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2DA52211" w:rsidR="0021435B" w:rsidRPr="00547B0D" w:rsidRDefault="00547B0D" w:rsidP="0021435B">
      <w:pPr>
        <w:spacing w:line="240" w:lineRule="auto"/>
        <w:rPr>
          <w:rFonts w:ascii="Times New Roman" w:hAnsi="Times New Roman"/>
          <w:sz w:val="32"/>
          <w:szCs w:val="32"/>
        </w:rPr>
      </w:pPr>
      <w:r w:rsidRPr="00547B0D">
        <w:rPr>
          <w:rFonts w:asciiTheme="majorHAnsi" w:hAnsiTheme="majorHAnsi" w:cstheme="majorHAnsi"/>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547B0D" w:rsidRDefault="00951288" w:rsidP="0021435B">
      <w:pPr>
        <w:pStyle w:val="Heading1"/>
        <w:pBdr>
          <w:bottom w:val="thinThickMediumGap" w:sz="8" w:space="2" w:color="632423" w:themeColor="accent2" w:themeShade="80"/>
        </w:pBdr>
        <w:spacing w:before="120" w:line="240" w:lineRule="auto"/>
        <w:rPr>
          <w:rFonts w:asciiTheme="majorHAnsi" w:hAnsiTheme="majorHAnsi" w:cstheme="majorHAnsi"/>
          <w:color w:val="auto"/>
          <w:sz w:val="32"/>
          <w:szCs w:val="32"/>
        </w:rPr>
      </w:pPr>
      <w:r w:rsidRPr="00547B0D">
        <w:rPr>
          <w:rFonts w:asciiTheme="majorHAnsi" w:hAnsiTheme="majorHAnsi" w:cstheme="majorHAnsi"/>
          <w:color w:val="auto"/>
          <w:sz w:val="32"/>
          <w:szCs w:val="32"/>
        </w:rPr>
        <w:t xml:space="preserve">graduate COMMITTEE </w:t>
      </w:r>
      <w:r w:rsidRPr="00547B0D">
        <w:rPr>
          <w:rFonts w:asciiTheme="majorHAnsi" w:hAnsiTheme="majorHAnsi" w:cstheme="majorHAnsi"/>
          <w:color w:val="auto"/>
          <w:sz w:val="32"/>
          <w:szCs w:val="32"/>
        </w:rPr>
        <w:br/>
        <w:t>curriculum PROPOSAL FORM</w:t>
      </w:r>
    </w:p>
    <w:p w14:paraId="670F7E92" w14:textId="779A1010" w:rsidR="00F64260" w:rsidRPr="00547B0D" w:rsidRDefault="00047BBA" w:rsidP="00047BBA">
      <w:pPr>
        <w:pStyle w:val="Heading2"/>
        <w:jc w:val="left"/>
        <w:rPr>
          <w:rFonts w:asciiTheme="majorHAnsi" w:hAnsiTheme="majorHAnsi" w:cstheme="majorHAnsi"/>
          <w:color w:val="auto"/>
        </w:rPr>
      </w:pPr>
      <w:r w:rsidRPr="00547B0D">
        <w:rPr>
          <w:rFonts w:asciiTheme="majorHAnsi" w:hAnsiTheme="majorHAnsi" w:cstheme="majorHAnsi"/>
          <w:color w:val="auto"/>
        </w:rPr>
        <w:t xml:space="preserve">A. </w:t>
      </w:r>
      <w:r w:rsidR="00F64260" w:rsidRPr="00547B0D">
        <w:rPr>
          <w:rFonts w:asciiTheme="majorHAnsi" w:hAnsiTheme="majorHAnsi" w:cstheme="majorHAnsi"/>
          <w:color w:val="auto"/>
        </w:rPr>
        <w:t>Cover page</w:t>
      </w:r>
      <w:r w:rsidR="00F64260" w:rsidRPr="00547B0D">
        <w:rPr>
          <w:rFonts w:asciiTheme="majorHAnsi" w:hAnsiTheme="majorHAnsi" w:cstheme="majorHAnsi"/>
          <w:color w:val="auto"/>
        </w:rPr>
        <w:tab/>
      </w:r>
      <w:r w:rsidRPr="00547B0D">
        <w:rPr>
          <w:rFonts w:asciiTheme="majorHAnsi" w:hAnsiTheme="majorHAnsi" w:cstheme="majorHAnsi"/>
          <w:caps w:val="0"/>
          <w:color w:val="auto"/>
          <w:spacing w:val="20"/>
        </w:rPr>
        <w:t xml:space="preserve"> (</w:t>
      </w:r>
      <w:r w:rsidR="00E42292" w:rsidRPr="00547B0D">
        <w:rPr>
          <w:rFonts w:asciiTheme="majorHAnsi" w:hAnsiTheme="majorHAnsi" w:cstheme="majorHAnsi"/>
          <w:caps w:val="0"/>
          <w:color w:val="auto"/>
          <w:spacing w:val="20"/>
        </w:rPr>
        <w:t>rover over</w:t>
      </w:r>
      <w:r w:rsidRPr="00547B0D">
        <w:rPr>
          <w:rFonts w:asciiTheme="majorHAnsi" w:hAnsiTheme="majorHAnsi" w:cstheme="majorHAnsi"/>
          <w:caps w:val="0"/>
          <w:color w:val="auto"/>
          <w:spacing w:val="20"/>
        </w:rPr>
        <w:t xml:space="preserve"> text for more instructions</w:t>
      </w:r>
      <w:r w:rsidR="003A6696">
        <w:rPr>
          <w:rFonts w:asciiTheme="majorHAnsi" w:hAnsiTheme="majorHAnsi" w:cstheme="majorHAnsi"/>
          <w:caps w:val="0"/>
          <w:color w:val="auto"/>
          <w:spacing w:val="20"/>
        </w:rPr>
        <w:t>- please delete red instructions</w:t>
      </w:r>
      <w:r w:rsidRPr="00547B0D">
        <w:rPr>
          <w:rFonts w:asciiTheme="majorHAnsi" w:hAnsiTheme="majorHAnsi" w:cstheme="majorHAnsi"/>
          <w:caps w:val="0"/>
          <w:color w:val="auto"/>
          <w:spacing w:val="20"/>
        </w:rPr>
        <w:t>)</w:t>
      </w:r>
    </w:p>
    <w:p w14:paraId="212301AC" w14:textId="77777777" w:rsidR="001660E6" w:rsidRPr="00547B0D" w:rsidRDefault="001660E6" w:rsidP="009C5BD4">
      <w:pPr>
        <w:rPr>
          <w:rFonts w:asciiTheme="majorHAnsi" w:hAnsiTheme="majorHAnsi" w:cstheme="majorHAnsi"/>
          <w:bCs/>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547B0D" w14:paraId="74BE87CE" w14:textId="77777777" w:rsidTr="16C20334">
        <w:trPr>
          <w:cantSplit/>
        </w:trPr>
        <w:tc>
          <w:tcPr>
            <w:tcW w:w="1111" w:type="pct"/>
            <w:vAlign w:val="center"/>
          </w:tcPr>
          <w:p w14:paraId="7BF9C502" w14:textId="1EC189E5" w:rsidR="00F64260" w:rsidRPr="00547B0D" w:rsidRDefault="00F64260" w:rsidP="00010085">
            <w:pPr>
              <w:rPr>
                <w:rFonts w:asciiTheme="majorHAnsi" w:hAnsiTheme="majorHAnsi" w:cstheme="majorHAnsi"/>
                <w:color w:val="0D0D0D" w:themeColor="text1" w:themeTint="F2"/>
                <w:sz w:val="24"/>
                <w:szCs w:val="24"/>
              </w:rPr>
            </w:pPr>
            <w:r w:rsidRPr="00547B0D">
              <w:rPr>
                <w:rFonts w:asciiTheme="majorHAnsi" w:hAnsiTheme="majorHAnsi" w:cstheme="majorHAnsi"/>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547B0D">
                <w:rPr>
                  <w:rStyle w:val="Hyperlink"/>
                  <w:rFonts w:asciiTheme="majorHAnsi" w:hAnsiTheme="majorHAnsi" w:cstheme="majorHAnsi"/>
                  <w:sz w:val="24"/>
                  <w:szCs w:val="24"/>
                </w:rPr>
                <w:t>. Course or program</w:t>
              </w:r>
            </w:hyperlink>
          </w:p>
        </w:tc>
        <w:tc>
          <w:tcPr>
            <w:tcW w:w="3758" w:type="pct"/>
            <w:gridSpan w:val="5"/>
          </w:tcPr>
          <w:p w14:paraId="11BBC04A" w14:textId="6C5B6845" w:rsidR="00F64260" w:rsidRPr="00547B0D" w:rsidRDefault="7FA47412" w:rsidP="16C20334">
            <w:pPr>
              <w:pStyle w:val="Heading5"/>
              <w:rPr>
                <w:rFonts w:asciiTheme="majorHAnsi" w:hAnsiTheme="majorHAnsi" w:cstheme="majorBidi"/>
                <w:b/>
                <w:bCs/>
                <w:color w:val="auto"/>
                <w:sz w:val="24"/>
                <w:szCs w:val="24"/>
              </w:rPr>
            </w:pPr>
            <w:r w:rsidRPr="16C20334">
              <w:rPr>
                <w:rFonts w:asciiTheme="majorHAnsi" w:hAnsiTheme="majorHAnsi" w:cstheme="majorBidi"/>
                <w:b/>
                <w:bCs/>
                <w:color w:val="auto"/>
                <w:sz w:val="24"/>
                <w:szCs w:val="24"/>
              </w:rPr>
              <w:t xml:space="preserve">MS Clinical Mental Health Counseling </w:t>
            </w:r>
          </w:p>
          <w:p w14:paraId="3807EAD1" w14:textId="33C7077F" w:rsidR="00F64260" w:rsidRPr="00547B0D" w:rsidRDefault="7FA47412" w:rsidP="16C20334">
            <w:pPr>
              <w:pStyle w:val="Heading5"/>
              <w:rPr>
                <w:rFonts w:asciiTheme="majorHAnsi" w:hAnsiTheme="majorHAnsi" w:cstheme="majorBidi"/>
                <w:b/>
                <w:bCs/>
                <w:color w:val="auto"/>
                <w:sz w:val="24"/>
                <w:szCs w:val="24"/>
              </w:rPr>
            </w:pPr>
            <w:r w:rsidRPr="16C20334">
              <w:rPr>
                <w:rFonts w:asciiTheme="majorHAnsi" w:hAnsiTheme="majorHAnsi" w:cstheme="majorBidi"/>
                <w:b/>
                <w:bCs/>
                <w:color w:val="auto"/>
                <w:sz w:val="24"/>
                <w:szCs w:val="24"/>
              </w:rPr>
              <w:t>CGS Advanced Counseling</w:t>
            </w:r>
          </w:p>
        </w:tc>
        <w:tc>
          <w:tcPr>
            <w:tcW w:w="131" w:type="pct"/>
            <w:vMerge w:val="restart"/>
          </w:tcPr>
          <w:p w14:paraId="22C82EF7" w14:textId="77777777" w:rsidR="008628B1" w:rsidRPr="00547B0D" w:rsidRDefault="008628B1" w:rsidP="00345149">
            <w:pPr>
              <w:spacing w:line="240" w:lineRule="auto"/>
              <w:rPr>
                <w:rFonts w:asciiTheme="majorHAnsi" w:hAnsiTheme="majorHAnsi" w:cstheme="majorHAnsi"/>
                <w:b/>
                <w:sz w:val="24"/>
                <w:szCs w:val="24"/>
              </w:rPr>
            </w:pPr>
            <w:bookmarkStart w:id="0" w:name="_MON_1418820125"/>
            <w:bookmarkStart w:id="1" w:name="affecred"/>
            <w:bookmarkEnd w:id="0"/>
            <w:bookmarkEnd w:id="1"/>
          </w:p>
        </w:tc>
      </w:tr>
      <w:tr w:rsidR="00047BBA" w:rsidRPr="00547B0D" w14:paraId="662CDBD9" w14:textId="77777777" w:rsidTr="16C20334">
        <w:trPr>
          <w:cantSplit/>
        </w:trPr>
        <w:tc>
          <w:tcPr>
            <w:tcW w:w="1111" w:type="pct"/>
            <w:vAlign w:val="center"/>
          </w:tcPr>
          <w:p w14:paraId="4C6CCE04" w14:textId="77777777" w:rsidR="00F64260" w:rsidRPr="00547B0D" w:rsidRDefault="00521811" w:rsidP="001660E6">
            <w:pPr>
              <w:rPr>
                <w:rFonts w:asciiTheme="majorHAnsi" w:hAnsiTheme="majorHAnsi" w:cstheme="majorHAnsi"/>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547B0D">
                <w:rPr>
                  <w:rStyle w:val="Hyperlink"/>
                  <w:rFonts w:asciiTheme="majorHAnsi" w:hAnsiTheme="majorHAnsi" w:cstheme="majorHAnsi"/>
                  <w:color w:val="0D0D0D" w:themeColor="text1" w:themeTint="F2"/>
                  <w:sz w:val="24"/>
                  <w:szCs w:val="24"/>
                </w:rPr>
                <w:t>Replacing</w:t>
              </w:r>
            </w:hyperlink>
            <w:r w:rsidR="00F64260" w:rsidRPr="00547B0D">
              <w:rPr>
                <w:rFonts w:asciiTheme="majorHAnsi" w:hAnsiTheme="majorHAnsi" w:cstheme="majorHAnsi"/>
                <w:color w:val="0D0D0D" w:themeColor="text1" w:themeTint="F2"/>
                <w:sz w:val="24"/>
                <w:szCs w:val="24"/>
              </w:rPr>
              <w:t xml:space="preserve"> </w:t>
            </w:r>
          </w:p>
        </w:tc>
        <w:tc>
          <w:tcPr>
            <w:tcW w:w="3758" w:type="pct"/>
            <w:gridSpan w:val="5"/>
          </w:tcPr>
          <w:p w14:paraId="052843C0" w14:textId="686ED6A7" w:rsidR="00F64260" w:rsidRPr="00547B0D" w:rsidRDefault="50680DA1" w:rsidP="16C20334">
            <w:pPr>
              <w:pStyle w:val="Heading5"/>
              <w:rPr>
                <w:rFonts w:asciiTheme="majorHAnsi" w:hAnsiTheme="majorHAnsi" w:cstheme="majorBidi"/>
                <w:b/>
                <w:bCs/>
                <w:color w:val="auto"/>
                <w:sz w:val="24"/>
                <w:szCs w:val="24"/>
              </w:rPr>
            </w:pPr>
            <w:bookmarkStart w:id="2" w:name="Ifapplicable"/>
            <w:bookmarkEnd w:id="2"/>
            <w:r w:rsidRPr="16C20334">
              <w:rPr>
                <w:rFonts w:asciiTheme="majorHAnsi" w:hAnsiTheme="majorHAnsi" w:cstheme="majorBidi"/>
                <w:b/>
                <w:bCs/>
                <w:color w:val="auto"/>
                <w:sz w:val="24"/>
                <w:szCs w:val="24"/>
              </w:rPr>
              <w:t>none</w:t>
            </w:r>
          </w:p>
        </w:tc>
        <w:tc>
          <w:tcPr>
            <w:tcW w:w="131" w:type="pct"/>
            <w:vMerge/>
          </w:tcPr>
          <w:p w14:paraId="74BBDD7C" w14:textId="77777777" w:rsidR="00F64260" w:rsidRPr="00547B0D" w:rsidRDefault="00F64260" w:rsidP="008B1F84">
            <w:pPr>
              <w:rPr>
                <w:rFonts w:asciiTheme="majorHAnsi" w:hAnsiTheme="majorHAnsi" w:cstheme="majorHAnsi"/>
                <w:b/>
                <w:sz w:val="24"/>
                <w:szCs w:val="24"/>
              </w:rPr>
            </w:pPr>
          </w:p>
        </w:tc>
      </w:tr>
      <w:tr w:rsidR="00047BBA" w:rsidRPr="00547B0D" w14:paraId="512E93CC" w14:textId="77777777" w:rsidTr="16C20334">
        <w:trPr>
          <w:cantSplit/>
        </w:trPr>
        <w:tc>
          <w:tcPr>
            <w:tcW w:w="1111" w:type="pct"/>
            <w:vAlign w:val="center"/>
          </w:tcPr>
          <w:p w14:paraId="2633C292" w14:textId="4B5EBE23" w:rsidR="00AA4EEB" w:rsidRPr="00547B0D" w:rsidRDefault="004301A3" w:rsidP="00A80034">
            <w:pPr>
              <w:rPr>
                <w:rStyle w:val="Hyperlink"/>
                <w:rFonts w:asciiTheme="majorHAnsi" w:hAnsiTheme="majorHAnsi" w:cstheme="majorHAnsi"/>
                <w:color w:val="auto"/>
                <w:sz w:val="24"/>
                <w:szCs w:val="24"/>
              </w:rPr>
            </w:pPr>
            <w:r w:rsidRPr="00547B0D">
              <w:rPr>
                <w:rFonts w:asciiTheme="majorHAnsi" w:hAnsiTheme="majorHAnsi" w:cstheme="majorHAnsi"/>
                <w:sz w:val="24"/>
                <w:szCs w:val="24"/>
              </w:rPr>
              <w:t>Academic Unit</w:t>
            </w:r>
          </w:p>
        </w:tc>
        <w:tc>
          <w:tcPr>
            <w:tcW w:w="3758" w:type="pct"/>
            <w:gridSpan w:val="5"/>
          </w:tcPr>
          <w:p w14:paraId="2ABC2D29" w14:textId="4777DFB2" w:rsidR="00AA4EEB" w:rsidRPr="00547B0D" w:rsidRDefault="4A3DF6A4" w:rsidP="16C20334">
            <w:pPr>
              <w:rPr>
                <w:rFonts w:asciiTheme="majorHAnsi" w:hAnsiTheme="majorHAnsi" w:cstheme="majorBidi"/>
                <w:sz w:val="24"/>
                <w:szCs w:val="24"/>
              </w:rPr>
            </w:pPr>
            <w:r w:rsidRPr="16C20334">
              <w:rPr>
                <w:rFonts w:asciiTheme="majorHAnsi" w:hAnsiTheme="majorHAnsi" w:cstheme="majorBidi"/>
                <w:sz w:val="24"/>
                <w:szCs w:val="24"/>
              </w:rPr>
              <w:t xml:space="preserve"> | School of Education |</w:t>
            </w:r>
          </w:p>
        </w:tc>
        <w:tc>
          <w:tcPr>
            <w:tcW w:w="131" w:type="pct"/>
            <w:vMerge/>
          </w:tcPr>
          <w:p w14:paraId="101D5ABC" w14:textId="77777777" w:rsidR="00AA4EEB" w:rsidRPr="00547B0D" w:rsidRDefault="00AA4EEB" w:rsidP="008B1F84">
            <w:pPr>
              <w:rPr>
                <w:rFonts w:asciiTheme="majorHAnsi" w:hAnsiTheme="majorHAnsi" w:cstheme="majorHAnsi"/>
                <w:bCs/>
                <w:sz w:val="24"/>
                <w:szCs w:val="24"/>
              </w:rPr>
            </w:pPr>
          </w:p>
        </w:tc>
      </w:tr>
      <w:tr w:rsidR="00047BBA" w:rsidRPr="00547B0D" w14:paraId="3178107D" w14:textId="77777777" w:rsidTr="16C20334">
        <w:trPr>
          <w:cantSplit/>
        </w:trPr>
        <w:tc>
          <w:tcPr>
            <w:tcW w:w="1111" w:type="pct"/>
            <w:vAlign w:val="center"/>
          </w:tcPr>
          <w:p w14:paraId="61FB1322" w14:textId="77777777" w:rsidR="00F64260" w:rsidRPr="00547B0D" w:rsidRDefault="00F64260" w:rsidP="00010085">
            <w:pPr>
              <w:rPr>
                <w:rFonts w:asciiTheme="majorHAnsi" w:hAnsiTheme="majorHAnsi" w:cstheme="majorHAnsi"/>
                <w:sz w:val="24"/>
                <w:szCs w:val="24"/>
              </w:rPr>
            </w:pPr>
            <w:r w:rsidRPr="00547B0D">
              <w:rPr>
                <w:rFonts w:asciiTheme="majorHAnsi" w:hAnsiTheme="majorHAnsi" w:cstheme="majorHAnsi"/>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547B0D">
                <w:rPr>
                  <w:rStyle w:val="Hyperlink"/>
                  <w:rFonts w:asciiTheme="majorHAnsi" w:hAnsiTheme="majorHAnsi" w:cstheme="majorHAnsi"/>
                  <w:color w:val="auto"/>
                  <w:sz w:val="24"/>
                  <w:szCs w:val="24"/>
                </w:rPr>
                <w:t>Proposal type</w:t>
              </w:r>
            </w:hyperlink>
          </w:p>
        </w:tc>
        <w:tc>
          <w:tcPr>
            <w:tcW w:w="3758" w:type="pct"/>
            <w:gridSpan w:val="5"/>
          </w:tcPr>
          <w:p w14:paraId="7819F07D" w14:textId="0CAE3F42" w:rsidR="00F64260" w:rsidRPr="00547B0D" w:rsidRDefault="6A35C35E" w:rsidP="16C20334">
            <w:pPr>
              <w:rPr>
                <w:rFonts w:asciiTheme="majorHAnsi" w:hAnsiTheme="majorHAnsi" w:cstheme="majorBidi"/>
                <w:sz w:val="24"/>
                <w:szCs w:val="24"/>
              </w:rPr>
            </w:pPr>
            <w:bookmarkStart w:id="3" w:name="type"/>
            <w:r w:rsidRPr="16C20334">
              <w:rPr>
                <w:rFonts w:asciiTheme="majorHAnsi" w:hAnsiTheme="majorHAnsi" w:cstheme="majorBidi"/>
                <w:sz w:val="24"/>
                <w:szCs w:val="24"/>
              </w:rPr>
              <w:t xml:space="preserve">Course:  </w:t>
            </w:r>
            <w:bookmarkEnd w:id="3"/>
            <w:r w:rsidRPr="16C20334">
              <w:rPr>
                <w:rFonts w:asciiTheme="majorHAnsi" w:hAnsiTheme="majorHAnsi" w:cstheme="majorBidi"/>
                <w:sz w:val="24"/>
                <w:szCs w:val="24"/>
              </w:rPr>
              <w:t xml:space="preserve"> revision | </w:t>
            </w:r>
            <w:bookmarkStart w:id="4" w:name="deletion"/>
            <w:bookmarkEnd w:id="4"/>
          </w:p>
          <w:p w14:paraId="162BF641" w14:textId="0C08A921" w:rsidR="00F64260" w:rsidRPr="00547B0D" w:rsidRDefault="00F64260" w:rsidP="16C20334">
            <w:pPr>
              <w:rPr>
                <w:rFonts w:asciiTheme="majorHAnsi" w:hAnsiTheme="majorHAnsi" w:cstheme="majorBidi"/>
                <w:sz w:val="24"/>
                <w:szCs w:val="24"/>
              </w:rPr>
            </w:pPr>
          </w:p>
        </w:tc>
        <w:tc>
          <w:tcPr>
            <w:tcW w:w="131" w:type="pct"/>
            <w:vMerge/>
          </w:tcPr>
          <w:p w14:paraId="2F92E56B" w14:textId="77777777" w:rsidR="00F64260" w:rsidRPr="00547B0D" w:rsidRDefault="00F64260" w:rsidP="008B1F84">
            <w:pPr>
              <w:rPr>
                <w:rFonts w:asciiTheme="majorHAnsi" w:hAnsiTheme="majorHAnsi" w:cstheme="majorHAnsi"/>
                <w:bCs/>
                <w:sz w:val="24"/>
                <w:szCs w:val="24"/>
              </w:rPr>
            </w:pPr>
          </w:p>
        </w:tc>
      </w:tr>
      <w:tr w:rsidR="00047BBA" w:rsidRPr="00547B0D" w14:paraId="4A869F85" w14:textId="77777777" w:rsidTr="16C20334">
        <w:trPr>
          <w:cantSplit/>
        </w:trPr>
        <w:tc>
          <w:tcPr>
            <w:tcW w:w="1111" w:type="pct"/>
            <w:vAlign w:val="center"/>
          </w:tcPr>
          <w:p w14:paraId="661D6459" w14:textId="77777777" w:rsidR="00F64260" w:rsidRPr="00547B0D" w:rsidRDefault="00F64260" w:rsidP="00010085">
            <w:pPr>
              <w:rPr>
                <w:rFonts w:asciiTheme="majorHAnsi" w:hAnsiTheme="majorHAnsi" w:cstheme="majorHAnsi"/>
                <w:sz w:val="24"/>
                <w:szCs w:val="24"/>
              </w:rPr>
            </w:pPr>
            <w:r w:rsidRPr="00547B0D">
              <w:rPr>
                <w:rFonts w:asciiTheme="majorHAnsi" w:hAnsiTheme="majorHAnsi" w:cstheme="majorHAnsi"/>
                <w:sz w:val="24"/>
                <w:szCs w:val="24"/>
              </w:rPr>
              <w:t xml:space="preserve">A.3. </w:t>
            </w:r>
            <w:hyperlink w:anchor="Originator" w:tooltip="Name of the person submitting the proposal" w:history="1">
              <w:r w:rsidRPr="00547B0D">
                <w:rPr>
                  <w:rStyle w:val="Hyperlink"/>
                  <w:rFonts w:asciiTheme="majorHAnsi" w:hAnsiTheme="majorHAnsi" w:cstheme="majorHAnsi"/>
                  <w:color w:val="auto"/>
                  <w:sz w:val="24"/>
                  <w:szCs w:val="24"/>
                </w:rPr>
                <w:t>Originator</w:t>
              </w:r>
            </w:hyperlink>
          </w:p>
        </w:tc>
        <w:tc>
          <w:tcPr>
            <w:tcW w:w="1160" w:type="pct"/>
            <w:gridSpan w:val="2"/>
          </w:tcPr>
          <w:p w14:paraId="109F9B7A" w14:textId="31ECF1E8" w:rsidR="00F64260" w:rsidRPr="00547B0D" w:rsidRDefault="7C9409C9" w:rsidP="16C20334">
            <w:pPr>
              <w:rPr>
                <w:rFonts w:asciiTheme="majorHAnsi" w:hAnsiTheme="majorHAnsi" w:cstheme="majorBidi"/>
                <w:sz w:val="24"/>
                <w:szCs w:val="24"/>
              </w:rPr>
            </w:pPr>
            <w:bookmarkStart w:id="5" w:name="Originator"/>
            <w:bookmarkEnd w:id="5"/>
            <w:r w:rsidRPr="16C20334">
              <w:rPr>
                <w:rFonts w:asciiTheme="majorHAnsi" w:hAnsiTheme="majorHAnsi" w:cstheme="majorBidi"/>
                <w:sz w:val="24"/>
                <w:szCs w:val="24"/>
              </w:rPr>
              <w:t>Monica Darcy</w:t>
            </w:r>
          </w:p>
        </w:tc>
        <w:tc>
          <w:tcPr>
            <w:tcW w:w="1210" w:type="pct"/>
            <w:gridSpan w:val="2"/>
          </w:tcPr>
          <w:p w14:paraId="561C556F" w14:textId="77777777" w:rsidR="00F64260" w:rsidRPr="00547B0D" w:rsidRDefault="00521811" w:rsidP="00B862BF">
            <w:pPr>
              <w:rPr>
                <w:rFonts w:asciiTheme="majorHAnsi" w:hAnsiTheme="majorHAnsi" w:cstheme="majorHAnsi"/>
                <w:bCs/>
                <w:sz w:val="24"/>
                <w:szCs w:val="24"/>
              </w:rPr>
            </w:pPr>
            <w:hyperlink w:anchor="home_dept" w:tooltip="Which department, program, academic unit, office, and/or school is primarily responsible for the curriculum change?" w:history="1">
              <w:r w:rsidR="00F64260" w:rsidRPr="00547B0D">
                <w:rPr>
                  <w:rStyle w:val="Hyperlink"/>
                  <w:rFonts w:asciiTheme="majorHAnsi" w:hAnsiTheme="majorHAnsi" w:cstheme="majorHAnsi"/>
                  <w:bCs/>
                  <w:color w:val="auto"/>
                  <w:sz w:val="24"/>
                  <w:szCs w:val="24"/>
                </w:rPr>
                <w:t>Home department</w:t>
              </w:r>
            </w:hyperlink>
          </w:p>
        </w:tc>
        <w:tc>
          <w:tcPr>
            <w:tcW w:w="1519" w:type="pct"/>
            <w:gridSpan w:val="2"/>
          </w:tcPr>
          <w:p w14:paraId="1806736B" w14:textId="73A5AC6A" w:rsidR="00F64260" w:rsidRPr="00547B0D" w:rsidRDefault="7435E930" w:rsidP="16C20334">
            <w:pPr>
              <w:rPr>
                <w:rFonts w:asciiTheme="majorHAnsi" w:hAnsiTheme="majorHAnsi" w:cstheme="majorBidi"/>
                <w:sz w:val="24"/>
                <w:szCs w:val="24"/>
              </w:rPr>
            </w:pPr>
            <w:bookmarkStart w:id="6" w:name="home_dept"/>
            <w:bookmarkEnd w:id="6"/>
            <w:r w:rsidRPr="16C20334">
              <w:rPr>
                <w:rFonts w:asciiTheme="majorHAnsi" w:hAnsiTheme="majorHAnsi" w:cstheme="majorBidi"/>
                <w:sz w:val="24"/>
                <w:szCs w:val="24"/>
              </w:rPr>
              <w:t>CEP</w:t>
            </w:r>
          </w:p>
        </w:tc>
      </w:tr>
      <w:tr w:rsidR="00047BBA" w:rsidRPr="00547B0D" w14:paraId="32A3543C" w14:textId="77777777" w:rsidTr="16C20334">
        <w:tc>
          <w:tcPr>
            <w:tcW w:w="1111" w:type="pct"/>
            <w:vAlign w:val="center"/>
          </w:tcPr>
          <w:p w14:paraId="67547992" w14:textId="77777777" w:rsidR="00155067" w:rsidRPr="00547B0D" w:rsidRDefault="00F64260" w:rsidP="00010085">
            <w:pPr>
              <w:rPr>
                <w:rStyle w:val="Hyperlink"/>
                <w:rFonts w:asciiTheme="majorHAnsi" w:hAnsiTheme="majorHAnsi" w:cstheme="majorHAnsi"/>
                <w:color w:val="auto"/>
                <w:sz w:val="24"/>
                <w:szCs w:val="24"/>
              </w:rPr>
            </w:pPr>
            <w:r w:rsidRPr="00547B0D">
              <w:rPr>
                <w:rFonts w:asciiTheme="majorHAnsi" w:hAnsiTheme="majorHAnsi" w:cstheme="majorHAnsi"/>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547B0D">
                <w:rPr>
                  <w:rStyle w:val="Hyperlink"/>
                  <w:rFonts w:asciiTheme="majorHAnsi" w:hAnsiTheme="majorHAnsi" w:cstheme="majorHAnsi"/>
                  <w:color w:val="auto"/>
                  <w:sz w:val="24"/>
                  <w:szCs w:val="24"/>
                </w:rPr>
                <w:t>Rationale</w:t>
              </w:r>
            </w:hyperlink>
          </w:p>
          <w:p w14:paraId="1171ADDB" w14:textId="77777777" w:rsidR="001660E6" w:rsidRPr="00547B0D" w:rsidRDefault="001660E6" w:rsidP="00010085">
            <w:pPr>
              <w:rPr>
                <w:rFonts w:asciiTheme="majorHAnsi" w:hAnsiTheme="majorHAnsi" w:cstheme="majorHAnsi"/>
                <w:sz w:val="24"/>
                <w:szCs w:val="24"/>
              </w:rPr>
            </w:pPr>
          </w:p>
          <w:p w14:paraId="29A28E61" w14:textId="65448A11" w:rsidR="00F64260" w:rsidRPr="00547B0D" w:rsidRDefault="00155067" w:rsidP="00010085">
            <w:pPr>
              <w:rPr>
                <w:rFonts w:asciiTheme="majorHAnsi" w:hAnsiTheme="majorHAnsi" w:cstheme="majorHAnsi"/>
                <w:sz w:val="24"/>
                <w:szCs w:val="24"/>
              </w:rPr>
            </w:pPr>
            <w:r w:rsidRPr="00547B0D">
              <w:rPr>
                <w:rFonts w:asciiTheme="majorHAnsi" w:hAnsiTheme="majorHAnsi" w:cstheme="majorHAnsi"/>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547B0D">
                <w:rPr>
                  <w:rStyle w:val="Hyperlink"/>
                  <w:rFonts w:asciiTheme="majorHAnsi" w:hAnsiTheme="majorHAnsi" w:cstheme="majorHAnsi"/>
                  <w:color w:val="auto"/>
                  <w:sz w:val="24"/>
                  <w:szCs w:val="24"/>
                </w:rPr>
                <w:t>new programs</w:t>
              </w:r>
            </w:hyperlink>
          </w:p>
        </w:tc>
        <w:tc>
          <w:tcPr>
            <w:tcW w:w="3889" w:type="pct"/>
            <w:gridSpan w:val="6"/>
          </w:tcPr>
          <w:p w14:paraId="42DAAC1A" w14:textId="0926599E" w:rsidR="00F64260" w:rsidRPr="00547B0D" w:rsidRDefault="4C590177" w:rsidP="16C20334">
            <w:pPr>
              <w:spacing w:line="240" w:lineRule="auto"/>
              <w:rPr>
                <w:rFonts w:asciiTheme="majorHAnsi" w:hAnsiTheme="majorHAnsi" w:cstheme="majorBidi"/>
                <w:sz w:val="24"/>
                <w:szCs w:val="24"/>
              </w:rPr>
            </w:pPr>
            <w:bookmarkStart w:id="7" w:name="Rationale"/>
            <w:bookmarkEnd w:id="7"/>
            <w:r w:rsidRPr="16C20334">
              <w:rPr>
                <w:rFonts w:asciiTheme="majorHAnsi" w:hAnsiTheme="majorHAnsi" w:cstheme="majorBidi"/>
                <w:sz w:val="24"/>
                <w:szCs w:val="24"/>
              </w:rPr>
              <w:t xml:space="preserve">This is a course offering </w:t>
            </w:r>
            <w:r w:rsidR="4E522ABC" w:rsidRPr="16C20334">
              <w:rPr>
                <w:rFonts w:asciiTheme="majorHAnsi" w:hAnsiTheme="majorHAnsi" w:cstheme="majorBidi"/>
                <w:sz w:val="24"/>
                <w:szCs w:val="24"/>
              </w:rPr>
              <w:t>“</w:t>
            </w:r>
            <w:r w:rsidRPr="16C20334">
              <w:rPr>
                <w:rFonts w:asciiTheme="majorHAnsi" w:hAnsiTheme="majorHAnsi" w:cstheme="majorBidi"/>
                <w:sz w:val="24"/>
                <w:szCs w:val="24"/>
              </w:rPr>
              <w:t>clean up</w:t>
            </w:r>
            <w:r w:rsidR="3B118A9D" w:rsidRPr="16C20334">
              <w:rPr>
                <w:rFonts w:asciiTheme="majorHAnsi" w:hAnsiTheme="majorHAnsi" w:cstheme="majorBidi"/>
                <w:sz w:val="24"/>
                <w:szCs w:val="24"/>
              </w:rPr>
              <w:t>”</w:t>
            </w:r>
            <w:r w:rsidRPr="16C20334">
              <w:rPr>
                <w:rFonts w:asciiTheme="majorHAnsi" w:hAnsiTheme="majorHAnsi" w:cstheme="majorBidi"/>
                <w:sz w:val="24"/>
                <w:szCs w:val="24"/>
              </w:rPr>
              <w:t xml:space="preserve"> for</w:t>
            </w:r>
            <w:r w:rsidR="0A05CFA7" w:rsidRPr="16C20334">
              <w:rPr>
                <w:rFonts w:asciiTheme="majorHAnsi" w:hAnsiTheme="majorHAnsi" w:cstheme="majorBidi"/>
                <w:sz w:val="24"/>
                <w:szCs w:val="24"/>
              </w:rPr>
              <w:t xml:space="preserve"> when Counseling courses are offered </w:t>
            </w:r>
            <w:r w:rsidRPr="16C20334">
              <w:rPr>
                <w:rFonts w:asciiTheme="majorHAnsi" w:hAnsiTheme="majorHAnsi" w:cstheme="majorBidi"/>
                <w:sz w:val="24"/>
                <w:szCs w:val="24"/>
              </w:rPr>
              <w:t>in the Counseling, Educational Leadership and School Psychology (CEP) Department</w:t>
            </w:r>
            <w:r w:rsidR="5CF729AF" w:rsidRPr="16C20334">
              <w:rPr>
                <w:rFonts w:asciiTheme="majorHAnsi" w:hAnsiTheme="majorHAnsi" w:cstheme="majorBidi"/>
                <w:sz w:val="24"/>
                <w:szCs w:val="24"/>
              </w:rPr>
              <w:t>.</w:t>
            </w:r>
          </w:p>
          <w:p w14:paraId="51D11DE2" w14:textId="0B62C0C0" w:rsidR="00F64260" w:rsidRPr="00547B0D" w:rsidRDefault="00F64260" w:rsidP="16C20334">
            <w:pPr>
              <w:spacing w:line="240" w:lineRule="auto"/>
              <w:rPr>
                <w:rFonts w:asciiTheme="majorHAnsi" w:hAnsiTheme="majorHAnsi" w:cstheme="majorBidi"/>
              </w:rPr>
            </w:pPr>
          </w:p>
          <w:p w14:paraId="0D424014" w14:textId="7CF3D6FF" w:rsidR="00F64260" w:rsidRPr="00547B0D" w:rsidRDefault="5CF729AF" w:rsidP="16C20334">
            <w:pPr>
              <w:spacing w:line="240" w:lineRule="auto"/>
              <w:rPr>
                <w:rFonts w:asciiTheme="majorHAnsi" w:hAnsiTheme="majorHAnsi" w:cstheme="majorBidi"/>
                <w:sz w:val="24"/>
                <w:szCs w:val="24"/>
              </w:rPr>
            </w:pPr>
            <w:r w:rsidRPr="16C20334">
              <w:rPr>
                <w:rFonts w:asciiTheme="majorHAnsi" w:hAnsiTheme="majorHAnsi" w:cstheme="majorBidi"/>
                <w:sz w:val="24"/>
                <w:szCs w:val="24"/>
              </w:rPr>
              <w:t xml:space="preserve">These changes have evolved based on full and part </w:t>
            </w:r>
            <w:r w:rsidR="37394AFA" w:rsidRPr="16C20334">
              <w:rPr>
                <w:rFonts w:asciiTheme="majorHAnsi" w:hAnsiTheme="majorHAnsi" w:cstheme="majorBidi"/>
                <w:sz w:val="24"/>
                <w:szCs w:val="24"/>
              </w:rPr>
              <w:t>time student schedules for the MS CMHC program (3-year 60-credits) and the CGS Advanced Counseling</w:t>
            </w:r>
            <w:r w:rsidR="5834DF1C" w:rsidRPr="16C20334">
              <w:rPr>
                <w:rFonts w:asciiTheme="majorHAnsi" w:hAnsiTheme="majorHAnsi" w:cstheme="majorBidi"/>
                <w:sz w:val="24"/>
                <w:szCs w:val="24"/>
              </w:rPr>
              <w:t xml:space="preserve"> (2-year 15-credit post</w:t>
            </w:r>
            <w:r w:rsidR="001D542E">
              <w:rPr>
                <w:rFonts w:asciiTheme="majorHAnsi" w:hAnsiTheme="majorHAnsi" w:cstheme="majorBidi"/>
                <w:sz w:val="24"/>
                <w:szCs w:val="24"/>
              </w:rPr>
              <w:t>-</w:t>
            </w:r>
            <w:proofErr w:type="gramStart"/>
            <w:r w:rsidR="5834DF1C" w:rsidRPr="16C20334">
              <w:rPr>
                <w:rFonts w:asciiTheme="majorHAnsi" w:hAnsiTheme="majorHAnsi" w:cstheme="majorBidi"/>
                <w:sz w:val="24"/>
                <w:szCs w:val="24"/>
              </w:rPr>
              <w:t>Masters</w:t>
            </w:r>
            <w:proofErr w:type="gramEnd"/>
            <w:r w:rsidR="5834DF1C" w:rsidRPr="16C20334">
              <w:rPr>
                <w:rFonts w:asciiTheme="majorHAnsi" w:hAnsiTheme="majorHAnsi" w:cstheme="majorBidi"/>
                <w:sz w:val="24"/>
                <w:szCs w:val="24"/>
              </w:rPr>
              <w:t xml:space="preserve"> certificate).</w:t>
            </w:r>
            <w:r w:rsidR="490EDE47" w:rsidRPr="16C20334">
              <w:rPr>
                <w:rFonts w:asciiTheme="majorHAnsi" w:hAnsiTheme="majorHAnsi" w:cstheme="majorBidi"/>
                <w:sz w:val="24"/>
                <w:szCs w:val="24"/>
              </w:rPr>
              <w:t xml:space="preserve"> The ch</w:t>
            </w:r>
            <w:r w:rsidR="70A73434" w:rsidRPr="16C20334">
              <w:rPr>
                <w:rFonts w:asciiTheme="majorHAnsi" w:hAnsiTheme="majorHAnsi" w:cstheme="majorBidi"/>
                <w:sz w:val="24"/>
                <w:szCs w:val="24"/>
              </w:rPr>
              <w:t>a</w:t>
            </w:r>
            <w:r w:rsidR="490EDE47" w:rsidRPr="16C20334">
              <w:rPr>
                <w:rFonts w:asciiTheme="majorHAnsi" w:hAnsiTheme="majorHAnsi" w:cstheme="majorBidi"/>
                <w:sz w:val="24"/>
                <w:szCs w:val="24"/>
              </w:rPr>
              <w:t>nges also prov</w:t>
            </w:r>
            <w:r w:rsidR="44441C88" w:rsidRPr="16C20334">
              <w:rPr>
                <w:rFonts w:asciiTheme="majorHAnsi" w:hAnsiTheme="majorHAnsi" w:cstheme="majorBidi"/>
                <w:sz w:val="24"/>
                <w:szCs w:val="24"/>
              </w:rPr>
              <w:t>i</w:t>
            </w:r>
            <w:r w:rsidR="490EDE47" w:rsidRPr="16C20334">
              <w:rPr>
                <w:rFonts w:asciiTheme="majorHAnsi" w:hAnsiTheme="majorHAnsi" w:cstheme="majorBidi"/>
                <w:sz w:val="24"/>
                <w:szCs w:val="24"/>
              </w:rPr>
              <w:t xml:space="preserve">de an </w:t>
            </w:r>
            <w:r w:rsidR="0008531C" w:rsidRPr="16C20334">
              <w:rPr>
                <w:rFonts w:asciiTheme="majorHAnsi" w:hAnsiTheme="majorHAnsi" w:cstheme="majorBidi"/>
                <w:sz w:val="24"/>
                <w:szCs w:val="24"/>
              </w:rPr>
              <w:t>opportunity</w:t>
            </w:r>
            <w:r w:rsidR="490EDE47" w:rsidRPr="16C20334">
              <w:rPr>
                <w:rFonts w:asciiTheme="majorHAnsi" w:hAnsiTheme="majorHAnsi" w:cstheme="majorBidi"/>
                <w:sz w:val="24"/>
                <w:szCs w:val="24"/>
              </w:rPr>
              <w:t xml:space="preserve"> for non-</w:t>
            </w:r>
            <w:r w:rsidR="0008531C" w:rsidRPr="16C20334">
              <w:rPr>
                <w:rFonts w:asciiTheme="majorHAnsi" w:hAnsiTheme="majorHAnsi" w:cstheme="majorBidi"/>
                <w:sz w:val="24"/>
                <w:szCs w:val="24"/>
              </w:rPr>
              <w:t>matriculated</w:t>
            </w:r>
            <w:r w:rsidR="490EDE47" w:rsidRPr="16C20334">
              <w:rPr>
                <w:rFonts w:asciiTheme="majorHAnsi" w:hAnsiTheme="majorHAnsi" w:cstheme="majorBidi"/>
                <w:sz w:val="24"/>
                <w:szCs w:val="24"/>
              </w:rPr>
              <w:t xml:space="preserve"> </w:t>
            </w:r>
            <w:r w:rsidR="0008531C" w:rsidRPr="16C20334">
              <w:rPr>
                <w:rFonts w:asciiTheme="majorHAnsi" w:hAnsiTheme="majorHAnsi" w:cstheme="majorBidi"/>
                <w:sz w:val="24"/>
                <w:szCs w:val="24"/>
              </w:rPr>
              <w:t>students</w:t>
            </w:r>
            <w:r w:rsidR="490EDE47" w:rsidRPr="16C20334">
              <w:rPr>
                <w:rFonts w:asciiTheme="majorHAnsi" w:hAnsiTheme="majorHAnsi" w:cstheme="majorBidi"/>
                <w:sz w:val="24"/>
                <w:szCs w:val="24"/>
              </w:rPr>
              <w:t xml:space="preserve"> to take 1 of 3 courses in any or each of the</w:t>
            </w:r>
            <w:r w:rsidR="0008531C">
              <w:rPr>
                <w:rFonts w:asciiTheme="majorHAnsi" w:hAnsiTheme="majorHAnsi" w:cstheme="majorBidi"/>
                <w:sz w:val="24"/>
                <w:szCs w:val="24"/>
              </w:rPr>
              <w:t xml:space="preserve"> fall</w:t>
            </w:r>
            <w:r w:rsidR="490EDE47" w:rsidRPr="16C20334">
              <w:rPr>
                <w:rFonts w:asciiTheme="majorHAnsi" w:hAnsiTheme="majorHAnsi" w:cstheme="majorBidi"/>
                <w:sz w:val="24"/>
                <w:szCs w:val="24"/>
              </w:rPr>
              <w:t xml:space="preserve">, </w:t>
            </w:r>
            <w:r w:rsidR="001D542E" w:rsidRPr="16C20334">
              <w:rPr>
                <w:rFonts w:asciiTheme="majorHAnsi" w:hAnsiTheme="majorHAnsi" w:cstheme="majorBidi"/>
                <w:sz w:val="24"/>
                <w:szCs w:val="24"/>
              </w:rPr>
              <w:t>spring,</w:t>
            </w:r>
            <w:r w:rsidR="490EDE47" w:rsidRPr="16C20334">
              <w:rPr>
                <w:rFonts w:asciiTheme="majorHAnsi" w:hAnsiTheme="majorHAnsi" w:cstheme="majorBidi"/>
                <w:sz w:val="24"/>
                <w:szCs w:val="24"/>
              </w:rPr>
              <w:t xml:space="preserve"> and summer semester (CEP 531, 532, 535)</w:t>
            </w:r>
          </w:p>
          <w:p w14:paraId="7F2BFAC6" w14:textId="1D297C83" w:rsidR="00F64260" w:rsidRPr="00547B0D" w:rsidRDefault="00F64260" w:rsidP="16C20334">
            <w:pPr>
              <w:spacing w:line="240" w:lineRule="auto"/>
              <w:rPr>
                <w:rFonts w:asciiTheme="majorHAnsi" w:hAnsiTheme="majorHAnsi" w:cstheme="majorBidi"/>
              </w:rPr>
            </w:pPr>
          </w:p>
          <w:p w14:paraId="05EEBBB2" w14:textId="358BF503" w:rsidR="00F64260" w:rsidRPr="00AF3D80" w:rsidRDefault="541731B1" w:rsidP="00AF3D80">
            <w:pPr>
              <w:spacing w:line="240" w:lineRule="auto"/>
              <w:rPr>
                <w:rFonts w:asciiTheme="majorHAnsi" w:hAnsiTheme="majorHAnsi" w:cstheme="majorBidi"/>
                <w:sz w:val="24"/>
                <w:szCs w:val="24"/>
              </w:rPr>
            </w:pPr>
            <w:r w:rsidRPr="16C20334">
              <w:rPr>
                <w:rFonts w:asciiTheme="majorHAnsi" w:hAnsiTheme="majorHAnsi" w:cstheme="majorBidi"/>
                <w:sz w:val="24"/>
                <w:szCs w:val="24"/>
              </w:rPr>
              <w:t xml:space="preserve">This proposal includes the College Catalog edits needed as well as Peoplesoft course description which do not align to the </w:t>
            </w:r>
            <w:r w:rsidR="4FD80544" w:rsidRPr="16C20334">
              <w:rPr>
                <w:rFonts w:asciiTheme="majorHAnsi" w:hAnsiTheme="majorHAnsi" w:cstheme="majorBidi"/>
                <w:sz w:val="24"/>
                <w:szCs w:val="24"/>
              </w:rPr>
              <w:t>current C</w:t>
            </w:r>
            <w:r w:rsidRPr="16C20334">
              <w:rPr>
                <w:rFonts w:asciiTheme="majorHAnsi" w:hAnsiTheme="majorHAnsi" w:cstheme="majorBidi"/>
                <w:sz w:val="24"/>
                <w:szCs w:val="24"/>
              </w:rPr>
              <w:t>atalog.</w:t>
            </w:r>
          </w:p>
        </w:tc>
      </w:tr>
      <w:tr w:rsidR="00047BBA" w:rsidRPr="00547B0D" w14:paraId="16E2A762" w14:textId="77777777" w:rsidTr="16C20334">
        <w:trPr>
          <w:cantSplit/>
        </w:trPr>
        <w:tc>
          <w:tcPr>
            <w:tcW w:w="1111" w:type="pct"/>
            <w:vAlign w:val="center"/>
          </w:tcPr>
          <w:p w14:paraId="0EB96960" w14:textId="35796B4B" w:rsidR="000357A5" w:rsidRPr="00547B0D" w:rsidRDefault="000357A5" w:rsidP="000357A5">
            <w:pPr>
              <w:rPr>
                <w:rFonts w:asciiTheme="majorHAnsi" w:hAnsiTheme="majorHAnsi" w:cstheme="majorHAnsi"/>
                <w:sz w:val="24"/>
                <w:szCs w:val="24"/>
              </w:rPr>
            </w:pPr>
            <w:r w:rsidRPr="00547B0D">
              <w:rPr>
                <w:rFonts w:asciiTheme="majorHAnsi" w:hAnsiTheme="majorHAnsi" w:cstheme="majorHAnsi"/>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547B0D">
                <w:rPr>
                  <w:rStyle w:val="Hyperlink"/>
                  <w:rFonts w:asciiTheme="majorHAnsi" w:hAnsiTheme="majorHAnsi" w:cstheme="majorHAnsi"/>
                  <w:color w:val="auto"/>
                  <w:sz w:val="24"/>
                  <w:szCs w:val="24"/>
                </w:rPr>
                <w:t>Student impact</w:t>
              </w:r>
            </w:hyperlink>
          </w:p>
        </w:tc>
        <w:tc>
          <w:tcPr>
            <w:tcW w:w="3889" w:type="pct"/>
            <w:gridSpan w:val="6"/>
          </w:tcPr>
          <w:p w14:paraId="29CC1F8A" w14:textId="3963F348" w:rsidR="000357A5" w:rsidRPr="00AF3D80" w:rsidRDefault="0BC62F91" w:rsidP="16C20334">
            <w:pPr>
              <w:rPr>
                <w:rFonts w:asciiTheme="majorHAnsi" w:hAnsiTheme="majorHAnsi" w:cstheme="majorBidi"/>
                <w:sz w:val="24"/>
                <w:szCs w:val="24"/>
              </w:rPr>
            </w:pPr>
            <w:r w:rsidRPr="00AF3D80">
              <w:rPr>
                <w:rFonts w:asciiTheme="majorHAnsi" w:hAnsiTheme="majorHAnsi" w:cstheme="majorBidi"/>
                <w:sz w:val="24"/>
                <w:szCs w:val="24"/>
              </w:rPr>
              <w:t>Improved clarity across all platforms where course offerings are listed</w:t>
            </w:r>
            <w:r w:rsidR="2FEF938D" w:rsidRPr="00AF3D80">
              <w:rPr>
                <w:rFonts w:asciiTheme="majorHAnsi" w:hAnsiTheme="majorHAnsi" w:cstheme="majorBidi"/>
                <w:sz w:val="24"/>
                <w:szCs w:val="24"/>
              </w:rPr>
              <w:t>; more options for non-matriculated students   to take selected courses</w:t>
            </w:r>
          </w:p>
        </w:tc>
      </w:tr>
      <w:tr w:rsidR="00047BBA" w:rsidRPr="00547B0D" w14:paraId="6C5E3AB5" w14:textId="77777777" w:rsidTr="16C20334">
        <w:trPr>
          <w:cantSplit/>
        </w:trPr>
        <w:tc>
          <w:tcPr>
            <w:tcW w:w="1111" w:type="pct"/>
            <w:vAlign w:val="center"/>
          </w:tcPr>
          <w:p w14:paraId="34020C66" w14:textId="2770AF60" w:rsidR="000357A5" w:rsidRPr="00547B0D" w:rsidRDefault="000357A5" w:rsidP="000357A5">
            <w:pPr>
              <w:rPr>
                <w:rFonts w:asciiTheme="majorHAnsi" w:hAnsiTheme="majorHAnsi" w:cstheme="majorHAnsi"/>
                <w:sz w:val="24"/>
                <w:szCs w:val="24"/>
              </w:rPr>
            </w:pPr>
            <w:r w:rsidRPr="00547B0D">
              <w:rPr>
                <w:rFonts w:asciiTheme="majorHAnsi" w:hAnsiTheme="majorHAnsi" w:cstheme="majorHAnsi"/>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547B0D">
                <w:rPr>
                  <w:rStyle w:val="Hyperlink"/>
                  <w:rFonts w:asciiTheme="majorHAnsi" w:hAnsiTheme="majorHAnsi" w:cstheme="majorHAnsi"/>
                  <w:color w:val="auto"/>
                  <w:sz w:val="24"/>
                  <w:szCs w:val="24"/>
                </w:rPr>
                <w:t>Impact on other programs</w:t>
              </w:r>
            </w:hyperlink>
          </w:p>
        </w:tc>
        <w:tc>
          <w:tcPr>
            <w:tcW w:w="3889" w:type="pct"/>
            <w:gridSpan w:val="6"/>
          </w:tcPr>
          <w:p w14:paraId="4DA2748E" w14:textId="65A4D564" w:rsidR="000357A5" w:rsidRPr="00AF3D80" w:rsidRDefault="2A2BF156" w:rsidP="16C20334">
            <w:pPr>
              <w:rPr>
                <w:rFonts w:asciiTheme="majorHAnsi" w:hAnsiTheme="majorHAnsi" w:cstheme="majorBidi"/>
                <w:sz w:val="24"/>
                <w:szCs w:val="24"/>
              </w:rPr>
            </w:pPr>
            <w:r w:rsidRPr="00AF3D80">
              <w:rPr>
                <w:rFonts w:asciiTheme="majorHAnsi" w:hAnsiTheme="majorHAnsi" w:cstheme="majorBidi"/>
                <w:sz w:val="24"/>
                <w:szCs w:val="24"/>
              </w:rPr>
              <w:t xml:space="preserve">School Psychology students complete a </w:t>
            </w:r>
            <w:proofErr w:type="gramStart"/>
            <w:r w:rsidRPr="00AF3D80">
              <w:rPr>
                <w:rFonts w:asciiTheme="majorHAnsi" w:hAnsiTheme="majorHAnsi" w:cstheme="majorBidi"/>
                <w:sz w:val="24"/>
                <w:szCs w:val="24"/>
              </w:rPr>
              <w:t>Masters in Counseling</w:t>
            </w:r>
            <w:proofErr w:type="gramEnd"/>
            <w:r w:rsidRPr="00AF3D80">
              <w:rPr>
                <w:rFonts w:asciiTheme="majorHAnsi" w:hAnsiTheme="majorHAnsi" w:cstheme="majorBidi"/>
                <w:sz w:val="24"/>
                <w:szCs w:val="24"/>
              </w:rPr>
              <w:t xml:space="preserve"> before the CAGS in School Psychology. Th</w:t>
            </w:r>
            <w:r w:rsidR="4122E807" w:rsidRPr="00AF3D80">
              <w:rPr>
                <w:rFonts w:asciiTheme="majorHAnsi" w:hAnsiTheme="majorHAnsi" w:cstheme="majorBidi"/>
                <w:sz w:val="24"/>
                <w:szCs w:val="24"/>
              </w:rPr>
              <w:t>is proposal addresses the necessary schedule fo</w:t>
            </w:r>
            <w:r w:rsidR="00656B23">
              <w:rPr>
                <w:rFonts w:asciiTheme="majorHAnsi" w:hAnsiTheme="majorHAnsi" w:cstheme="majorBidi"/>
                <w:sz w:val="24"/>
                <w:szCs w:val="24"/>
              </w:rPr>
              <w:t xml:space="preserve">r </w:t>
            </w:r>
            <w:r w:rsidR="4122E807" w:rsidRPr="00AF3D80">
              <w:rPr>
                <w:rFonts w:asciiTheme="majorHAnsi" w:hAnsiTheme="majorHAnsi" w:cstheme="majorBidi"/>
                <w:sz w:val="24"/>
                <w:szCs w:val="24"/>
              </w:rPr>
              <w:t>the School Psychology Plan of Study</w:t>
            </w:r>
          </w:p>
        </w:tc>
      </w:tr>
      <w:tr w:rsidR="00047BBA" w:rsidRPr="00547B0D" w14:paraId="2AC7A995" w14:textId="77777777" w:rsidTr="16C20334">
        <w:trPr>
          <w:cantSplit/>
        </w:trPr>
        <w:tc>
          <w:tcPr>
            <w:tcW w:w="1111" w:type="pct"/>
            <w:vMerge w:val="restart"/>
            <w:vAlign w:val="center"/>
          </w:tcPr>
          <w:p w14:paraId="4D4A0D44" w14:textId="42E92028" w:rsidR="00B07266" w:rsidRPr="00547B0D" w:rsidRDefault="00B07266" w:rsidP="00010085">
            <w:pPr>
              <w:rPr>
                <w:rFonts w:asciiTheme="majorHAnsi" w:hAnsiTheme="majorHAnsi" w:cstheme="majorHAnsi"/>
                <w:sz w:val="24"/>
                <w:szCs w:val="24"/>
              </w:rPr>
            </w:pPr>
            <w:r w:rsidRPr="00547B0D">
              <w:rPr>
                <w:rFonts w:asciiTheme="majorHAnsi" w:hAnsiTheme="majorHAnsi" w:cstheme="majorHAnsi"/>
                <w:sz w:val="24"/>
                <w:szCs w:val="24"/>
              </w:rPr>
              <w:t xml:space="preserve">A.7. </w:t>
            </w:r>
            <w:hyperlink w:anchor="Resource" w:tooltip="Provide statements on resource impact, including the need for full time and part-time faculty. If no impact, explain why." w:history="1">
              <w:r w:rsidRPr="00547B0D">
                <w:rPr>
                  <w:rStyle w:val="Hyperlink"/>
                  <w:rFonts w:asciiTheme="majorHAnsi" w:hAnsiTheme="majorHAnsi" w:cstheme="majorHAnsi"/>
                  <w:color w:val="auto"/>
                  <w:sz w:val="24"/>
                  <w:szCs w:val="24"/>
                </w:rPr>
                <w:t>Resource impact</w:t>
              </w:r>
            </w:hyperlink>
          </w:p>
        </w:tc>
        <w:bookmarkStart w:id="8" w:name="Resource"/>
        <w:tc>
          <w:tcPr>
            <w:tcW w:w="817" w:type="pct"/>
          </w:tcPr>
          <w:p w14:paraId="2CEBB622" w14:textId="77777777" w:rsidR="00B07266" w:rsidRPr="002C2B3C" w:rsidRDefault="00B07266" w:rsidP="00C25F9D">
            <w:pPr>
              <w:rPr>
                <w:rFonts w:asciiTheme="majorHAnsi" w:hAnsiTheme="majorHAnsi" w:cstheme="majorHAnsi"/>
                <w:iCs/>
                <w:sz w:val="24"/>
                <w:szCs w:val="24"/>
              </w:rPr>
            </w:pPr>
            <w:r w:rsidRPr="002C2B3C">
              <w:rPr>
                <w:rFonts w:asciiTheme="majorHAnsi" w:hAnsiTheme="majorHAnsi" w:cstheme="majorHAnsi"/>
                <w:iCs/>
                <w:sz w:val="24"/>
                <w:szCs w:val="24"/>
              </w:rPr>
              <w:fldChar w:fldCharType="begin"/>
            </w:r>
            <w:r w:rsidRPr="002C2B3C">
              <w:rPr>
                <w:rFonts w:asciiTheme="majorHAnsi" w:hAnsiTheme="majorHAnsi" w:cstheme="majorHAnsi"/>
                <w:iCs/>
                <w:sz w:val="24"/>
                <w:szCs w:val="24"/>
              </w:rPr>
              <w:instrText>HYPERLINK  \l "faculty" \o "Need to hire new full-time or part-time faculty? This is where you indicate if this proposal will be affecting FLH in your department/program."</w:instrText>
            </w:r>
            <w:r w:rsidRPr="002C2B3C">
              <w:rPr>
                <w:rFonts w:asciiTheme="majorHAnsi" w:hAnsiTheme="majorHAnsi" w:cstheme="majorHAnsi"/>
                <w:iCs/>
                <w:sz w:val="24"/>
                <w:szCs w:val="24"/>
              </w:rPr>
              <w:fldChar w:fldCharType="separate"/>
            </w:r>
            <w:r w:rsidRPr="002C2B3C">
              <w:rPr>
                <w:rStyle w:val="Hyperlink"/>
                <w:rFonts w:asciiTheme="majorHAnsi" w:hAnsiTheme="majorHAnsi" w:cstheme="majorHAnsi"/>
                <w:iCs/>
                <w:color w:val="auto"/>
                <w:sz w:val="24"/>
                <w:szCs w:val="24"/>
              </w:rPr>
              <w:t>Faculty</w:t>
            </w:r>
            <w:bookmarkEnd w:id="8"/>
            <w:r w:rsidRPr="002C2B3C">
              <w:rPr>
                <w:rStyle w:val="Hyperlink"/>
                <w:rFonts w:asciiTheme="majorHAnsi" w:hAnsiTheme="majorHAnsi" w:cstheme="majorHAnsi"/>
                <w:iCs/>
                <w:color w:val="auto"/>
                <w:sz w:val="24"/>
                <w:szCs w:val="24"/>
              </w:rPr>
              <w:t xml:space="preserve"> PT &amp; FT</w:t>
            </w:r>
            <w:r w:rsidRPr="002C2B3C">
              <w:rPr>
                <w:rFonts w:asciiTheme="majorHAnsi" w:hAnsiTheme="majorHAnsi" w:cstheme="majorHAnsi"/>
                <w:iCs/>
                <w:sz w:val="24"/>
                <w:szCs w:val="24"/>
              </w:rPr>
              <w:fldChar w:fldCharType="end"/>
            </w:r>
            <w:r w:rsidRPr="002C2B3C">
              <w:rPr>
                <w:rFonts w:asciiTheme="majorHAnsi" w:hAnsiTheme="majorHAnsi" w:cstheme="majorHAnsi"/>
                <w:iCs/>
                <w:sz w:val="24"/>
                <w:szCs w:val="24"/>
              </w:rPr>
              <w:t xml:space="preserve">: </w:t>
            </w:r>
          </w:p>
        </w:tc>
        <w:tc>
          <w:tcPr>
            <w:tcW w:w="3072" w:type="pct"/>
            <w:gridSpan w:val="5"/>
          </w:tcPr>
          <w:p w14:paraId="69B6F451" w14:textId="73E832BA" w:rsidR="00B07266" w:rsidRPr="00AF3D80" w:rsidRDefault="50F141B4" w:rsidP="16C20334">
            <w:pPr>
              <w:rPr>
                <w:rFonts w:asciiTheme="majorHAnsi" w:hAnsiTheme="majorHAnsi" w:cstheme="majorBidi"/>
                <w:sz w:val="24"/>
                <w:szCs w:val="24"/>
              </w:rPr>
            </w:pPr>
            <w:bookmarkStart w:id="9" w:name="faculty"/>
            <w:bookmarkEnd w:id="9"/>
            <w:r w:rsidRPr="00AF3D80">
              <w:rPr>
                <w:rFonts w:asciiTheme="majorHAnsi" w:hAnsiTheme="majorHAnsi" w:cstheme="majorBidi"/>
                <w:sz w:val="24"/>
                <w:szCs w:val="24"/>
              </w:rPr>
              <w:t xml:space="preserve">None- the </w:t>
            </w:r>
            <w:r w:rsidR="00AF3D80" w:rsidRPr="00AF3D80">
              <w:rPr>
                <w:rFonts w:asciiTheme="majorHAnsi" w:hAnsiTheme="majorHAnsi" w:cstheme="majorBidi"/>
                <w:sz w:val="24"/>
                <w:szCs w:val="24"/>
              </w:rPr>
              <w:t>clean-up</w:t>
            </w:r>
            <w:r w:rsidRPr="00AF3D80">
              <w:rPr>
                <w:rFonts w:asciiTheme="majorHAnsi" w:hAnsiTheme="majorHAnsi" w:cstheme="majorBidi"/>
                <w:sz w:val="24"/>
                <w:szCs w:val="24"/>
              </w:rPr>
              <w:t xml:space="preserve"> reflects courses </w:t>
            </w:r>
            <w:r w:rsidR="03669B27" w:rsidRPr="00AF3D80">
              <w:rPr>
                <w:rFonts w:asciiTheme="majorHAnsi" w:hAnsiTheme="majorHAnsi" w:cstheme="majorBidi"/>
                <w:sz w:val="24"/>
                <w:szCs w:val="24"/>
              </w:rPr>
              <w:t>schedul</w:t>
            </w:r>
            <w:r w:rsidR="00AF3D80" w:rsidRPr="00AF3D80">
              <w:rPr>
                <w:rFonts w:asciiTheme="majorHAnsi" w:hAnsiTheme="majorHAnsi" w:cstheme="majorBidi"/>
                <w:sz w:val="24"/>
                <w:szCs w:val="24"/>
              </w:rPr>
              <w:t>e</w:t>
            </w:r>
            <w:r w:rsidR="03669B27" w:rsidRPr="00AF3D80">
              <w:rPr>
                <w:rFonts w:asciiTheme="majorHAnsi" w:hAnsiTheme="majorHAnsi" w:cstheme="majorBidi"/>
                <w:sz w:val="24"/>
                <w:szCs w:val="24"/>
              </w:rPr>
              <w:t xml:space="preserve">s </w:t>
            </w:r>
            <w:r w:rsidRPr="00AF3D80">
              <w:rPr>
                <w:rFonts w:asciiTheme="majorHAnsi" w:hAnsiTheme="majorHAnsi" w:cstheme="majorBidi"/>
                <w:sz w:val="24"/>
                <w:szCs w:val="24"/>
              </w:rPr>
              <w:t>as they are currently being offered by faculty</w:t>
            </w:r>
          </w:p>
        </w:tc>
      </w:tr>
      <w:tr w:rsidR="00047BBA" w:rsidRPr="00547B0D" w14:paraId="696EB52B" w14:textId="77777777" w:rsidTr="16C20334">
        <w:trPr>
          <w:cantSplit/>
        </w:trPr>
        <w:tc>
          <w:tcPr>
            <w:tcW w:w="1111" w:type="pct"/>
            <w:vMerge/>
            <w:vAlign w:val="center"/>
          </w:tcPr>
          <w:p w14:paraId="48C19105" w14:textId="77777777" w:rsidR="00B07266" w:rsidRPr="00547B0D" w:rsidRDefault="00B07266" w:rsidP="00010085">
            <w:pPr>
              <w:rPr>
                <w:rFonts w:asciiTheme="majorHAnsi" w:hAnsiTheme="majorHAnsi" w:cstheme="majorHAnsi"/>
                <w:sz w:val="24"/>
                <w:szCs w:val="24"/>
              </w:rPr>
            </w:pPr>
          </w:p>
        </w:tc>
        <w:tc>
          <w:tcPr>
            <w:tcW w:w="817" w:type="pct"/>
          </w:tcPr>
          <w:p w14:paraId="44E54921" w14:textId="77777777" w:rsidR="00B07266" w:rsidRPr="002C2B3C" w:rsidRDefault="00521811" w:rsidP="00B862BF">
            <w:pPr>
              <w:rPr>
                <w:rFonts w:asciiTheme="majorHAnsi" w:hAnsiTheme="majorHAnsi" w:cstheme="majorHAnsi"/>
                <w:iCs/>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2C2B3C">
                <w:rPr>
                  <w:rStyle w:val="Hyperlink"/>
                  <w:rFonts w:asciiTheme="majorHAnsi" w:hAnsiTheme="majorHAnsi" w:cstheme="majorHAnsi"/>
                  <w:iCs/>
                  <w:color w:val="auto"/>
                  <w:sz w:val="24"/>
                  <w:szCs w:val="24"/>
                </w:rPr>
                <w:t>Library:</w:t>
              </w:r>
            </w:hyperlink>
          </w:p>
        </w:tc>
        <w:tc>
          <w:tcPr>
            <w:tcW w:w="3072" w:type="pct"/>
            <w:gridSpan w:val="5"/>
          </w:tcPr>
          <w:p w14:paraId="2B334870" w14:textId="0577BA34" w:rsidR="00B07266" w:rsidRPr="00AF3D80" w:rsidRDefault="196F6ACE" w:rsidP="16C20334">
            <w:pPr>
              <w:rPr>
                <w:rFonts w:asciiTheme="majorHAnsi" w:hAnsiTheme="majorHAnsi" w:cstheme="majorBidi"/>
                <w:sz w:val="24"/>
                <w:szCs w:val="24"/>
              </w:rPr>
            </w:pPr>
            <w:bookmarkStart w:id="10" w:name="library"/>
            <w:bookmarkEnd w:id="10"/>
            <w:r w:rsidRPr="00AF3D80">
              <w:rPr>
                <w:rFonts w:asciiTheme="majorHAnsi" w:hAnsiTheme="majorHAnsi" w:cstheme="majorBidi"/>
                <w:sz w:val="24"/>
                <w:szCs w:val="24"/>
              </w:rPr>
              <w:t>None</w:t>
            </w:r>
          </w:p>
        </w:tc>
      </w:tr>
      <w:tr w:rsidR="00047BBA" w:rsidRPr="00547B0D" w14:paraId="229433C0" w14:textId="77777777" w:rsidTr="16C20334">
        <w:trPr>
          <w:cantSplit/>
        </w:trPr>
        <w:tc>
          <w:tcPr>
            <w:tcW w:w="1111" w:type="pct"/>
            <w:vMerge/>
            <w:vAlign w:val="center"/>
          </w:tcPr>
          <w:p w14:paraId="57293392" w14:textId="77777777" w:rsidR="00B07266" w:rsidRPr="00547B0D" w:rsidRDefault="00B07266" w:rsidP="00010085">
            <w:pPr>
              <w:rPr>
                <w:rFonts w:asciiTheme="majorHAnsi" w:hAnsiTheme="majorHAnsi" w:cstheme="majorHAnsi"/>
                <w:sz w:val="24"/>
                <w:szCs w:val="24"/>
              </w:rPr>
            </w:pPr>
          </w:p>
        </w:tc>
        <w:tc>
          <w:tcPr>
            <w:tcW w:w="817" w:type="pct"/>
          </w:tcPr>
          <w:p w14:paraId="62AC5907" w14:textId="0403B504" w:rsidR="00B07266" w:rsidRPr="002C2B3C" w:rsidRDefault="00521811" w:rsidP="00B862BF">
            <w:pPr>
              <w:rPr>
                <w:rFonts w:asciiTheme="majorHAnsi" w:hAnsiTheme="majorHAnsi" w:cstheme="majorHAnsi"/>
                <w:iCs/>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2C2B3C">
                <w:rPr>
                  <w:rStyle w:val="Hyperlink"/>
                  <w:rFonts w:asciiTheme="majorHAnsi" w:hAnsiTheme="majorHAnsi" w:cstheme="majorHAnsi"/>
                  <w:iCs/>
                  <w:color w:val="auto"/>
                  <w:sz w:val="24"/>
                  <w:szCs w:val="24"/>
                </w:rPr>
                <w:t>Technology</w:t>
              </w:r>
            </w:hyperlink>
          </w:p>
        </w:tc>
        <w:tc>
          <w:tcPr>
            <w:tcW w:w="3072" w:type="pct"/>
            <w:gridSpan w:val="5"/>
          </w:tcPr>
          <w:p w14:paraId="08E05E74" w14:textId="25E68867" w:rsidR="00B07266" w:rsidRPr="00AF3D80" w:rsidRDefault="3D5C37DC" w:rsidP="16C20334">
            <w:pPr>
              <w:rPr>
                <w:rFonts w:asciiTheme="majorHAnsi" w:hAnsiTheme="majorHAnsi" w:cstheme="majorBidi"/>
                <w:sz w:val="24"/>
                <w:szCs w:val="24"/>
              </w:rPr>
            </w:pPr>
            <w:bookmarkStart w:id="11" w:name="technology"/>
            <w:bookmarkEnd w:id="11"/>
            <w:r w:rsidRPr="00AF3D80">
              <w:rPr>
                <w:rFonts w:asciiTheme="majorHAnsi" w:hAnsiTheme="majorHAnsi" w:cstheme="majorBidi"/>
                <w:sz w:val="24"/>
                <w:szCs w:val="24"/>
              </w:rPr>
              <w:t>None</w:t>
            </w:r>
          </w:p>
        </w:tc>
      </w:tr>
      <w:tr w:rsidR="00047BBA" w:rsidRPr="00547B0D" w14:paraId="5A1D36F2" w14:textId="77777777" w:rsidTr="16C20334">
        <w:trPr>
          <w:cantSplit/>
        </w:trPr>
        <w:tc>
          <w:tcPr>
            <w:tcW w:w="1111" w:type="pct"/>
            <w:vMerge/>
            <w:vAlign w:val="center"/>
          </w:tcPr>
          <w:p w14:paraId="2A921BA7" w14:textId="77777777" w:rsidR="00B07266" w:rsidRPr="00547B0D" w:rsidRDefault="00B07266" w:rsidP="00010085">
            <w:pPr>
              <w:rPr>
                <w:rFonts w:asciiTheme="majorHAnsi" w:hAnsiTheme="majorHAnsi" w:cstheme="majorHAnsi"/>
                <w:sz w:val="24"/>
                <w:szCs w:val="24"/>
              </w:rPr>
            </w:pPr>
          </w:p>
        </w:tc>
        <w:tc>
          <w:tcPr>
            <w:tcW w:w="817" w:type="pct"/>
          </w:tcPr>
          <w:p w14:paraId="423B9369" w14:textId="77777777" w:rsidR="00B07266" w:rsidRPr="002C2B3C" w:rsidRDefault="00521811" w:rsidP="00B862BF">
            <w:pPr>
              <w:rPr>
                <w:rFonts w:asciiTheme="majorHAnsi" w:hAnsiTheme="majorHAnsi" w:cstheme="majorHAnsi"/>
                <w:iCs/>
                <w:sz w:val="24"/>
                <w:szCs w:val="24"/>
              </w:rPr>
            </w:pPr>
            <w:hyperlink w:anchor="facilities" w:tooltip="Any special facilities needs? Out-of-pattern scheduling? Other?" w:history="1">
              <w:r w:rsidR="00B07266" w:rsidRPr="002C2B3C">
                <w:rPr>
                  <w:rStyle w:val="Hyperlink"/>
                  <w:rFonts w:asciiTheme="majorHAnsi" w:hAnsiTheme="majorHAnsi" w:cstheme="majorHAnsi"/>
                  <w:iCs/>
                  <w:color w:val="auto"/>
                  <w:sz w:val="24"/>
                  <w:szCs w:val="24"/>
                </w:rPr>
                <w:t>Facilities</w:t>
              </w:r>
            </w:hyperlink>
            <w:r w:rsidR="00B07266" w:rsidRPr="002C2B3C">
              <w:rPr>
                <w:rFonts w:asciiTheme="majorHAnsi" w:hAnsiTheme="majorHAnsi" w:cstheme="majorHAnsi"/>
                <w:iCs/>
                <w:sz w:val="24"/>
                <w:szCs w:val="24"/>
              </w:rPr>
              <w:t>:</w:t>
            </w:r>
          </w:p>
        </w:tc>
        <w:tc>
          <w:tcPr>
            <w:tcW w:w="3072" w:type="pct"/>
            <w:gridSpan w:val="5"/>
          </w:tcPr>
          <w:p w14:paraId="0292F066" w14:textId="4871B297" w:rsidR="00B07266" w:rsidRPr="00AF3D80" w:rsidRDefault="096D5A8F" w:rsidP="16C20334">
            <w:pPr>
              <w:rPr>
                <w:rFonts w:asciiTheme="majorHAnsi" w:hAnsiTheme="majorHAnsi" w:cstheme="majorBidi"/>
                <w:sz w:val="24"/>
                <w:szCs w:val="24"/>
              </w:rPr>
            </w:pPr>
            <w:bookmarkStart w:id="12" w:name="facilities"/>
            <w:bookmarkEnd w:id="12"/>
            <w:r w:rsidRPr="00AF3D80">
              <w:rPr>
                <w:rFonts w:asciiTheme="majorHAnsi" w:hAnsiTheme="majorHAnsi" w:cstheme="majorBidi"/>
                <w:sz w:val="24"/>
                <w:szCs w:val="24"/>
              </w:rPr>
              <w:t>None</w:t>
            </w:r>
          </w:p>
        </w:tc>
      </w:tr>
      <w:tr w:rsidR="000357A5" w:rsidRPr="00547B0D" w14:paraId="45835EBD" w14:textId="4DFDEEF9" w:rsidTr="16C20334">
        <w:trPr>
          <w:cantSplit/>
        </w:trPr>
        <w:tc>
          <w:tcPr>
            <w:tcW w:w="1111" w:type="pct"/>
            <w:vAlign w:val="center"/>
          </w:tcPr>
          <w:p w14:paraId="2DD1BD1B" w14:textId="490231F0" w:rsidR="000357A5" w:rsidRPr="00547B0D" w:rsidRDefault="000357A5" w:rsidP="000357A5">
            <w:pPr>
              <w:rPr>
                <w:rFonts w:asciiTheme="majorHAnsi" w:hAnsiTheme="majorHAnsi" w:cstheme="majorHAnsi"/>
                <w:sz w:val="24"/>
                <w:szCs w:val="24"/>
              </w:rPr>
            </w:pPr>
            <w:r w:rsidRPr="00547B0D">
              <w:rPr>
                <w:rFonts w:asciiTheme="majorHAnsi" w:hAnsiTheme="majorHAnsi" w:cstheme="majorHAnsi"/>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547B0D">
                <w:rPr>
                  <w:rStyle w:val="Hyperlink"/>
                  <w:rFonts w:asciiTheme="majorHAnsi" w:hAnsiTheme="majorHAnsi" w:cstheme="majorHAnsi"/>
                  <w:color w:val="auto"/>
                  <w:sz w:val="24"/>
                  <w:szCs w:val="24"/>
                </w:rPr>
                <w:t>Semester effective</w:t>
              </w:r>
            </w:hyperlink>
          </w:p>
        </w:tc>
        <w:tc>
          <w:tcPr>
            <w:tcW w:w="817" w:type="pct"/>
            <w:tcBorders>
              <w:right w:val="single" w:sz="4" w:space="0" w:color="auto"/>
            </w:tcBorders>
          </w:tcPr>
          <w:p w14:paraId="62508175" w14:textId="313412B9" w:rsidR="000357A5" w:rsidRPr="00AF3D80" w:rsidRDefault="55E4D206" w:rsidP="16C20334">
            <w:pPr>
              <w:rPr>
                <w:rFonts w:asciiTheme="majorHAnsi" w:hAnsiTheme="majorHAnsi" w:cstheme="majorBidi"/>
                <w:sz w:val="24"/>
                <w:szCs w:val="24"/>
              </w:rPr>
            </w:pPr>
            <w:bookmarkStart w:id="13" w:name="prog_impact"/>
            <w:bookmarkEnd w:id="13"/>
            <w:r w:rsidRPr="00AF3D80">
              <w:rPr>
                <w:rFonts w:asciiTheme="majorHAnsi" w:hAnsiTheme="majorHAnsi" w:cstheme="majorBidi"/>
                <w:sz w:val="24"/>
                <w:szCs w:val="24"/>
              </w:rPr>
              <w:t>Fall 22</w:t>
            </w:r>
          </w:p>
        </w:tc>
        <w:tc>
          <w:tcPr>
            <w:tcW w:w="981" w:type="pct"/>
            <w:gridSpan w:val="2"/>
            <w:tcBorders>
              <w:left w:val="single" w:sz="4" w:space="0" w:color="auto"/>
              <w:right w:val="single" w:sz="4" w:space="0" w:color="auto"/>
            </w:tcBorders>
          </w:tcPr>
          <w:p w14:paraId="6ACBC078" w14:textId="1BE8EB6C" w:rsidR="000357A5" w:rsidRPr="00547B0D" w:rsidRDefault="000357A5" w:rsidP="00C25F9D">
            <w:pPr>
              <w:rPr>
                <w:rFonts w:asciiTheme="majorHAnsi" w:hAnsiTheme="majorHAnsi" w:cstheme="majorHAnsi"/>
                <w:sz w:val="24"/>
                <w:szCs w:val="24"/>
              </w:rPr>
            </w:pPr>
            <w:r w:rsidRPr="00547B0D">
              <w:rPr>
                <w:rFonts w:asciiTheme="majorHAnsi" w:hAnsiTheme="majorHAnsi" w:cstheme="majorHAnsi"/>
                <w:sz w:val="24"/>
                <w:szCs w:val="24"/>
              </w:rPr>
              <w:t>A.9.</w:t>
            </w:r>
            <w:r w:rsidR="004301A3" w:rsidRPr="00547B0D">
              <w:rPr>
                <w:rStyle w:val="Hyperlink"/>
                <w:rFonts w:asciiTheme="majorHAnsi" w:hAnsiTheme="majorHAnsi" w:cstheme="majorHAnsi"/>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547B0D">
                <w:rPr>
                  <w:rStyle w:val="Hyperlink"/>
                  <w:rFonts w:asciiTheme="majorHAnsi" w:hAnsiTheme="majorHAnsi" w:cstheme="majorHAnsi"/>
                  <w:color w:val="auto"/>
                  <w:sz w:val="24"/>
                  <w:szCs w:val="24"/>
                </w:rPr>
                <w:t>Rationale if sooner than next Fall</w:t>
              </w:r>
            </w:hyperlink>
          </w:p>
        </w:tc>
        <w:tc>
          <w:tcPr>
            <w:tcW w:w="2091" w:type="pct"/>
            <w:gridSpan w:val="3"/>
            <w:tcBorders>
              <w:left w:val="single" w:sz="4" w:space="0" w:color="auto"/>
            </w:tcBorders>
          </w:tcPr>
          <w:p w14:paraId="21C59C8D" w14:textId="090649B1" w:rsidR="000357A5" w:rsidRPr="00AF3D80" w:rsidRDefault="283C05E1" w:rsidP="16C20334">
            <w:pPr>
              <w:rPr>
                <w:rFonts w:asciiTheme="majorHAnsi" w:hAnsiTheme="majorHAnsi" w:cstheme="majorBidi"/>
                <w:sz w:val="24"/>
                <w:szCs w:val="24"/>
              </w:rPr>
            </w:pPr>
            <w:r w:rsidRPr="00AF3D80">
              <w:rPr>
                <w:rFonts w:asciiTheme="majorHAnsi" w:hAnsiTheme="majorHAnsi" w:cstheme="majorBidi"/>
                <w:sz w:val="24"/>
                <w:szCs w:val="24"/>
              </w:rPr>
              <w:t>n/a</w:t>
            </w:r>
          </w:p>
        </w:tc>
      </w:tr>
      <w:tr w:rsidR="00547B0D" w:rsidRPr="00547B0D" w14:paraId="329AA85F" w14:textId="77777777" w:rsidTr="16C20334">
        <w:trPr>
          <w:cantSplit/>
        </w:trPr>
        <w:tc>
          <w:tcPr>
            <w:tcW w:w="1111" w:type="pct"/>
            <w:vAlign w:val="center"/>
          </w:tcPr>
          <w:p w14:paraId="4535C077" w14:textId="1FECC08F" w:rsidR="00547B0D" w:rsidRPr="00547B0D" w:rsidRDefault="00547B0D" w:rsidP="000357A5">
            <w:pPr>
              <w:rPr>
                <w:rFonts w:asciiTheme="majorHAnsi" w:hAnsiTheme="majorHAnsi" w:cstheme="majorHAnsi"/>
                <w:sz w:val="24"/>
                <w:szCs w:val="24"/>
              </w:rPr>
            </w:pPr>
            <w:r w:rsidRPr="00547B0D">
              <w:rPr>
                <w:rFonts w:asciiTheme="majorHAnsi" w:hAnsiTheme="majorHAnsi" w:cstheme="majorHAnsi"/>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547B0D">
                <w:rPr>
                  <w:rStyle w:val="Hyperlink"/>
                  <w:rFonts w:asciiTheme="majorHAnsi" w:hAnsiTheme="majorHAnsi" w:cstheme="majorHAnsi"/>
                  <w:color w:val="auto"/>
                  <w:sz w:val="24"/>
                  <w:szCs w:val="24"/>
                </w:rPr>
                <w:t>Changes to the website</w:t>
              </w:r>
            </w:hyperlink>
          </w:p>
        </w:tc>
        <w:tc>
          <w:tcPr>
            <w:tcW w:w="3889" w:type="pct"/>
            <w:gridSpan w:val="6"/>
          </w:tcPr>
          <w:p w14:paraId="5C93F13D" w14:textId="18100BB4" w:rsidR="00547B0D" w:rsidRPr="00AF3D80" w:rsidRDefault="5AF3F3D3" w:rsidP="16C20334">
            <w:pPr>
              <w:rPr>
                <w:rFonts w:asciiTheme="majorHAnsi" w:hAnsiTheme="majorHAnsi" w:cstheme="majorBidi"/>
                <w:sz w:val="24"/>
                <w:szCs w:val="24"/>
              </w:rPr>
            </w:pPr>
            <w:r w:rsidRPr="00AF3D80">
              <w:rPr>
                <w:rFonts w:asciiTheme="majorHAnsi" w:hAnsiTheme="majorHAnsi" w:cstheme="majorBidi"/>
                <w:sz w:val="24"/>
                <w:szCs w:val="24"/>
              </w:rPr>
              <w:t xml:space="preserve">None except catalog pages </w:t>
            </w:r>
          </w:p>
        </w:tc>
      </w:tr>
    </w:tbl>
    <w:p w14:paraId="14CFF84D" w14:textId="77777777" w:rsidR="00F64260" w:rsidRPr="00547B0D" w:rsidRDefault="00F64260" w:rsidP="00B862BF">
      <w:pPr>
        <w:rPr>
          <w:rFonts w:asciiTheme="majorHAnsi" w:hAnsiTheme="majorHAnsi" w:cstheme="majorHAnsi"/>
          <w:sz w:val="24"/>
          <w:szCs w:val="24"/>
        </w:rPr>
      </w:pPr>
    </w:p>
    <w:p w14:paraId="08F9A60A" w14:textId="77777777" w:rsidR="00047BBA" w:rsidRPr="00547B0D" w:rsidRDefault="00047BBA">
      <w:pPr>
        <w:rPr>
          <w:rFonts w:asciiTheme="majorHAnsi" w:hAnsiTheme="majorHAnsi" w:cstheme="majorHAnsi"/>
          <w:sz w:val="24"/>
          <w:szCs w:val="24"/>
        </w:rPr>
      </w:pPr>
      <w:r w:rsidRPr="00547B0D">
        <w:rPr>
          <w:rFonts w:asciiTheme="majorHAnsi" w:hAnsiTheme="majorHAnsi" w:cstheme="majorHAnsi"/>
          <w:sz w:val="24"/>
          <w:szCs w:val="24"/>
        </w:rPr>
        <w:br w:type="page"/>
      </w:r>
    </w:p>
    <w:p w14:paraId="0205B710" w14:textId="2A45699C" w:rsidR="00047BBA" w:rsidRPr="00547B0D" w:rsidRDefault="00047BBA" w:rsidP="00047BBA">
      <w:pPr>
        <w:pStyle w:val="Heading2"/>
        <w:jc w:val="left"/>
        <w:rPr>
          <w:rFonts w:asciiTheme="majorHAnsi" w:hAnsiTheme="majorHAnsi" w:cstheme="majorHAnsi"/>
          <w:color w:val="auto"/>
        </w:rPr>
      </w:pPr>
      <w:r w:rsidRPr="00547B0D">
        <w:rPr>
          <w:rFonts w:asciiTheme="majorHAnsi" w:hAnsiTheme="majorHAnsi" w:cstheme="majorHAnsi"/>
          <w:color w:val="auto"/>
        </w:rPr>
        <w:lastRenderedPageBreak/>
        <w:t xml:space="preserve">B. </w:t>
      </w:r>
      <w:r w:rsidR="00F70192" w:rsidRPr="00547B0D">
        <w:rPr>
          <w:rFonts w:asciiTheme="majorHAnsi" w:hAnsiTheme="majorHAnsi" w:cstheme="majorHAnsi"/>
          <w:color w:val="auto"/>
        </w:rPr>
        <w:t>NEW OR REVISED COURSES</w:t>
      </w:r>
    </w:p>
    <w:p w14:paraId="4EC31D55" w14:textId="77777777" w:rsidR="0038716E" w:rsidRPr="00547B0D" w:rsidRDefault="0038716E" w:rsidP="008847FE">
      <w:pPr>
        <w:keepNext/>
        <w:rPr>
          <w:rFonts w:asciiTheme="majorHAnsi" w:hAnsiTheme="majorHAnsi" w:cstheme="majorHAnsi"/>
          <w:sz w:val="24"/>
          <w:szCs w:val="24"/>
        </w:rPr>
      </w:pP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A0" w:firstRow="1" w:lastRow="0" w:firstColumn="1" w:lastColumn="0" w:noHBand="0" w:noVBand="0"/>
      </w:tblPr>
      <w:tblGrid>
        <w:gridCol w:w="3100"/>
        <w:gridCol w:w="3840"/>
        <w:gridCol w:w="3840"/>
      </w:tblGrid>
      <w:tr w:rsidR="00047BBA" w:rsidRPr="00547B0D" w14:paraId="3273EA00" w14:textId="77777777" w:rsidTr="16C20334">
        <w:trPr>
          <w:tblHeader/>
        </w:trPr>
        <w:tc>
          <w:tcPr>
            <w:tcW w:w="3168" w:type="dxa"/>
            <w:shd w:val="clear" w:color="auto" w:fill="auto"/>
            <w:noWrap/>
            <w:vAlign w:val="center"/>
          </w:tcPr>
          <w:p w14:paraId="774A5834" w14:textId="77777777" w:rsidR="00F64260" w:rsidRPr="00547B0D" w:rsidRDefault="00F64260" w:rsidP="008847FE">
            <w:pPr>
              <w:pStyle w:val="Heading5"/>
              <w:keepNext/>
              <w:spacing w:before="0" w:after="0" w:line="240" w:lineRule="auto"/>
              <w:rPr>
                <w:rFonts w:asciiTheme="majorHAnsi" w:hAnsiTheme="majorHAnsi" w:cstheme="majorHAnsi"/>
                <w:color w:val="auto"/>
                <w:sz w:val="24"/>
                <w:szCs w:val="24"/>
              </w:rPr>
            </w:pPr>
          </w:p>
        </w:tc>
        <w:tc>
          <w:tcPr>
            <w:tcW w:w="3924" w:type="dxa"/>
            <w:shd w:val="clear" w:color="auto" w:fill="auto"/>
            <w:noWrap/>
          </w:tcPr>
          <w:p w14:paraId="1484D108" w14:textId="303B370F" w:rsidR="00F64260" w:rsidRPr="00547B0D" w:rsidRDefault="00F64260" w:rsidP="0064791E">
            <w:pPr>
              <w:pStyle w:val="Heading5"/>
              <w:keepNext/>
              <w:spacing w:before="0" w:after="0" w:line="240" w:lineRule="auto"/>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 xml:space="preserve">Old </w:t>
            </w:r>
            <w:r w:rsidR="0064791E" w:rsidRPr="00547B0D">
              <w:rPr>
                <w:rFonts w:asciiTheme="majorHAnsi" w:hAnsiTheme="majorHAnsi" w:cstheme="majorHAnsi"/>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547B0D">
                <w:rPr>
                  <w:rStyle w:val="Hyperlink"/>
                  <w:rFonts w:asciiTheme="majorHAnsi" w:hAnsiTheme="majorHAnsi" w:cstheme="majorHAnsi"/>
                  <w:color w:val="auto"/>
                  <w:sz w:val="24"/>
                  <w:szCs w:val="24"/>
                </w:rPr>
                <w:t>for revisions only</w:t>
              </w:r>
            </w:hyperlink>
            <w:r w:rsidR="0064791E" w:rsidRPr="00547B0D">
              <w:rPr>
                <w:rFonts w:asciiTheme="majorHAnsi" w:hAnsiTheme="majorHAnsi" w:cstheme="majorHAnsi"/>
                <w:color w:val="auto"/>
                <w:sz w:val="24"/>
                <w:szCs w:val="24"/>
              </w:rPr>
              <w:t>)</w:t>
            </w:r>
          </w:p>
          <w:p w14:paraId="7A26B05C" w14:textId="4653D747" w:rsidR="0064791E" w:rsidRPr="00547B0D" w:rsidRDefault="0064791E" w:rsidP="0064791E">
            <w:pPr>
              <w:rPr>
                <w:rFonts w:asciiTheme="majorHAnsi" w:hAnsiTheme="majorHAnsi" w:cstheme="majorHAnsi"/>
                <w:sz w:val="24"/>
                <w:szCs w:val="24"/>
              </w:rPr>
            </w:pPr>
            <w:r w:rsidRPr="00547B0D">
              <w:rPr>
                <w:rFonts w:asciiTheme="majorHAnsi" w:hAnsiTheme="majorHAnsi" w:cstheme="majorHAnsi"/>
                <w:sz w:val="24"/>
                <w:szCs w:val="24"/>
              </w:rPr>
              <w:t>ONLY include information that is being revised, otherwise leave blank</w:t>
            </w:r>
          </w:p>
        </w:tc>
        <w:tc>
          <w:tcPr>
            <w:tcW w:w="3924" w:type="dxa"/>
            <w:shd w:val="clear" w:color="auto" w:fill="auto"/>
            <w:noWrap/>
          </w:tcPr>
          <w:p w14:paraId="0FE354DA" w14:textId="77777777" w:rsidR="00F64260" w:rsidRPr="00547B0D" w:rsidRDefault="00F64260" w:rsidP="008847FE">
            <w:pPr>
              <w:pStyle w:val="Heading5"/>
              <w:keepNext/>
              <w:spacing w:before="0" w:after="0" w:line="240" w:lineRule="auto"/>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New</w:t>
            </w:r>
          </w:p>
          <w:p w14:paraId="3948A1CC" w14:textId="1F3AE273" w:rsidR="0064791E" w:rsidRPr="00547B0D" w:rsidRDefault="0064791E" w:rsidP="0064791E">
            <w:pPr>
              <w:rPr>
                <w:rFonts w:asciiTheme="majorHAnsi" w:hAnsiTheme="majorHAnsi" w:cstheme="majorHAnsi"/>
                <w:sz w:val="24"/>
                <w:szCs w:val="24"/>
              </w:rPr>
            </w:pPr>
            <w:r w:rsidRPr="00547B0D">
              <w:rPr>
                <w:rFonts w:asciiTheme="majorHAnsi" w:hAnsiTheme="majorHAnsi" w:cstheme="majorHAnsi"/>
                <w:sz w:val="24"/>
                <w:szCs w:val="24"/>
              </w:rPr>
              <w:t>Examples are provided within some of the boxes for guidance, delete just the examples that do not apply.</w:t>
            </w:r>
          </w:p>
        </w:tc>
      </w:tr>
      <w:tr w:rsidR="00047BBA" w:rsidRPr="00547B0D" w14:paraId="305B0940" w14:textId="77777777" w:rsidTr="16C20334">
        <w:tc>
          <w:tcPr>
            <w:tcW w:w="3168" w:type="dxa"/>
            <w:shd w:val="clear" w:color="auto" w:fill="auto"/>
            <w:noWrap/>
            <w:vAlign w:val="center"/>
          </w:tcPr>
          <w:p w14:paraId="23E4C224" w14:textId="77777777" w:rsidR="00F64260" w:rsidRPr="00547B0D" w:rsidRDefault="00F64260"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547B0D">
                <w:rPr>
                  <w:rStyle w:val="Hyperlink"/>
                  <w:rFonts w:asciiTheme="majorHAnsi" w:hAnsiTheme="majorHAnsi" w:cstheme="majorHAnsi"/>
                  <w:color w:val="auto"/>
                  <w:sz w:val="24"/>
                  <w:szCs w:val="24"/>
                </w:rPr>
                <w:t>Course prefix and number</w:t>
              </w:r>
            </w:hyperlink>
            <w:r w:rsidRPr="00547B0D">
              <w:rPr>
                <w:rFonts w:asciiTheme="majorHAnsi" w:hAnsiTheme="majorHAnsi" w:cstheme="majorHAnsi"/>
                <w:sz w:val="24"/>
                <w:szCs w:val="24"/>
              </w:rPr>
              <w:t xml:space="preserve"> </w:t>
            </w:r>
          </w:p>
        </w:tc>
        <w:tc>
          <w:tcPr>
            <w:tcW w:w="3924" w:type="dxa"/>
            <w:shd w:val="clear" w:color="auto" w:fill="auto"/>
            <w:noWrap/>
          </w:tcPr>
          <w:p w14:paraId="19F8A524" w14:textId="45E42292" w:rsidR="00F64260" w:rsidRPr="00AF3D80" w:rsidRDefault="051D04A3" w:rsidP="16C20334">
            <w:pPr>
              <w:spacing w:line="240" w:lineRule="auto"/>
              <w:rPr>
                <w:rFonts w:asciiTheme="majorHAnsi" w:hAnsiTheme="majorHAnsi" w:cstheme="majorBidi"/>
                <w:sz w:val="24"/>
                <w:szCs w:val="24"/>
              </w:rPr>
            </w:pPr>
            <w:bookmarkStart w:id="14" w:name="cours_title"/>
            <w:bookmarkEnd w:id="14"/>
            <w:r w:rsidRPr="00AF3D80">
              <w:rPr>
                <w:rFonts w:asciiTheme="majorHAnsi" w:hAnsiTheme="majorHAnsi" w:cstheme="majorBidi"/>
                <w:sz w:val="24"/>
                <w:szCs w:val="24"/>
              </w:rPr>
              <w:t>See table below B1</w:t>
            </w:r>
          </w:p>
        </w:tc>
        <w:tc>
          <w:tcPr>
            <w:tcW w:w="3924" w:type="dxa"/>
            <w:shd w:val="clear" w:color="auto" w:fill="auto"/>
            <w:noWrap/>
          </w:tcPr>
          <w:p w14:paraId="72E4032F" w14:textId="77777777" w:rsidR="00F64260" w:rsidRPr="00547B0D" w:rsidRDefault="00F64260" w:rsidP="001429AA">
            <w:pPr>
              <w:spacing w:line="240" w:lineRule="auto"/>
              <w:rPr>
                <w:rFonts w:asciiTheme="majorHAnsi" w:hAnsiTheme="majorHAnsi" w:cstheme="majorHAnsi"/>
                <w:b/>
                <w:sz w:val="24"/>
                <w:szCs w:val="24"/>
              </w:rPr>
            </w:pPr>
          </w:p>
        </w:tc>
      </w:tr>
      <w:tr w:rsidR="00047BBA" w:rsidRPr="00547B0D" w14:paraId="18ED5FDA" w14:textId="77777777" w:rsidTr="16C20334">
        <w:tc>
          <w:tcPr>
            <w:tcW w:w="3168" w:type="dxa"/>
            <w:shd w:val="clear" w:color="auto" w:fill="auto"/>
            <w:noWrap/>
            <w:vAlign w:val="center"/>
          </w:tcPr>
          <w:p w14:paraId="1016A647" w14:textId="66DC7F44" w:rsidR="00F64260" w:rsidRPr="00547B0D" w:rsidRDefault="003C1A54"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B.6</w:t>
            </w:r>
            <w:r w:rsidR="00F64260" w:rsidRPr="00547B0D">
              <w:rPr>
                <w:rFonts w:asciiTheme="majorHAnsi" w:hAnsiTheme="majorHAnsi" w:cstheme="majorHAnsi"/>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547B0D">
                <w:rPr>
                  <w:rStyle w:val="Hyperlink"/>
                  <w:rFonts w:asciiTheme="majorHAnsi" w:hAnsiTheme="majorHAnsi" w:cstheme="majorHAnsi"/>
                  <w:color w:val="auto"/>
                  <w:sz w:val="24"/>
                  <w:szCs w:val="24"/>
                </w:rPr>
                <w:t>Offered</w:t>
              </w:r>
            </w:hyperlink>
          </w:p>
        </w:tc>
        <w:tc>
          <w:tcPr>
            <w:tcW w:w="3924" w:type="dxa"/>
            <w:shd w:val="clear" w:color="auto" w:fill="auto"/>
            <w:noWrap/>
          </w:tcPr>
          <w:p w14:paraId="78D8751B" w14:textId="3610E60D" w:rsidR="00F64260" w:rsidRPr="00AF3D80" w:rsidRDefault="5AE1353E" w:rsidP="16C20334">
            <w:pPr>
              <w:spacing w:line="240" w:lineRule="auto"/>
              <w:rPr>
                <w:rFonts w:asciiTheme="majorHAnsi" w:hAnsiTheme="majorHAnsi" w:cstheme="majorBidi"/>
                <w:sz w:val="24"/>
                <w:szCs w:val="24"/>
              </w:rPr>
            </w:pPr>
            <w:r w:rsidRPr="00AF3D80">
              <w:rPr>
                <w:rFonts w:asciiTheme="majorHAnsi" w:hAnsiTheme="majorHAnsi" w:cstheme="majorBidi"/>
                <w:sz w:val="24"/>
                <w:szCs w:val="24"/>
              </w:rPr>
              <w:t>See table below B6</w:t>
            </w:r>
            <w:r w:rsidR="0A0D4900" w:rsidRPr="00AF3D80">
              <w:rPr>
                <w:rFonts w:asciiTheme="majorHAnsi" w:hAnsiTheme="majorHAnsi" w:cstheme="majorBidi"/>
                <w:sz w:val="24"/>
                <w:szCs w:val="24"/>
              </w:rPr>
              <w:t xml:space="preserve"> </w:t>
            </w:r>
          </w:p>
          <w:p w14:paraId="6CAE2892" w14:textId="7D345279" w:rsidR="00F64260" w:rsidRPr="00AF3D80" w:rsidRDefault="00F64260" w:rsidP="16C20334">
            <w:pPr>
              <w:spacing w:line="240" w:lineRule="auto"/>
              <w:rPr>
                <w:rFonts w:asciiTheme="majorHAnsi" w:hAnsiTheme="majorHAnsi" w:cstheme="majorBidi"/>
              </w:rPr>
            </w:pPr>
          </w:p>
        </w:tc>
        <w:tc>
          <w:tcPr>
            <w:tcW w:w="3924" w:type="dxa"/>
            <w:shd w:val="clear" w:color="auto" w:fill="auto"/>
            <w:noWrap/>
          </w:tcPr>
          <w:p w14:paraId="6E8FAD04" w14:textId="0175DF6E" w:rsidR="00F64260" w:rsidRPr="00547B0D" w:rsidRDefault="0A0D4900" w:rsidP="16C20334">
            <w:pPr>
              <w:spacing w:line="240" w:lineRule="auto"/>
              <w:rPr>
                <w:rFonts w:asciiTheme="majorHAnsi" w:hAnsiTheme="majorHAnsi" w:cstheme="majorBidi"/>
                <w:sz w:val="24"/>
                <w:szCs w:val="24"/>
              </w:rPr>
            </w:pPr>
            <w:r w:rsidRPr="16C20334">
              <w:rPr>
                <w:rFonts w:asciiTheme="majorHAnsi" w:hAnsiTheme="majorHAnsi" w:cstheme="majorBidi"/>
                <w:sz w:val="24"/>
                <w:szCs w:val="24"/>
              </w:rPr>
              <w:t>Please note – th</w:t>
            </w:r>
            <w:r w:rsidR="0D3977A5" w:rsidRPr="16C20334">
              <w:rPr>
                <w:rFonts w:asciiTheme="majorHAnsi" w:hAnsiTheme="majorHAnsi" w:cstheme="majorBidi"/>
                <w:sz w:val="24"/>
                <w:szCs w:val="24"/>
              </w:rPr>
              <w:t xml:space="preserve">e below detail brings the </w:t>
            </w:r>
            <w:r w:rsidRPr="16C20334">
              <w:rPr>
                <w:rFonts w:asciiTheme="majorHAnsi" w:hAnsiTheme="majorHAnsi" w:cstheme="majorBidi"/>
                <w:sz w:val="24"/>
                <w:szCs w:val="24"/>
              </w:rPr>
              <w:t xml:space="preserve">catalog copy and PeopleSoft Class detail </w:t>
            </w:r>
            <w:r w:rsidR="6C8BEA3D" w:rsidRPr="16C20334">
              <w:rPr>
                <w:rFonts w:asciiTheme="majorHAnsi" w:hAnsiTheme="majorHAnsi" w:cstheme="majorBidi"/>
                <w:sz w:val="24"/>
                <w:szCs w:val="24"/>
              </w:rPr>
              <w:t xml:space="preserve">to be the same </w:t>
            </w:r>
            <w:r w:rsidRPr="16C20334">
              <w:rPr>
                <w:rFonts w:asciiTheme="majorHAnsi" w:hAnsiTheme="majorHAnsi" w:cstheme="majorBidi"/>
                <w:sz w:val="24"/>
                <w:szCs w:val="24"/>
              </w:rPr>
              <w:t>for when a course is offered</w:t>
            </w:r>
            <w:r w:rsidR="58578840" w:rsidRPr="16C20334">
              <w:rPr>
                <w:rFonts w:asciiTheme="majorHAnsi" w:hAnsiTheme="majorHAnsi" w:cstheme="majorBidi"/>
                <w:sz w:val="24"/>
                <w:szCs w:val="24"/>
              </w:rPr>
              <w:t xml:space="preserve">. </w:t>
            </w:r>
            <w:r w:rsidR="131BDBE7" w:rsidRPr="16C20334">
              <w:rPr>
                <w:rFonts w:asciiTheme="majorHAnsi" w:hAnsiTheme="majorHAnsi" w:cstheme="majorBidi"/>
                <w:sz w:val="24"/>
                <w:szCs w:val="24"/>
              </w:rPr>
              <w:t xml:space="preserve">Students </w:t>
            </w:r>
            <w:r w:rsidR="7F3B7B47" w:rsidRPr="16C20334">
              <w:rPr>
                <w:rFonts w:asciiTheme="majorHAnsi" w:hAnsiTheme="majorHAnsi" w:cstheme="majorBidi"/>
                <w:sz w:val="24"/>
                <w:szCs w:val="24"/>
              </w:rPr>
              <w:t>u</w:t>
            </w:r>
            <w:r w:rsidR="131BDBE7" w:rsidRPr="16C20334">
              <w:rPr>
                <w:rFonts w:asciiTheme="majorHAnsi" w:hAnsiTheme="majorHAnsi" w:cstheme="majorBidi"/>
                <w:sz w:val="24"/>
                <w:szCs w:val="24"/>
              </w:rPr>
              <w:t xml:space="preserve">se these descriptions as guidelines in following a Plan of </w:t>
            </w:r>
            <w:proofErr w:type="gramStart"/>
            <w:r w:rsidR="131BDBE7" w:rsidRPr="16C20334">
              <w:rPr>
                <w:rFonts w:asciiTheme="majorHAnsi" w:hAnsiTheme="majorHAnsi" w:cstheme="majorBidi"/>
                <w:sz w:val="24"/>
                <w:szCs w:val="24"/>
              </w:rPr>
              <w:t>Study .</w:t>
            </w:r>
            <w:proofErr w:type="gramEnd"/>
            <w:r w:rsidR="131BDBE7" w:rsidRPr="16C20334">
              <w:rPr>
                <w:rFonts w:asciiTheme="majorHAnsi" w:hAnsiTheme="majorHAnsi" w:cstheme="majorBidi"/>
                <w:sz w:val="24"/>
                <w:szCs w:val="24"/>
              </w:rPr>
              <w:t xml:space="preserve"> </w:t>
            </w:r>
          </w:p>
        </w:tc>
      </w:tr>
      <w:tr w:rsidR="00F64260" w:rsidRPr="00547B0D" w14:paraId="02198359" w14:textId="77777777" w:rsidTr="16C20334">
        <w:tc>
          <w:tcPr>
            <w:tcW w:w="3168" w:type="dxa"/>
            <w:shd w:val="clear" w:color="auto" w:fill="auto"/>
            <w:noWrap/>
            <w:vAlign w:val="center"/>
          </w:tcPr>
          <w:p w14:paraId="4A9B4CD3" w14:textId="2956B19A" w:rsidR="00F64260" w:rsidRPr="00547B0D" w:rsidRDefault="00896897"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 15</w:t>
            </w:r>
            <w:r w:rsidR="00F64260" w:rsidRPr="00547B0D">
              <w:rPr>
                <w:rFonts w:asciiTheme="majorHAnsi" w:hAnsiTheme="majorHAnsi" w:cstheme="majorHAnsi"/>
                <w:sz w:val="24"/>
                <w:szCs w:val="24"/>
              </w:rPr>
              <w:t xml:space="preserve">. Other </w:t>
            </w:r>
            <w:proofErr w:type="gramStart"/>
            <w:r w:rsidR="00F64260" w:rsidRPr="00547B0D">
              <w:rPr>
                <w:rFonts w:asciiTheme="majorHAnsi" w:hAnsiTheme="majorHAnsi" w:cstheme="majorHAnsi"/>
                <w:sz w:val="24"/>
                <w:szCs w:val="24"/>
              </w:rPr>
              <w:t>changes, if</w:t>
            </w:r>
            <w:proofErr w:type="gramEnd"/>
            <w:r w:rsidR="00F64260" w:rsidRPr="00547B0D">
              <w:rPr>
                <w:rFonts w:asciiTheme="majorHAnsi" w:hAnsiTheme="majorHAnsi" w:cstheme="majorHAnsi"/>
                <w:sz w:val="24"/>
                <w:szCs w:val="24"/>
              </w:rPr>
              <w:t xml:space="preserve"> any</w:t>
            </w:r>
          </w:p>
        </w:tc>
        <w:tc>
          <w:tcPr>
            <w:tcW w:w="7848" w:type="dxa"/>
            <w:gridSpan w:val="2"/>
            <w:shd w:val="clear" w:color="auto" w:fill="auto"/>
            <w:noWrap/>
          </w:tcPr>
          <w:p w14:paraId="42DF0D99" w14:textId="77777777" w:rsidR="00F64260" w:rsidRPr="00547B0D" w:rsidRDefault="00F64260" w:rsidP="001429AA">
            <w:pPr>
              <w:spacing w:line="240" w:lineRule="auto"/>
              <w:rPr>
                <w:rStyle w:val="TEXT"/>
                <w:rFonts w:asciiTheme="majorHAnsi" w:hAnsiTheme="majorHAnsi" w:cstheme="majorHAnsi"/>
                <w:szCs w:val="24"/>
              </w:rPr>
            </w:pPr>
          </w:p>
        </w:tc>
      </w:tr>
    </w:tbl>
    <w:p w14:paraId="27D09BDD" w14:textId="77777777" w:rsidR="00F64260" w:rsidRPr="00547B0D" w:rsidRDefault="00F64260">
      <w:pPr>
        <w:spacing w:line="240" w:lineRule="auto"/>
        <w:rPr>
          <w:rFonts w:asciiTheme="majorHAnsi" w:hAnsiTheme="majorHAnsi" w:cstheme="majorHAnsi"/>
          <w:sz w:val="24"/>
          <w:szCs w:val="24"/>
        </w:rPr>
      </w:pPr>
    </w:p>
    <w:tbl>
      <w:tblPr>
        <w:tblStyle w:val="TableGrid"/>
        <w:tblW w:w="0" w:type="auto"/>
        <w:tblLayout w:type="fixed"/>
        <w:tblLook w:val="06A0" w:firstRow="1" w:lastRow="0" w:firstColumn="1" w:lastColumn="0" w:noHBand="1" w:noVBand="1"/>
      </w:tblPr>
      <w:tblGrid>
        <w:gridCol w:w="4350"/>
        <w:gridCol w:w="2730"/>
        <w:gridCol w:w="3570"/>
      </w:tblGrid>
      <w:tr w:rsidR="16C20334" w14:paraId="6BFE8E6E" w14:textId="77777777" w:rsidTr="335FFE53">
        <w:trPr>
          <w:trHeight w:val="480"/>
        </w:trPr>
        <w:tc>
          <w:tcPr>
            <w:tcW w:w="4350"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267824CE" w14:textId="2C715B3C" w:rsidR="16C20334" w:rsidRDefault="16C20334" w:rsidP="16C20334">
            <w:pPr>
              <w:jc w:val="center"/>
              <w:rPr>
                <w:rFonts w:ascii="Calibri" w:eastAsia="Calibri" w:hAnsi="Calibri" w:cs="Calibri"/>
                <w:b/>
                <w:bCs/>
                <w:color w:val="000000" w:themeColor="text1"/>
              </w:rPr>
            </w:pP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2DD6FC5A" w14:textId="48C5C907" w:rsidR="16C20334" w:rsidRDefault="16C20334" w:rsidP="16C20334">
            <w:pPr>
              <w:jc w:val="center"/>
            </w:pPr>
            <w:r w:rsidRPr="16C20334">
              <w:rPr>
                <w:rFonts w:ascii="Calibri" w:eastAsia="Calibri" w:hAnsi="Calibri" w:cs="Calibri"/>
                <w:b/>
                <w:bCs/>
                <w:color w:val="000000" w:themeColor="text1"/>
                <w:sz w:val="20"/>
                <w:szCs w:val="20"/>
              </w:rPr>
              <w:t>Catalog when offered</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3C519514" w14:textId="18181457" w:rsidR="16C20334" w:rsidRDefault="16C20334" w:rsidP="16C20334">
            <w:pPr>
              <w:jc w:val="center"/>
            </w:pPr>
            <w:r w:rsidRPr="16C20334">
              <w:rPr>
                <w:rFonts w:ascii="Calibri" w:eastAsia="Calibri" w:hAnsi="Calibri" w:cs="Calibri"/>
                <w:b/>
                <w:bCs/>
                <w:color w:val="000000" w:themeColor="text1"/>
                <w:sz w:val="20"/>
                <w:szCs w:val="20"/>
              </w:rPr>
              <w:t xml:space="preserve">Peoplesoft description when offered  </w:t>
            </w:r>
            <w:proofErr w:type="gramStart"/>
            <w:r w:rsidRPr="16C20334">
              <w:rPr>
                <w:rFonts w:ascii="Calibri" w:eastAsia="Calibri" w:hAnsi="Calibri" w:cs="Calibri"/>
                <w:b/>
                <w:bCs/>
                <w:color w:val="000000" w:themeColor="text1"/>
                <w:sz w:val="20"/>
                <w:szCs w:val="20"/>
              </w:rPr>
              <w:t xml:space="preserve">   (</w:t>
            </w:r>
            <w:proofErr w:type="gramEnd"/>
            <w:r w:rsidRPr="16C20334">
              <w:rPr>
                <w:rFonts w:ascii="Calibri" w:eastAsia="Calibri" w:hAnsi="Calibri" w:cs="Calibri"/>
                <w:b/>
                <w:bCs/>
                <w:color w:val="000000" w:themeColor="text1"/>
                <w:sz w:val="20"/>
                <w:szCs w:val="20"/>
              </w:rPr>
              <w:t>Class Detail)</w:t>
            </w:r>
          </w:p>
        </w:tc>
      </w:tr>
      <w:tr w:rsidR="16C20334" w14:paraId="271346F0"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4821203A" w14:textId="0F811EC6" w:rsidR="79F7B1F6" w:rsidRDefault="79F7B1F6" w:rsidP="16C20334">
            <w:pPr>
              <w:rPr>
                <w:rFonts w:ascii="Calibri" w:eastAsia="Calibri" w:hAnsi="Calibri" w:cs="Calibri"/>
              </w:rPr>
            </w:pPr>
            <w:r w:rsidRPr="16C20334">
              <w:rPr>
                <w:rFonts w:ascii="Calibri" w:eastAsia="Calibri" w:hAnsi="Calibri" w:cs="Calibri"/>
                <w:color w:val="000000" w:themeColor="text1"/>
              </w:rPr>
              <w:t xml:space="preserve">CEP 509 </w:t>
            </w:r>
            <w:r w:rsidRPr="16C20334">
              <w:rPr>
                <w:rFonts w:ascii="Calibri" w:eastAsia="Calibri" w:hAnsi="Calibri" w:cs="Calibri"/>
                <w:b/>
                <w:bCs/>
                <w:color w:val="000000" w:themeColor="text1"/>
                <w:sz w:val="18"/>
                <w:szCs w:val="18"/>
              </w:rPr>
              <w:t>Professional Orientation and Ethical Practice</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01D3BDE3" w14:textId="0A35ECB7" w:rsidR="16C20334" w:rsidRDefault="16C20334">
            <w:proofErr w:type="gramStart"/>
            <w:r w:rsidRPr="16C20334">
              <w:rPr>
                <w:rFonts w:ascii="Calibri" w:eastAsia="Calibri" w:hAnsi="Calibri" w:cs="Calibri"/>
                <w:color w:val="000000" w:themeColor="text1"/>
                <w:sz w:val="20"/>
                <w:szCs w:val="20"/>
              </w:rPr>
              <w:t>Fall,  Summer</w:t>
            </w:r>
            <w:proofErr w:type="gramEnd"/>
            <w:r w:rsidRPr="16C20334">
              <w:rPr>
                <w:rFonts w:ascii="Calibri" w:eastAsia="Calibri" w:hAnsi="Calibri" w:cs="Calibri"/>
                <w:color w:val="000000" w:themeColor="text1"/>
                <w:sz w:val="20"/>
                <w:szCs w:val="20"/>
              </w:rPr>
              <w:t>.</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541E2E30" w14:textId="167B279D" w:rsidR="16C20334" w:rsidRDefault="16C20334">
            <w:r w:rsidRPr="16C20334">
              <w:rPr>
                <w:rFonts w:ascii="Calibri" w:eastAsia="Calibri" w:hAnsi="Calibri" w:cs="Calibri"/>
                <w:color w:val="000000" w:themeColor="text1"/>
                <w:sz w:val="20"/>
                <w:szCs w:val="20"/>
              </w:rPr>
              <w:t>Fall, Summer</w:t>
            </w:r>
          </w:p>
        </w:tc>
      </w:tr>
      <w:tr w:rsidR="16C20334" w14:paraId="6D678643"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762814C" w14:textId="3790A64E" w:rsidR="4D0129E9" w:rsidRDefault="4D0129E9" w:rsidP="16C20334">
            <w:pPr>
              <w:rPr>
                <w:rFonts w:ascii="Calibri" w:eastAsia="Calibri" w:hAnsi="Calibri" w:cs="Calibri"/>
                <w:b/>
                <w:bCs/>
                <w:color w:val="000000" w:themeColor="text1"/>
              </w:rPr>
            </w:pPr>
            <w:r w:rsidRPr="16C20334">
              <w:rPr>
                <w:rFonts w:ascii="Calibri" w:eastAsia="Calibri" w:hAnsi="Calibri" w:cs="Calibri"/>
                <w:b/>
                <w:bCs/>
                <w:color w:val="000000" w:themeColor="text1"/>
                <w:sz w:val="18"/>
                <w:szCs w:val="18"/>
              </w:rPr>
              <w:t>CEP 531: Human Development Across Cultures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014561A9" w14:textId="51C6DB82" w:rsidR="6283E597" w:rsidRDefault="16C20334">
            <w:r w:rsidRPr="16C20334">
              <w:rPr>
                <w:rFonts w:ascii="Calibri" w:eastAsia="Calibri" w:hAnsi="Calibri" w:cs="Calibri"/>
                <w:color w:val="000000" w:themeColor="text1"/>
                <w:sz w:val="20"/>
                <w:szCs w:val="20"/>
              </w:rPr>
              <w:t>Spring, Summer.</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3B00DC08" w14:textId="7E0C0E2A" w:rsidR="3EF0FE33" w:rsidRDefault="52F77E1A" w:rsidP="16C20334">
            <w:pPr>
              <w:rPr>
                <w:rFonts w:ascii="Arial" w:eastAsia="Arial" w:hAnsi="Arial" w:cs="Arial"/>
                <w:color w:val="000000" w:themeColor="text1"/>
                <w:sz w:val="18"/>
                <w:szCs w:val="18"/>
              </w:rPr>
            </w:pPr>
            <w:r w:rsidRPr="16C20334">
              <w:rPr>
                <w:rFonts w:ascii="Arial" w:eastAsia="Arial" w:hAnsi="Arial" w:cs="Arial"/>
                <w:color w:val="000000" w:themeColor="text1"/>
                <w:sz w:val="18"/>
                <w:szCs w:val="18"/>
              </w:rPr>
              <w:t>S</w:t>
            </w:r>
            <w:r w:rsidR="16C20334" w:rsidRPr="16C20334">
              <w:rPr>
                <w:rFonts w:ascii="Arial" w:eastAsia="Arial" w:hAnsi="Arial" w:cs="Arial"/>
                <w:color w:val="000000" w:themeColor="text1"/>
                <w:sz w:val="18"/>
                <w:szCs w:val="18"/>
              </w:rPr>
              <w:t>pring</w:t>
            </w:r>
            <w:r w:rsidR="0A7598DB" w:rsidRPr="16C20334">
              <w:rPr>
                <w:rFonts w:ascii="Arial" w:eastAsia="Arial" w:hAnsi="Arial" w:cs="Arial"/>
                <w:color w:val="000000" w:themeColor="text1"/>
                <w:sz w:val="18"/>
                <w:szCs w:val="18"/>
              </w:rPr>
              <w:t>, S</w:t>
            </w:r>
            <w:r w:rsidR="16C20334" w:rsidRPr="16C20334">
              <w:rPr>
                <w:rFonts w:ascii="Arial" w:eastAsia="Arial" w:hAnsi="Arial" w:cs="Arial"/>
                <w:color w:val="000000" w:themeColor="text1"/>
                <w:sz w:val="18"/>
                <w:szCs w:val="18"/>
              </w:rPr>
              <w:t>ummer</w:t>
            </w:r>
          </w:p>
        </w:tc>
      </w:tr>
      <w:tr w:rsidR="16C20334" w14:paraId="6BD1A443"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D362430" w14:textId="037D3946" w:rsidR="251E2EAA" w:rsidRDefault="251E2EAA" w:rsidP="16C20334">
            <w:pPr>
              <w:rPr>
                <w:rFonts w:ascii="Calibri" w:eastAsia="Calibri" w:hAnsi="Calibri" w:cs="Calibri"/>
                <w:b/>
                <w:bCs/>
                <w:color w:val="000000" w:themeColor="text1"/>
              </w:rPr>
            </w:pPr>
            <w:r w:rsidRPr="16C20334">
              <w:rPr>
                <w:rFonts w:ascii="Calibri" w:eastAsia="Calibri" w:hAnsi="Calibri" w:cs="Calibri"/>
                <w:b/>
                <w:bCs/>
                <w:color w:val="000000" w:themeColor="text1"/>
                <w:sz w:val="18"/>
                <w:szCs w:val="18"/>
              </w:rPr>
              <w:t xml:space="preserve">CEP </w:t>
            </w:r>
            <w:proofErr w:type="gramStart"/>
            <w:r w:rsidRPr="16C20334">
              <w:rPr>
                <w:rFonts w:ascii="Calibri" w:eastAsia="Calibri" w:hAnsi="Calibri" w:cs="Calibri"/>
                <w:b/>
                <w:bCs/>
                <w:color w:val="000000" w:themeColor="text1"/>
                <w:sz w:val="18"/>
                <w:szCs w:val="18"/>
              </w:rPr>
              <w:t>532:Theories</w:t>
            </w:r>
            <w:proofErr w:type="gramEnd"/>
            <w:r w:rsidRPr="16C20334">
              <w:rPr>
                <w:rFonts w:ascii="Calibri" w:eastAsia="Calibri" w:hAnsi="Calibri" w:cs="Calibri"/>
                <w:b/>
                <w:bCs/>
                <w:color w:val="000000" w:themeColor="text1"/>
                <w:sz w:val="18"/>
                <w:szCs w:val="18"/>
              </w:rPr>
              <w:t xml:space="preserve"> &amp; Methods Of Counseling</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61616F47" w14:textId="2F886881" w:rsidR="6283E597" w:rsidRDefault="16C20334">
            <w:r w:rsidRPr="16C20334">
              <w:rPr>
                <w:rFonts w:ascii="Calibri" w:eastAsia="Calibri" w:hAnsi="Calibri" w:cs="Calibri"/>
                <w:color w:val="000000" w:themeColor="text1"/>
                <w:sz w:val="20"/>
                <w:szCs w:val="20"/>
              </w:rPr>
              <w:t>Fall</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79ADBA41" w14:textId="1F1DF176" w:rsidR="16C20334" w:rsidRDefault="16C20334">
            <w:r w:rsidRPr="16C20334">
              <w:rPr>
                <w:rFonts w:ascii="Calibri" w:eastAsia="Calibri" w:hAnsi="Calibri" w:cs="Calibri"/>
                <w:color w:val="000000" w:themeColor="text1"/>
                <w:sz w:val="20"/>
                <w:szCs w:val="20"/>
              </w:rPr>
              <w:t xml:space="preserve">Fall, </w:t>
            </w:r>
          </w:p>
        </w:tc>
      </w:tr>
      <w:tr w:rsidR="16C20334" w14:paraId="6CFC4CD4"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6071A00" w14:textId="44AE7BDF" w:rsidR="0F4F3F84" w:rsidRDefault="0F4F3F84" w:rsidP="16C20334">
            <w:pPr>
              <w:rPr>
                <w:rFonts w:eastAsia="Cambria" w:cs="Cambria"/>
              </w:rPr>
            </w:pPr>
            <w:r w:rsidRPr="16C20334">
              <w:rPr>
                <w:rFonts w:ascii="Calibri" w:eastAsia="Calibri" w:hAnsi="Calibri" w:cs="Calibri"/>
                <w:b/>
                <w:bCs/>
                <w:color w:val="000000" w:themeColor="text1"/>
                <w:sz w:val="18"/>
                <w:szCs w:val="18"/>
              </w:rPr>
              <w:t>CEP 534: Quantitative Measurement and Test Interpretation</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6A837918" w14:textId="5AC4F21D" w:rsidR="5ADFCE90" w:rsidRDefault="16C20334" w:rsidP="335FFE53">
            <w:pPr>
              <w:rPr>
                <w:rFonts w:ascii="Calibri" w:eastAsia="Calibri" w:hAnsi="Calibri" w:cs="Calibri"/>
                <w:color w:val="000000" w:themeColor="text1"/>
                <w:sz w:val="20"/>
                <w:szCs w:val="20"/>
              </w:rPr>
            </w:pPr>
            <w:r w:rsidRPr="335FFE53">
              <w:rPr>
                <w:rFonts w:ascii="Calibri" w:eastAsia="Calibri" w:hAnsi="Calibri" w:cs="Calibri"/>
                <w:color w:val="000000" w:themeColor="text1"/>
                <w:sz w:val="20"/>
                <w:szCs w:val="20"/>
              </w:rPr>
              <w:t>Fall</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56A22A47" w14:textId="39FDBEEC" w:rsidR="16C20334" w:rsidRDefault="1F730FA7">
            <w:r w:rsidRPr="5457EE0E">
              <w:rPr>
                <w:rFonts w:ascii="Calibri" w:eastAsia="Calibri" w:hAnsi="Calibri" w:cs="Calibri"/>
                <w:color w:val="000000" w:themeColor="text1"/>
                <w:sz w:val="20"/>
                <w:szCs w:val="20"/>
              </w:rPr>
              <w:t>Fall</w:t>
            </w:r>
            <w:r w:rsidR="16C20334" w:rsidRPr="5457EE0E">
              <w:rPr>
                <w:rFonts w:ascii="Calibri" w:eastAsia="Calibri" w:hAnsi="Calibri" w:cs="Calibri"/>
                <w:color w:val="000000" w:themeColor="text1"/>
                <w:sz w:val="20"/>
                <w:szCs w:val="20"/>
              </w:rPr>
              <w:t xml:space="preserve"> </w:t>
            </w:r>
          </w:p>
        </w:tc>
      </w:tr>
      <w:tr w:rsidR="16C20334" w14:paraId="2818885F"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64A414FB" w14:textId="1A247C9F" w:rsidR="0158E8DF" w:rsidRDefault="0158E8DF" w:rsidP="16C20334">
            <w:pPr>
              <w:rPr>
                <w:rFonts w:ascii="Calibri" w:eastAsia="Calibri" w:hAnsi="Calibri" w:cs="Calibri"/>
              </w:rPr>
            </w:pPr>
            <w:r w:rsidRPr="16C20334">
              <w:rPr>
                <w:rFonts w:ascii="Calibri" w:eastAsia="Calibri" w:hAnsi="Calibri" w:cs="Calibri"/>
                <w:b/>
                <w:bCs/>
                <w:color w:val="000000" w:themeColor="text1"/>
                <w:sz w:val="18"/>
                <w:szCs w:val="18"/>
              </w:rPr>
              <w:t xml:space="preserve">CEP 535: Vocational Counseling </w:t>
            </w:r>
            <w:proofErr w:type="gramStart"/>
            <w:r w:rsidRPr="16C20334">
              <w:rPr>
                <w:rFonts w:ascii="Calibri" w:eastAsia="Calibri" w:hAnsi="Calibri" w:cs="Calibri"/>
                <w:b/>
                <w:bCs/>
                <w:color w:val="000000" w:themeColor="text1"/>
                <w:sz w:val="18"/>
                <w:szCs w:val="18"/>
              </w:rPr>
              <w:t>And</w:t>
            </w:r>
            <w:proofErr w:type="gramEnd"/>
            <w:r w:rsidRPr="16C20334">
              <w:rPr>
                <w:rFonts w:ascii="Calibri" w:eastAsia="Calibri" w:hAnsi="Calibri" w:cs="Calibri"/>
                <w:b/>
                <w:bCs/>
                <w:color w:val="000000" w:themeColor="text1"/>
                <w:sz w:val="18"/>
                <w:szCs w:val="18"/>
              </w:rPr>
              <w:t xml:space="preserve"> Placement</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459460C9" w14:textId="56923FD2" w:rsidR="16C20334" w:rsidRDefault="16C20334">
            <w:r w:rsidRPr="16C20334">
              <w:rPr>
                <w:rFonts w:ascii="Calibri" w:eastAsia="Calibri" w:hAnsi="Calibri" w:cs="Calibri"/>
                <w:color w:val="000000" w:themeColor="text1"/>
                <w:sz w:val="20"/>
                <w:szCs w:val="20"/>
              </w:rPr>
              <w:t>Summer</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4844DF86" w14:textId="43A73E32" w:rsidR="16C20334" w:rsidRDefault="16C20334">
            <w:r w:rsidRPr="16C20334">
              <w:rPr>
                <w:rFonts w:ascii="Calibri" w:eastAsia="Calibri" w:hAnsi="Calibri" w:cs="Calibri"/>
                <w:color w:val="000000" w:themeColor="text1"/>
                <w:sz w:val="20"/>
                <w:szCs w:val="20"/>
              </w:rPr>
              <w:t xml:space="preserve"> Summer</w:t>
            </w:r>
          </w:p>
        </w:tc>
      </w:tr>
      <w:tr w:rsidR="16C20334" w14:paraId="0187058B"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DF814BD" w14:textId="093C8541" w:rsidR="6D057678" w:rsidRDefault="6D057678" w:rsidP="16C20334">
            <w:pPr>
              <w:rPr>
                <w:rFonts w:ascii="Calibri" w:eastAsia="Calibri" w:hAnsi="Calibri" w:cs="Calibri"/>
                <w:b/>
                <w:bCs/>
                <w:color w:val="000000" w:themeColor="text1"/>
              </w:rPr>
            </w:pPr>
            <w:r w:rsidRPr="16C20334">
              <w:rPr>
                <w:rFonts w:ascii="Calibri" w:eastAsia="Calibri" w:hAnsi="Calibri" w:cs="Calibri"/>
                <w:b/>
                <w:bCs/>
                <w:color w:val="000000" w:themeColor="text1"/>
                <w:sz w:val="18"/>
                <w:szCs w:val="18"/>
              </w:rPr>
              <w:t xml:space="preserve">CEP 536: Biological Perspectives </w:t>
            </w:r>
            <w:proofErr w:type="gramStart"/>
            <w:r w:rsidRPr="16C20334">
              <w:rPr>
                <w:rFonts w:ascii="Calibri" w:eastAsia="Calibri" w:hAnsi="Calibri" w:cs="Calibri"/>
                <w:b/>
                <w:bCs/>
                <w:color w:val="000000" w:themeColor="text1"/>
                <w:sz w:val="18"/>
                <w:szCs w:val="18"/>
              </w:rPr>
              <w:t>In</w:t>
            </w:r>
            <w:proofErr w:type="gramEnd"/>
            <w:r w:rsidRPr="16C20334">
              <w:rPr>
                <w:rFonts w:ascii="Calibri" w:eastAsia="Calibri" w:hAnsi="Calibri" w:cs="Calibri"/>
                <w:b/>
                <w:bCs/>
                <w:color w:val="000000" w:themeColor="text1"/>
                <w:sz w:val="18"/>
                <w:szCs w:val="18"/>
              </w:rPr>
              <w:t xml:space="preserve"> Mental Health</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3A75EE30" w14:textId="56788DC2" w:rsidR="16C20334" w:rsidRDefault="16C20334">
            <w:r w:rsidRPr="16C20334">
              <w:rPr>
                <w:rFonts w:ascii="Calibri" w:eastAsia="Calibri" w:hAnsi="Calibri" w:cs="Calibri"/>
                <w:color w:val="000000" w:themeColor="text1"/>
                <w:sz w:val="20"/>
                <w:szCs w:val="20"/>
              </w:rPr>
              <w:t>Fall, Summer.</w:t>
            </w:r>
          </w:p>
          <w:p w14:paraId="556F4188" w14:textId="543D6785" w:rsidR="31A8B434" w:rsidRDefault="31A8B434"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t>No change</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51AB96F7" w14:textId="2469BFBD" w:rsidR="16C20334" w:rsidRDefault="16C20334">
            <w:r w:rsidRPr="16C20334">
              <w:rPr>
                <w:rFonts w:ascii="Calibri" w:eastAsia="Calibri" w:hAnsi="Calibri" w:cs="Calibri"/>
                <w:color w:val="000000" w:themeColor="text1"/>
                <w:sz w:val="20"/>
                <w:szCs w:val="20"/>
              </w:rPr>
              <w:t>Fall, Summer</w:t>
            </w:r>
          </w:p>
        </w:tc>
      </w:tr>
      <w:tr w:rsidR="16C20334" w14:paraId="02A31F57" w14:textId="77777777" w:rsidTr="335FFE53">
        <w:trPr>
          <w:trHeight w:val="57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D5BF97B" w14:textId="73FDED24" w:rsidR="17EF09C1" w:rsidRDefault="17EF09C1" w:rsidP="16C20334">
            <w:pPr>
              <w:rPr>
                <w:rFonts w:ascii="Calibri" w:eastAsia="Calibri" w:hAnsi="Calibri" w:cs="Calibri"/>
                <w:b/>
                <w:bCs/>
                <w:color w:val="000000" w:themeColor="text1"/>
              </w:rPr>
            </w:pPr>
            <w:r w:rsidRPr="16C20334">
              <w:rPr>
                <w:rFonts w:ascii="Calibri" w:eastAsia="Calibri" w:hAnsi="Calibri" w:cs="Calibri"/>
                <w:b/>
                <w:bCs/>
                <w:color w:val="000000" w:themeColor="text1"/>
                <w:sz w:val="18"/>
                <w:szCs w:val="18"/>
              </w:rPr>
              <w:t xml:space="preserve">CEP 537: Introduction </w:t>
            </w:r>
            <w:proofErr w:type="gramStart"/>
            <w:r w:rsidRPr="16C20334">
              <w:rPr>
                <w:rFonts w:ascii="Calibri" w:eastAsia="Calibri" w:hAnsi="Calibri" w:cs="Calibri"/>
                <w:b/>
                <w:bCs/>
                <w:color w:val="000000" w:themeColor="text1"/>
                <w:sz w:val="18"/>
                <w:szCs w:val="18"/>
              </w:rPr>
              <w:t>To</w:t>
            </w:r>
            <w:proofErr w:type="gramEnd"/>
            <w:r w:rsidRPr="16C20334">
              <w:rPr>
                <w:rFonts w:ascii="Calibri" w:eastAsia="Calibri" w:hAnsi="Calibri" w:cs="Calibri"/>
                <w:b/>
                <w:bCs/>
                <w:color w:val="000000" w:themeColor="text1"/>
                <w:sz w:val="18"/>
                <w:szCs w:val="18"/>
              </w:rPr>
              <w:t xml:space="preserve"> Group Counseling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76502E6F" w14:textId="56DE2FC0" w:rsidR="16C20334" w:rsidRDefault="16C20334">
            <w:r w:rsidRPr="16C20334">
              <w:rPr>
                <w:rFonts w:ascii="Calibri" w:eastAsia="Calibri" w:hAnsi="Calibri" w:cs="Calibri"/>
                <w:color w:val="000000" w:themeColor="text1"/>
                <w:sz w:val="20"/>
                <w:szCs w:val="20"/>
              </w:rPr>
              <w:t>Fall, Summer.</w:t>
            </w:r>
          </w:p>
          <w:p w14:paraId="07D821BF" w14:textId="4C50E9A5" w:rsidR="057E5A6A" w:rsidRDefault="057E5A6A"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t>No change</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6392AD37" w14:textId="0209D504" w:rsidR="16C20334" w:rsidRDefault="16C20334" w:rsidP="16C20334">
            <w:pPr>
              <w:rPr>
                <w:rFonts w:ascii="Calibri" w:eastAsia="Calibri" w:hAnsi="Calibri" w:cs="Calibri"/>
                <w:color w:val="000000" w:themeColor="text1"/>
                <w:sz w:val="20"/>
                <w:szCs w:val="20"/>
              </w:rPr>
            </w:pPr>
            <w:proofErr w:type="gramStart"/>
            <w:r w:rsidRPr="16C20334">
              <w:rPr>
                <w:rFonts w:ascii="Calibri" w:eastAsia="Calibri" w:hAnsi="Calibri" w:cs="Calibri"/>
                <w:color w:val="000000" w:themeColor="text1"/>
                <w:sz w:val="20"/>
                <w:szCs w:val="20"/>
              </w:rPr>
              <w:t>fall ,summer</w:t>
            </w:r>
            <w:proofErr w:type="gramEnd"/>
          </w:p>
          <w:p w14:paraId="571F2344" w14:textId="59B77C8C" w:rsidR="16C20334" w:rsidRDefault="16C20334">
            <w:r>
              <w:br/>
            </w:r>
            <w:r>
              <w:br/>
            </w:r>
          </w:p>
        </w:tc>
      </w:tr>
      <w:tr w:rsidR="16C20334" w14:paraId="08A1EE17"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E1FB2E9" w14:textId="48795656" w:rsidR="05411305" w:rsidRDefault="05411305" w:rsidP="16C20334">
            <w:pPr>
              <w:rPr>
                <w:rFonts w:ascii="Calibri" w:eastAsia="Calibri" w:hAnsi="Calibri" w:cs="Calibri"/>
              </w:rPr>
            </w:pPr>
            <w:r w:rsidRPr="16C20334">
              <w:rPr>
                <w:rFonts w:ascii="Segoe UI" w:eastAsia="Segoe UI" w:hAnsi="Segoe UI" w:cs="Segoe UI"/>
                <w:b/>
                <w:bCs/>
                <w:color w:val="000000" w:themeColor="text1"/>
                <w:sz w:val="16"/>
                <w:szCs w:val="16"/>
              </w:rPr>
              <w:t>CEP 538 - Practicum I: Introduction to Counseling Skills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318AF460" w14:textId="1760B097" w:rsidR="16C20334" w:rsidRDefault="16C20334">
            <w:r w:rsidRPr="16C20334">
              <w:rPr>
                <w:rFonts w:ascii="Calibri" w:eastAsia="Calibri" w:hAnsi="Calibri" w:cs="Calibri"/>
                <w:color w:val="000000" w:themeColor="text1"/>
                <w:sz w:val="20"/>
                <w:szCs w:val="20"/>
              </w:rPr>
              <w:t>Fall, Summer</w:t>
            </w:r>
          </w:p>
          <w:p w14:paraId="65F98E18" w14:textId="6FABA4A7" w:rsidR="1235A932" w:rsidRDefault="1235A932"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t>No change</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3B62BA65" w14:textId="4E3DAD8E" w:rsidR="16C20334" w:rsidRDefault="16C20334">
            <w:proofErr w:type="gramStart"/>
            <w:r w:rsidRPr="16C20334">
              <w:rPr>
                <w:rFonts w:ascii="Calibri" w:eastAsia="Calibri" w:hAnsi="Calibri" w:cs="Calibri"/>
                <w:color w:val="000000" w:themeColor="text1"/>
                <w:sz w:val="20"/>
                <w:szCs w:val="20"/>
              </w:rPr>
              <w:t>fall,  summer</w:t>
            </w:r>
            <w:proofErr w:type="gramEnd"/>
            <w:r w:rsidRPr="16C20334">
              <w:rPr>
                <w:rFonts w:ascii="Calibri" w:eastAsia="Calibri" w:hAnsi="Calibri" w:cs="Calibri"/>
                <w:color w:val="000000" w:themeColor="text1"/>
                <w:sz w:val="20"/>
                <w:szCs w:val="20"/>
              </w:rPr>
              <w:t>.</w:t>
            </w:r>
          </w:p>
        </w:tc>
      </w:tr>
      <w:tr w:rsidR="16C20334" w14:paraId="04410A1D"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3ED1CC88" w14:textId="50816D62" w:rsidR="0CB96359" w:rsidRDefault="0CB96359" w:rsidP="16C20334">
            <w:pPr>
              <w:rPr>
                <w:rFonts w:ascii="Segoe UI" w:eastAsia="Segoe UI" w:hAnsi="Segoe UI" w:cs="Segoe UI"/>
              </w:rPr>
            </w:pPr>
            <w:r w:rsidRPr="16C20334">
              <w:rPr>
                <w:rFonts w:ascii="Segoe UI" w:eastAsia="Segoe UI" w:hAnsi="Segoe UI" w:cs="Segoe UI"/>
                <w:b/>
                <w:bCs/>
                <w:color w:val="000000" w:themeColor="text1"/>
                <w:sz w:val="16"/>
                <w:szCs w:val="16"/>
              </w:rPr>
              <w:t>CEP 539 - Practicum II: Clinical Interviewing and Treatment Planning</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5E6BF467" w14:textId="64DA8DBF" w:rsidR="16C20334" w:rsidRDefault="16C20334">
            <w:r w:rsidRPr="16C20334">
              <w:rPr>
                <w:rFonts w:ascii="Calibri" w:eastAsia="Calibri" w:hAnsi="Calibri" w:cs="Calibri"/>
                <w:color w:val="000000" w:themeColor="text1"/>
                <w:sz w:val="20"/>
                <w:szCs w:val="20"/>
              </w:rPr>
              <w:t>Spring</w:t>
            </w:r>
          </w:p>
          <w:p w14:paraId="00F0313B" w14:textId="282AFF88" w:rsidR="658E02EA" w:rsidRDefault="658E02EA"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t>No change</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6B44D9DD" w14:textId="10DCD84B" w:rsidR="16C20334" w:rsidRDefault="16C20334" w:rsidP="16C20334">
            <w:pPr>
              <w:rPr>
                <w:rFonts w:ascii="Calibri" w:eastAsia="Calibri" w:hAnsi="Calibri" w:cs="Calibri"/>
                <w:color w:val="000000" w:themeColor="text1"/>
                <w:sz w:val="20"/>
                <w:szCs w:val="20"/>
              </w:rPr>
            </w:pPr>
            <w:r w:rsidRPr="16C20334">
              <w:rPr>
                <w:rFonts w:ascii="Calibri" w:eastAsia="Calibri" w:hAnsi="Calibri" w:cs="Calibri"/>
                <w:color w:val="000000" w:themeColor="text1"/>
                <w:sz w:val="20"/>
                <w:szCs w:val="20"/>
              </w:rPr>
              <w:t>spring,</w:t>
            </w:r>
          </w:p>
        </w:tc>
      </w:tr>
      <w:tr w:rsidR="16C20334" w14:paraId="2ACF943B"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2BB2ED5B" w14:textId="1112CF0B" w:rsidR="584A8AF7" w:rsidRDefault="584A8AF7" w:rsidP="16C20334">
            <w:pPr>
              <w:rPr>
                <w:rFonts w:ascii="Segoe UI" w:eastAsia="Segoe UI" w:hAnsi="Segoe UI" w:cs="Segoe UI"/>
                <w:b/>
                <w:bCs/>
                <w:color w:val="000000" w:themeColor="text1"/>
              </w:rPr>
            </w:pPr>
            <w:r w:rsidRPr="16C20334">
              <w:rPr>
                <w:rFonts w:ascii="Segoe UI" w:eastAsia="Segoe UI" w:hAnsi="Segoe UI" w:cs="Segoe UI"/>
                <w:b/>
                <w:bCs/>
                <w:color w:val="000000" w:themeColor="text1"/>
                <w:sz w:val="16"/>
                <w:szCs w:val="16"/>
              </w:rPr>
              <w:t>CEP 543 - Clinical Assessment and Case Problems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09B26C30" w14:textId="03627889" w:rsidR="16C20334" w:rsidRDefault="16C20334">
            <w:r w:rsidRPr="16C20334">
              <w:rPr>
                <w:rFonts w:ascii="Calibri" w:eastAsia="Calibri" w:hAnsi="Calibri" w:cs="Calibri"/>
                <w:color w:val="000000" w:themeColor="text1"/>
                <w:sz w:val="20"/>
                <w:szCs w:val="20"/>
              </w:rPr>
              <w:t>, Spring.</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639028C0" w14:textId="6CA189EE" w:rsidR="16C20334" w:rsidRDefault="16C20334">
            <w:r w:rsidRPr="16C20334">
              <w:rPr>
                <w:rFonts w:ascii="Calibri" w:eastAsia="Calibri" w:hAnsi="Calibri" w:cs="Calibri"/>
                <w:color w:val="000000" w:themeColor="text1"/>
                <w:sz w:val="20"/>
                <w:szCs w:val="20"/>
              </w:rPr>
              <w:t>spring</w:t>
            </w:r>
          </w:p>
        </w:tc>
      </w:tr>
      <w:tr w:rsidR="16C20334" w14:paraId="40CE2BE2"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43A9FB60" w14:textId="0DBCA25F" w:rsidR="79A6AC93" w:rsidRDefault="79A6AC93" w:rsidP="16C20334">
            <w:pPr>
              <w:rPr>
                <w:rFonts w:eastAsia="Cambria" w:cs="Cambria"/>
              </w:rPr>
            </w:pPr>
            <w:r w:rsidRPr="16C20334">
              <w:rPr>
                <w:rFonts w:ascii="Segoe UI" w:eastAsia="Segoe UI" w:hAnsi="Segoe UI" w:cs="Segoe UI"/>
                <w:b/>
                <w:bCs/>
                <w:color w:val="000000" w:themeColor="text1"/>
                <w:sz w:val="16"/>
                <w:szCs w:val="16"/>
              </w:rPr>
              <w:t>CEP 544 - Family Counseling Theory and Practice</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733F9813" w14:textId="5E18DF02" w:rsidR="16C20334" w:rsidRDefault="16C20334">
            <w:r w:rsidRPr="16C20334">
              <w:rPr>
                <w:rFonts w:ascii="Calibri" w:eastAsia="Calibri" w:hAnsi="Calibri" w:cs="Calibri"/>
                <w:color w:val="000000" w:themeColor="text1"/>
                <w:sz w:val="20"/>
                <w:szCs w:val="20"/>
              </w:rPr>
              <w:t>Spring</w:t>
            </w:r>
          </w:p>
          <w:p w14:paraId="6CFC055A" w14:textId="10A7AE3E" w:rsidR="1088D9C5" w:rsidRDefault="1088D9C5"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t>No change</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5BAF417A" w14:textId="3B52F997" w:rsidR="16C20334" w:rsidRDefault="16C20334">
            <w:r w:rsidRPr="16C20334">
              <w:rPr>
                <w:rFonts w:ascii="Calibri" w:eastAsia="Calibri" w:hAnsi="Calibri" w:cs="Calibri"/>
                <w:color w:val="000000" w:themeColor="text1"/>
                <w:sz w:val="20"/>
                <w:szCs w:val="20"/>
              </w:rPr>
              <w:t>spring</w:t>
            </w:r>
          </w:p>
        </w:tc>
      </w:tr>
      <w:tr w:rsidR="16C20334" w14:paraId="1F2BD3EB"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338EA788" w14:textId="004A7239" w:rsidR="468DF4B9" w:rsidRDefault="468DF4B9" w:rsidP="16C20334">
            <w:pPr>
              <w:rPr>
                <w:rFonts w:ascii="Segoe UI" w:eastAsia="Segoe UI" w:hAnsi="Segoe UI" w:cs="Segoe UI"/>
                <w:b/>
                <w:bCs/>
                <w:color w:val="000000" w:themeColor="text1"/>
              </w:rPr>
            </w:pPr>
            <w:r w:rsidRPr="16C20334">
              <w:rPr>
                <w:rFonts w:ascii="Segoe UI" w:eastAsia="Segoe UI" w:hAnsi="Segoe UI" w:cs="Segoe UI"/>
                <w:b/>
                <w:bCs/>
                <w:color w:val="000000" w:themeColor="text1"/>
                <w:sz w:val="16"/>
                <w:szCs w:val="16"/>
              </w:rPr>
              <w:t>CEP 553 - Counseling Children and Adolescents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63260C1A" w14:textId="73B6D797" w:rsidR="16C20334" w:rsidRDefault="24327AAD">
            <w:pPr>
              <w:rPr>
                <w:rFonts w:ascii="Calibri" w:eastAsia="Calibri" w:hAnsi="Calibri" w:cs="Calibri"/>
                <w:color w:val="000000" w:themeColor="text1"/>
              </w:rPr>
            </w:pPr>
            <w:r w:rsidRPr="16C20334">
              <w:rPr>
                <w:rFonts w:ascii="Calibri" w:eastAsia="Calibri" w:hAnsi="Calibri" w:cs="Calibri"/>
                <w:color w:val="000000" w:themeColor="text1"/>
                <w:sz w:val="20"/>
                <w:szCs w:val="20"/>
              </w:rPr>
              <w:t>Fall</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76058248" w14:textId="4879A20F" w:rsidR="16C20334" w:rsidRDefault="57B15E74">
            <w:pPr>
              <w:rPr>
                <w:rFonts w:ascii="Calibri" w:eastAsia="Calibri" w:hAnsi="Calibri" w:cs="Calibri"/>
                <w:color w:val="000000" w:themeColor="text1"/>
              </w:rPr>
            </w:pPr>
            <w:r w:rsidRPr="16C20334">
              <w:rPr>
                <w:rFonts w:ascii="Calibri" w:eastAsia="Calibri" w:hAnsi="Calibri" w:cs="Calibri"/>
                <w:color w:val="000000" w:themeColor="text1"/>
                <w:sz w:val="20"/>
                <w:szCs w:val="20"/>
              </w:rPr>
              <w:t>Fall</w:t>
            </w:r>
          </w:p>
        </w:tc>
      </w:tr>
      <w:tr w:rsidR="16C20334" w14:paraId="15684295"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966419B" w14:textId="2111D2BE" w:rsidR="773BF29F" w:rsidRDefault="773BF29F" w:rsidP="16C20334">
            <w:pPr>
              <w:rPr>
                <w:rFonts w:ascii="Segoe UI" w:eastAsia="Segoe UI" w:hAnsi="Segoe UI" w:cs="Segoe UI"/>
                <w:b/>
                <w:bCs/>
                <w:color w:val="000000" w:themeColor="text1"/>
              </w:rPr>
            </w:pPr>
            <w:r w:rsidRPr="16C20334">
              <w:rPr>
                <w:rFonts w:ascii="Segoe UI" w:eastAsia="Segoe UI" w:hAnsi="Segoe UI" w:cs="Segoe UI"/>
                <w:b/>
                <w:bCs/>
                <w:color w:val="000000" w:themeColor="text1"/>
                <w:sz w:val="16"/>
                <w:szCs w:val="16"/>
              </w:rPr>
              <w:t>CEP 554 - Research Methods in Applied Settings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2AF3CC60" w14:textId="7D4AE9FE" w:rsidR="16C20334" w:rsidRDefault="16C20334">
            <w:r w:rsidRPr="16C20334">
              <w:rPr>
                <w:rFonts w:ascii="Calibri" w:eastAsia="Calibri" w:hAnsi="Calibri" w:cs="Calibri"/>
                <w:color w:val="000000" w:themeColor="text1"/>
                <w:sz w:val="20"/>
                <w:szCs w:val="20"/>
              </w:rPr>
              <w:t>Spring</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605E57C5" w14:textId="3DFFBF97" w:rsidR="16C20334" w:rsidRDefault="16C20334">
            <w:r w:rsidRPr="16C20334">
              <w:rPr>
                <w:rFonts w:ascii="Calibri" w:eastAsia="Calibri" w:hAnsi="Calibri" w:cs="Calibri"/>
                <w:color w:val="000000" w:themeColor="text1"/>
                <w:sz w:val="20"/>
                <w:szCs w:val="20"/>
              </w:rPr>
              <w:t xml:space="preserve">spring </w:t>
            </w:r>
          </w:p>
        </w:tc>
      </w:tr>
      <w:tr w:rsidR="16C20334" w14:paraId="50E1C6B5"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DD3A4FE" w14:textId="69F5F24D" w:rsidR="4DC199BF" w:rsidRDefault="4DC199BF" w:rsidP="16C20334">
            <w:pPr>
              <w:rPr>
                <w:rFonts w:ascii="Segoe UI" w:eastAsia="Segoe UI" w:hAnsi="Segoe UI" w:cs="Segoe UI"/>
                <w:b/>
                <w:bCs/>
                <w:color w:val="000000" w:themeColor="text1"/>
              </w:rPr>
            </w:pPr>
            <w:r w:rsidRPr="16C20334">
              <w:rPr>
                <w:rFonts w:ascii="Segoe UI" w:eastAsia="Segoe UI" w:hAnsi="Segoe UI" w:cs="Segoe UI"/>
                <w:b/>
                <w:bCs/>
                <w:color w:val="000000" w:themeColor="text1"/>
                <w:sz w:val="16"/>
                <w:szCs w:val="16"/>
              </w:rPr>
              <w:t>CEP 612 - Cross-Cultural Counseling</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30E34EAC" w14:textId="1765E9B0" w:rsidR="16C20334" w:rsidRDefault="16C20334">
            <w:r w:rsidRPr="16C20334">
              <w:rPr>
                <w:rFonts w:ascii="Calibri" w:eastAsia="Calibri" w:hAnsi="Calibri" w:cs="Calibri"/>
                <w:color w:val="000000" w:themeColor="text1"/>
                <w:sz w:val="20"/>
                <w:szCs w:val="20"/>
              </w:rPr>
              <w:t>Fall</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1AB72FD6" w14:textId="3BC2B2A5" w:rsidR="16C20334" w:rsidRDefault="16C20334">
            <w:r w:rsidRPr="16C20334">
              <w:rPr>
                <w:rFonts w:ascii="Calibri" w:eastAsia="Calibri" w:hAnsi="Calibri" w:cs="Calibri"/>
                <w:color w:val="000000" w:themeColor="text1"/>
                <w:sz w:val="20"/>
                <w:szCs w:val="20"/>
              </w:rPr>
              <w:t>“</w:t>
            </w:r>
            <w:r w:rsidR="1CC94A61" w:rsidRPr="16C20334">
              <w:rPr>
                <w:rFonts w:ascii="Calibri" w:eastAsia="Calibri" w:hAnsi="Calibri" w:cs="Calibri"/>
                <w:color w:val="000000" w:themeColor="text1"/>
                <w:sz w:val="20"/>
                <w:szCs w:val="20"/>
              </w:rPr>
              <w:t>Fall</w:t>
            </w:r>
          </w:p>
        </w:tc>
      </w:tr>
      <w:tr w:rsidR="16C20334" w14:paraId="0346658E"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CC7A496" w14:textId="2BC8B0B1" w:rsidR="6F205A84" w:rsidRDefault="6F205A84" w:rsidP="16C20334">
            <w:pPr>
              <w:rPr>
                <w:rFonts w:eastAsia="Cambria" w:cs="Cambria"/>
              </w:rPr>
            </w:pPr>
            <w:r w:rsidRPr="16C20334">
              <w:rPr>
                <w:rFonts w:ascii="Segoe UI" w:eastAsia="Segoe UI" w:hAnsi="Segoe UI" w:cs="Segoe UI"/>
                <w:b/>
                <w:bCs/>
                <w:color w:val="000000" w:themeColor="text1"/>
                <w:sz w:val="16"/>
                <w:szCs w:val="16"/>
              </w:rPr>
              <w:t>CEP 610 - Advanced Clinical Internship I</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4579FA5E" w14:textId="77F7AE1A" w:rsidR="16C20334" w:rsidRDefault="16C20334">
            <w:r w:rsidRPr="16C20334">
              <w:rPr>
                <w:rFonts w:ascii="Calibri" w:eastAsia="Calibri" w:hAnsi="Calibri" w:cs="Calibri"/>
                <w:color w:val="000000" w:themeColor="text1"/>
                <w:sz w:val="20"/>
                <w:szCs w:val="20"/>
              </w:rPr>
              <w:t>Fall</w:t>
            </w:r>
          </w:p>
          <w:p w14:paraId="3C593919" w14:textId="27346D31" w:rsidR="45BCED3A" w:rsidRDefault="45BCED3A"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t>No change</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7A90DCE9" w14:textId="04CA326F" w:rsidR="16C20334" w:rsidRDefault="16C20334">
            <w:r w:rsidRPr="16C20334">
              <w:rPr>
                <w:rFonts w:ascii="Calibri" w:eastAsia="Calibri" w:hAnsi="Calibri" w:cs="Calibri"/>
                <w:color w:val="000000" w:themeColor="text1"/>
                <w:sz w:val="20"/>
                <w:szCs w:val="20"/>
              </w:rPr>
              <w:t>fall</w:t>
            </w:r>
          </w:p>
        </w:tc>
      </w:tr>
      <w:tr w:rsidR="16C20334" w14:paraId="4EB86D3A"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B753178" w14:textId="361B3DA3" w:rsidR="3B6FAA2A" w:rsidRDefault="3B6FAA2A" w:rsidP="16C20334">
            <w:pPr>
              <w:rPr>
                <w:rFonts w:eastAsia="Cambria" w:cs="Cambria"/>
              </w:rPr>
            </w:pPr>
            <w:r w:rsidRPr="16C20334">
              <w:rPr>
                <w:rFonts w:ascii="Segoe UI" w:eastAsia="Segoe UI" w:hAnsi="Segoe UI" w:cs="Segoe UI"/>
                <w:b/>
                <w:bCs/>
                <w:color w:val="000000" w:themeColor="text1"/>
                <w:sz w:val="16"/>
                <w:szCs w:val="16"/>
              </w:rPr>
              <w:t>CEP 611 - Advanced Clinical Internship II</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14C538E9" w14:textId="3B3E7797" w:rsidR="16C20334" w:rsidRDefault="16C20334">
            <w:r w:rsidRPr="16C20334">
              <w:rPr>
                <w:rFonts w:ascii="Calibri" w:eastAsia="Calibri" w:hAnsi="Calibri" w:cs="Calibri"/>
                <w:color w:val="000000" w:themeColor="text1"/>
                <w:sz w:val="20"/>
                <w:szCs w:val="20"/>
              </w:rPr>
              <w:t>Spring</w:t>
            </w:r>
          </w:p>
          <w:p w14:paraId="43E34172" w14:textId="3D6FCD2E" w:rsidR="53BD9865" w:rsidRDefault="53BD9865"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t>No change</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0A39899A" w14:textId="5014910E" w:rsidR="16C20334" w:rsidRDefault="16C20334">
            <w:r w:rsidRPr="16C20334">
              <w:rPr>
                <w:rFonts w:ascii="Calibri" w:eastAsia="Calibri" w:hAnsi="Calibri" w:cs="Calibri"/>
                <w:color w:val="000000" w:themeColor="text1"/>
                <w:sz w:val="20"/>
                <w:szCs w:val="20"/>
              </w:rPr>
              <w:t>spring</w:t>
            </w:r>
          </w:p>
        </w:tc>
      </w:tr>
      <w:tr w:rsidR="16C20334" w14:paraId="06931197"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BAE414F" w14:textId="554514DC" w:rsidR="392BAE38" w:rsidRDefault="392BAE38" w:rsidP="16C20334">
            <w:pPr>
              <w:rPr>
                <w:rFonts w:ascii="Calibri" w:eastAsia="Calibri" w:hAnsi="Calibri" w:cs="Calibri"/>
              </w:rPr>
            </w:pPr>
            <w:r w:rsidRPr="16C20334">
              <w:rPr>
                <w:rFonts w:ascii="Segoe UI" w:eastAsia="Segoe UI" w:hAnsi="Segoe UI" w:cs="Segoe UI"/>
                <w:b/>
                <w:bCs/>
                <w:color w:val="000000" w:themeColor="text1"/>
                <w:sz w:val="16"/>
                <w:szCs w:val="16"/>
              </w:rPr>
              <w:t>CEP 648 - Assessment and Treatment of Co-Occurring Disorders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66A205E5" w14:textId="74434C96" w:rsidR="74CA7267" w:rsidRDefault="74CA7267" w:rsidP="16C20334">
            <w:pPr>
              <w:rPr>
                <w:rFonts w:ascii="Calibri" w:eastAsia="Calibri" w:hAnsi="Calibri" w:cs="Calibri"/>
                <w:sz w:val="20"/>
                <w:szCs w:val="20"/>
              </w:rPr>
            </w:pPr>
            <w:r w:rsidRPr="001D542E">
              <w:rPr>
                <w:rFonts w:ascii="Calibri" w:eastAsia="Calibri" w:hAnsi="Calibri" w:cs="Calibri"/>
                <w:color w:val="FF0000"/>
                <w:sz w:val="20"/>
                <w:szCs w:val="20"/>
              </w:rPr>
              <w:t>Fall</w:t>
            </w:r>
            <w:r w:rsidRPr="16C20334">
              <w:rPr>
                <w:rFonts w:ascii="Calibri" w:eastAsia="Calibri" w:hAnsi="Calibri" w:cs="Calibri"/>
                <w:sz w:val="20"/>
                <w:szCs w:val="20"/>
              </w:rPr>
              <w:t xml:space="preserve">, </w:t>
            </w:r>
            <w:r w:rsidR="16C20334" w:rsidRPr="16C20334">
              <w:rPr>
                <w:rFonts w:ascii="Calibri" w:eastAsia="Calibri" w:hAnsi="Calibri" w:cs="Calibri"/>
                <w:sz w:val="20"/>
                <w:szCs w:val="20"/>
              </w:rPr>
              <w:t>Summer</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19BBF187" w14:textId="00F0B089" w:rsidR="31BF3E72" w:rsidRDefault="31BF3E72">
            <w:r w:rsidRPr="16C20334">
              <w:rPr>
                <w:rFonts w:ascii="Calibri" w:eastAsia="Calibri" w:hAnsi="Calibri" w:cs="Calibri"/>
                <w:color w:val="515151"/>
                <w:sz w:val="20"/>
                <w:szCs w:val="20"/>
              </w:rPr>
              <w:t xml:space="preserve">Fall, </w:t>
            </w:r>
            <w:r w:rsidR="16C20334" w:rsidRPr="16C20334">
              <w:rPr>
                <w:rFonts w:ascii="Calibri" w:eastAsia="Calibri" w:hAnsi="Calibri" w:cs="Calibri"/>
                <w:color w:val="515151"/>
                <w:sz w:val="20"/>
                <w:szCs w:val="20"/>
              </w:rPr>
              <w:t>summer</w:t>
            </w:r>
          </w:p>
        </w:tc>
      </w:tr>
      <w:tr w:rsidR="16C20334" w14:paraId="1E8CECAE"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9B98194" w14:textId="4A780961" w:rsidR="598E40EF" w:rsidRDefault="598E40EF" w:rsidP="16C20334">
            <w:pPr>
              <w:rPr>
                <w:rFonts w:ascii="Segoe UI" w:eastAsia="Segoe UI" w:hAnsi="Segoe UI" w:cs="Segoe UI"/>
                <w:b/>
                <w:bCs/>
                <w:color w:val="000000" w:themeColor="text1"/>
              </w:rPr>
            </w:pPr>
            <w:r w:rsidRPr="16C20334">
              <w:rPr>
                <w:rFonts w:ascii="Segoe UI" w:eastAsia="Segoe UI" w:hAnsi="Segoe UI" w:cs="Segoe UI"/>
                <w:b/>
                <w:bCs/>
                <w:color w:val="000000" w:themeColor="text1"/>
                <w:sz w:val="16"/>
                <w:szCs w:val="16"/>
              </w:rPr>
              <w:t>CEP 656 - Crisis Assessment and Intervention</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025DB2F2" w14:textId="5948CB57" w:rsidR="16C20334" w:rsidRDefault="16C20334">
            <w:r w:rsidRPr="16C20334">
              <w:rPr>
                <w:rFonts w:ascii="Calibri" w:eastAsia="Calibri" w:hAnsi="Calibri" w:cs="Calibri"/>
                <w:color w:val="000000" w:themeColor="text1"/>
                <w:sz w:val="20"/>
                <w:szCs w:val="20"/>
              </w:rPr>
              <w:t>Fall, Summer.</w:t>
            </w:r>
          </w:p>
          <w:p w14:paraId="68B1DB46" w14:textId="568DC196" w:rsidR="1CBB181A" w:rsidRDefault="1CBB181A"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lastRenderedPageBreak/>
              <w:t>No change</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78E679F1" w14:textId="374C3623" w:rsidR="16C20334" w:rsidRDefault="15EB07E4">
            <w:r w:rsidRPr="16C20334">
              <w:rPr>
                <w:rFonts w:ascii="Calibri" w:eastAsia="Calibri" w:hAnsi="Calibri" w:cs="Calibri"/>
                <w:color w:val="000000" w:themeColor="text1"/>
                <w:sz w:val="20"/>
                <w:szCs w:val="20"/>
              </w:rPr>
              <w:lastRenderedPageBreak/>
              <w:t>F</w:t>
            </w:r>
            <w:r w:rsidR="16C20334" w:rsidRPr="16C20334">
              <w:rPr>
                <w:rFonts w:ascii="Calibri" w:eastAsia="Calibri" w:hAnsi="Calibri" w:cs="Calibri"/>
                <w:color w:val="000000" w:themeColor="text1"/>
                <w:sz w:val="20"/>
                <w:szCs w:val="20"/>
              </w:rPr>
              <w:t>all</w:t>
            </w:r>
            <w:r w:rsidRPr="16C20334">
              <w:rPr>
                <w:rFonts w:ascii="Calibri" w:eastAsia="Calibri" w:hAnsi="Calibri" w:cs="Calibri"/>
                <w:color w:val="000000" w:themeColor="text1"/>
                <w:sz w:val="20"/>
                <w:szCs w:val="20"/>
              </w:rPr>
              <w:t>, Summer</w:t>
            </w:r>
          </w:p>
        </w:tc>
      </w:tr>
      <w:tr w:rsidR="16C20334" w14:paraId="5ECA4B8D"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41147F20" w14:textId="0FBAB993" w:rsidR="734DA160" w:rsidRDefault="734DA160" w:rsidP="16C20334">
            <w:pPr>
              <w:rPr>
                <w:rFonts w:ascii="Calibri" w:eastAsia="Calibri" w:hAnsi="Calibri" w:cs="Calibri"/>
              </w:rPr>
            </w:pPr>
            <w:r w:rsidRPr="16C20334">
              <w:rPr>
                <w:rFonts w:ascii="Segoe UI" w:eastAsia="Segoe UI" w:hAnsi="Segoe UI" w:cs="Segoe UI"/>
                <w:b/>
                <w:bCs/>
                <w:color w:val="000000" w:themeColor="text1"/>
                <w:sz w:val="16"/>
                <w:szCs w:val="16"/>
              </w:rPr>
              <w:t>CEP 683 - Practicum III: Advanced Counseling Skills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5A8C9234" w14:textId="4DB4AE8C" w:rsidR="16C20334" w:rsidRDefault="16C20334">
            <w:r w:rsidRPr="16C20334">
              <w:rPr>
                <w:rFonts w:ascii="Calibri" w:eastAsia="Calibri" w:hAnsi="Calibri" w:cs="Calibri"/>
                <w:color w:val="000000" w:themeColor="text1"/>
                <w:sz w:val="20"/>
                <w:szCs w:val="20"/>
              </w:rPr>
              <w:t>Fall</w:t>
            </w:r>
          </w:p>
          <w:p w14:paraId="2436C693" w14:textId="3BFC5A36" w:rsidR="31953771" w:rsidRDefault="31953771"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t>No Change</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77A8306E" w14:textId="39CFEE1D" w:rsidR="16C20334" w:rsidRDefault="16C20334">
            <w:r w:rsidRPr="16C20334">
              <w:rPr>
                <w:rFonts w:ascii="Calibri" w:eastAsia="Calibri" w:hAnsi="Calibri" w:cs="Calibri"/>
                <w:color w:val="000000" w:themeColor="text1"/>
                <w:sz w:val="20"/>
                <w:szCs w:val="20"/>
              </w:rPr>
              <w:t>fall</w:t>
            </w:r>
          </w:p>
        </w:tc>
      </w:tr>
      <w:tr w:rsidR="16C20334" w14:paraId="25D5C5CB" w14:textId="77777777" w:rsidTr="335FFE53">
        <w:trPr>
          <w:trHeight w:val="300"/>
        </w:trPr>
        <w:tc>
          <w:tcPr>
            <w:tcW w:w="435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7E46F30" w14:textId="2E838D78" w:rsidR="2A4035FE" w:rsidRDefault="2A4035FE" w:rsidP="16C20334">
            <w:pPr>
              <w:rPr>
                <w:rFonts w:ascii="Segoe UI" w:eastAsia="Segoe UI" w:hAnsi="Segoe UI" w:cs="Segoe UI"/>
                <w:b/>
                <w:bCs/>
                <w:color w:val="000000" w:themeColor="text1"/>
              </w:rPr>
            </w:pPr>
            <w:r w:rsidRPr="16C20334">
              <w:rPr>
                <w:rFonts w:ascii="Segoe UI" w:eastAsia="Segoe UI" w:hAnsi="Segoe UI" w:cs="Segoe UI"/>
                <w:b/>
                <w:bCs/>
                <w:color w:val="000000" w:themeColor="text1"/>
                <w:sz w:val="16"/>
                <w:szCs w:val="16"/>
              </w:rPr>
              <w:t>CEP 684 - Practicum IV: Advanced Clinical Interventions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2695F6A8" w14:textId="1B577B60" w:rsidR="16C20334" w:rsidRDefault="16C20334">
            <w:r w:rsidRPr="16C20334">
              <w:rPr>
                <w:rFonts w:ascii="Calibri" w:eastAsia="Calibri" w:hAnsi="Calibri" w:cs="Calibri"/>
                <w:color w:val="000000" w:themeColor="text1"/>
                <w:sz w:val="20"/>
                <w:szCs w:val="20"/>
              </w:rPr>
              <w:t>Spring</w:t>
            </w:r>
          </w:p>
          <w:p w14:paraId="6A3A8B36" w14:textId="221B0F46" w:rsidR="67AF991B" w:rsidRDefault="67AF991B" w:rsidP="16C20334">
            <w:pPr>
              <w:rPr>
                <w:rFonts w:ascii="Calibri" w:eastAsia="Calibri" w:hAnsi="Calibri" w:cs="Calibri"/>
                <w:color w:val="000000" w:themeColor="text1"/>
              </w:rPr>
            </w:pPr>
            <w:r w:rsidRPr="16C20334">
              <w:rPr>
                <w:rFonts w:ascii="Calibri" w:eastAsia="Calibri" w:hAnsi="Calibri" w:cs="Calibri"/>
                <w:color w:val="000000" w:themeColor="text1"/>
                <w:sz w:val="20"/>
                <w:szCs w:val="20"/>
              </w:rPr>
              <w:t xml:space="preserve">No Change </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Pr>
          <w:p w14:paraId="3E32E80A" w14:textId="41ED80FF" w:rsidR="16C20334" w:rsidRDefault="16C20334">
            <w:r w:rsidRPr="16C20334">
              <w:rPr>
                <w:rFonts w:ascii="Calibri" w:eastAsia="Calibri" w:hAnsi="Calibri" w:cs="Calibri"/>
                <w:color w:val="000000" w:themeColor="text1"/>
                <w:sz w:val="20"/>
                <w:szCs w:val="20"/>
              </w:rPr>
              <w:t>Spring</w:t>
            </w:r>
          </w:p>
        </w:tc>
      </w:tr>
    </w:tbl>
    <w:p w14:paraId="0CB86A33" w14:textId="30E2BDBE" w:rsidR="00F64260" w:rsidRPr="00547B0D" w:rsidRDefault="00F64260" w:rsidP="16C20334"/>
    <w:p w14:paraId="7EDF072F" w14:textId="2FED9389" w:rsidR="00F64260" w:rsidRPr="00547B0D" w:rsidRDefault="00F64260" w:rsidP="16C20334">
      <w:pPr>
        <w:pStyle w:val="Heading2"/>
        <w:spacing w:line="240" w:lineRule="auto"/>
        <w:rPr>
          <w:rFonts w:asciiTheme="majorHAnsi" w:hAnsiTheme="majorHAnsi" w:cstheme="majorBidi"/>
          <w:color w:val="632423" w:themeColor="accent2" w:themeShade="80"/>
        </w:rPr>
      </w:pPr>
      <w:bookmarkStart w:id="15" w:name="program_proposals"/>
      <w:bookmarkEnd w:id="15"/>
    </w:p>
    <w:p w14:paraId="2480EEC2" w14:textId="77777777" w:rsidR="00F64260" w:rsidRPr="00547B0D" w:rsidRDefault="00F64260">
      <w:pPr>
        <w:spacing w:line="240" w:lineRule="auto"/>
        <w:rPr>
          <w:rFonts w:asciiTheme="majorHAnsi" w:hAnsiTheme="majorHAnsi" w:cstheme="majorHAnsi"/>
          <w:sz w:val="24"/>
          <w:szCs w:val="24"/>
        </w:rPr>
      </w:pPr>
      <w:r w:rsidRPr="00547B0D">
        <w:rPr>
          <w:rFonts w:asciiTheme="majorHAnsi" w:hAnsiTheme="majorHAnsi" w:cstheme="majorHAnsi"/>
          <w:sz w:val="24"/>
          <w:szCs w:val="24"/>
        </w:rPr>
        <w:br w:type="page"/>
      </w:r>
    </w:p>
    <w:p w14:paraId="01543C08" w14:textId="47800944" w:rsidR="00F64260" w:rsidRPr="00547B0D" w:rsidRDefault="00F64260" w:rsidP="001A37FB">
      <w:pPr>
        <w:pStyle w:val="Heading2"/>
        <w:jc w:val="left"/>
        <w:rPr>
          <w:rFonts w:asciiTheme="majorHAnsi" w:hAnsiTheme="majorHAnsi" w:cstheme="majorHAnsi"/>
          <w:color w:val="auto"/>
        </w:rPr>
      </w:pPr>
      <w:r w:rsidRPr="00547B0D">
        <w:rPr>
          <w:rFonts w:asciiTheme="majorHAnsi" w:hAnsiTheme="majorHAnsi" w:cstheme="majorHAnsi"/>
          <w:color w:val="auto"/>
        </w:rPr>
        <w:lastRenderedPageBreak/>
        <w:t>D. Signatures</w:t>
      </w:r>
    </w:p>
    <w:p w14:paraId="5AC85B62" w14:textId="41EFF55F" w:rsidR="00ED0EE7" w:rsidRPr="00547B0D" w:rsidRDefault="00ED0EE7" w:rsidP="00ED0EE7">
      <w:pPr>
        <w:pStyle w:val="Heading5"/>
        <w:rPr>
          <w:rFonts w:asciiTheme="majorHAnsi" w:hAnsiTheme="majorHAnsi" w:cstheme="majorHAnsi"/>
          <w:caps w:val="0"/>
          <w:color w:val="auto"/>
          <w:sz w:val="24"/>
          <w:szCs w:val="24"/>
        </w:rPr>
      </w:pPr>
      <w:r w:rsidRPr="00547B0D">
        <w:rPr>
          <w:rFonts w:asciiTheme="majorHAnsi" w:hAnsiTheme="majorHAnsi" w:cstheme="majorHAnsi"/>
          <w:caps w:val="0"/>
          <w:color w:val="auto"/>
          <w:sz w:val="24"/>
          <w:szCs w:val="24"/>
        </w:rPr>
        <w:t xml:space="preserve"> </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71"/>
        <w:gridCol w:w="3249"/>
        <w:gridCol w:w="3190"/>
        <w:gridCol w:w="1170"/>
      </w:tblGrid>
      <w:tr w:rsidR="00ED0EE7" w:rsidRPr="00547B0D" w14:paraId="30458EF5" w14:textId="77777777" w:rsidTr="20F3DFF3">
        <w:trPr>
          <w:cantSplit/>
          <w:tblHeader/>
        </w:trPr>
        <w:tc>
          <w:tcPr>
            <w:tcW w:w="3279" w:type="dxa"/>
            <w:vAlign w:val="center"/>
          </w:tcPr>
          <w:p w14:paraId="53669225"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21018397"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bookmarkStart w:id="16" w:name="_Signature"/>
        <w:bookmarkEnd w:id="16"/>
        <w:tc>
          <w:tcPr>
            <w:tcW w:w="3280" w:type="dxa"/>
            <w:vAlign w:val="center"/>
          </w:tcPr>
          <w:p w14:paraId="5221EBC8"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fldChar w:fldCharType="begin"/>
            </w:r>
            <w:r w:rsidRPr="00547B0D">
              <w:rPr>
                <w:rFonts w:asciiTheme="majorHAnsi" w:hAnsiTheme="majorHAnsi" w:cstheme="majorHAnsi"/>
                <w:color w:val="auto"/>
                <w:sz w:val="24"/>
                <w:szCs w:val="24"/>
              </w:rPr>
              <w:instrText>HYPERLINK  \l "_Signature" \o "Insert electronic signature, if available, in this column"</w:instrText>
            </w:r>
            <w:r w:rsidRPr="00547B0D">
              <w:rPr>
                <w:rFonts w:asciiTheme="majorHAnsi" w:hAnsiTheme="majorHAnsi" w:cstheme="majorHAnsi"/>
                <w:color w:val="auto"/>
                <w:sz w:val="24"/>
                <w:szCs w:val="24"/>
              </w:rPr>
              <w:fldChar w:fldCharType="separate"/>
            </w:r>
            <w:r w:rsidRPr="00547B0D">
              <w:rPr>
                <w:rStyle w:val="Hyperlink"/>
                <w:rFonts w:asciiTheme="majorHAnsi" w:hAnsiTheme="majorHAnsi" w:cstheme="majorHAnsi"/>
                <w:color w:val="auto"/>
                <w:sz w:val="24"/>
                <w:szCs w:val="24"/>
              </w:rPr>
              <w:t>Signature</w:t>
            </w:r>
            <w:r w:rsidRPr="00547B0D">
              <w:rPr>
                <w:rFonts w:asciiTheme="majorHAnsi" w:hAnsiTheme="majorHAnsi" w:cstheme="majorHAnsi"/>
                <w:color w:val="auto"/>
                <w:sz w:val="24"/>
                <w:szCs w:val="24"/>
              </w:rPr>
              <w:fldChar w:fldCharType="end"/>
            </w:r>
          </w:p>
        </w:tc>
        <w:tc>
          <w:tcPr>
            <w:tcW w:w="1178" w:type="dxa"/>
            <w:vAlign w:val="center"/>
          </w:tcPr>
          <w:p w14:paraId="7A5F2CC6"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ED0EE7" w:rsidRPr="00547B0D" w14:paraId="7B636F37" w14:textId="77777777" w:rsidTr="20F3DFF3">
        <w:trPr>
          <w:cantSplit/>
          <w:trHeight w:val="489"/>
        </w:trPr>
        <w:tc>
          <w:tcPr>
            <w:tcW w:w="3279" w:type="dxa"/>
            <w:vAlign w:val="center"/>
          </w:tcPr>
          <w:p w14:paraId="778A1D8C" w14:textId="23EBDAA7" w:rsidR="00ED0EE7" w:rsidRPr="00547B0D" w:rsidRDefault="4B00E43E" w:rsidP="4B00E43E">
            <w:pPr>
              <w:spacing w:line="240" w:lineRule="auto"/>
              <w:rPr>
                <w:rFonts w:asciiTheme="majorHAnsi" w:hAnsiTheme="majorHAnsi" w:cstheme="majorBidi"/>
                <w:sz w:val="24"/>
                <w:szCs w:val="24"/>
              </w:rPr>
            </w:pPr>
            <w:r w:rsidRPr="4B00E43E">
              <w:rPr>
                <w:rFonts w:asciiTheme="majorHAnsi" w:hAnsiTheme="majorHAnsi" w:cstheme="majorBidi"/>
                <w:sz w:val="24"/>
                <w:szCs w:val="24"/>
              </w:rPr>
              <w:t>Monica G. Darcy</w:t>
            </w:r>
          </w:p>
        </w:tc>
        <w:tc>
          <w:tcPr>
            <w:tcW w:w="3279" w:type="dxa"/>
            <w:vAlign w:val="center"/>
          </w:tcPr>
          <w:p w14:paraId="089C8E2E" w14:textId="65C1994C" w:rsidR="00ED0EE7" w:rsidRPr="00547B0D" w:rsidRDefault="03674D05" w:rsidP="16C20334">
            <w:pPr>
              <w:spacing w:line="240" w:lineRule="auto"/>
              <w:rPr>
                <w:rFonts w:asciiTheme="majorHAnsi" w:hAnsiTheme="majorHAnsi" w:cstheme="majorBidi"/>
                <w:sz w:val="24"/>
                <w:szCs w:val="24"/>
              </w:rPr>
            </w:pPr>
            <w:r w:rsidRPr="16C20334">
              <w:rPr>
                <w:rFonts w:asciiTheme="majorHAnsi" w:hAnsiTheme="majorHAnsi" w:cstheme="majorBidi"/>
                <w:sz w:val="24"/>
                <w:szCs w:val="24"/>
              </w:rPr>
              <w:t xml:space="preserve">Program Director of </w:t>
            </w:r>
            <w:r w:rsidR="0A7BA51E" w:rsidRPr="16C20334">
              <w:rPr>
                <w:rFonts w:asciiTheme="majorHAnsi" w:hAnsiTheme="majorHAnsi" w:cstheme="majorBidi"/>
                <w:sz w:val="24"/>
                <w:szCs w:val="24"/>
              </w:rPr>
              <w:t>Counseling</w:t>
            </w:r>
          </w:p>
        </w:tc>
        <w:tc>
          <w:tcPr>
            <w:tcW w:w="3280" w:type="dxa"/>
            <w:vAlign w:val="center"/>
          </w:tcPr>
          <w:p w14:paraId="79073A2C" w14:textId="23E35FC0" w:rsidR="00ED0EE7" w:rsidRPr="00547B0D" w:rsidRDefault="4B00E43E" w:rsidP="4B00E43E">
            <w:pPr>
              <w:spacing w:line="240" w:lineRule="auto"/>
              <w:rPr>
                <w:rFonts w:ascii="Freestyle Script" w:eastAsia="Freestyle Script" w:hAnsi="Freestyle Script" w:cs="Freestyle Script"/>
                <w:sz w:val="32"/>
                <w:szCs w:val="32"/>
              </w:rPr>
            </w:pPr>
            <w:r w:rsidRPr="4B00E43E">
              <w:rPr>
                <w:rFonts w:ascii="Freestyle Script" w:eastAsia="Freestyle Script" w:hAnsi="Freestyle Script" w:cs="Freestyle Script"/>
                <w:sz w:val="32"/>
                <w:szCs w:val="32"/>
              </w:rPr>
              <w:t>Monica G. Darcy</w:t>
            </w:r>
          </w:p>
        </w:tc>
        <w:tc>
          <w:tcPr>
            <w:tcW w:w="1178" w:type="dxa"/>
            <w:vAlign w:val="center"/>
          </w:tcPr>
          <w:p w14:paraId="254FA46B" w14:textId="18866C00" w:rsidR="00ED0EE7" w:rsidRPr="00547B0D" w:rsidRDefault="4B00E43E" w:rsidP="4B00E43E">
            <w:pPr>
              <w:spacing w:line="240" w:lineRule="auto"/>
              <w:rPr>
                <w:rFonts w:asciiTheme="majorHAnsi" w:hAnsiTheme="majorHAnsi" w:cstheme="majorBidi"/>
                <w:sz w:val="24"/>
                <w:szCs w:val="24"/>
              </w:rPr>
            </w:pPr>
            <w:r w:rsidRPr="4B00E43E">
              <w:rPr>
                <w:rFonts w:asciiTheme="majorHAnsi" w:hAnsiTheme="majorHAnsi" w:cstheme="majorBidi"/>
                <w:sz w:val="24"/>
                <w:szCs w:val="24"/>
              </w:rPr>
              <w:t>2/16/22</w:t>
            </w:r>
          </w:p>
        </w:tc>
      </w:tr>
      <w:tr w:rsidR="16C20334" w14:paraId="7378A0A0" w14:textId="77777777" w:rsidTr="20F3DFF3">
        <w:trPr>
          <w:cantSplit/>
          <w:trHeight w:val="489"/>
        </w:trPr>
        <w:tc>
          <w:tcPr>
            <w:tcW w:w="3172" w:type="dxa"/>
            <w:vAlign w:val="center"/>
          </w:tcPr>
          <w:p w14:paraId="2B9B2397" w14:textId="4FA20C55" w:rsidR="16C20334" w:rsidRDefault="4B00E43E" w:rsidP="16C20334">
            <w:pPr>
              <w:spacing w:line="240" w:lineRule="auto"/>
              <w:rPr>
                <w:rFonts w:asciiTheme="majorHAnsi" w:hAnsiTheme="majorHAnsi" w:cstheme="majorBidi"/>
              </w:rPr>
            </w:pPr>
            <w:r w:rsidRPr="4B00E43E">
              <w:rPr>
                <w:rFonts w:asciiTheme="majorHAnsi" w:hAnsiTheme="majorHAnsi" w:cstheme="majorBidi"/>
              </w:rPr>
              <w:t>Shannon Dowd-Eagle</w:t>
            </w:r>
          </w:p>
        </w:tc>
        <w:tc>
          <w:tcPr>
            <w:tcW w:w="3251" w:type="dxa"/>
            <w:vAlign w:val="center"/>
          </w:tcPr>
          <w:p w14:paraId="549C3C04" w14:textId="38AE0883" w:rsidR="0A7BA51E" w:rsidRDefault="0A7BA51E" w:rsidP="16C20334">
            <w:pPr>
              <w:spacing w:line="240" w:lineRule="auto"/>
              <w:rPr>
                <w:rFonts w:asciiTheme="majorHAnsi" w:hAnsiTheme="majorHAnsi" w:cstheme="majorBidi"/>
              </w:rPr>
            </w:pPr>
            <w:r w:rsidRPr="16C20334">
              <w:rPr>
                <w:rFonts w:asciiTheme="majorHAnsi" w:hAnsiTheme="majorHAnsi" w:cstheme="majorBidi"/>
              </w:rPr>
              <w:t>Program Director of School Psychology</w:t>
            </w:r>
          </w:p>
        </w:tc>
        <w:tc>
          <w:tcPr>
            <w:tcW w:w="3197" w:type="dxa"/>
            <w:vAlign w:val="center"/>
          </w:tcPr>
          <w:p w14:paraId="2817CBB6" w14:textId="409B33FF" w:rsidR="16C20334" w:rsidRDefault="11BEA654" w:rsidP="11BEA654">
            <w:pPr>
              <w:spacing w:line="240" w:lineRule="auto"/>
              <w:rPr>
                <w:rFonts w:asciiTheme="majorHAnsi" w:hAnsiTheme="majorHAnsi" w:cstheme="majorBidi"/>
                <w:sz w:val="28"/>
                <w:szCs w:val="28"/>
              </w:rPr>
            </w:pPr>
            <w:r w:rsidRPr="11BEA654">
              <w:rPr>
                <w:rFonts w:ascii="Freestyle Script" w:eastAsia="Freestyle Script" w:hAnsi="Freestyle Script" w:cs="Freestyle Script"/>
                <w:sz w:val="28"/>
                <w:szCs w:val="28"/>
              </w:rPr>
              <w:t>Shannon Dowd-Eagle</w:t>
            </w:r>
            <w:r w:rsidRPr="11BEA654">
              <w:rPr>
                <w:rFonts w:asciiTheme="majorHAnsi" w:hAnsiTheme="majorHAnsi" w:cstheme="majorBidi"/>
                <w:sz w:val="28"/>
                <w:szCs w:val="28"/>
              </w:rPr>
              <w:t xml:space="preserve"> </w:t>
            </w:r>
          </w:p>
        </w:tc>
        <w:tc>
          <w:tcPr>
            <w:tcW w:w="1160" w:type="dxa"/>
            <w:vAlign w:val="center"/>
          </w:tcPr>
          <w:p w14:paraId="5DB80435" w14:textId="32064D21" w:rsidR="16C20334" w:rsidRDefault="11BEA654" w:rsidP="16C20334">
            <w:pPr>
              <w:spacing w:line="240" w:lineRule="auto"/>
              <w:rPr>
                <w:rFonts w:asciiTheme="majorHAnsi" w:hAnsiTheme="majorHAnsi" w:cstheme="majorBidi"/>
              </w:rPr>
            </w:pPr>
            <w:r w:rsidRPr="11BEA654">
              <w:rPr>
                <w:rFonts w:asciiTheme="majorHAnsi" w:hAnsiTheme="majorHAnsi" w:cstheme="majorBidi"/>
              </w:rPr>
              <w:t>2/19/22</w:t>
            </w:r>
          </w:p>
        </w:tc>
      </w:tr>
      <w:tr w:rsidR="00ED0EE7" w:rsidRPr="00547B0D" w14:paraId="47F90142" w14:textId="77777777" w:rsidTr="20F3DFF3">
        <w:trPr>
          <w:cantSplit/>
          <w:trHeight w:val="489"/>
        </w:trPr>
        <w:tc>
          <w:tcPr>
            <w:tcW w:w="3279" w:type="dxa"/>
            <w:vAlign w:val="center"/>
          </w:tcPr>
          <w:p w14:paraId="30AE82B9" w14:textId="00C8B9D3" w:rsidR="00ED0EE7" w:rsidRPr="00547B0D" w:rsidRDefault="4B00E43E" w:rsidP="4B00E43E">
            <w:pPr>
              <w:spacing w:line="240" w:lineRule="auto"/>
              <w:rPr>
                <w:rFonts w:asciiTheme="majorHAnsi" w:hAnsiTheme="majorHAnsi" w:cstheme="majorBidi"/>
                <w:sz w:val="24"/>
                <w:szCs w:val="24"/>
              </w:rPr>
            </w:pPr>
            <w:r w:rsidRPr="4B00E43E">
              <w:rPr>
                <w:rFonts w:asciiTheme="majorHAnsi" w:hAnsiTheme="majorHAnsi" w:cstheme="majorBidi"/>
                <w:sz w:val="24"/>
                <w:szCs w:val="24"/>
              </w:rPr>
              <w:t>Charles Boisvert</w:t>
            </w:r>
          </w:p>
        </w:tc>
        <w:tc>
          <w:tcPr>
            <w:tcW w:w="3279" w:type="dxa"/>
            <w:vAlign w:val="center"/>
          </w:tcPr>
          <w:p w14:paraId="31D9C2DB" w14:textId="33A168A2" w:rsidR="00ED0EE7" w:rsidRPr="00547B0D" w:rsidRDefault="00ED0EE7" w:rsidP="4B00E43E">
            <w:pPr>
              <w:spacing w:line="240" w:lineRule="auto"/>
              <w:rPr>
                <w:rFonts w:asciiTheme="majorHAnsi" w:hAnsiTheme="majorHAnsi" w:cstheme="majorBidi"/>
                <w:sz w:val="24"/>
                <w:szCs w:val="24"/>
              </w:rPr>
            </w:pPr>
            <w:r w:rsidRPr="4B00E43E">
              <w:rPr>
                <w:rFonts w:asciiTheme="majorHAnsi" w:hAnsiTheme="majorHAnsi" w:cstheme="majorBidi"/>
                <w:sz w:val="24"/>
                <w:szCs w:val="24"/>
              </w:rPr>
              <w:t xml:space="preserve">Chair of CEP </w:t>
            </w:r>
          </w:p>
        </w:tc>
        <w:tc>
          <w:tcPr>
            <w:tcW w:w="3280" w:type="dxa"/>
            <w:vAlign w:val="center"/>
          </w:tcPr>
          <w:p w14:paraId="0A1528A0" w14:textId="245963D4" w:rsidR="00ED0EE7" w:rsidRPr="00547B0D" w:rsidRDefault="17504019" w:rsidP="17504019">
            <w:pPr>
              <w:spacing w:line="240" w:lineRule="auto"/>
              <w:rPr>
                <w:rFonts w:ascii="Freestyle Script" w:eastAsia="Freestyle Script" w:hAnsi="Freestyle Script" w:cs="Freestyle Script"/>
                <w:sz w:val="30"/>
                <w:szCs w:val="30"/>
              </w:rPr>
            </w:pPr>
            <w:r w:rsidRPr="17504019">
              <w:rPr>
                <w:rFonts w:ascii="Freestyle Script" w:eastAsia="Freestyle Script" w:hAnsi="Freestyle Script" w:cs="Freestyle Script"/>
                <w:sz w:val="30"/>
                <w:szCs w:val="30"/>
              </w:rPr>
              <w:t>Charles Boisvert</w:t>
            </w:r>
          </w:p>
        </w:tc>
        <w:tc>
          <w:tcPr>
            <w:tcW w:w="1178" w:type="dxa"/>
            <w:vAlign w:val="center"/>
          </w:tcPr>
          <w:p w14:paraId="68C4262A" w14:textId="191A6904" w:rsidR="00ED0EE7" w:rsidRPr="00547B0D" w:rsidRDefault="17504019" w:rsidP="17504019">
            <w:pPr>
              <w:spacing w:line="240" w:lineRule="auto"/>
              <w:rPr>
                <w:rFonts w:asciiTheme="majorHAnsi" w:hAnsiTheme="majorHAnsi" w:cstheme="majorBidi"/>
                <w:sz w:val="24"/>
                <w:szCs w:val="24"/>
              </w:rPr>
            </w:pPr>
            <w:r w:rsidRPr="17504019">
              <w:rPr>
                <w:rFonts w:asciiTheme="majorHAnsi" w:hAnsiTheme="majorHAnsi" w:cstheme="majorBidi"/>
                <w:sz w:val="24"/>
                <w:szCs w:val="24"/>
              </w:rPr>
              <w:t>2/16/22</w:t>
            </w:r>
          </w:p>
        </w:tc>
      </w:tr>
      <w:tr w:rsidR="00ED0EE7" w:rsidRPr="00547B0D" w14:paraId="58D8C477" w14:textId="77777777" w:rsidTr="20F3DFF3">
        <w:trPr>
          <w:cantSplit/>
          <w:trHeight w:val="489"/>
        </w:trPr>
        <w:tc>
          <w:tcPr>
            <w:tcW w:w="3279" w:type="dxa"/>
            <w:vAlign w:val="center"/>
          </w:tcPr>
          <w:p w14:paraId="36B21F50" w14:textId="4A22552C" w:rsidR="00ED0EE7" w:rsidRPr="00547B0D" w:rsidRDefault="4B00E43E" w:rsidP="4B00E43E">
            <w:pPr>
              <w:spacing w:line="240" w:lineRule="auto"/>
              <w:rPr>
                <w:rFonts w:asciiTheme="majorHAnsi" w:hAnsiTheme="majorHAnsi" w:cstheme="majorBidi"/>
                <w:sz w:val="24"/>
                <w:szCs w:val="24"/>
              </w:rPr>
            </w:pPr>
            <w:r w:rsidRPr="4B00E43E">
              <w:rPr>
                <w:rFonts w:asciiTheme="majorHAnsi" w:hAnsiTheme="majorHAnsi" w:cstheme="majorBidi"/>
                <w:sz w:val="24"/>
                <w:szCs w:val="24"/>
              </w:rPr>
              <w:t>Jeannine Dingus-Eason</w:t>
            </w:r>
          </w:p>
        </w:tc>
        <w:tc>
          <w:tcPr>
            <w:tcW w:w="3279" w:type="dxa"/>
            <w:vAlign w:val="center"/>
          </w:tcPr>
          <w:p w14:paraId="6A680DD6" w14:textId="54ADE298" w:rsidR="00ED0EE7" w:rsidRPr="00547B0D" w:rsidRDefault="00ED0EE7" w:rsidP="4B00E43E">
            <w:pPr>
              <w:spacing w:line="240" w:lineRule="auto"/>
              <w:rPr>
                <w:rFonts w:asciiTheme="majorHAnsi" w:hAnsiTheme="majorHAnsi" w:cstheme="majorBidi"/>
                <w:sz w:val="24"/>
                <w:szCs w:val="24"/>
              </w:rPr>
            </w:pPr>
            <w:r w:rsidRPr="4B00E43E">
              <w:rPr>
                <w:rFonts w:asciiTheme="majorHAnsi" w:hAnsiTheme="majorHAnsi" w:cstheme="majorBidi"/>
                <w:sz w:val="24"/>
                <w:szCs w:val="24"/>
              </w:rPr>
              <w:t>Dean of FSEHD</w:t>
            </w:r>
          </w:p>
        </w:tc>
        <w:tc>
          <w:tcPr>
            <w:tcW w:w="3280" w:type="dxa"/>
            <w:vAlign w:val="center"/>
          </w:tcPr>
          <w:p w14:paraId="34E7B96A" w14:textId="60054628" w:rsidR="00ED0EE7" w:rsidRPr="00547B0D" w:rsidRDefault="20F3DFF3" w:rsidP="20F3DFF3">
            <w:pPr>
              <w:spacing w:line="240" w:lineRule="auto"/>
              <w:rPr>
                <w:rFonts w:asciiTheme="majorHAnsi" w:hAnsiTheme="majorHAnsi" w:cstheme="majorBidi"/>
                <w:sz w:val="24"/>
                <w:szCs w:val="24"/>
              </w:rPr>
            </w:pPr>
            <w:r w:rsidRPr="20F3DFF3">
              <w:rPr>
                <w:rFonts w:ascii="Lucida Calligraphy" w:eastAsia="Lucida Calligraphy" w:hAnsi="Lucida Calligraphy" w:cs="Lucida Calligraphy"/>
                <w:i/>
                <w:iCs/>
                <w:sz w:val="24"/>
                <w:szCs w:val="24"/>
              </w:rPr>
              <w:t xml:space="preserve">Jeannine E. Dingus-Eason </w:t>
            </w:r>
          </w:p>
        </w:tc>
        <w:tc>
          <w:tcPr>
            <w:tcW w:w="1178" w:type="dxa"/>
            <w:vAlign w:val="center"/>
          </w:tcPr>
          <w:p w14:paraId="38C0D5D9" w14:textId="4E761864" w:rsidR="00ED0EE7" w:rsidRPr="00547B0D" w:rsidRDefault="20F3DFF3" w:rsidP="20F3DFF3">
            <w:pPr>
              <w:spacing w:line="240" w:lineRule="auto"/>
              <w:rPr>
                <w:rFonts w:asciiTheme="majorHAnsi" w:hAnsiTheme="majorHAnsi" w:cstheme="majorBidi"/>
                <w:sz w:val="24"/>
                <w:szCs w:val="24"/>
              </w:rPr>
            </w:pPr>
            <w:r w:rsidRPr="20F3DFF3">
              <w:rPr>
                <w:rFonts w:asciiTheme="majorHAnsi" w:hAnsiTheme="majorHAnsi" w:cstheme="majorBidi"/>
                <w:sz w:val="24"/>
                <w:szCs w:val="24"/>
              </w:rPr>
              <w:t>2/23/22</w:t>
            </w:r>
          </w:p>
        </w:tc>
      </w:tr>
    </w:tbl>
    <w:p w14:paraId="0EF5F2E2" w14:textId="77777777" w:rsidR="00ED0EE7" w:rsidRPr="00547B0D" w:rsidRDefault="00ED0EE7" w:rsidP="00ED0EE7">
      <w:pPr>
        <w:pStyle w:val="Heading5"/>
        <w:rPr>
          <w:rFonts w:asciiTheme="majorHAnsi" w:hAnsiTheme="majorHAnsi" w:cstheme="majorHAnsi"/>
          <w:color w:val="auto"/>
          <w:sz w:val="24"/>
          <w:szCs w:val="24"/>
        </w:rPr>
      </w:pPr>
    </w:p>
    <w:p w14:paraId="0C737FED" w14:textId="77777777" w:rsidR="00ED0EE7" w:rsidRPr="00547B0D" w:rsidRDefault="00ED0EE7" w:rsidP="00ED0EE7">
      <w:pPr>
        <w:pStyle w:val="Heading5"/>
        <w:rPr>
          <w:rFonts w:asciiTheme="majorHAnsi" w:hAnsiTheme="majorHAnsi" w:cstheme="majorHAnsi"/>
          <w:color w:val="auto"/>
          <w:sz w:val="24"/>
          <w:szCs w:val="24"/>
          <w:u w:val="single"/>
        </w:rPr>
      </w:pPr>
      <w:r w:rsidRPr="00547B0D">
        <w:rPr>
          <w:rFonts w:asciiTheme="majorHAnsi" w:hAnsiTheme="majorHAnsi" w:cstheme="majorHAnsi"/>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547B0D">
          <w:rPr>
            <w:rFonts w:asciiTheme="majorHAnsi" w:hAnsiTheme="majorHAnsi" w:cstheme="majorHAnsi"/>
            <w:color w:val="auto"/>
            <w:sz w:val="24"/>
            <w:szCs w:val="24"/>
            <w:u w:val="single"/>
          </w:rPr>
          <w:t>Acknowledgements</w:t>
        </w:r>
        <w:bookmarkStart w:id="17" w:name="acknowledge"/>
        <w:bookmarkEnd w:id="17"/>
      </w:hyperlink>
      <w:r w:rsidRPr="00547B0D">
        <w:rPr>
          <w:rFonts w:asciiTheme="majorHAnsi" w:hAnsiTheme="majorHAnsi" w:cstheme="majorHAnsi"/>
          <w:color w:val="auto"/>
          <w:sz w:val="24"/>
          <w:szCs w:val="24"/>
          <w:u w:val="single"/>
        </w:rPr>
        <w:t xml:space="preserve">: </w:t>
      </w:r>
    </w:p>
    <w:p w14:paraId="45FF66F0" w14:textId="77777777" w:rsidR="00ED0EE7" w:rsidRPr="00547B0D" w:rsidRDefault="00ED0EE7" w:rsidP="00ED0EE7">
      <w:pPr>
        <w:pStyle w:val="Heading5"/>
        <w:rPr>
          <w:rFonts w:asciiTheme="majorHAnsi" w:hAnsiTheme="majorHAnsi" w:cstheme="majorHAnsi"/>
          <w:caps w:val="0"/>
          <w:color w:val="auto"/>
          <w:sz w:val="24"/>
          <w:szCs w:val="24"/>
          <w:u w:val="single"/>
        </w:rPr>
      </w:pPr>
    </w:p>
    <w:p w14:paraId="721CD5BC" w14:textId="77777777" w:rsidR="00ED0EE7" w:rsidRPr="00547B0D" w:rsidRDefault="00ED0EE7" w:rsidP="00ED0EE7">
      <w:pPr>
        <w:pStyle w:val="Heading5"/>
        <w:rPr>
          <w:rFonts w:asciiTheme="majorHAnsi" w:hAnsiTheme="majorHAnsi" w:cstheme="majorHAnsi"/>
          <w:caps w:val="0"/>
          <w:color w:val="auto"/>
          <w:sz w:val="24"/>
          <w:szCs w:val="24"/>
        </w:rPr>
      </w:pPr>
      <w:r w:rsidRPr="00547B0D">
        <w:rPr>
          <w:rFonts w:asciiTheme="majorHAnsi" w:hAnsiTheme="majorHAnsi" w:cstheme="majorHAnsi"/>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547B0D" w:rsidRDefault="00ED0EE7" w:rsidP="00ED0EE7">
      <w:pPr>
        <w:rPr>
          <w:rFonts w:asciiTheme="majorHAnsi" w:hAnsiTheme="majorHAnsi" w:cstheme="majorHAnsi"/>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1"/>
        <w:gridCol w:w="3197"/>
        <w:gridCol w:w="1160"/>
      </w:tblGrid>
      <w:tr w:rsidR="00ED0EE7" w:rsidRPr="00547B0D" w14:paraId="27B21B84" w14:textId="77777777" w:rsidTr="00F965C9">
        <w:trPr>
          <w:cantSplit/>
          <w:tblHeader/>
        </w:trPr>
        <w:tc>
          <w:tcPr>
            <w:tcW w:w="3279" w:type="dxa"/>
            <w:vAlign w:val="center"/>
          </w:tcPr>
          <w:p w14:paraId="5E458A13"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2CCEF556"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1AA6B671" w14:textId="77777777" w:rsidR="00ED0EE7" w:rsidRPr="00547B0D" w:rsidRDefault="00521811" w:rsidP="00F965C9">
            <w:pPr>
              <w:pStyle w:val="Heading5"/>
              <w:jc w:val="center"/>
              <w:rPr>
                <w:rFonts w:asciiTheme="majorHAnsi" w:hAnsiTheme="majorHAnsi" w:cstheme="majorHAnsi"/>
                <w:color w:val="auto"/>
                <w:sz w:val="24"/>
                <w:szCs w:val="24"/>
                <w:u w:val="single"/>
              </w:rPr>
            </w:pPr>
            <w:hyperlink w:anchor="Signature_2" w:tooltip="Insert electronic signature, if available, in this column" w:history="1">
              <w:r w:rsidR="00ED0EE7" w:rsidRPr="00547B0D">
                <w:rPr>
                  <w:rFonts w:asciiTheme="majorHAnsi" w:hAnsiTheme="majorHAnsi" w:cstheme="majorHAnsi"/>
                  <w:color w:val="auto"/>
                  <w:sz w:val="24"/>
                  <w:szCs w:val="24"/>
                  <w:u w:val="single"/>
                </w:rPr>
                <w:t>Signature</w:t>
              </w:r>
            </w:hyperlink>
            <w:bookmarkStart w:id="18" w:name="Signature_2"/>
            <w:bookmarkEnd w:id="18"/>
          </w:p>
        </w:tc>
        <w:tc>
          <w:tcPr>
            <w:tcW w:w="1178" w:type="dxa"/>
            <w:vAlign w:val="center"/>
          </w:tcPr>
          <w:p w14:paraId="08B1CA7F"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ED0EE7" w:rsidRPr="00547B0D" w14:paraId="6BCDC3DC" w14:textId="77777777" w:rsidTr="00F965C9">
        <w:trPr>
          <w:cantSplit/>
          <w:trHeight w:val="489"/>
        </w:trPr>
        <w:tc>
          <w:tcPr>
            <w:tcW w:w="3279" w:type="dxa"/>
            <w:vAlign w:val="center"/>
          </w:tcPr>
          <w:p w14:paraId="76D66553" w14:textId="77777777" w:rsidR="00ED0EE7" w:rsidRPr="00547B0D" w:rsidRDefault="00ED0EE7" w:rsidP="00F965C9">
            <w:pPr>
              <w:spacing w:line="240" w:lineRule="auto"/>
              <w:rPr>
                <w:rFonts w:asciiTheme="majorHAnsi" w:hAnsiTheme="majorHAnsi" w:cstheme="majorHAnsi"/>
                <w:sz w:val="24"/>
                <w:szCs w:val="24"/>
              </w:rPr>
            </w:pPr>
          </w:p>
        </w:tc>
        <w:tc>
          <w:tcPr>
            <w:tcW w:w="3279" w:type="dxa"/>
            <w:vAlign w:val="center"/>
          </w:tcPr>
          <w:p w14:paraId="19FA2135" w14:textId="77777777" w:rsidR="00ED0EE7" w:rsidRPr="00547B0D" w:rsidRDefault="00ED0EE7" w:rsidP="00F965C9">
            <w:pPr>
              <w:spacing w:line="240" w:lineRule="auto"/>
              <w:rPr>
                <w:rFonts w:asciiTheme="majorHAnsi" w:hAnsiTheme="majorHAnsi" w:cstheme="majorHAnsi"/>
                <w:sz w:val="24"/>
                <w:szCs w:val="24"/>
              </w:rPr>
            </w:pPr>
          </w:p>
        </w:tc>
        <w:tc>
          <w:tcPr>
            <w:tcW w:w="3280" w:type="dxa"/>
            <w:vAlign w:val="center"/>
          </w:tcPr>
          <w:p w14:paraId="2BD8B211" w14:textId="77777777" w:rsidR="00ED0EE7" w:rsidRPr="00547B0D" w:rsidRDefault="00ED0EE7" w:rsidP="00F965C9">
            <w:pPr>
              <w:spacing w:line="240" w:lineRule="auto"/>
              <w:rPr>
                <w:rFonts w:asciiTheme="majorHAnsi" w:hAnsiTheme="majorHAnsi" w:cstheme="majorHAnsi"/>
                <w:sz w:val="24"/>
                <w:szCs w:val="24"/>
              </w:rPr>
            </w:pPr>
          </w:p>
        </w:tc>
        <w:tc>
          <w:tcPr>
            <w:tcW w:w="1178" w:type="dxa"/>
            <w:vAlign w:val="center"/>
          </w:tcPr>
          <w:p w14:paraId="3333F86A" w14:textId="77777777" w:rsidR="00ED0EE7" w:rsidRPr="00547B0D" w:rsidRDefault="00ED0EE7" w:rsidP="00F965C9">
            <w:pPr>
              <w:spacing w:line="240" w:lineRule="auto"/>
              <w:rPr>
                <w:rFonts w:asciiTheme="majorHAnsi" w:hAnsiTheme="majorHAnsi" w:cstheme="majorHAnsi"/>
                <w:sz w:val="24"/>
                <w:szCs w:val="24"/>
              </w:rPr>
            </w:pPr>
          </w:p>
        </w:tc>
      </w:tr>
      <w:tr w:rsidR="00ED0EE7" w:rsidRPr="00547B0D" w14:paraId="0F100864" w14:textId="77777777" w:rsidTr="00F965C9">
        <w:trPr>
          <w:cantSplit/>
          <w:trHeight w:val="489"/>
        </w:trPr>
        <w:tc>
          <w:tcPr>
            <w:tcW w:w="3279" w:type="dxa"/>
            <w:vAlign w:val="center"/>
          </w:tcPr>
          <w:p w14:paraId="4FDFC874" w14:textId="77777777" w:rsidR="00ED0EE7" w:rsidRPr="00547B0D" w:rsidRDefault="00ED0EE7" w:rsidP="00F965C9">
            <w:pPr>
              <w:spacing w:line="240" w:lineRule="auto"/>
              <w:rPr>
                <w:rFonts w:asciiTheme="majorHAnsi" w:hAnsiTheme="majorHAnsi" w:cstheme="majorHAnsi"/>
                <w:sz w:val="24"/>
                <w:szCs w:val="24"/>
              </w:rPr>
            </w:pPr>
          </w:p>
        </w:tc>
        <w:tc>
          <w:tcPr>
            <w:tcW w:w="3279" w:type="dxa"/>
            <w:vAlign w:val="center"/>
          </w:tcPr>
          <w:p w14:paraId="5719FBF5" w14:textId="77777777" w:rsidR="00ED0EE7" w:rsidRPr="00547B0D" w:rsidRDefault="00ED0EE7" w:rsidP="00F965C9">
            <w:pPr>
              <w:spacing w:line="240" w:lineRule="auto"/>
              <w:rPr>
                <w:rFonts w:asciiTheme="majorHAnsi" w:hAnsiTheme="majorHAnsi" w:cstheme="majorHAnsi"/>
                <w:sz w:val="24"/>
                <w:szCs w:val="24"/>
              </w:rPr>
            </w:pPr>
          </w:p>
        </w:tc>
        <w:tc>
          <w:tcPr>
            <w:tcW w:w="3280" w:type="dxa"/>
            <w:vAlign w:val="center"/>
          </w:tcPr>
          <w:p w14:paraId="1AE3BC79" w14:textId="77777777" w:rsidR="00ED0EE7" w:rsidRPr="00547B0D" w:rsidRDefault="00ED0EE7" w:rsidP="00F965C9">
            <w:pPr>
              <w:spacing w:line="240" w:lineRule="auto"/>
              <w:rPr>
                <w:rFonts w:asciiTheme="majorHAnsi" w:hAnsiTheme="majorHAnsi" w:cstheme="majorHAnsi"/>
                <w:sz w:val="24"/>
                <w:szCs w:val="24"/>
              </w:rPr>
            </w:pPr>
          </w:p>
        </w:tc>
        <w:tc>
          <w:tcPr>
            <w:tcW w:w="1178" w:type="dxa"/>
            <w:vAlign w:val="center"/>
          </w:tcPr>
          <w:p w14:paraId="2DC238F6" w14:textId="77777777" w:rsidR="00ED0EE7" w:rsidRPr="00547B0D" w:rsidRDefault="00ED0EE7" w:rsidP="00F965C9">
            <w:pPr>
              <w:spacing w:line="240" w:lineRule="auto"/>
              <w:rPr>
                <w:rFonts w:asciiTheme="majorHAnsi" w:hAnsiTheme="majorHAnsi" w:cstheme="majorHAnsi"/>
                <w:sz w:val="24"/>
                <w:szCs w:val="24"/>
              </w:rPr>
            </w:pPr>
          </w:p>
        </w:tc>
      </w:tr>
      <w:tr w:rsidR="00ED0EE7" w:rsidRPr="00547B0D" w14:paraId="059E005F" w14:textId="77777777" w:rsidTr="00F965C9">
        <w:trPr>
          <w:cantSplit/>
          <w:trHeight w:val="489"/>
        </w:trPr>
        <w:tc>
          <w:tcPr>
            <w:tcW w:w="3279" w:type="dxa"/>
            <w:vAlign w:val="center"/>
          </w:tcPr>
          <w:p w14:paraId="751EA1B1" w14:textId="77777777" w:rsidR="00ED0EE7" w:rsidRPr="00547B0D" w:rsidRDefault="00ED0EE7" w:rsidP="00F965C9">
            <w:pPr>
              <w:spacing w:line="240" w:lineRule="auto"/>
              <w:rPr>
                <w:rFonts w:asciiTheme="majorHAnsi" w:hAnsiTheme="majorHAnsi" w:cstheme="majorHAnsi"/>
                <w:sz w:val="24"/>
                <w:szCs w:val="24"/>
              </w:rPr>
            </w:pPr>
          </w:p>
        </w:tc>
        <w:tc>
          <w:tcPr>
            <w:tcW w:w="3279" w:type="dxa"/>
            <w:vAlign w:val="center"/>
          </w:tcPr>
          <w:p w14:paraId="332DFA70" w14:textId="77777777" w:rsidR="00ED0EE7" w:rsidRPr="00547B0D" w:rsidRDefault="00ED0EE7" w:rsidP="00F965C9">
            <w:pPr>
              <w:spacing w:line="240" w:lineRule="auto"/>
              <w:rPr>
                <w:rFonts w:asciiTheme="majorHAnsi" w:hAnsiTheme="majorHAnsi" w:cstheme="majorHAnsi"/>
                <w:sz w:val="24"/>
                <w:szCs w:val="24"/>
              </w:rPr>
            </w:pPr>
          </w:p>
        </w:tc>
        <w:tc>
          <w:tcPr>
            <w:tcW w:w="3280" w:type="dxa"/>
            <w:vAlign w:val="center"/>
          </w:tcPr>
          <w:p w14:paraId="05ED6D56" w14:textId="77777777" w:rsidR="00ED0EE7" w:rsidRPr="00547B0D" w:rsidRDefault="00ED0EE7" w:rsidP="00F965C9">
            <w:pPr>
              <w:spacing w:line="240" w:lineRule="auto"/>
              <w:rPr>
                <w:rFonts w:asciiTheme="majorHAnsi" w:hAnsiTheme="majorHAnsi" w:cstheme="majorHAnsi"/>
                <w:sz w:val="24"/>
                <w:szCs w:val="24"/>
              </w:rPr>
            </w:pPr>
          </w:p>
        </w:tc>
        <w:tc>
          <w:tcPr>
            <w:tcW w:w="1178" w:type="dxa"/>
            <w:vAlign w:val="center"/>
          </w:tcPr>
          <w:p w14:paraId="00883D22" w14:textId="3CD71343" w:rsidR="00ED0EE7" w:rsidRPr="00547B0D" w:rsidRDefault="00ED0EE7" w:rsidP="00F965C9">
            <w:pPr>
              <w:spacing w:line="240" w:lineRule="auto"/>
              <w:rPr>
                <w:rFonts w:asciiTheme="majorHAnsi" w:hAnsiTheme="majorHAnsi" w:cstheme="majorHAnsi"/>
                <w:sz w:val="24"/>
                <w:szCs w:val="24"/>
              </w:rPr>
            </w:pPr>
          </w:p>
        </w:tc>
      </w:tr>
    </w:tbl>
    <w:p w14:paraId="1980E6C6" w14:textId="77777777" w:rsidR="00ED0EE7" w:rsidRPr="00547B0D" w:rsidRDefault="00ED0EE7" w:rsidP="00ED0EE7">
      <w:pPr>
        <w:rPr>
          <w:rFonts w:asciiTheme="majorHAnsi" w:hAnsiTheme="majorHAnsi" w:cstheme="majorHAnsi"/>
          <w:sz w:val="24"/>
          <w:szCs w:val="24"/>
        </w:rPr>
      </w:pPr>
    </w:p>
    <w:p w14:paraId="2186BF51" w14:textId="77777777" w:rsidR="00ED0EE7" w:rsidRPr="00547B0D" w:rsidRDefault="00ED0EE7" w:rsidP="00ED0EE7">
      <w:pPr>
        <w:rPr>
          <w:rFonts w:asciiTheme="majorHAnsi" w:hAnsiTheme="majorHAnsi" w:cstheme="majorHAnsi"/>
          <w:sz w:val="24"/>
          <w:szCs w:val="24"/>
        </w:rPr>
      </w:pPr>
    </w:p>
    <w:sectPr w:rsidR="00ED0EE7" w:rsidRPr="00547B0D"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20D4" w14:textId="77777777" w:rsidR="00521811" w:rsidRDefault="00521811" w:rsidP="00FA78CA">
      <w:pPr>
        <w:spacing w:line="240" w:lineRule="auto"/>
      </w:pPr>
      <w:r>
        <w:separator/>
      </w:r>
    </w:p>
  </w:endnote>
  <w:endnote w:type="continuationSeparator" w:id="0">
    <w:p w14:paraId="60868CFC" w14:textId="77777777" w:rsidR="00521811" w:rsidRDefault="0052181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56C" w14:textId="77777777" w:rsidR="002C2B3C" w:rsidRDefault="002C2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CDF3" w14:textId="77777777" w:rsidR="002C2B3C" w:rsidRDefault="002C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E2B6" w14:textId="77777777" w:rsidR="00521811" w:rsidRDefault="00521811" w:rsidP="00FA78CA">
      <w:pPr>
        <w:spacing w:line="240" w:lineRule="auto"/>
      </w:pPr>
      <w:r>
        <w:separator/>
      </w:r>
    </w:p>
  </w:footnote>
  <w:footnote w:type="continuationSeparator" w:id="0">
    <w:p w14:paraId="63DF939A" w14:textId="77777777" w:rsidR="00521811" w:rsidRDefault="0052181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6D3" w14:textId="77777777" w:rsidR="002C2B3C" w:rsidRDefault="002C2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0A25E59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ab/>
    </w:r>
    <w:r w:rsidR="00870D4F">
      <w:rPr>
        <w:rFonts w:asciiTheme="majorHAnsi" w:hAnsiTheme="majorHAnsi" w:cstheme="majorHAnsi"/>
        <w:color w:val="4F6228"/>
        <w:sz w:val="16"/>
        <w:szCs w:val="16"/>
      </w:rPr>
      <w:fldChar w:fldCharType="begin"/>
    </w:r>
    <w:r w:rsidR="00870D4F">
      <w:rPr>
        <w:rFonts w:asciiTheme="majorHAnsi" w:hAnsiTheme="majorHAnsi" w:cstheme="majorHAnsi"/>
        <w:color w:val="4F6228"/>
        <w:sz w:val="16"/>
        <w:szCs w:val="16"/>
      </w:rPr>
      <w:instrText xml:space="preserve"> FILENAME  \* MERGEFORMAT </w:instrText>
    </w:r>
    <w:r w:rsidR="00870D4F">
      <w:rPr>
        <w:rFonts w:asciiTheme="majorHAnsi" w:hAnsiTheme="majorHAnsi" w:cstheme="majorHAnsi"/>
        <w:color w:val="4F6228"/>
        <w:sz w:val="16"/>
        <w:szCs w:val="16"/>
      </w:rPr>
      <w:fldChar w:fldCharType="separate"/>
    </w:r>
    <w:r w:rsidR="00870D4F">
      <w:rPr>
        <w:rFonts w:asciiTheme="majorHAnsi" w:hAnsiTheme="majorHAnsi" w:cstheme="majorHAnsi"/>
        <w:noProof/>
        <w:color w:val="4F6228"/>
        <w:sz w:val="16"/>
        <w:szCs w:val="16"/>
      </w:rPr>
      <w:t>2122_04 Revision MS CGS CEP Course Offerings.docx</w:t>
    </w:r>
    <w:r w:rsidR="00870D4F">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00870D4F">
      <w:rPr>
        <w:rFonts w:asciiTheme="majorHAnsi" w:hAnsiTheme="majorHAnsi" w:cstheme="majorHAnsi"/>
        <w:color w:val="4F6228"/>
        <w:sz w:val="16"/>
        <w:szCs w:val="16"/>
      </w:rPr>
      <w:t xml:space="preserve"> 02/18/2022</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EEEC" w14:textId="77777777" w:rsidR="002C2B3C" w:rsidRDefault="002C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8531C"/>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3229F"/>
    <w:rsid w:val="001429AA"/>
    <w:rsid w:val="00155067"/>
    <w:rsid w:val="001660E6"/>
    <w:rsid w:val="00176636"/>
    <w:rsid w:val="00176C55"/>
    <w:rsid w:val="00181A4B"/>
    <w:rsid w:val="00182C94"/>
    <w:rsid w:val="00192A8A"/>
    <w:rsid w:val="001A37FB"/>
    <w:rsid w:val="001A51ED"/>
    <w:rsid w:val="001B2E3A"/>
    <w:rsid w:val="001D542E"/>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E6F17"/>
    <w:rsid w:val="004F6658"/>
    <w:rsid w:val="00510E78"/>
    <w:rsid w:val="005174B4"/>
    <w:rsid w:val="00521811"/>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56B23"/>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0D4F"/>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E78C2"/>
    <w:rsid w:val="00AE7A3D"/>
    <w:rsid w:val="00AF3D80"/>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0289C"/>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 w:val="013FC435"/>
    <w:rsid w:val="0158E8DF"/>
    <w:rsid w:val="01F39EC0"/>
    <w:rsid w:val="0290CA7C"/>
    <w:rsid w:val="03669B27"/>
    <w:rsid w:val="03674D05"/>
    <w:rsid w:val="050580BA"/>
    <w:rsid w:val="051D04A3"/>
    <w:rsid w:val="05411305"/>
    <w:rsid w:val="057E5A6A"/>
    <w:rsid w:val="0696B091"/>
    <w:rsid w:val="06993D52"/>
    <w:rsid w:val="06D09301"/>
    <w:rsid w:val="079813FE"/>
    <w:rsid w:val="096D5A8F"/>
    <w:rsid w:val="0A05CFA7"/>
    <w:rsid w:val="0A0D4900"/>
    <w:rsid w:val="0A7598DB"/>
    <w:rsid w:val="0A7BA51E"/>
    <w:rsid w:val="0B7AF3F4"/>
    <w:rsid w:val="0BC62F91"/>
    <w:rsid w:val="0C49FFFF"/>
    <w:rsid w:val="0C5B4669"/>
    <w:rsid w:val="0C63285C"/>
    <w:rsid w:val="0C8276DC"/>
    <w:rsid w:val="0CB50696"/>
    <w:rsid w:val="0CB96359"/>
    <w:rsid w:val="0D3977A5"/>
    <w:rsid w:val="0DFEF8BD"/>
    <w:rsid w:val="0F4F3F84"/>
    <w:rsid w:val="0FCD4BE2"/>
    <w:rsid w:val="1088D9C5"/>
    <w:rsid w:val="11A5132E"/>
    <w:rsid w:val="11BEA654"/>
    <w:rsid w:val="1235A932"/>
    <w:rsid w:val="12B94183"/>
    <w:rsid w:val="131BDBE7"/>
    <w:rsid w:val="1371CC0D"/>
    <w:rsid w:val="13BB4417"/>
    <w:rsid w:val="1436F1B8"/>
    <w:rsid w:val="147311AC"/>
    <w:rsid w:val="15EB07E4"/>
    <w:rsid w:val="16C20334"/>
    <w:rsid w:val="1730162B"/>
    <w:rsid w:val="17504019"/>
    <w:rsid w:val="1781DC56"/>
    <w:rsid w:val="17EF09C1"/>
    <w:rsid w:val="196F6ACE"/>
    <w:rsid w:val="1AC45368"/>
    <w:rsid w:val="1BEA062D"/>
    <w:rsid w:val="1CA3EBC8"/>
    <w:rsid w:val="1CA7789B"/>
    <w:rsid w:val="1CAF7731"/>
    <w:rsid w:val="1CB70A2B"/>
    <w:rsid w:val="1CBB181A"/>
    <w:rsid w:val="1CC94A61"/>
    <w:rsid w:val="1D8C5D99"/>
    <w:rsid w:val="1DD34373"/>
    <w:rsid w:val="1DF93D36"/>
    <w:rsid w:val="1E02AA55"/>
    <w:rsid w:val="1EE334C8"/>
    <w:rsid w:val="1F276CD2"/>
    <w:rsid w:val="1F730FA7"/>
    <w:rsid w:val="20F3DFF3"/>
    <w:rsid w:val="2248FA53"/>
    <w:rsid w:val="22CCAE59"/>
    <w:rsid w:val="24327AAD"/>
    <w:rsid w:val="251E2EAA"/>
    <w:rsid w:val="2554980B"/>
    <w:rsid w:val="262E4215"/>
    <w:rsid w:val="26C5DC03"/>
    <w:rsid w:val="27104F5F"/>
    <w:rsid w:val="2743B56C"/>
    <w:rsid w:val="283C05E1"/>
    <w:rsid w:val="286F1FCF"/>
    <w:rsid w:val="287BE4E5"/>
    <w:rsid w:val="29A06212"/>
    <w:rsid w:val="2A17B546"/>
    <w:rsid w:val="2A2BF156"/>
    <w:rsid w:val="2A3269C4"/>
    <w:rsid w:val="2A4035FE"/>
    <w:rsid w:val="2B10A23D"/>
    <w:rsid w:val="2BB0976C"/>
    <w:rsid w:val="2C9C54AC"/>
    <w:rsid w:val="2CA5537E"/>
    <w:rsid w:val="2D362DAB"/>
    <w:rsid w:val="2D75404B"/>
    <w:rsid w:val="2D9B6237"/>
    <w:rsid w:val="2E7BF12E"/>
    <w:rsid w:val="2FEF938D"/>
    <w:rsid w:val="3001FA9F"/>
    <w:rsid w:val="3039E49C"/>
    <w:rsid w:val="30522B7A"/>
    <w:rsid w:val="31387DDF"/>
    <w:rsid w:val="315160F8"/>
    <w:rsid w:val="31953771"/>
    <w:rsid w:val="31A8B434"/>
    <w:rsid w:val="31BF3E72"/>
    <w:rsid w:val="335FFE53"/>
    <w:rsid w:val="34A32AA8"/>
    <w:rsid w:val="35AD87B5"/>
    <w:rsid w:val="35DE273A"/>
    <w:rsid w:val="36B838E6"/>
    <w:rsid w:val="36C38BF1"/>
    <w:rsid w:val="37394AFA"/>
    <w:rsid w:val="38D3F933"/>
    <w:rsid w:val="392BAE38"/>
    <w:rsid w:val="3B118A9D"/>
    <w:rsid w:val="3B20D081"/>
    <w:rsid w:val="3B6FAA2A"/>
    <w:rsid w:val="3BD32318"/>
    <w:rsid w:val="3D108B82"/>
    <w:rsid w:val="3D5C37DC"/>
    <w:rsid w:val="3D61E686"/>
    <w:rsid w:val="3DDEE84A"/>
    <w:rsid w:val="3E704F43"/>
    <w:rsid w:val="3ED3C653"/>
    <w:rsid w:val="3EF0FE33"/>
    <w:rsid w:val="4122E807"/>
    <w:rsid w:val="4261B31C"/>
    <w:rsid w:val="4270A221"/>
    <w:rsid w:val="42FA5D2E"/>
    <w:rsid w:val="437721E6"/>
    <w:rsid w:val="44441C88"/>
    <w:rsid w:val="446243BE"/>
    <w:rsid w:val="4498512F"/>
    <w:rsid w:val="44E9D7B2"/>
    <w:rsid w:val="45BCED3A"/>
    <w:rsid w:val="468DF4B9"/>
    <w:rsid w:val="47F5CCDF"/>
    <w:rsid w:val="47FEF438"/>
    <w:rsid w:val="48407B25"/>
    <w:rsid w:val="48796872"/>
    <w:rsid w:val="490EDE47"/>
    <w:rsid w:val="49699EB2"/>
    <w:rsid w:val="4A3DF6A4"/>
    <w:rsid w:val="4A52D356"/>
    <w:rsid w:val="4B00E43E"/>
    <w:rsid w:val="4B15E68F"/>
    <w:rsid w:val="4BEB1DC1"/>
    <w:rsid w:val="4C590177"/>
    <w:rsid w:val="4D0129E9"/>
    <w:rsid w:val="4DC199BF"/>
    <w:rsid w:val="4DE82DC2"/>
    <w:rsid w:val="4E522ABC"/>
    <w:rsid w:val="4F06A265"/>
    <w:rsid w:val="4FD80544"/>
    <w:rsid w:val="4FE24CD7"/>
    <w:rsid w:val="50680DA1"/>
    <w:rsid w:val="50F141B4"/>
    <w:rsid w:val="5255D172"/>
    <w:rsid w:val="527FC46C"/>
    <w:rsid w:val="52F77E1A"/>
    <w:rsid w:val="538672AA"/>
    <w:rsid w:val="53BD9865"/>
    <w:rsid w:val="541731B1"/>
    <w:rsid w:val="5457EE0E"/>
    <w:rsid w:val="54C5C1B7"/>
    <w:rsid w:val="54DDBB24"/>
    <w:rsid w:val="54EE41DD"/>
    <w:rsid w:val="55B7652E"/>
    <w:rsid w:val="55E4D206"/>
    <w:rsid w:val="57B15E74"/>
    <w:rsid w:val="57E6B8BF"/>
    <w:rsid w:val="580EF0E4"/>
    <w:rsid w:val="5834DF1C"/>
    <w:rsid w:val="584A8AF7"/>
    <w:rsid w:val="58578840"/>
    <w:rsid w:val="58D5DD93"/>
    <w:rsid w:val="58D9E43A"/>
    <w:rsid w:val="594E03BA"/>
    <w:rsid w:val="598E40EF"/>
    <w:rsid w:val="5AA3C04A"/>
    <w:rsid w:val="5ADFCE90"/>
    <w:rsid w:val="5AE1353E"/>
    <w:rsid w:val="5AF3F3D3"/>
    <w:rsid w:val="5B3E34E1"/>
    <w:rsid w:val="5CBF50C4"/>
    <w:rsid w:val="5CF729AF"/>
    <w:rsid w:val="5CF8050A"/>
    <w:rsid w:val="5D8A0036"/>
    <w:rsid w:val="60DF3EB0"/>
    <w:rsid w:val="6283E597"/>
    <w:rsid w:val="62BBBB79"/>
    <w:rsid w:val="649B429D"/>
    <w:rsid w:val="658E02EA"/>
    <w:rsid w:val="66394522"/>
    <w:rsid w:val="67AF991B"/>
    <w:rsid w:val="699E430B"/>
    <w:rsid w:val="6A35C35E"/>
    <w:rsid w:val="6A9322E0"/>
    <w:rsid w:val="6C8BEA3D"/>
    <w:rsid w:val="6D057678"/>
    <w:rsid w:val="6DC93781"/>
    <w:rsid w:val="6DF616EE"/>
    <w:rsid w:val="6E438005"/>
    <w:rsid w:val="6F205A84"/>
    <w:rsid w:val="6F6EF0C8"/>
    <w:rsid w:val="6F755BCA"/>
    <w:rsid w:val="708FD5DF"/>
    <w:rsid w:val="70A73434"/>
    <w:rsid w:val="713ADB41"/>
    <w:rsid w:val="71FE0DA6"/>
    <w:rsid w:val="727406AE"/>
    <w:rsid w:val="72838047"/>
    <w:rsid w:val="72EDAE1F"/>
    <w:rsid w:val="734DA160"/>
    <w:rsid w:val="73E5A460"/>
    <w:rsid w:val="73EB66D7"/>
    <w:rsid w:val="7435E930"/>
    <w:rsid w:val="74CA7267"/>
    <w:rsid w:val="74FB4684"/>
    <w:rsid w:val="758174C1"/>
    <w:rsid w:val="76500E35"/>
    <w:rsid w:val="773BF29F"/>
    <w:rsid w:val="79A6AC93"/>
    <w:rsid w:val="79F7B1F6"/>
    <w:rsid w:val="7A41329B"/>
    <w:rsid w:val="7B90D2AF"/>
    <w:rsid w:val="7BEA6816"/>
    <w:rsid w:val="7C9409C9"/>
    <w:rsid w:val="7D78AB84"/>
    <w:rsid w:val="7DBB162C"/>
    <w:rsid w:val="7EADEA1E"/>
    <w:rsid w:val="7F3B7B47"/>
    <w:rsid w:val="7F4336A2"/>
    <w:rsid w:val="7FA474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CourseTitle">
    <w:name w:val="sc-CourseTitle"/>
    <w:basedOn w:val="Normal"/>
    <w:uiPriority w:val="1"/>
    <w:rsid w:val="16C20334"/>
    <w:pPr>
      <w:keepNext/>
      <w:spacing w:before="120" w:line="200" w:lineRule="atLeast"/>
      <w:outlineLvl w:val="7"/>
    </w:pPr>
    <w:rPr>
      <w:rFonts w:ascii="Univers LT 57 Condensed" w:hAnsi="Univers LT 57 Condensed"/>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67Z3ZXSPZZWZ-954-289</_dlc_DocId>
    <_dlc_DocIdUrl xmlns="67887a43-7e4d-4c1c-91d7-15e417b1b8ab">
      <Url>https://w3.ric.edu/graduate_committee/_layouts/15/DocIdRedir.aspx?ID=67Z3ZXSPZZWZ-954-289</Url>
      <Description>67Z3ZXSPZZWZ-954-289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B8F60-B7CF-49BD-92AF-52C8C0E1CDBA}">
  <ds:schemaRefs>
    <ds:schemaRef ds:uri="http://schemas.microsoft.com/sharepoint/v3/contenttype/forms"/>
  </ds:schemaRefs>
</ds:datastoreItem>
</file>

<file path=customXml/itemProps2.xml><?xml version="1.0" encoding="utf-8"?>
<ds:datastoreItem xmlns:ds="http://schemas.openxmlformats.org/officeDocument/2006/customXml" ds:itemID="{DA86B3FD-5907-4451-8CD2-C87100D7CC54}">
  <ds:schemaRefs>
    <ds:schemaRef ds:uri="http://schemas.microsoft.com/office/2006/metadata/properties"/>
    <ds:schemaRef ds:uri="http://schemas.microsoft.com/office/infopath/2007/PartnerControls"/>
    <ds:schemaRef ds:uri="67887a43-7e4d-4c1c-91d7-15e417b1b8ab"/>
  </ds:schemaRefs>
</ds:datastoreItem>
</file>

<file path=customXml/itemProps3.xml><?xml version="1.0" encoding="utf-8"?>
<ds:datastoreItem xmlns:ds="http://schemas.openxmlformats.org/officeDocument/2006/customXml" ds:itemID="{AE0DB540-4584-448A-8041-781D17149DC3}">
  <ds:schemaRefs>
    <ds:schemaRef ds:uri="http://schemas.microsoft.com/sharepoint/events"/>
  </ds:schemaRefs>
</ds:datastoreItem>
</file>

<file path=customXml/itemProps4.xml><?xml version="1.0" encoding="utf-8"?>
<ds:datastoreItem xmlns:ds="http://schemas.openxmlformats.org/officeDocument/2006/customXml" ds:itemID="{8BD605D5-CE4E-497F-9D3F-C12FB9FB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7975</Characters>
  <Application>Microsoft Office Word</Application>
  <DocSecurity>0</DocSecurity>
  <Lines>66</Lines>
  <Paragraphs>18</Paragraphs>
  <ScaleCrop>false</ScaleCrop>
  <Company>Rhode Island College</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2022-03-02T18:09:00Z</dcterms:created>
  <dcterms:modified xsi:type="dcterms:W3CDTF">2022-03-02T18:09:00Z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938e1c48-0783-4a0e-a473-7b241b0bf983</vt:lpwstr>
  </property>
</Properties>
</file>