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7F5678B" w:rsidR="00F64260" w:rsidRPr="00A83A6C" w:rsidRDefault="00152AF9" w:rsidP="00B862BF">
            <w:pPr>
              <w:pStyle w:val="Heading5"/>
              <w:rPr>
                <w:b/>
              </w:rPr>
            </w:pPr>
            <w:bookmarkStart w:id="0" w:name="Proposal"/>
            <w:bookmarkEnd w:id="0"/>
            <w:r>
              <w:rPr>
                <w:b/>
              </w:rPr>
              <w:t>Master of Science in Nursing</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4232F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38BD1F6"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r w:rsidR="00152AF9" w:rsidRPr="00112CBB">
              <w:rPr>
                <w:b/>
                <w:highlight w:val="yellow"/>
              </w:rPr>
              <w:t xml:space="preserve">X </w:t>
            </w:r>
            <w:hyperlink w:anchor="revision" w:tooltip="Adding a concentration can be considered as a program revision. However, program revisions that affect more than 25% of the program will require additional approval from the Board of Governors." w:history="1">
              <w:r w:rsidR="00152AF9" w:rsidRPr="00112CBB">
                <w:rPr>
                  <w:rStyle w:val="Hyperlink"/>
                  <w:b/>
                  <w:highlight w:val="yellow"/>
                </w:rPr>
                <w:t>revision</w:t>
              </w:r>
            </w:hyperlink>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7777777" w:rsidR="00F64260" w:rsidRPr="00B605CE" w:rsidRDefault="00F64260" w:rsidP="00B862BF">
            <w:pPr>
              <w:rPr>
                <w:b/>
              </w:rPr>
            </w:pPr>
            <w:bookmarkStart w:id="6" w:name="Originator"/>
            <w:bookmarkEnd w:id="6"/>
          </w:p>
        </w:tc>
        <w:tc>
          <w:tcPr>
            <w:tcW w:w="1210" w:type="pct"/>
            <w:gridSpan w:val="2"/>
          </w:tcPr>
          <w:p w14:paraId="561C556F" w14:textId="77777777" w:rsidR="00F64260" w:rsidRPr="00946B20" w:rsidRDefault="004232F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0F6C082D" w:rsidR="00F64260" w:rsidRPr="00B605CE" w:rsidRDefault="00AA55CF" w:rsidP="00B862BF">
            <w:pPr>
              <w:rPr>
                <w:b/>
              </w:rPr>
            </w:pPr>
            <w:bookmarkStart w:id="7" w:name="home_dept"/>
            <w:bookmarkEnd w:id="7"/>
            <w:r>
              <w:rPr>
                <w:b/>
              </w:rPr>
              <w:t>School of Nursing: Graduate Department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1B224F7" w14:textId="5B96DC1E" w:rsidR="00A71001" w:rsidRDefault="00152AF9" w:rsidP="00FA6998">
            <w:pPr>
              <w:rPr>
                <w:bCs/>
              </w:rPr>
            </w:pPr>
            <w:bookmarkStart w:id="8" w:name="Rationale"/>
            <w:bookmarkEnd w:id="8"/>
            <w:r w:rsidRPr="00152AF9">
              <w:rPr>
                <w:bCs/>
              </w:rPr>
              <w:t xml:space="preserve">The purpose of this proposal is to revise the </w:t>
            </w:r>
            <w:r w:rsidR="00A71001">
              <w:rPr>
                <w:bCs/>
              </w:rPr>
              <w:t xml:space="preserve">offerings of the following classes: </w:t>
            </w:r>
          </w:p>
          <w:p w14:paraId="0F12B42D" w14:textId="7B31A38A" w:rsidR="001F049C" w:rsidRDefault="001F049C" w:rsidP="00A71001">
            <w:pPr>
              <w:pStyle w:val="ListParagraph"/>
              <w:numPr>
                <w:ilvl w:val="0"/>
                <w:numId w:val="12"/>
              </w:numPr>
              <w:rPr>
                <w:b/>
              </w:rPr>
            </w:pPr>
            <w:r>
              <w:rPr>
                <w:b/>
              </w:rPr>
              <w:t>NURS 503 Professional Role Development</w:t>
            </w:r>
          </w:p>
          <w:p w14:paraId="5E8DEF79" w14:textId="0D68F885" w:rsidR="00A71001" w:rsidRDefault="00152AF9" w:rsidP="00A71001">
            <w:pPr>
              <w:pStyle w:val="ListParagraph"/>
              <w:numPr>
                <w:ilvl w:val="0"/>
                <w:numId w:val="12"/>
              </w:numPr>
              <w:rPr>
                <w:b/>
              </w:rPr>
            </w:pPr>
            <w:r w:rsidRPr="00A71001">
              <w:rPr>
                <w:b/>
              </w:rPr>
              <w:t>NURS 509, Professional Project Seminar</w:t>
            </w:r>
            <w:r w:rsidR="00A71001" w:rsidRPr="00A71001">
              <w:rPr>
                <w:b/>
              </w:rPr>
              <w:t xml:space="preserve"> </w:t>
            </w:r>
          </w:p>
          <w:p w14:paraId="5C3CE9A4" w14:textId="73CBE4BD" w:rsidR="00F64260" w:rsidRPr="00A71001" w:rsidRDefault="00A71001" w:rsidP="00A71001">
            <w:pPr>
              <w:pStyle w:val="ListParagraph"/>
              <w:numPr>
                <w:ilvl w:val="0"/>
                <w:numId w:val="12"/>
              </w:numPr>
              <w:rPr>
                <w:b/>
              </w:rPr>
            </w:pPr>
            <w:r w:rsidRPr="00A71001">
              <w:rPr>
                <w:b/>
              </w:rPr>
              <w:t xml:space="preserve">NURS 512 Genetics </w:t>
            </w:r>
            <w:r>
              <w:rPr>
                <w:b/>
              </w:rPr>
              <w:t>and Genomics in Health Care</w:t>
            </w:r>
          </w:p>
          <w:p w14:paraId="27DC2095" w14:textId="2E9F22AD" w:rsidR="00F64260" w:rsidRDefault="00F64260">
            <w:pPr>
              <w:spacing w:line="240" w:lineRule="auto"/>
              <w:rPr>
                <w:b/>
              </w:rPr>
            </w:pPr>
          </w:p>
          <w:p w14:paraId="766A5A05" w14:textId="09A2389D" w:rsidR="00D11F49" w:rsidRDefault="00A71001">
            <w:pPr>
              <w:spacing w:line="240" w:lineRule="auto"/>
              <w:rPr>
                <w:bCs/>
              </w:rPr>
            </w:pPr>
            <w:r>
              <w:rPr>
                <w:bCs/>
              </w:rPr>
              <w:t>NURS 509</w:t>
            </w:r>
            <w:r w:rsidR="00152AF9">
              <w:rPr>
                <w:bCs/>
              </w:rPr>
              <w:t xml:space="preserve"> is a required course for </w:t>
            </w:r>
            <w:r w:rsidR="00152AF9" w:rsidRPr="001F049C">
              <w:rPr>
                <w:bCs/>
                <w:u w:val="single"/>
              </w:rPr>
              <w:t>all MSN students</w:t>
            </w:r>
            <w:r w:rsidR="00152AF9">
              <w:rPr>
                <w:bCs/>
              </w:rPr>
              <w:t xml:space="preserve"> and a</w:t>
            </w:r>
            <w:r w:rsidR="00152AF9" w:rsidRPr="00152AF9">
              <w:rPr>
                <w:bCs/>
              </w:rPr>
              <w:t>t present</w:t>
            </w:r>
            <w:r w:rsidR="00152AF9">
              <w:rPr>
                <w:bCs/>
              </w:rPr>
              <w:t xml:space="preserve"> is </w:t>
            </w:r>
            <w:r w:rsidR="00152AF9" w:rsidRPr="00A71001">
              <w:rPr>
                <w:bCs/>
                <w:i/>
                <w:iCs/>
              </w:rPr>
              <w:t>only</w:t>
            </w:r>
            <w:r w:rsidR="00152AF9">
              <w:rPr>
                <w:bCs/>
              </w:rPr>
              <w:t xml:space="preserve"> offered in the summer</w:t>
            </w:r>
            <w:r w:rsidR="00F11C85">
              <w:rPr>
                <w:bCs/>
              </w:rPr>
              <w:t xml:space="preserve"> and course work runs over both summer sessions</w:t>
            </w:r>
            <w:r w:rsidR="00152AF9">
              <w:rPr>
                <w:bCs/>
              </w:rPr>
              <w:t>. This has become challenging as students do not always want to take courses</w:t>
            </w:r>
            <w:r w:rsidR="00F11C85">
              <w:rPr>
                <w:bCs/>
              </w:rPr>
              <w:t xml:space="preserve"> in both summer sessions</w:t>
            </w:r>
            <w:r w:rsidR="00152AF9">
              <w:rPr>
                <w:bCs/>
              </w:rPr>
              <w:t xml:space="preserve">, and </w:t>
            </w:r>
            <w:r>
              <w:rPr>
                <w:bCs/>
              </w:rPr>
              <w:t xml:space="preserve">many </w:t>
            </w:r>
            <w:r w:rsidR="00152AF9">
              <w:rPr>
                <w:bCs/>
              </w:rPr>
              <w:t>faculty do not wish to teach over the summer</w:t>
            </w:r>
            <w:r w:rsidR="00F11C85">
              <w:rPr>
                <w:bCs/>
              </w:rPr>
              <w:t xml:space="preserve"> for both sessions</w:t>
            </w:r>
            <w:r w:rsidR="00152AF9">
              <w:rPr>
                <w:bCs/>
              </w:rPr>
              <w:t>.</w:t>
            </w:r>
            <w:r w:rsidR="00F11C85">
              <w:rPr>
                <w:bCs/>
              </w:rPr>
              <w:t xml:space="preserve"> </w:t>
            </w:r>
            <w:r w:rsidR="00D11F49" w:rsidRPr="00D11F49">
              <w:rPr>
                <w:bCs/>
              </w:rPr>
              <w:t>MSN faculty, as well as School of Nursing leadership</w:t>
            </w:r>
            <w:r w:rsidR="00D11F49">
              <w:rPr>
                <w:bCs/>
              </w:rPr>
              <w:t>,</w:t>
            </w:r>
            <w:r w:rsidR="00D11F49" w:rsidRPr="00D11F49">
              <w:rPr>
                <w:bCs/>
              </w:rPr>
              <w:t xml:space="preserve"> feel that offering this course during the academic year will offer greater success for the students and greater consistency in faculty teaching in the course. </w:t>
            </w:r>
            <w:r w:rsidR="001F049C">
              <w:rPr>
                <w:bCs/>
              </w:rPr>
              <w:t xml:space="preserve">All MSN students, across the three program options will now take NURS 509 either in the Fall or the Spring. </w:t>
            </w:r>
          </w:p>
          <w:p w14:paraId="725487BE" w14:textId="2FE87A90" w:rsidR="001F049C" w:rsidRDefault="001F049C">
            <w:pPr>
              <w:spacing w:line="240" w:lineRule="auto"/>
              <w:rPr>
                <w:bCs/>
              </w:rPr>
            </w:pPr>
          </w:p>
          <w:p w14:paraId="2D78A2E1" w14:textId="0DDFEAE1" w:rsidR="001F049C" w:rsidRDefault="001F049C" w:rsidP="001F049C">
            <w:pPr>
              <w:spacing w:line="240" w:lineRule="auto"/>
              <w:rPr>
                <w:bCs/>
              </w:rPr>
            </w:pPr>
            <w:r>
              <w:rPr>
                <w:bCs/>
              </w:rPr>
              <w:t>NURS 503 has consistently been offered in the Spring and Summer sessions</w:t>
            </w:r>
            <w:r w:rsidR="007B4F70">
              <w:rPr>
                <w:bCs/>
              </w:rPr>
              <w:t>. The offerings will not change; however</w:t>
            </w:r>
            <w:r>
              <w:rPr>
                <w:bCs/>
              </w:rPr>
              <w:t xml:space="preserve"> </w:t>
            </w:r>
            <w:r w:rsidR="007B4F70">
              <w:rPr>
                <w:bCs/>
              </w:rPr>
              <w:t>i</w:t>
            </w:r>
            <w:r>
              <w:rPr>
                <w:bCs/>
              </w:rPr>
              <w:t xml:space="preserve">t will now be recommended that full-time Acute Care </w:t>
            </w:r>
            <w:r w:rsidR="00505F66">
              <w:rPr>
                <w:bCs/>
              </w:rPr>
              <w:t xml:space="preserve">and Population/Public Health </w:t>
            </w:r>
            <w:r>
              <w:rPr>
                <w:bCs/>
              </w:rPr>
              <w:t xml:space="preserve">MSN students take NURS 509 in the Spring and NURS 503 in the summer. </w:t>
            </w:r>
            <w:r w:rsidR="00505F66">
              <w:rPr>
                <w:bCs/>
              </w:rPr>
              <w:t>All MSN</w:t>
            </w:r>
            <w:r>
              <w:rPr>
                <w:bCs/>
              </w:rPr>
              <w:t xml:space="preserve"> faculty feel this would provide a more succinct summer session for students, as NURS 503 will only be 6 weeks as opposed to NURS 509 which runs over both summer sessions.</w:t>
            </w:r>
          </w:p>
          <w:p w14:paraId="0657D945" w14:textId="77777777" w:rsidR="001F049C" w:rsidRDefault="001F049C" w:rsidP="001F049C">
            <w:pPr>
              <w:spacing w:line="240" w:lineRule="auto"/>
              <w:rPr>
                <w:bCs/>
              </w:rPr>
            </w:pPr>
          </w:p>
          <w:p w14:paraId="05EEBBB2" w14:textId="2ED3C90F" w:rsidR="001F049C" w:rsidRPr="00F11C85" w:rsidRDefault="00F11C85" w:rsidP="001F049C">
            <w:pPr>
              <w:spacing w:line="240" w:lineRule="auto"/>
              <w:rPr>
                <w:bCs/>
              </w:rPr>
            </w:pPr>
            <w:r w:rsidRPr="00F11C85">
              <w:rPr>
                <w:bCs/>
              </w:rPr>
              <w:t xml:space="preserve">NURS 512 has traditionally been offered in the Spring and the Fall. The Fall offering was mainly for students enrolled in the Nurse Anesthesia </w:t>
            </w:r>
            <w:r>
              <w:rPr>
                <w:bCs/>
              </w:rPr>
              <w:t xml:space="preserve">(NA) </w:t>
            </w:r>
            <w:r w:rsidRPr="00F11C85">
              <w:rPr>
                <w:bCs/>
              </w:rPr>
              <w:t xml:space="preserve">program option, but </w:t>
            </w:r>
            <w:r w:rsidR="00F7507F">
              <w:rPr>
                <w:bCs/>
              </w:rPr>
              <w:t xml:space="preserve">512 will now be offered in the summer as well, so that NA students can </w:t>
            </w:r>
            <w:r w:rsidRPr="00F11C85">
              <w:rPr>
                <w:bCs/>
              </w:rPr>
              <w:t xml:space="preserve">take </w:t>
            </w:r>
            <w:r w:rsidR="00F7507F">
              <w:rPr>
                <w:bCs/>
              </w:rPr>
              <w:t xml:space="preserve">the course then, </w:t>
            </w:r>
            <w:r w:rsidRPr="00F11C85">
              <w:rPr>
                <w:bCs/>
              </w:rPr>
              <w:t xml:space="preserve">and then </w:t>
            </w:r>
            <w:r>
              <w:rPr>
                <w:bCs/>
              </w:rPr>
              <w:t xml:space="preserve">NURS </w:t>
            </w:r>
            <w:r w:rsidRPr="00F11C85">
              <w:rPr>
                <w:bCs/>
              </w:rPr>
              <w:t>509 in the Fall.</w:t>
            </w:r>
            <w:r>
              <w:rPr>
                <w:bCs/>
              </w:rPr>
              <w:t xml:space="preserve"> Both Nurse Anesthesia and MSN faculty</w:t>
            </w:r>
            <w:r w:rsidR="00505F66">
              <w:rPr>
                <w:bCs/>
              </w:rPr>
              <w:t>,</w:t>
            </w:r>
            <w:r>
              <w:rPr>
                <w:bCs/>
              </w:rPr>
              <w:t xml:space="preserve"> as well as NA students</w:t>
            </w:r>
            <w:r w:rsidR="00505F66">
              <w:rPr>
                <w:bCs/>
              </w:rPr>
              <w:t>,</w:t>
            </w:r>
            <w:r>
              <w:rPr>
                <w:bCs/>
              </w:rPr>
              <w:t xml:space="preserve"> feel this would provide a more succinct summer session for students, as NURS 512 will only be 6 weeks as opposed to NURS 509 which runs over both summer sessions.</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454A61A" w:rsidR="000357A5" w:rsidRPr="00B605CE" w:rsidRDefault="00152AF9" w:rsidP="00B862BF">
            <w:pPr>
              <w:rPr>
                <w:b/>
              </w:rPr>
            </w:pPr>
            <w:r>
              <w:rPr>
                <w:b/>
              </w:rPr>
              <w:t>Students will now have the opportunity to take</w:t>
            </w:r>
            <w:r w:rsidR="00A71001">
              <w:rPr>
                <w:b/>
              </w:rPr>
              <w:t xml:space="preserve"> NURS 509 during</w:t>
            </w:r>
            <w:r>
              <w:rPr>
                <w:b/>
              </w:rPr>
              <w:t xml:space="preserve"> either the Spring or </w:t>
            </w:r>
            <w:r w:rsidR="00AA55CF">
              <w:rPr>
                <w:b/>
              </w:rPr>
              <w:t>Fall</w:t>
            </w:r>
            <w:r>
              <w:rPr>
                <w:b/>
              </w:rPr>
              <w:t xml:space="preserve"> semester.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286706B" w:rsidR="000357A5" w:rsidRPr="00B605CE" w:rsidRDefault="00152AF9" w:rsidP="00B862BF">
            <w:pPr>
              <w:rPr>
                <w:b/>
              </w:rPr>
            </w:pPr>
            <w:r>
              <w:rPr>
                <w:b/>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0A88C3E6" w:rsidR="00B07266" w:rsidRPr="00C25F9D" w:rsidRDefault="00152AF9" w:rsidP="00C25F9D">
            <w:pPr>
              <w:rPr>
                <w:b/>
              </w:rPr>
            </w:pPr>
            <w:bookmarkStart w:id="10" w:name="faculty"/>
            <w:bookmarkEnd w:id="10"/>
            <w:r>
              <w:rPr>
                <w:b/>
              </w:rPr>
              <w:t xml:space="preserve">We don’t expect an impact and may decrease </w:t>
            </w:r>
            <w:r w:rsidR="00A71001">
              <w:rPr>
                <w:b/>
              </w:rPr>
              <w:t xml:space="preserve">need for </w:t>
            </w:r>
            <w:r>
              <w:rPr>
                <w:b/>
              </w:rPr>
              <w:t xml:space="preserve">summer </w:t>
            </w:r>
            <w:r w:rsidR="00A71001">
              <w:rPr>
                <w:b/>
              </w:rPr>
              <w:t>faculty resources.</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4232F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3DC673C4" w:rsidR="00B07266" w:rsidRPr="00C25F9D" w:rsidRDefault="00152AF9" w:rsidP="00C25F9D">
            <w:pPr>
              <w:rPr>
                <w:b/>
              </w:rPr>
            </w:pPr>
            <w:bookmarkStart w:id="11" w:name="library"/>
            <w:bookmarkEnd w:id="11"/>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4232F5"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67A3BB53" w:rsidR="00B07266" w:rsidRPr="00C25F9D" w:rsidRDefault="00152AF9" w:rsidP="00C25F9D">
            <w:pPr>
              <w:rPr>
                <w:b/>
              </w:rPr>
            </w:pPr>
            <w:bookmarkStart w:id="12" w:name="technology"/>
            <w:bookmarkEnd w:id="12"/>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4232F5"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31B015F" w:rsidR="00B07266" w:rsidRPr="00C25F9D" w:rsidRDefault="00152AF9" w:rsidP="00C25F9D">
            <w:pPr>
              <w:rPr>
                <w:b/>
              </w:rPr>
            </w:pPr>
            <w:bookmarkStart w:id="13" w:name="facilities"/>
            <w:bookmarkEnd w:id="13"/>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0D422FE3" w:rsidR="00B07266" w:rsidRPr="00C25F9D" w:rsidRDefault="00152AF9"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5D4779D" w:rsidR="000357A5" w:rsidRPr="00B649C4" w:rsidRDefault="00152AF9" w:rsidP="00C25F9D">
            <w:pPr>
              <w:rPr>
                <w:b/>
              </w:rPr>
            </w:pPr>
            <w:bookmarkStart w:id="14" w:name="prog_impact"/>
            <w:bookmarkEnd w:id="14"/>
            <w:r>
              <w:rPr>
                <w:b/>
              </w:rPr>
              <w:t>Spring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1342938F" w:rsidR="000357A5" w:rsidRPr="00B649C4" w:rsidRDefault="00F11C85" w:rsidP="00C25F9D">
            <w:pPr>
              <w:rPr>
                <w:b/>
              </w:rPr>
            </w:pPr>
            <w:r>
              <w:rPr>
                <w:b/>
              </w:rPr>
              <w:t xml:space="preserve">In order to provide this course for students currently enrolled full-time in the Acute Care and Population/Public Health program options a Spring 2020 offering is required.  </w:t>
            </w:r>
          </w:p>
        </w:tc>
      </w:tr>
    </w:tbl>
    <w:p w14:paraId="38E1217C" w14:textId="77777777" w:rsidR="00AA55CF" w:rsidRDefault="00AA55CF" w:rsidP="008847FE">
      <w:pPr>
        <w:keepNext/>
      </w:pPr>
    </w:p>
    <w:p w14:paraId="1AA3B0F2" w14:textId="77777777" w:rsidR="00AA55CF" w:rsidRDefault="00AA55CF" w:rsidP="008847FE">
      <w:pPr>
        <w:keepNext/>
      </w:pPr>
    </w:p>
    <w:p w14:paraId="54805370" w14:textId="77777777" w:rsidR="00AA55CF" w:rsidRDefault="00AA55CF" w:rsidP="008847FE">
      <w:pPr>
        <w:keepNext/>
      </w:pPr>
    </w:p>
    <w:p w14:paraId="60185945" w14:textId="77777777" w:rsidR="00AA55CF" w:rsidRDefault="00AA55CF" w:rsidP="008847FE">
      <w:pPr>
        <w:keepNext/>
      </w:pPr>
    </w:p>
    <w:p w14:paraId="09756257" w14:textId="5A0DD7B0"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r w:rsidR="00D11F49" w:rsidRPr="00D11F49">
        <w:rPr>
          <w:b/>
        </w:rPr>
        <w:t xml:space="preserve"> </w:t>
      </w:r>
      <w:r w:rsidR="00D11F49" w:rsidRPr="00F11C85">
        <w:rPr>
          <w:b/>
          <w:highlight w:val="yellow"/>
        </w:rPr>
        <w:t xml:space="preserve">NURS </w:t>
      </w:r>
      <w:r w:rsidR="00D11F49" w:rsidRPr="00AA55CF">
        <w:rPr>
          <w:b/>
          <w:highlight w:val="yellow"/>
        </w:rPr>
        <w:t>509</w:t>
      </w:r>
      <w:r w:rsidR="00AA55CF" w:rsidRPr="00AA55CF">
        <w:rPr>
          <w:b/>
          <w:highlight w:val="yellow"/>
        </w:rPr>
        <w:t xml:space="preserve"> Professional Project Seminar</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AA55CF">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18ED5FDA" w14:textId="77777777" w:rsidTr="00AA55CF">
        <w:tc>
          <w:tcPr>
            <w:tcW w:w="3100"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840" w:type="dxa"/>
            <w:noWrap/>
          </w:tcPr>
          <w:p w14:paraId="4FF5B1EE" w14:textId="68F12851" w:rsidR="00F64260" w:rsidRPr="009F029C" w:rsidRDefault="00F64260" w:rsidP="000A36CD">
            <w:pPr>
              <w:spacing w:line="240" w:lineRule="auto"/>
              <w:rPr>
                <w:b/>
                <w:sz w:val="20"/>
              </w:rPr>
            </w:pPr>
            <w:bookmarkStart w:id="15" w:name="offered"/>
            <w:r w:rsidRPr="009F029C">
              <w:rPr>
                <w:b/>
                <w:sz w:val="20"/>
              </w:rPr>
              <w:t xml:space="preserve">Fall  </w:t>
            </w:r>
            <w:bookmarkEnd w:id="15"/>
            <w:r w:rsidRPr="009F029C">
              <w:rPr>
                <w:rFonts w:ascii="MS Mincho" w:eastAsia="MS Mincho" w:hAnsi="MS Mincho" w:cs="MS Mincho"/>
                <w:b/>
                <w:sz w:val="20"/>
              </w:rPr>
              <w:t xml:space="preserve">| </w:t>
            </w:r>
            <w:r w:rsidRPr="009F029C">
              <w:rPr>
                <w:b/>
                <w:sz w:val="20"/>
              </w:rPr>
              <w:t xml:space="preserve">Spring  </w:t>
            </w:r>
            <w:r w:rsidRPr="00D11F49">
              <w:rPr>
                <w:rFonts w:ascii="MS Mincho" w:eastAsia="MS Mincho" w:hAnsi="MS Mincho" w:cs="MS Mincho"/>
                <w:b/>
                <w:sz w:val="20"/>
                <w:highlight w:val="yellow"/>
              </w:rPr>
              <w:t xml:space="preserve">| </w:t>
            </w:r>
            <w:r w:rsidR="00D11F49" w:rsidRPr="00D11F49">
              <w:rPr>
                <w:rFonts w:ascii="MS Mincho" w:eastAsia="MS Mincho" w:hAnsi="MS Mincho" w:cs="MS Mincho"/>
                <w:b/>
                <w:sz w:val="20"/>
                <w:highlight w:val="yellow"/>
              </w:rPr>
              <w:t xml:space="preserve">X </w:t>
            </w:r>
            <w:r w:rsidRPr="00D11F49">
              <w:rPr>
                <w:b/>
                <w:sz w:val="20"/>
                <w:highlight w:val="yellow"/>
              </w:rPr>
              <w:t>Summer</w:t>
            </w:r>
            <w:r w:rsidRPr="009F029C">
              <w:rPr>
                <w:b/>
                <w:sz w:val="20"/>
              </w:rPr>
              <w:t xml:space="preserve">  </w:t>
            </w:r>
            <w:r w:rsidRPr="009F029C">
              <w:rPr>
                <w:rFonts w:ascii="MS Mincho" w:eastAsia="MS Mincho" w:hAnsi="MS Mincho" w:cs="MS Mincho"/>
                <w:b/>
                <w:sz w:val="20"/>
              </w:rPr>
              <w:t>|</w:t>
            </w:r>
          </w:p>
          <w:p w14:paraId="1FB7E3E2" w14:textId="77777777" w:rsidR="00F64260" w:rsidRPr="009F029C" w:rsidRDefault="00F64260" w:rsidP="000A36CD">
            <w:pPr>
              <w:spacing w:line="240" w:lineRule="auto"/>
              <w:rPr>
                <w:b/>
                <w:sz w:val="20"/>
              </w:rPr>
            </w:pPr>
            <w:r w:rsidRPr="009F029C">
              <w:rPr>
                <w:b/>
                <w:sz w:val="20"/>
              </w:rPr>
              <w:t>Even years |  Odd years | Annually</w:t>
            </w:r>
          </w:p>
          <w:p w14:paraId="6CAE2892" w14:textId="77777777" w:rsidR="00F64260" w:rsidRPr="009F029C" w:rsidRDefault="004232F5" w:rsidP="000A36CD">
            <w:pPr>
              <w:spacing w:line="240" w:lineRule="auto"/>
              <w:rPr>
                <w:b/>
                <w:sz w:val="20"/>
              </w:rPr>
            </w:pPr>
            <w:hyperlink r:id="rId8"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As needed</w:t>
            </w:r>
          </w:p>
        </w:tc>
        <w:tc>
          <w:tcPr>
            <w:tcW w:w="3840" w:type="dxa"/>
            <w:noWrap/>
          </w:tcPr>
          <w:p w14:paraId="70575036" w14:textId="6410F361" w:rsidR="00F64260" w:rsidRPr="009F029C" w:rsidRDefault="00152AF9" w:rsidP="00C25F9D">
            <w:pPr>
              <w:spacing w:line="240" w:lineRule="auto"/>
              <w:rPr>
                <w:rFonts w:ascii="MS Mincho" w:eastAsia="MS Mincho" w:hAnsi="MS Mincho" w:cs="MS Mincho"/>
                <w:b/>
                <w:sz w:val="20"/>
              </w:rPr>
            </w:pPr>
            <w:r w:rsidRPr="00152AF9">
              <w:rPr>
                <w:b/>
                <w:sz w:val="20"/>
                <w:highlight w:val="yellow"/>
              </w:rPr>
              <w:t xml:space="preserve">X </w:t>
            </w:r>
            <w:r w:rsidR="00F64260" w:rsidRPr="00152AF9">
              <w:rPr>
                <w:b/>
                <w:sz w:val="20"/>
                <w:highlight w:val="yellow"/>
              </w:rPr>
              <w:t xml:space="preserve">Fall  </w:t>
            </w:r>
            <w:r w:rsidR="00F64260" w:rsidRPr="00152AF9">
              <w:rPr>
                <w:rFonts w:ascii="MS Mincho" w:eastAsia="MS Mincho" w:hAnsi="MS Mincho" w:cs="MS Mincho"/>
                <w:b/>
                <w:sz w:val="20"/>
                <w:highlight w:val="yellow"/>
              </w:rPr>
              <w:t xml:space="preserve">| </w:t>
            </w:r>
            <w:r w:rsidRPr="00152AF9">
              <w:rPr>
                <w:rFonts w:ascii="MS Mincho" w:eastAsia="MS Mincho" w:hAnsi="MS Mincho" w:cs="MS Mincho"/>
                <w:b/>
                <w:sz w:val="20"/>
                <w:highlight w:val="yellow"/>
              </w:rPr>
              <w:t xml:space="preserve">X </w:t>
            </w:r>
            <w:r w:rsidR="00F64260" w:rsidRPr="00152AF9">
              <w:rPr>
                <w:b/>
                <w:sz w:val="20"/>
                <w:highlight w:val="yellow"/>
              </w:rPr>
              <w:t xml:space="preserve">Spring  </w:t>
            </w:r>
            <w:r w:rsidR="00F64260" w:rsidRPr="00152AF9">
              <w:rPr>
                <w:rFonts w:ascii="MS Mincho" w:eastAsia="MS Mincho" w:hAnsi="MS Mincho" w:cs="MS Mincho"/>
                <w:b/>
                <w:sz w:val="20"/>
                <w:highlight w:val="yellow"/>
              </w:rPr>
              <w:t>|</w:t>
            </w:r>
            <w:r w:rsidR="00F64260" w:rsidRPr="009F029C">
              <w:rPr>
                <w:rFonts w:ascii="MS Mincho" w:eastAsia="MS Mincho" w:hAnsi="MS Mincho" w:cs="MS Mincho"/>
                <w:b/>
                <w:sz w:val="20"/>
              </w:rPr>
              <w:t xml:space="preserve"> </w:t>
            </w:r>
            <w:r w:rsidR="00F64260" w:rsidRPr="009F029C">
              <w:rPr>
                <w:b/>
                <w:sz w:val="20"/>
              </w:rPr>
              <w:t xml:space="preserve">Summer  </w:t>
            </w:r>
            <w:r w:rsidR="00F64260" w:rsidRPr="009F029C">
              <w:rPr>
                <w:rFonts w:ascii="MS Mincho" w:eastAsia="MS Mincho" w:hAnsi="MS Mincho" w:cs="MS Mincho"/>
                <w:b/>
                <w:sz w:val="20"/>
              </w:rPr>
              <w:t>|</w:t>
            </w:r>
          </w:p>
          <w:p w14:paraId="60AD2C77" w14:textId="77777777" w:rsidR="00F64260" w:rsidRPr="009F029C" w:rsidRDefault="00F64260" w:rsidP="00C25F9D">
            <w:pPr>
              <w:spacing w:line="240" w:lineRule="auto"/>
              <w:rPr>
                <w:b/>
                <w:sz w:val="20"/>
              </w:rPr>
            </w:pPr>
            <w:r w:rsidRPr="009F029C">
              <w:rPr>
                <w:b/>
                <w:sz w:val="20"/>
              </w:rPr>
              <w:t>Even years |  Odd years | Annually</w:t>
            </w:r>
          </w:p>
          <w:p w14:paraId="6E8FAD04" w14:textId="77777777" w:rsidR="00F64260" w:rsidRPr="009F029C" w:rsidRDefault="00F64260" w:rsidP="00C25F9D">
            <w:pPr>
              <w:spacing w:line="240" w:lineRule="auto"/>
              <w:rPr>
                <w:b/>
                <w:sz w:val="20"/>
              </w:rPr>
            </w:pPr>
            <w:r w:rsidRPr="009F029C">
              <w:rPr>
                <w:b/>
                <w:sz w:val="20"/>
              </w:rPr>
              <w:t xml:space="preserve">Alternate Years  </w:t>
            </w:r>
            <w:r w:rsidRPr="009F029C">
              <w:rPr>
                <w:rFonts w:ascii="MS Mincho" w:eastAsia="MS Mincho" w:hAnsi="MS Mincho" w:cs="MS Mincho"/>
                <w:b/>
                <w:sz w:val="20"/>
              </w:rPr>
              <w:t xml:space="preserve">| </w:t>
            </w:r>
            <w:r w:rsidRPr="009F029C">
              <w:rPr>
                <w:b/>
                <w:sz w:val="20"/>
              </w:rPr>
              <w:t>As needed.</w:t>
            </w:r>
          </w:p>
        </w:tc>
      </w:tr>
    </w:tbl>
    <w:p w14:paraId="27D09BDD" w14:textId="77777777" w:rsidR="00F64260" w:rsidRDefault="00F64260">
      <w:pPr>
        <w:spacing w:line="240" w:lineRule="auto"/>
      </w:pPr>
    </w:p>
    <w:p w14:paraId="17C69138" w14:textId="3BBA0B72" w:rsidR="00A90A26" w:rsidRDefault="00A90A26">
      <w:pPr>
        <w:spacing w:line="240" w:lineRule="auto"/>
      </w:pPr>
    </w:p>
    <w:p w14:paraId="62234A1C" w14:textId="77777777" w:rsidR="00F64260" w:rsidRDefault="00F64260">
      <w:pPr>
        <w:spacing w:line="240" w:lineRule="auto"/>
      </w:pPr>
      <w:bookmarkStart w:id="16" w:name="outline"/>
      <w:bookmarkEnd w:id="16"/>
    </w:p>
    <w:p w14:paraId="14CEF52D" w14:textId="5753F2FE" w:rsidR="00F11C85" w:rsidRPr="00C31E83" w:rsidRDefault="00F11C85" w:rsidP="00F11C85">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r w:rsidRPr="00D11F49">
        <w:rPr>
          <w:b/>
        </w:rPr>
        <w:t xml:space="preserve"> </w:t>
      </w:r>
      <w:r w:rsidRPr="00F11C85">
        <w:rPr>
          <w:b/>
          <w:highlight w:val="yellow"/>
        </w:rPr>
        <w:t xml:space="preserve">NURS </w:t>
      </w:r>
      <w:r w:rsidRPr="00AA55CF">
        <w:rPr>
          <w:b/>
          <w:highlight w:val="yellow"/>
        </w:rPr>
        <w:t>512</w:t>
      </w:r>
      <w:r w:rsidR="00AA55CF" w:rsidRPr="00AA55CF">
        <w:rPr>
          <w:b/>
          <w:highlight w:val="yellow"/>
        </w:rPr>
        <w:t xml:space="preserve"> Genetics and Genomics in Health Care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11C85" w:rsidRPr="006E3AF2" w14:paraId="4E8CF48A" w14:textId="77777777" w:rsidTr="00AA55CF">
        <w:trPr>
          <w:tblHeader/>
        </w:trPr>
        <w:tc>
          <w:tcPr>
            <w:tcW w:w="3100" w:type="dxa"/>
            <w:shd w:val="clear" w:color="auto" w:fill="FABF8F"/>
            <w:noWrap/>
            <w:vAlign w:val="center"/>
          </w:tcPr>
          <w:p w14:paraId="62A06DF4" w14:textId="77777777" w:rsidR="00F11C85" w:rsidRPr="00A83A6C" w:rsidRDefault="00F11C85" w:rsidP="00611402">
            <w:pPr>
              <w:pStyle w:val="Heading5"/>
              <w:keepNext/>
              <w:spacing w:before="0" w:after="0" w:line="240" w:lineRule="auto"/>
            </w:pPr>
          </w:p>
        </w:tc>
        <w:tc>
          <w:tcPr>
            <w:tcW w:w="3840" w:type="dxa"/>
            <w:noWrap/>
          </w:tcPr>
          <w:p w14:paraId="3FA702BB" w14:textId="77777777" w:rsidR="00F11C85" w:rsidRPr="00A83A6C" w:rsidRDefault="00F11C85" w:rsidP="0061140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052098A7" w14:textId="77777777" w:rsidR="00F11C85" w:rsidRPr="00A83A6C" w:rsidRDefault="00F11C85" w:rsidP="00611402">
            <w:pPr>
              <w:pStyle w:val="Heading5"/>
              <w:keepNext/>
              <w:spacing w:before="0" w:after="0" w:line="240" w:lineRule="auto"/>
              <w:jc w:val="center"/>
            </w:pPr>
            <w:r w:rsidRPr="00A83A6C">
              <w:t>New</w:t>
            </w:r>
          </w:p>
        </w:tc>
      </w:tr>
      <w:tr w:rsidR="00F11C85" w:rsidRPr="006E3AF2" w14:paraId="050FC40A" w14:textId="77777777" w:rsidTr="00AA55CF">
        <w:tc>
          <w:tcPr>
            <w:tcW w:w="3100" w:type="dxa"/>
            <w:noWrap/>
            <w:vAlign w:val="center"/>
          </w:tcPr>
          <w:p w14:paraId="3F5CB541" w14:textId="77777777" w:rsidR="00F11C85" w:rsidRPr="006E3AF2" w:rsidRDefault="00F11C85" w:rsidP="0061140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62A24545" w14:textId="30C90222" w:rsidR="00F11C85" w:rsidRPr="009F029C" w:rsidRDefault="00F11C85" w:rsidP="00611402">
            <w:pPr>
              <w:spacing w:line="240" w:lineRule="auto"/>
              <w:rPr>
                <w:b/>
                <w:sz w:val="20"/>
              </w:rPr>
            </w:pPr>
            <w:r w:rsidRPr="00F11C85">
              <w:rPr>
                <w:b/>
                <w:sz w:val="20"/>
                <w:highlight w:val="yellow"/>
              </w:rPr>
              <w:t xml:space="preserve">X Fall  </w:t>
            </w:r>
            <w:r w:rsidRPr="00F11C85">
              <w:rPr>
                <w:rFonts w:ascii="MS Mincho" w:eastAsia="MS Mincho" w:hAnsi="MS Mincho" w:cs="MS Mincho"/>
                <w:b/>
                <w:sz w:val="20"/>
                <w:highlight w:val="yellow"/>
              </w:rPr>
              <w:t xml:space="preserve">| X </w:t>
            </w:r>
            <w:r w:rsidRPr="00F11C85">
              <w:rPr>
                <w:b/>
                <w:sz w:val="20"/>
                <w:highlight w:val="yellow"/>
              </w:rPr>
              <w:t>Spring</w:t>
            </w:r>
            <w:r w:rsidRPr="009F029C">
              <w:rPr>
                <w:b/>
                <w:sz w:val="20"/>
              </w:rPr>
              <w:t xml:space="preserve">  </w:t>
            </w:r>
            <w:r w:rsidRPr="00F11C85">
              <w:rPr>
                <w:rFonts w:ascii="MS Mincho" w:eastAsia="MS Mincho" w:hAnsi="MS Mincho" w:cs="MS Mincho"/>
                <w:b/>
                <w:sz w:val="20"/>
              </w:rPr>
              <w:t xml:space="preserve">| </w:t>
            </w:r>
            <w:r>
              <w:rPr>
                <w:b/>
                <w:sz w:val="20"/>
              </w:rPr>
              <w:t>S</w:t>
            </w:r>
            <w:r w:rsidRPr="00F11C85">
              <w:rPr>
                <w:b/>
                <w:sz w:val="20"/>
              </w:rPr>
              <w:t>ummer</w:t>
            </w:r>
            <w:r w:rsidRPr="009F029C">
              <w:rPr>
                <w:b/>
                <w:sz w:val="20"/>
              </w:rPr>
              <w:t xml:space="preserve">  </w:t>
            </w:r>
            <w:r w:rsidRPr="009F029C">
              <w:rPr>
                <w:rFonts w:ascii="MS Mincho" w:eastAsia="MS Mincho" w:hAnsi="MS Mincho" w:cs="MS Mincho"/>
                <w:b/>
                <w:sz w:val="20"/>
              </w:rPr>
              <w:t>|</w:t>
            </w:r>
          </w:p>
          <w:p w14:paraId="06484CEC" w14:textId="77777777" w:rsidR="00F11C85" w:rsidRPr="009F029C" w:rsidRDefault="00F11C85" w:rsidP="00611402">
            <w:pPr>
              <w:spacing w:line="240" w:lineRule="auto"/>
              <w:rPr>
                <w:b/>
                <w:sz w:val="20"/>
              </w:rPr>
            </w:pPr>
            <w:r w:rsidRPr="009F029C">
              <w:rPr>
                <w:b/>
                <w:sz w:val="20"/>
              </w:rPr>
              <w:t>Even years |  Odd years | Annually</w:t>
            </w:r>
          </w:p>
          <w:p w14:paraId="1EBBBFF2" w14:textId="77777777" w:rsidR="00F11C85" w:rsidRPr="009F029C" w:rsidRDefault="004232F5" w:rsidP="00611402">
            <w:pPr>
              <w:spacing w:line="240" w:lineRule="auto"/>
              <w:rPr>
                <w:b/>
                <w:sz w:val="20"/>
              </w:rPr>
            </w:pPr>
            <w:hyperlink r:id="rId9" w:tooltip="If using alternate years, indicate whether they will be odd or even numbered, and which semester, if possible." w:history="1">
              <w:r w:rsidR="00F11C85" w:rsidRPr="003A45F6">
                <w:rPr>
                  <w:rStyle w:val="Hyperlink"/>
                  <w:b/>
                  <w:sz w:val="20"/>
                </w:rPr>
                <w:t xml:space="preserve">Alternate Years </w:t>
              </w:r>
            </w:hyperlink>
            <w:r w:rsidR="00F11C85" w:rsidRPr="009F029C">
              <w:rPr>
                <w:b/>
                <w:sz w:val="20"/>
              </w:rPr>
              <w:t xml:space="preserve"> </w:t>
            </w:r>
            <w:r w:rsidR="00F11C85" w:rsidRPr="009F029C">
              <w:rPr>
                <w:rFonts w:ascii="MS Mincho" w:eastAsia="MS Mincho" w:hAnsi="MS Mincho" w:cs="MS Mincho"/>
                <w:b/>
                <w:sz w:val="20"/>
              </w:rPr>
              <w:t xml:space="preserve">| </w:t>
            </w:r>
            <w:r w:rsidR="00F11C85" w:rsidRPr="009F029C">
              <w:rPr>
                <w:b/>
                <w:sz w:val="20"/>
              </w:rPr>
              <w:t>As needed</w:t>
            </w:r>
          </w:p>
        </w:tc>
        <w:tc>
          <w:tcPr>
            <w:tcW w:w="3840" w:type="dxa"/>
            <w:noWrap/>
          </w:tcPr>
          <w:p w14:paraId="23BF61F6" w14:textId="404EB8B7" w:rsidR="00F11C85" w:rsidRPr="009F029C" w:rsidRDefault="001F049C" w:rsidP="00611402">
            <w:pPr>
              <w:spacing w:line="240" w:lineRule="auto"/>
              <w:rPr>
                <w:rFonts w:ascii="MS Mincho" w:eastAsia="MS Mincho" w:hAnsi="MS Mincho" w:cs="MS Mincho"/>
                <w:b/>
                <w:sz w:val="20"/>
              </w:rPr>
            </w:pPr>
            <w:r w:rsidRPr="00F7507F">
              <w:rPr>
                <w:b/>
                <w:sz w:val="20"/>
                <w:highlight w:val="yellow"/>
              </w:rPr>
              <w:t xml:space="preserve">X </w:t>
            </w:r>
            <w:r w:rsidR="00F11C85" w:rsidRPr="00F7507F">
              <w:rPr>
                <w:b/>
                <w:sz w:val="20"/>
                <w:highlight w:val="yellow"/>
              </w:rPr>
              <w:t xml:space="preserve">Fall  </w:t>
            </w:r>
            <w:r w:rsidR="00F11C85" w:rsidRPr="00F7507F">
              <w:rPr>
                <w:rFonts w:ascii="MS Mincho" w:eastAsia="MS Mincho" w:hAnsi="MS Mincho" w:cs="MS Mincho"/>
                <w:b/>
                <w:sz w:val="20"/>
                <w:highlight w:val="yellow"/>
              </w:rPr>
              <w:t xml:space="preserve">| </w:t>
            </w:r>
            <w:r w:rsidR="00F7507F" w:rsidRPr="00F7507F">
              <w:rPr>
                <w:rFonts w:ascii="MS Mincho" w:eastAsia="MS Mincho" w:hAnsi="MS Mincho" w:cs="MS Mincho"/>
                <w:b/>
                <w:sz w:val="20"/>
                <w:highlight w:val="yellow"/>
              </w:rPr>
              <w:t xml:space="preserve">X </w:t>
            </w:r>
            <w:r w:rsidR="00F11C85" w:rsidRPr="00F7507F">
              <w:rPr>
                <w:b/>
                <w:sz w:val="20"/>
                <w:highlight w:val="yellow"/>
              </w:rPr>
              <w:t xml:space="preserve">Spring  </w:t>
            </w:r>
            <w:r w:rsidR="00F11C85" w:rsidRPr="00F7507F">
              <w:rPr>
                <w:rFonts w:ascii="MS Mincho" w:eastAsia="MS Mincho" w:hAnsi="MS Mincho" w:cs="MS Mincho"/>
                <w:b/>
                <w:sz w:val="20"/>
                <w:highlight w:val="yellow"/>
              </w:rPr>
              <w:t xml:space="preserve">| X </w:t>
            </w:r>
            <w:r w:rsidR="00F11C85" w:rsidRPr="00F7507F">
              <w:rPr>
                <w:b/>
                <w:sz w:val="20"/>
                <w:highlight w:val="yellow"/>
              </w:rPr>
              <w:t xml:space="preserve">Summer  </w:t>
            </w:r>
            <w:r w:rsidR="00F11C85" w:rsidRPr="00F7507F">
              <w:rPr>
                <w:rFonts w:ascii="MS Mincho" w:eastAsia="MS Mincho" w:hAnsi="MS Mincho" w:cs="MS Mincho"/>
                <w:b/>
                <w:sz w:val="20"/>
                <w:highlight w:val="yellow"/>
              </w:rPr>
              <w:t>|</w:t>
            </w:r>
          </w:p>
          <w:p w14:paraId="001DD2F1" w14:textId="77777777" w:rsidR="00F11C85" w:rsidRPr="009F029C" w:rsidRDefault="00F11C85" w:rsidP="00611402">
            <w:pPr>
              <w:spacing w:line="240" w:lineRule="auto"/>
              <w:rPr>
                <w:b/>
                <w:sz w:val="20"/>
              </w:rPr>
            </w:pPr>
            <w:r w:rsidRPr="009F029C">
              <w:rPr>
                <w:b/>
                <w:sz w:val="20"/>
              </w:rPr>
              <w:t>Even years |  Odd years | Annually</w:t>
            </w:r>
          </w:p>
          <w:p w14:paraId="13322059" w14:textId="77777777" w:rsidR="00F11C85" w:rsidRPr="009F029C" w:rsidRDefault="00F11C85" w:rsidP="00611402">
            <w:pPr>
              <w:spacing w:line="240" w:lineRule="auto"/>
              <w:rPr>
                <w:b/>
                <w:sz w:val="20"/>
              </w:rPr>
            </w:pPr>
            <w:r w:rsidRPr="009F029C">
              <w:rPr>
                <w:b/>
                <w:sz w:val="20"/>
              </w:rPr>
              <w:t xml:space="preserve">Alternate </w:t>
            </w:r>
            <w:proofErr w:type="gramStart"/>
            <w:r w:rsidRPr="009F029C">
              <w:rPr>
                <w:b/>
                <w:sz w:val="20"/>
              </w:rPr>
              <w:t xml:space="preserve">Years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As needed.</w:t>
            </w:r>
          </w:p>
        </w:tc>
      </w:tr>
    </w:tbl>
    <w:p w14:paraId="2CB4F2EE" w14:textId="77777777" w:rsidR="00F11C85" w:rsidRDefault="00F11C85" w:rsidP="00F11C85">
      <w:pPr>
        <w:spacing w:line="240" w:lineRule="auto"/>
      </w:pPr>
    </w:p>
    <w:p w14:paraId="685E3DEE" w14:textId="77777777" w:rsidR="001F049C" w:rsidRDefault="001F049C" w:rsidP="001F049C">
      <w:pPr>
        <w:keepNext/>
      </w:pPr>
    </w:p>
    <w:p w14:paraId="3B340828" w14:textId="77777777" w:rsidR="001F049C" w:rsidRDefault="001F049C" w:rsidP="001F049C">
      <w:pPr>
        <w:keepNext/>
      </w:pPr>
    </w:p>
    <w:p w14:paraId="2480EEC2" w14:textId="6596741A" w:rsidR="00F64260" w:rsidRDefault="00F64260" w:rsidP="00D11F49">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0"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17" w:name="_Signature"/>
        <w:bookmarkEnd w:id="17"/>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37D48DB1" w:rsidR="00F64260" w:rsidRDefault="00D11F49" w:rsidP="00293639">
            <w:pPr>
              <w:spacing w:line="240" w:lineRule="auto"/>
            </w:pPr>
            <w:r>
              <w:t>Kara Misto</w:t>
            </w: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63A40B98" w:rsidR="00F64260" w:rsidRDefault="00D11F49" w:rsidP="00293639">
            <w:pPr>
              <w:spacing w:line="240" w:lineRule="auto"/>
            </w:pPr>
            <w:r>
              <w:t>Joanne Costello</w:t>
            </w:r>
          </w:p>
        </w:tc>
        <w:tc>
          <w:tcPr>
            <w:tcW w:w="3279" w:type="dxa"/>
            <w:vAlign w:val="center"/>
          </w:tcPr>
          <w:p w14:paraId="46637261" w14:textId="6BDFA3B6" w:rsidR="00F64260" w:rsidRDefault="00ED10F6" w:rsidP="00293639">
            <w:pPr>
              <w:spacing w:line="240" w:lineRule="auto"/>
            </w:pPr>
            <w:r>
              <w:t xml:space="preserve">Chair of </w:t>
            </w:r>
            <w:r w:rsidR="00D11F49">
              <w:t>Graduate Nursing Dept.</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5BBC85BA" w:rsidR="00F64260" w:rsidRDefault="00D11F49" w:rsidP="00293639">
            <w:pPr>
              <w:spacing w:line="240" w:lineRule="auto"/>
            </w:pPr>
            <w:r>
              <w:t xml:space="preserve">Debra </w:t>
            </w:r>
            <w:proofErr w:type="spellStart"/>
            <w:r>
              <w:t>Servello</w:t>
            </w:r>
            <w:proofErr w:type="spellEnd"/>
          </w:p>
        </w:tc>
        <w:tc>
          <w:tcPr>
            <w:tcW w:w="3279" w:type="dxa"/>
            <w:vAlign w:val="center"/>
          </w:tcPr>
          <w:p w14:paraId="25000859" w14:textId="74FD3F82" w:rsidR="00F64260" w:rsidRDefault="00ED10F6" w:rsidP="00293639">
            <w:pPr>
              <w:spacing w:line="240" w:lineRule="auto"/>
            </w:pPr>
            <w:r>
              <w:t xml:space="preserve">Dean of </w:t>
            </w:r>
            <w:r w:rsidR="00D11F49">
              <w:t>School of 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29B7D856" w:rsidR="00F64260" w:rsidRDefault="00F64260" w:rsidP="00293639">
            <w:pPr>
              <w:spacing w:line="240" w:lineRule="auto"/>
            </w:pPr>
          </w:p>
        </w:tc>
      </w:tr>
    </w:tbl>
    <w:p w14:paraId="6500A619" w14:textId="77777777" w:rsidR="00ED10F6" w:rsidRDefault="00ED10F6" w:rsidP="008927AF">
      <w:pPr>
        <w:pStyle w:val="Heading5"/>
      </w:pPr>
    </w:p>
    <w:p w14:paraId="574292D9"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364D1" w14:textId="77777777" w:rsidR="004232F5" w:rsidRDefault="004232F5" w:rsidP="00FA78CA">
      <w:pPr>
        <w:spacing w:line="240" w:lineRule="auto"/>
      </w:pPr>
      <w:r>
        <w:separator/>
      </w:r>
    </w:p>
  </w:endnote>
  <w:endnote w:type="continuationSeparator" w:id="0">
    <w:p w14:paraId="4C91D071" w14:textId="77777777" w:rsidR="004232F5" w:rsidRDefault="004232F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D085" w14:textId="77777777" w:rsidR="00724299" w:rsidRDefault="00724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724299">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724299">
      <w:rPr>
        <w:b/>
        <w:bCs/>
        <w:noProof/>
        <w:sz w:val="20"/>
      </w:rPr>
      <w:t>3</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2294" w14:textId="77777777" w:rsidR="00724299" w:rsidRDefault="00724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2CE5B" w14:textId="77777777" w:rsidR="004232F5" w:rsidRDefault="004232F5" w:rsidP="00FA78CA">
      <w:pPr>
        <w:spacing w:line="240" w:lineRule="auto"/>
      </w:pPr>
      <w:r>
        <w:separator/>
      </w:r>
    </w:p>
  </w:footnote>
  <w:footnote w:type="continuationSeparator" w:id="0">
    <w:p w14:paraId="60955696" w14:textId="77777777" w:rsidR="004232F5" w:rsidRDefault="004232F5"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CBF5" w14:textId="77777777" w:rsidR="00724299" w:rsidRDefault="00724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1443AB1"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724299">
      <w:rPr>
        <w:color w:val="4F6228"/>
      </w:rPr>
      <w:t xml:space="preserve">1920_02 MSN 503_59_512 Scheduling changes </w:t>
    </w:r>
    <w:r w:rsidRPr="004254A0">
      <w:rPr>
        <w:color w:val="4F6228"/>
      </w:rPr>
      <w:tab/>
    </w:r>
    <w:r w:rsidRPr="004254A0">
      <w:rPr>
        <w:color w:val="4F6228"/>
      </w:rPr>
      <w:tab/>
    </w:r>
    <w:r w:rsidRPr="004254A0">
      <w:rPr>
        <w:color w:val="4F6228"/>
      </w:rPr>
      <w:tab/>
    </w:r>
    <w:r w:rsidRPr="004254A0">
      <w:rPr>
        <w:color w:val="4F6228"/>
      </w:rPr>
      <w:tab/>
    </w:r>
    <w:bookmarkStart w:id="18" w:name="_GoBack"/>
    <w:bookmarkEnd w:id="18"/>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724299">
      <w:rPr>
        <w:color w:val="4F6228"/>
      </w:rPr>
      <w:t>9/13/19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A804" w14:textId="77777777" w:rsidR="00724299" w:rsidRDefault="00724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0F5E5E"/>
    <w:multiLevelType w:val="hybridMultilevel"/>
    <w:tmpl w:val="F1C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2AF9"/>
    <w:rsid w:val="00176636"/>
    <w:rsid w:val="00176C55"/>
    <w:rsid w:val="00181A4B"/>
    <w:rsid w:val="001A37FB"/>
    <w:rsid w:val="001A51ED"/>
    <w:rsid w:val="001B2E3A"/>
    <w:rsid w:val="001F049C"/>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4491"/>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32F5"/>
    <w:rsid w:val="004254A0"/>
    <w:rsid w:val="004313E6"/>
    <w:rsid w:val="004403BD"/>
    <w:rsid w:val="004429CD"/>
    <w:rsid w:val="00442EEA"/>
    <w:rsid w:val="004779B4"/>
    <w:rsid w:val="00482982"/>
    <w:rsid w:val="0048308F"/>
    <w:rsid w:val="004932BC"/>
    <w:rsid w:val="004B1512"/>
    <w:rsid w:val="004E57C5"/>
    <w:rsid w:val="004F6658"/>
    <w:rsid w:val="00505F66"/>
    <w:rsid w:val="00510E78"/>
    <w:rsid w:val="005174B4"/>
    <w:rsid w:val="005473BC"/>
    <w:rsid w:val="005873E3"/>
    <w:rsid w:val="00587DC6"/>
    <w:rsid w:val="005C23BD"/>
    <w:rsid w:val="005C37AA"/>
    <w:rsid w:val="005C3F83"/>
    <w:rsid w:val="005C7C5B"/>
    <w:rsid w:val="005D389E"/>
    <w:rsid w:val="005D4B54"/>
    <w:rsid w:val="005E58CD"/>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24299"/>
    <w:rsid w:val="00730981"/>
    <w:rsid w:val="0074235B"/>
    <w:rsid w:val="00743AD2"/>
    <w:rsid w:val="007445F4"/>
    <w:rsid w:val="007554DE"/>
    <w:rsid w:val="00760EA6"/>
    <w:rsid w:val="00761537"/>
    <w:rsid w:val="00781686"/>
    <w:rsid w:val="00786121"/>
    <w:rsid w:val="00796AF7"/>
    <w:rsid w:val="007970C3"/>
    <w:rsid w:val="007A5702"/>
    <w:rsid w:val="007B10BE"/>
    <w:rsid w:val="007B4F70"/>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1001"/>
    <w:rsid w:val="00A76B76"/>
    <w:rsid w:val="00A836FF"/>
    <w:rsid w:val="00A83A6C"/>
    <w:rsid w:val="00A8451E"/>
    <w:rsid w:val="00A85BAB"/>
    <w:rsid w:val="00A87611"/>
    <w:rsid w:val="00A90A26"/>
    <w:rsid w:val="00A94B5A"/>
    <w:rsid w:val="00AA55CF"/>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11F49"/>
    <w:rsid w:val="00D50FE1"/>
    <w:rsid w:val="00D5439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733C1"/>
    <w:rsid w:val="00E93A54"/>
    <w:rsid w:val="00EB33FD"/>
    <w:rsid w:val="00EC63A4"/>
    <w:rsid w:val="00EC7B24"/>
    <w:rsid w:val="00ED10F6"/>
    <w:rsid w:val="00ED1712"/>
    <w:rsid w:val="00ED1BF0"/>
    <w:rsid w:val="00EF3B20"/>
    <w:rsid w:val="00F11C85"/>
    <w:rsid w:val="00F15B95"/>
    <w:rsid w:val="00F32980"/>
    <w:rsid w:val="00F56CE6"/>
    <w:rsid w:val="00F64260"/>
    <w:rsid w:val="00F7507F"/>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C112082-F3C0-5740-A031-D7E0456C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credits">
    <w:name w:val="credits"/>
    <w:basedOn w:val="Normal"/>
    <w:rsid w:val="00152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890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fuentes_4972/Downloads/Alternate%20Yea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raduatecommittee@ric.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C:/Users/jfuentes_4972/Downloads/Alternate%20Years"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67Z3ZXSPZZWZ-954-179</_dlc_DocId>
    <_dlc_DocIdUrl xmlns="67887a43-7e4d-4c1c-91d7-15e417b1b8ab">
      <Url>https://w3.ric.edu/graduate_committee/_layouts/15/DocIdRedir.aspx?ID=67Z3ZXSPZZWZ-954-179</Url>
      <Description>67Z3ZXSPZZWZ-954-179</Description>
    </_dlc_DocIdUrl>
  </documentManagement>
</p:properties>
</file>

<file path=customXml/itemProps1.xml><?xml version="1.0" encoding="utf-8"?>
<ds:datastoreItem xmlns:ds="http://schemas.openxmlformats.org/officeDocument/2006/customXml" ds:itemID="{A8E9BA19-DD7F-4D0D-9DDD-0BC317E43973}"/>
</file>

<file path=customXml/itemProps2.xml><?xml version="1.0" encoding="utf-8"?>
<ds:datastoreItem xmlns:ds="http://schemas.openxmlformats.org/officeDocument/2006/customXml" ds:itemID="{A1FC5B15-222B-4737-9541-75D91A008FAA}"/>
</file>

<file path=customXml/itemProps3.xml><?xml version="1.0" encoding="utf-8"?>
<ds:datastoreItem xmlns:ds="http://schemas.openxmlformats.org/officeDocument/2006/customXml" ds:itemID="{3DB3BAC8-C4F3-4FAD-AA07-B3CB3810360C}"/>
</file>

<file path=customXml/itemProps4.xml><?xml version="1.0" encoding="utf-8"?>
<ds:datastoreItem xmlns:ds="http://schemas.openxmlformats.org/officeDocument/2006/customXml" ds:itemID="{209B60F7-A8B9-417C-9049-77CF1E83CD35}"/>
</file>

<file path=docProps/app.xml><?xml version="1.0" encoding="utf-8"?>
<Properties xmlns="http://schemas.openxmlformats.org/officeDocument/2006/extended-properties" xmlns:vt="http://schemas.openxmlformats.org/officeDocument/2006/docPropsVTypes">
  <Template>Normal</Template>
  <TotalTime>8</TotalTime>
  <Pages>3</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5</cp:revision>
  <cp:lastPrinted>2017-08-22T13:36:00Z</cp:lastPrinted>
  <dcterms:created xsi:type="dcterms:W3CDTF">2019-09-16T14:57:00Z</dcterms:created>
  <dcterms:modified xsi:type="dcterms:W3CDTF">2019-09-20T18:05:00Z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f0bb7ceb-af72-4e46-981d-97686e9343ed</vt:lpwstr>
  </property>
  <property fmtid="{D5CDD505-2E9C-101B-9397-08002B2CF9AE}" pid="4" name="ContentTypeId">
    <vt:lpwstr>0x0101007179858CBB2CCA4D8B30A8DCFFC1B1F1</vt:lpwstr>
  </property>
</Properties>
</file>