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grad</w:t>
      </w:r>
      <w:bookmarkStart w:id="0" w:name="_GoBack"/>
      <w:bookmarkEnd w:id="0"/>
      <w:r w:rsidR="004F6658">
        <w:t xml:space="preserve">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13E4E84" w:rsidR="00F64260" w:rsidRPr="002C6924" w:rsidRDefault="002C6924" w:rsidP="00053D0A">
            <w:pPr>
              <w:pStyle w:val="sc-AwardHeading"/>
              <w:spacing w:line="210" w:lineRule="exact"/>
              <w:rPr>
                <w:rFonts w:asciiTheme="minorHAnsi" w:hAnsiTheme="minorHAnsi" w:cstheme="minorHAnsi"/>
                <w:b w:val="0"/>
              </w:rPr>
            </w:pPr>
            <w:bookmarkStart w:id="1" w:name="Proposal"/>
            <w:bookmarkStart w:id="2" w:name="9E144157ED3D42DFB9A39082661E0AAA"/>
            <w:bookmarkEnd w:id="1"/>
            <w:r w:rsidRPr="00FB22FF">
              <w:rPr>
                <w:rFonts w:asciiTheme="minorHAnsi" w:hAnsiTheme="minorHAnsi" w:cstheme="minorHAnsi"/>
                <w:b w:val="0"/>
              </w:rPr>
              <w:t xml:space="preserve">C.A.G.S. </w:t>
            </w:r>
            <w:r>
              <w:rPr>
                <w:rFonts w:asciiTheme="minorHAnsi" w:hAnsiTheme="minorHAnsi" w:cstheme="minorHAnsi"/>
                <w:b w:val="0"/>
                <w:caps w:val="0"/>
              </w:rPr>
              <w:t>i</w:t>
            </w:r>
            <w:r w:rsidRPr="00FB22FF">
              <w:rPr>
                <w:rFonts w:asciiTheme="minorHAnsi" w:hAnsiTheme="minorHAnsi" w:cstheme="minorHAnsi"/>
                <w:b w:val="0"/>
                <w:caps w:val="0"/>
              </w:rPr>
              <w:t>n School Psycholog</w:t>
            </w:r>
            <w:bookmarkEnd w:id="2"/>
            <w:r>
              <w:rPr>
                <w:rFonts w:asciiTheme="minorHAnsi" w:hAnsiTheme="minorHAnsi" w:cstheme="minorHAnsi"/>
                <w:b w:val="0"/>
                <w:caps w:val="0"/>
              </w:rPr>
              <w:t>y/M.A. in Counseling with a Concentration in Educational Psychology</w:t>
            </w:r>
            <w:r w:rsidRPr="00FB22FF">
              <w:rPr>
                <w:rFonts w:asciiTheme="minorHAnsi" w:hAnsiTheme="minorHAnsi" w:cstheme="minorHAnsi"/>
                <w:b w:val="0"/>
              </w:rPr>
              <w:fldChar w:fldCharType="begin"/>
            </w:r>
            <w:r w:rsidRPr="00FB22FF">
              <w:rPr>
                <w:rFonts w:asciiTheme="minorHAnsi" w:hAnsiTheme="minorHAnsi" w:cstheme="minorHAnsi"/>
                <w:b w:val="0"/>
              </w:rPr>
              <w:instrText xml:space="preserve"> XE "C.A.G.S. in School Psychology/Counseling M.A. — with Concentration in Educational Psychology" </w:instrText>
            </w:r>
            <w:r w:rsidRPr="00FB22FF">
              <w:rPr>
                <w:rFonts w:asciiTheme="minorHAnsi" w:hAnsiTheme="minorHAnsi" w:cstheme="minorHAnsi"/>
                <w:b w:val="0"/>
              </w:rPr>
              <w:fldChar w:fldCharType="end"/>
            </w:r>
          </w:p>
        </w:tc>
        <w:tc>
          <w:tcPr>
            <w:tcW w:w="131" w:type="pct"/>
            <w:vMerge w:val="restart"/>
          </w:tcPr>
          <w:p w14:paraId="22C82EF7" w14:textId="77777777" w:rsidR="008628B1" w:rsidRPr="008E0FCD" w:rsidRDefault="008628B1" w:rsidP="00345149">
            <w:pPr>
              <w:spacing w:line="240" w:lineRule="auto"/>
              <w:rPr>
                <w:b/>
              </w:rPr>
            </w:pPr>
            <w:bookmarkStart w:id="3" w:name="_MON_1418820125"/>
            <w:bookmarkStart w:id="4" w:name="affecred"/>
            <w:bookmarkEnd w:id="3"/>
            <w:bookmarkEnd w:id="4"/>
          </w:p>
        </w:tc>
      </w:tr>
      <w:tr w:rsidR="00345149" w:rsidRPr="006E3AF2" w14:paraId="662CDBD9" w14:textId="77777777" w:rsidTr="00345149">
        <w:trPr>
          <w:cantSplit/>
        </w:trPr>
        <w:tc>
          <w:tcPr>
            <w:tcW w:w="1111" w:type="pct"/>
            <w:vAlign w:val="center"/>
          </w:tcPr>
          <w:p w14:paraId="4C6CCE04" w14:textId="77777777" w:rsidR="00F64260" w:rsidRPr="00B649C4" w:rsidRDefault="0009643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5" w:name="Ifapplicable"/>
            <w:bookmarkEnd w:id="5"/>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B0D3573" w:rsidR="00F64260" w:rsidRPr="00FB22FF" w:rsidRDefault="00F64260" w:rsidP="000A36CD">
            <w:r w:rsidRPr="00FB22FF">
              <w:t>Program</w:t>
            </w:r>
            <w:r w:rsidR="00FB22FF" w:rsidRPr="00FB22FF">
              <w:t xml:space="preserve"> revi</w:t>
            </w:r>
            <w:bookmarkStart w:id="6" w:name="revision"/>
            <w:bookmarkEnd w:id="6"/>
            <w:r w:rsidR="00FB22FF" w:rsidRPr="00FB22FF">
              <w:t>sion</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0C68E97" w:rsidR="00F64260" w:rsidRPr="00FB22FF" w:rsidRDefault="00FB22FF" w:rsidP="00B862BF">
            <w:bookmarkStart w:id="7" w:name="Originator"/>
            <w:bookmarkEnd w:id="7"/>
            <w:r w:rsidRPr="00FB22FF">
              <w:t>Jenlyn Furey</w:t>
            </w:r>
          </w:p>
        </w:tc>
        <w:tc>
          <w:tcPr>
            <w:tcW w:w="1210" w:type="pct"/>
            <w:gridSpan w:val="2"/>
          </w:tcPr>
          <w:p w14:paraId="561C556F" w14:textId="33D697D6" w:rsidR="00F64260" w:rsidRPr="00946B20" w:rsidRDefault="00FB22FF" w:rsidP="00B862BF">
            <w:r>
              <w:t>School Psychology Program</w:t>
            </w:r>
          </w:p>
        </w:tc>
        <w:tc>
          <w:tcPr>
            <w:tcW w:w="1519" w:type="pct"/>
            <w:gridSpan w:val="2"/>
          </w:tcPr>
          <w:p w14:paraId="1806736B" w14:textId="636B35F5" w:rsidR="00F64260" w:rsidRPr="00FB22FF" w:rsidRDefault="00FB22FF" w:rsidP="00B862BF">
            <w:bookmarkStart w:id="8" w:name="home_dept"/>
            <w:bookmarkEnd w:id="8"/>
            <w:r>
              <w:t>CEP Department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04E3F994" w14:textId="77777777" w:rsidR="002E0DEA" w:rsidRDefault="002E0DEA">
            <w:pPr>
              <w:spacing w:line="240" w:lineRule="auto"/>
            </w:pPr>
            <w:bookmarkStart w:id="9" w:name="Rationale"/>
            <w:bookmarkEnd w:id="9"/>
          </w:p>
          <w:p w14:paraId="4663728A" w14:textId="0C2E15E3" w:rsidR="00990A5F" w:rsidRDefault="000A72E5" w:rsidP="007E5452">
            <w:pPr>
              <w:spacing w:line="240" w:lineRule="auto"/>
            </w:pPr>
            <w:r w:rsidRPr="00FB22FF">
              <w:t xml:space="preserve">The purpose of this proposal is to </w:t>
            </w:r>
            <w:r w:rsidR="002E0DEA">
              <w:t>remove the</w:t>
            </w:r>
            <w:r w:rsidR="00FB22FF" w:rsidRPr="00FB22FF">
              <w:t xml:space="preserve"> </w:t>
            </w:r>
            <w:r w:rsidR="007C5675">
              <w:t>CEP</w:t>
            </w:r>
            <w:r w:rsidR="00C40573">
              <w:t xml:space="preserve"> </w:t>
            </w:r>
            <w:r w:rsidR="007C5675">
              <w:t>544</w:t>
            </w:r>
            <w:r w:rsidR="00FB22FF" w:rsidRPr="00FB22FF">
              <w:t xml:space="preserve"> </w:t>
            </w:r>
            <w:r w:rsidR="00C40573">
              <w:t>elective option</w:t>
            </w:r>
            <w:r w:rsidR="00FB22FF" w:rsidRPr="00FB22FF">
              <w:t xml:space="preserve"> </w:t>
            </w:r>
            <w:r w:rsidR="00BB7AC9">
              <w:t xml:space="preserve">from the </w:t>
            </w:r>
            <w:r w:rsidR="00C40573">
              <w:t>school</w:t>
            </w:r>
            <w:r w:rsidR="00BB7AC9">
              <w:t xml:space="preserve"> </w:t>
            </w:r>
            <w:r w:rsidR="00C40573">
              <w:t>psychology</w:t>
            </w:r>
            <w:r w:rsidR="00BB7AC9">
              <w:t xml:space="preserve"> </w:t>
            </w:r>
            <w:r w:rsidR="00C40573">
              <w:t>plan</w:t>
            </w:r>
            <w:r w:rsidR="00FB22FF">
              <w:t xml:space="preserve"> of study</w:t>
            </w:r>
            <w:r w:rsidR="00AE44ED">
              <w:t xml:space="preserve">. </w:t>
            </w:r>
            <w:r w:rsidR="007E63B9">
              <w:t xml:space="preserve">Currently, </w:t>
            </w:r>
            <w:r w:rsidR="002019E1">
              <w:t>s</w:t>
            </w:r>
            <w:r w:rsidR="007E5452">
              <w:t xml:space="preserve">chool </w:t>
            </w:r>
            <w:r w:rsidR="002019E1">
              <w:t>p</w:t>
            </w:r>
            <w:r w:rsidR="007E5452">
              <w:t>sychology</w:t>
            </w:r>
            <w:r w:rsidR="00B05BE1">
              <w:t xml:space="preserve"> </w:t>
            </w:r>
            <w:r w:rsidR="007E63B9">
              <w:t>students complete either SPED53</w:t>
            </w:r>
            <w:r w:rsidR="00BB7AC9">
              <w:t xml:space="preserve">4: </w:t>
            </w:r>
            <w:r w:rsidR="00BB7AC9">
              <w:rPr>
                <w:color w:val="000000"/>
              </w:rPr>
              <w:t xml:space="preserve">Involvement of Parents and Families Who Have Children with Disabilities </w:t>
            </w:r>
            <w:r w:rsidR="007E63B9">
              <w:t xml:space="preserve">or </w:t>
            </w:r>
            <w:r w:rsidR="00BB7AC9">
              <w:t>CEP544</w:t>
            </w:r>
            <w:r w:rsidR="007E5452">
              <w:t>:</w:t>
            </w:r>
            <w:r w:rsidR="007E63B9">
              <w:t xml:space="preserve"> </w:t>
            </w:r>
            <w:r w:rsidR="007E5452">
              <w:rPr>
                <w:rStyle w:val="spellingerror"/>
                <w:color w:val="000000"/>
                <w:shd w:val="clear" w:color="auto" w:fill="FFFFFF"/>
              </w:rPr>
              <w:t>Family</w:t>
            </w:r>
            <w:r w:rsidR="007E5452">
              <w:rPr>
                <w:rStyle w:val="normaltextrun"/>
                <w:color w:val="000000"/>
                <w:shd w:val="clear" w:color="auto" w:fill="FFFFFF"/>
              </w:rPr>
              <w:t> Counseling Theory and Practice </w:t>
            </w:r>
            <w:r w:rsidR="007E63B9">
              <w:t xml:space="preserve">as a required elective course in their program of study. </w:t>
            </w:r>
            <w:r w:rsidR="002C6924">
              <w:t>This change impacts the C.A.G.S. degree in School Psychology.</w:t>
            </w:r>
          </w:p>
          <w:p w14:paraId="0BCD41E7" w14:textId="77777777" w:rsidR="002019E1" w:rsidRDefault="002019E1" w:rsidP="007E5452">
            <w:pPr>
              <w:spacing w:line="240" w:lineRule="auto"/>
            </w:pPr>
          </w:p>
          <w:p w14:paraId="6D0330C3" w14:textId="691D71B7" w:rsidR="002019E1" w:rsidRDefault="002019E1" w:rsidP="002019E1">
            <w:pPr>
              <w:spacing w:line="240" w:lineRule="auto"/>
              <w:rPr>
                <w:b/>
              </w:rPr>
            </w:pPr>
            <w:r w:rsidRPr="0070163E">
              <w:rPr>
                <w:b/>
              </w:rPr>
              <w:t xml:space="preserve">Rationale for removing </w:t>
            </w:r>
            <w:r>
              <w:rPr>
                <w:b/>
              </w:rPr>
              <w:t>CEP544</w:t>
            </w:r>
            <w:r w:rsidR="00C40573">
              <w:rPr>
                <w:b/>
              </w:rPr>
              <w:t>:</w:t>
            </w:r>
          </w:p>
          <w:p w14:paraId="249167E4" w14:textId="19BC7678" w:rsidR="007F7982" w:rsidRPr="007F7982" w:rsidRDefault="007F7982" w:rsidP="007F7982">
            <w:pPr>
              <w:spacing w:line="240" w:lineRule="auto"/>
            </w:pPr>
            <w:r w:rsidRPr="007F7982">
              <w:t>By removing CEP544 as an elective option, all school psychology students will complete SPED</w:t>
            </w:r>
            <w:r w:rsidR="00C40573">
              <w:t xml:space="preserve"> </w:t>
            </w:r>
            <w:r w:rsidRPr="007F7982">
              <w:t>534. This</w:t>
            </w:r>
            <w:r w:rsidR="00C40573">
              <w:t xml:space="preserve"> change</w:t>
            </w:r>
            <w:r w:rsidRPr="007F7982">
              <w:t xml:space="preserve"> will benefit school psychology students and our program in the following ways:</w:t>
            </w:r>
          </w:p>
          <w:p w14:paraId="416C522D" w14:textId="30647BED" w:rsidR="002019E1" w:rsidRPr="002019E1" w:rsidRDefault="007F7982" w:rsidP="002019E1">
            <w:pPr>
              <w:pStyle w:val="ListParagraph"/>
              <w:numPr>
                <w:ilvl w:val="0"/>
                <w:numId w:val="18"/>
              </w:numPr>
              <w:spacing w:line="240" w:lineRule="auto"/>
              <w:rPr>
                <w:b/>
              </w:rPr>
            </w:pPr>
            <w:r>
              <w:t>This change will allow our program to ensure that all students</w:t>
            </w:r>
            <w:r w:rsidR="002019E1">
              <w:t xml:space="preserve"> receive training to work with families of students with disabilities. </w:t>
            </w:r>
          </w:p>
          <w:p w14:paraId="4ADDA50C" w14:textId="2170DF6E" w:rsidR="007F7982" w:rsidRPr="007F7982" w:rsidRDefault="007F7982" w:rsidP="002019E1">
            <w:pPr>
              <w:pStyle w:val="ListParagraph"/>
              <w:numPr>
                <w:ilvl w:val="0"/>
                <w:numId w:val="18"/>
              </w:numPr>
              <w:spacing w:line="240" w:lineRule="auto"/>
              <w:rPr>
                <w:b/>
              </w:rPr>
            </w:pPr>
            <w:r>
              <w:t>This change will better meet the</w:t>
            </w:r>
            <w:r w:rsidR="002019E1">
              <w:t xml:space="preserve"> training needs of </w:t>
            </w:r>
            <w:r>
              <w:t xml:space="preserve">school psychology </w:t>
            </w:r>
            <w:r w:rsidR="002019E1">
              <w:t>students</w:t>
            </w:r>
            <w:r>
              <w:t xml:space="preserve"> because working with families of children with disabilities is an essential role</w:t>
            </w:r>
            <w:r w:rsidR="00C40573">
              <w:t xml:space="preserve"> of school psychologists</w:t>
            </w:r>
            <w:r>
              <w:t>.</w:t>
            </w:r>
          </w:p>
          <w:p w14:paraId="1A1BBF09" w14:textId="75084F37" w:rsidR="002019E1" w:rsidRPr="007F7982" w:rsidRDefault="007F7982" w:rsidP="007F7982">
            <w:pPr>
              <w:pStyle w:val="ListParagraph"/>
              <w:numPr>
                <w:ilvl w:val="0"/>
                <w:numId w:val="18"/>
              </w:numPr>
              <w:spacing w:line="240" w:lineRule="auto"/>
            </w:pPr>
            <w:r>
              <w:t xml:space="preserve">This change will support the program in meeting </w:t>
            </w:r>
            <w:r w:rsidR="002019E1">
              <w:t xml:space="preserve">accreditation requirements. </w:t>
            </w:r>
            <w:r>
              <w:t xml:space="preserve">Specifically, </w:t>
            </w:r>
            <w:r w:rsidR="002019E1">
              <w:t>SPED 534 includes readings and assignments that focus on equity (students with disabilities, English Language Learners, and Working</w:t>
            </w:r>
            <w:r w:rsidR="00CA2EEE">
              <w:t xml:space="preserve"> with Families), and this is a targeted area for continued</w:t>
            </w:r>
            <w:r w:rsidR="002019E1">
              <w:t xml:space="preserve"> improvement in our program. </w:t>
            </w:r>
            <w:r w:rsidRPr="002019E1">
              <w:t xml:space="preserve">The SPED 534 course has recently been redesigned to better align with FSEHD and Rhode Island Department of Education standards. </w:t>
            </w:r>
          </w:p>
          <w:p w14:paraId="5BF1239B" w14:textId="05C8F4CC" w:rsidR="007E5452" w:rsidRPr="007F7982" w:rsidRDefault="007F7982" w:rsidP="007E5452">
            <w:pPr>
              <w:pStyle w:val="ListParagraph"/>
              <w:numPr>
                <w:ilvl w:val="0"/>
                <w:numId w:val="18"/>
              </w:numPr>
              <w:spacing w:line="240" w:lineRule="auto"/>
              <w:rPr>
                <w:b/>
              </w:rPr>
            </w:pPr>
            <w:r>
              <w:t>This change will allow the school psychology program faculty to</w:t>
            </w:r>
            <w:r w:rsidR="002019E1">
              <w:t xml:space="preserve"> assess student proficiency when it comes to working with families of students with disabilities. </w:t>
            </w:r>
          </w:p>
          <w:p w14:paraId="05EEBBB2" w14:textId="77777777" w:rsidR="00F64260" w:rsidRPr="00FA6998" w:rsidRDefault="00F64260" w:rsidP="007E5452">
            <w:pPr>
              <w:spacing w:line="240" w:lineRule="auto"/>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C48F639" w14:textId="03E48F48" w:rsidR="000357A5" w:rsidRPr="007C4114" w:rsidRDefault="007A59A9" w:rsidP="00B862BF">
            <w:pPr>
              <w:rPr>
                <w:b/>
              </w:rPr>
            </w:pPr>
            <w:r w:rsidRPr="007C4114">
              <w:rPr>
                <w:b/>
              </w:rPr>
              <w:t xml:space="preserve">Anticipated positive impacts on students: </w:t>
            </w:r>
          </w:p>
          <w:p w14:paraId="26EF96EC" w14:textId="29A04533" w:rsidR="00A54309" w:rsidRDefault="007E5452" w:rsidP="002019E1">
            <w:pPr>
              <w:pStyle w:val="ListParagraph"/>
              <w:numPr>
                <w:ilvl w:val="0"/>
                <w:numId w:val="19"/>
              </w:numPr>
            </w:pPr>
            <w:r>
              <w:t>It will benefit School Psychology students to complete SPED</w:t>
            </w:r>
            <w:r w:rsidR="00CA2EEE">
              <w:t xml:space="preserve"> </w:t>
            </w:r>
            <w:r>
              <w:t xml:space="preserve">534 by ensuring that they have training to support families of students with disabilities. </w:t>
            </w:r>
          </w:p>
          <w:p w14:paraId="357D5127" w14:textId="3C25A8E3" w:rsidR="002019E1" w:rsidRDefault="002019E1" w:rsidP="002019E1">
            <w:pPr>
              <w:pStyle w:val="ListParagraph"/>
              <w:numPr>
                <w:ilvl w:val="0"/>
                <w:numId w:val="19"/>
              </w:numPr>
            </w:pPr>
            <w:r>
              <w:t>Taking SPED</w:t>
            </w:r>
            <w:r w:rsidR="00CA2EEE">
              <w:t xml:space="preserve"> </w:t>
            </w:r>
            <w:r>
              <w:t xml:space="preserve">534 will benefit school psychology students because they will </w:t>
            </w:r>
            <w:r w:rsidR="00CA2EEE">
              <w:t>collaborate</w:t>
            </w:r>
            <w:r>
              <w:t xml:space="preserve"> with Special Education faculty and students in the course. In their future careers, school psychology students will work closely with Special Education teachers, so this course provides a valuable opportunity for interdisciplinary collaboration. Similarly, special education students will benefit from having school psychology students in the class. </w:t>
            </w:r>
          </w:p>
          <w:p w14:paraId="4DA6EF64" w14:textId="77777777" w:rsidR="007A59A9" w:rsidRDefault="007A59A9" w:rsidP="007A59A9"/>
          <w:p w14:paraId="57B73400" w14:textId="77777777" w:rsidR="007A59A9" w:rsidRPr="007C4114" w:rsidRDefault="007A59A9" w:rsidP="007A59A9">
            <w:pPr>
              <w:rPr>
                <w:b/>
              </w:rPr>
            </w:pPr>
            <w:r w:rsidRPr="007C4114">
              <w:rPr>
                <w:b/>
              </w:rPr>
              <w:t>Anticipated negative impacts on students:</w:t>
            </w:r>
          </w:p>
          <w:p w14:paraId="163A9492" w14:textId="77777777" w:rsidR="007A59A9" w:rsidRDefault="007A59A9" w:rsidP="007A59A9">
            <w:pPr>
              <w:pStyle w:val="ListParagraph"/>
              <w:numPr>
                <w:ilvl w:val="0"/>
                <w:numId w:val="15"/>
              </w:numPr>
            </w:pPr>
            <w:r>
              <w:t>The changes are not expected to negatively impact School Psychology students.</w:t>
            </w:r>
          </w:p>
          <w:p w14:paraId="6D22F133" w14:textId="3D66C124" w:rsidR="007A59A9" w:rsidRDefault="007A59A9" w:rsidP="007A59A9">
            <w:pPr>
              <w:pStyle w:val="ListParagraph"/>
              <w:numPr>
                <w:ilvl w:val="0"/>
                <w:numId w:val="15"/>
              </w:numPr>
            </w:pPr>
            <w:r>
              <w:t xml:space="preserve">Students in other programs (e.g., </w:t>
            </w:r>
            <w:r w:rsidR="007E5452">
              <w:t>Clinical Mental Health Counseling</w:t>
            </w:r>
            <w:r>
              <w:t xml:space="preserve">) who plan to enroll in </w:t>
            </w:r>
            <w:r w:rsidR="007E5452">
              <w:t>CEP544</w:t>
            </w:r>
            <w:r>
              <w:t xml:space="preserve"> may be negatively impacted by these changes, if lower school psychology student enrollment prevents those courses from running. </w:t>
            </w:r>
          </w:p>
          <w:p w14:paraId="2A0C6117" w14:textId="0A4AFB85" w:rsidR="004C318D" w:rsidRDefault="004C318D" w:rsidP="007A59A9">
            <w:pPr>
              <w:pStyle w:val="ListParagraph"/>
              <w:numPr>
                <w:ilvl w:val="0"/>
                <w:numId w:val="15"/>
              </w:numPr>
            </w:pPr>
            <w:r>
              <w:t>SPED534 could have a higher enrollment, which could negatively impact students taking the class</w:t>
            </w:r>
            <w:r w:rsidR="006D3D04">
              <w:t xml:space="preserve"> (e.g., if the course filled to capacity and students </w:t>
            </w:r>
            <w:r w:rsidR="00CA2EEE">
              <w:t>were</w:t>
            </w:r>
            <w:r w:rsidR="006D3D04">
              <w:t xml:space="preserve"> not able to enroll)</w:t>
            </w:r>
            <w:r>
              <w:t xml:space="preserve">. To minimize this potential problem, the chair of Special Education </w:t>
            </w:r>
            <w:r w:rsidR="00CA2EEE">
              <w:t>has</w:t>
            </w:r>
            <w:r>
              <w:t xml:space="preserve"> been notified in advance about potential higher enrollment beginning in Spring 2020. </w:t>
            </w:r>
          </w:p>
          <w:p w14:paraId="29CC1F8A" w14:textId="16343D5E" w:rsidR="00822521" w:rsidRPr="00A54309" w:rsidRDefault="00822521" w:rsidP="00822521">
            <w:pPr>
              <w:pStyle w:val="ListParagraph"/>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7CAAC40D" w14:textId="77777777" w:rsidR="0079006C" w:rsidRDefault="0079006C" w:rsidP="00B862BF"/>
          <w:p w14:paraId="71A5EA56" w14:textId="751E2E5F" w:rsidR="0079006C" w:rsidRDefault="0079006C" w:rsidP="000E1E9B">
            <w:pPr>
              <w:pStyle w:val="ListParagraph"/>
              <w:numPr>
                <w:ilvl w:val="0"/>
                <w:numId w:val="17"/>
              </w:numPr>
            </w:pPr>
            <w:r>
              <w:t xml:space="preserve">As noted in the previous section, removing </w:t>
            </w:r>
            <w:r w:rsidR="007E5452">
              <w:t>CEP</w:t>
            </w:r>
            <w:r>
              <w:t xml:space="preserve">554 from the School Psychology program of study may have a negative impact on </w:t>
            </w:r>
            <w:r w:rsidR="000E1E9B">
              <w:t>the Clinical Mental Health Counseling program and course instructor</w:t>
            </w:r>
            <w:r>
              <w:t xml:space="preserve"> due to lower enrollment. </w:t>
            </w:r>
            <w:r w:rsidR="000E1E9B">
              <w:t xml:space="preserve">In a typical year, </w:t>
            </w:r>
            <w:r w:rsidR="00C8638F">
              <w:t>4-6</w:t>
            </w:r>
            <w:r w:rsidR="000E1E9B">
              <w:t xml:space="preserve"> school psychology students typically enroll in CEP544 (the other half choose the SPED534 option). </w:t>
            </w:r>
            <w:r>
              <w:t xml:space="preserve"> To minimize this negative impact, School Psychology program faculty contact</w:t>
            </w:r>
            <w:r w:rsidR="00250C92">
              <w:t>ed</w:t>
            </w:r>
            <w:r>
              <w:t xml:space="preserve"> </w:t>
            </w:r>
            <w:r w:rsidR="000E1E9B">
              <w:t>CEP544</w:t>
            </w:r>
            <w:r>
              <w:t xml:space="preserve"> </w:t>
            </w:r>
            <w:r w:rsidR="000E1E9B">
              <w:t xml:space="preserve">instructor, </w:t>
            </w:r>
            <w:r w:rsidR="002F4417">
              <w:t>in early March 2019</w:t>
            </w:r>
            <w:r w:rsidR="00250C92">
              <w:t xml:space="preserve"> to inform </w:t>
            </w:r>
            <w:r w:rsidR="000E1E9B">
              <w:t>her</w:t>
            </w:r>
            <w:r w:rsidR="00250C92">
              <w:t xml:space="preserve"> of the proposed changes.</w:t>
            </w:r>
            <w:r>
              <w:t xml:space="preserve"> </w:t>
            </w:r>
          </w:p>
          <w:p w14:paraId="55E33725" w14:textId="4AC89B81" w:rsidR="0070134B" w:rsidRDefault="0070134B" w:rsidP="000E1E9B">
            <w:pPr>
              <w:pStyle w:val="ListParagraph"/>
              <w:numPr>
                <w:ilvl w:val="0"/>
                <w:numId w:val="17"/>
              </w:numPr>
            </w:pPr>
            <w:r>
              <w:t xml:space="preserve">Higher enrollment in SPED534 could have a negative impact on Special Education programs. However, this problem is minimized because we have provided advanced notice to the chair of Special Education. We anticipate that each year, approximately </w:t>
            </w:r>
            <w:r w:rsidR="00C8638F">
              <w:t xml:space="preserve">10-12 school psychology students will enroll in SPED534. In previous years, school psychology enrollment numbers ranged from </w:t>
            </w:r>
            <w:r w:rsidR="004E702B">
              <w:t xml:space="preserve">about </w:t>
            </w:r>
            <w:r w:rsidR="00C8638F">
              <w:t xml:space="preserve">4-7. </w:t>
            </w:r>
          </w:p>
          <w:p w14:paraId="498B50A7" w14:textId="77777777" w:rsidR="0079006C" w:rsidRDefault="0079006C" w:rsidP="00B862BF"/>
          <w:p w14:paraId="4DA2748E" w14:textId="708C1840" w:rsidR="00822521" w:rsidRPr="0079006C" w:rsidRDefault="00822521" w:rsidP="00B862BF"/>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3839E159" w:rsidR="00B07266" w:rsidRPr="00822521" w:rsidRDefault="00822521" w:rsidP="00C25F9D">
            <w:bookmarkStart w:id="11" w:name="faculty"/>
            <w:bookmarkEnd w:id="11"/>
            <w:r>
              <w:t xml:space="preserve">No new faculty will be hired in our department/program, or in other departments/programs. </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096437"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55AD8E85" w:rsidR="00B07266" w:rsidRPr="00822521" w:rsidRDefault="00822521" w:rsidP="00C25F9D">
            <w:bookmarkStart w:id="12" w:name="library"/>
            <w:bookmarkEnd w:id="12"/>
            <w:r>
              <w:t xml:space="preserve">No library resources will be impacted by the proposed changes. </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096437"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D1B78E0" w:rsidR="00B07266" w:rsidRPr="00C25F9D" w:rsidRDefault="00822521" w:rsidP="00C25F9D">
            <w:pPr>
              <w:rPr>
                <w:b/>
              </w:rPr>
            </w:pPr>
            <w:bookmarkStart w:id="13" w:name="technology"/>
            <w:bookmarkEnd w:id="13"/>
            <w:r>
              <w:t>No technology resources will be impacted by the proposed changes.</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096437"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341ECDA4" w14:textId="2827075A" w:rsidR="00B07266" w:rsidRDefault="00822521" w:rsidP="00C25F9D">
            <w:bookmarkStart w:id="14" w:name="facilities"/>
            <w:bookmarkEnd w:id="14"/>
            <w:r>
              <w:t xml:space="preserve">No new facilities will be needed or impacted by the proposed changes. If approved, school psychology students would enrolled in the existing </w:t>
            </w:r>
            <w:r w:rsidR="004E702B">
              <w:t>SPED 534</w:t>
            </w:r>
            <w:r>
              <w:t xml:space="preserve"> course</w:t>
            </w:r>
            <w:r w:rsidR="00EA22CE">
              <w:t xml:space="preserve">. </w:t>
            </w:r>
          </w:p>
          <w:p w14:paraId="0292F066" w14:textId="5522D3A9" w:rsidR="00EA22CE" w:rsidRPr="00C25F9D" w:rsidRDefault="00EA22CE" w:rsidP="00C25F9D">
            <w:pPr>
              <w:rPr>
                <w:b/>
              </w:rPr>
            </w:pP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6D68F4E5" w:rsidR="00B07266" w:rsidRPr="00C25F9D" w:rsidRDefault="00822521" w:rsidP="00C25F9D">
            <w:pPr>
              <w:rPr>
                <w:b/>
              </w:rPr>
            </w:pPr>
            <w:r>
              <w:t>No promotion or marketing resources will be needed as a result of the proposed changes.</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2149159B" w:rsidR="000357A5" w:rsidRPr="00B05BE1" w:rsidRDefault="00B05BE1" w:rsidP="00C25F9D">
            <w:bookmarkStart w:id="15" w:name="prog_impact"/>
            <w:bookmarkEnd w:id="15"/>
            <w:r>
              <w:t>Fall, 201</w:t>
            </w:r>
            <w:r w:rsidR="00EA22CE">
              <w:t>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56387F26" w:rsidR="00AC4579" w:rsidRDefault="00F64260" w:rsidP="00AC4579">
      <w:pPr>
        <w:keepNext/>
      </w:pPr>
      <w:r>
        <w:br w:type="page"/>
      </w:r>
      <w:r w:rsidR="00AC4579">
        <w:lastRenderedPageBreak/>
        <w:t xml:space="preserve"> </w:t>
      </w:r>
    </w:p>
    <w:p w14:paraId="7EDF072F" w14:textId="65AB457D"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6" w:name="program_proposals"/>
        <w:bookmarkEnd w:id="16"/>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096437"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7" w:name="old_program"/>
              <w:bookmarkEnd w:id="17"/>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8" w:name="enrollments"/>
            <w:bookmarkEnd w:id="18"/>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19" w:name="admissions"/>
            <w:bookmarkEnd w:id="19"/>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20" w:name="retention"/>
            <w:bookmarkEnd w:id="20"/>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2DA12D21" w14:textId="7CD89B04" w:rsidR="00D85735" w:rsidRDefault="00D85735" w:rsidP="00120C12">
            <w:pPr>
              <w:spacing w:line="240" w:lineRule="auto"/>
            </w:pPr>
            <w:bookmarkStart w:id="21" w:name="course_reqs"/>
            <w:bookmarkEnd w:id="21"/>
            <w:r w:rsidRPr="00D85735">
              <w:t>SPED</w:t>
            </w:r>
            <w:r w:rsidR="00CD5D8C">
              <w:t xml:space="preserve"> </w:t>
            </w:r>
            <w:r w:rsidRPr="00D85735">
              <w:t>53</w:t>
            </w:r>
            <w:r w:rsidR="009830CD">
              <w:t>4</w:t>
            </w:r>
            <w:r w:rsidRPr="00D85735">
              <w:t xml:space="preserve"> </w:t>
            </w:r>
            <w:r>
              <w:t xml:space="preserve">(3 credit hours) </w:t>
            </w:r>
          </w:p>
          <w:p w14:paraId="25954090" w14:textId="5A1CEDEA" w:rsidR="00F64260" w:rsidRPr="00D85735" w:rsidRDefault="00D85735" w:rsidP="00120C12">
            <w:pPr>
              <w:spacing w:line="240" w:lineRule="auto"/>
            </w:pPr>
            <w:r w:rsidRPr="00D85735">
              <w:t xml:space="preserve">or </w:t>
            </w:r>
            <w:r w:rsidR="009830CD">
              <w:t>CEP</w:t>
            </w:r>
            <w:r w:rsidR="00CD5D8C">
              <w:t xml:space="preserve"> </w:t>
            </w:r>
            <w:r w:rsidR="009830CD">
              <w:t>544</w:t>
            </w:r>
            <w:r>
              <w:t xml:space="preserve"> (3 credit hours)</w:t>
            </w:r>
          </w:p>
          <w:p w14:paraId="77C47F1E" w14:textId="77777777" w:rsidR="00D85735" w:rsidRDefault="00D85735" w:rsidP="00120C12">
            <w:pPr>
              <w:spacing w:line="240" w:lineRule="auto"/>
            </w:pPr>
          </w:p>
          <w:p w14:paraId="127FF486" w14:textId="1B4D18FE" w:rsidR="00D85735" w:rsidRPr="009F029C" w:rsidRDefault="00D85735" w:rsidP="00120C12">
            <w:pPr>
              <w:spacing w:line="240" w:lineRule="auto"/>
              <w:rPr>
                <w:b/>
              </w:rPr>
            </w:pPr>
            <w:r w:rsidRPr="00D85735">
              <w:t>Required elective courses (students choose one)</w:t>
            </w:r>
          </w:p>
        </w:tc>
        <w:tc>
          <w:tcPr>
            <w:tcW w:w="3924" w:type="dxa"/>
            <w:noWrap/>
          </w:tcPr>
          <w:p w14:paraId="51D46197" w14:textId="398703C0" w:rsidR="00F64260" w:rsidRDefault="009830CD" w:rsidP="00120C12">
            <w:pPr>
              <w:spacing w:line="240" w:lineRule="auto"/>
            </w:pPr>
            <w:r>
              <w:t>SPED</w:t>
            </w:r>
            <w:r w:rsidR="00CD5D8C">
              <w:t xml:space="preserve"> </w:t>
            </w:r>
            <w:r>
              <w:t>534 (3 credit hours)</w:t>
            </w:r>
          </w:p>
          <w:p w14:paraId="3B5660E0" w14:textId="77777777" w:rsidR="00D85735" w:rsidRDefault="00D85735" w:rsidP="00120C12">
            <w:pPr>
              <w:spacing w:line="240" w:lineRule="auto"/>
            </w:pPr>
          </w:p>
          <w:p w14:paraId="2686ADB3" w14:textId="08166D37" w:rsidR="00F64260" w:rsidRPr="00D85735" w:rsidRDefault="00D85735" w:rsidP="00120C12">
            <w:pPr>
              <w:spacing w:line="240" w:lineRule="auto"/>
            </w:pPr>
            <w:r>
              <w:t>Required course</w:t>
            </w: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0BFF8B2E" w:rsidR="00F64260" w:rsidRPr="001177AD" w:rsidRDefault="00AC4579" w:rsidP="00120C12">
            <w:pPr>
              <w:spacing w:line="240" w:lineRule="auto"/>
            </w:pPr>
            <w:bookmarkStart w:id="22" w:name="credit_count"/>
            <w:bookmarkEnd w:id="22"/>
            <w:r>
              <w:t>Total Credit Hours for MA/CAGS: 69</w:t>
            </w:r>
          </w:p>
        </w:tc>
        <w:tc>
          <w:tcPr>
            <w:tcW w:w="3924" w:type="dxa"/>
            <w:noWrap/>
          </w:tcPr>
          <w:p w14:paraId="421B2688" w14:textId="2BA63C84" w:rsidR="00F64260" w:rsidRPr="001177AD" w:rsidRDefault="00AC4579" w:rsidP="00120C12">
            <w:pPr>
              <w:spacing w:line="240" w:lineRule="auto"/>
            </w:pPr>
            <w:r>
              <w:t>Total Credit Hours for MA/CAGS: 69</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074C68DB" w:rsidR="00A8451E" w:rsidRPr="001177AD" w:rsidRDefault="00A8451E" w:rsidP="00120C12">
            <w:pPr>
              <w:spacing w:line="240" w:lineRule="auto"/>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rsidTr="001D25CB">
        <w:trPr>
          <w:cantSplit/>
          <w:tblHeader/>
        </w:trPr>
        <w:tc>
          <w:tcPr>
            <w:tcW w:w="3171"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3" w:name="_Signature"/>
        <w:bookmarkEnd w:id="23"/>
        <w:tc>
          <w:tcPr>
            <w:tcW w:w="3195"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rsidTr="001D25CB">
        <w:trPr>
          <w:cantSplit/>
          <w:trHeight w:val="489"/>
        </w:trPr>
        <w:tc>
          <w:tcPr>
            <w:tcW w:w="3171" w:type="dxa"/>
            <w:vAlign w:val="center"/>
          </w:tcPr>
          <w:p w14:paraId="4178201C" w14:textId="61E2F253" w:rsidR="00F64260" w:rsidRDefault="00641D09" w:rsidP="00293639">
            <w:pPr>
              <w:spacing w:line="240" w:lineRule="auto"/>
            </w:pPr>
            <w:r>
              <w:t>Jenlyn Furey</w:t>
            </w:r>
          </w:p>
        </w:tc>
        <w:tc>
          <w:tcPr>
            <w:tcW w:w="3254" w:type="dxa"/>
            <w:vAlign w:val="center"/>
          </w:tcPr>
          <w:p w14:paraId="3874B8F9" w14:textId="4E88C953" w:rsidR="00F64260" w:rsidRDefault="00ED10F6" w:rsidP="00293639">
            <w:pPr>
              <w:spacing w:line="240" w:lineRule="auto"/>
            </w:pPr>
            <w:r>
              <w:t xml:space="preserve">Program Director of </w:t>
            </w:r>
            <w:r w:rsidR="00641D09">
              <w:t>School Psychology</w:t>
            </w:r>
          </w:p>
        </w:tc>
        <w:tc>
          <w:tcPr>
            <w:tcW w:w="3195" w:type="dxa"/>
            <w:vAlign w:val="center"/>
          </w:tcPr>
          <w:p w14:paraId="70E90A63" w14:textId="77777777" w:rsidR="00F64260" w:rsidRDefault="00F64260" w:rsidP="00293639">
            <w:pPr>
              <w:spacing w:line="240" w:lineRule="auto"/>
            </w:pPr>
          </w:p>
        </w:tc>
        <w:tc>
          <w:tcPr>
            <w:tcW w:w="1160" w:type="dxa"/>
            <w:vAlign w:val="center"/>
          </w:tcPr>
          <w:p w14:paraId="37406151" w14:textId="77777777" w:rsidR="00F64260" w:rsidRDefault="00F64260" w:rsidP="00293639">
            <w:pPr>
              <w:spacing w:line="240" w:lineRule="auto"/>
            </w:pPr>
          </w:p>
        </w:tc>
      </w:tr>
      <w:tr w:rsidR="001D25CB" w14:paraId="0072B50B" w14:textId="77777777" w:rsidTr="001D25CB">
        <w:trPr>
          <w:cantSplit/>
          <w:trHeight w:val="489"/>
        </w:trPr>
        <w:tc>
          <w:tcPr>
            <w:tcW w:w="3171" w:type="dxa"/>
            <w:vAlign w:val="center"/>
          </w:tcPr>
          <w:p w14:paraId="6D613CB9" w14:textId="546BE0D1" w:rsidR="001D25CB" w:rsidRDefault="001D25CB" w:rsidP="001D25CB">
            <w:pPr>
              <w:spacing w:line="240" w:lineRule="auto"/>
            </w:pPr>
            <w:r>
              <w:t>John Eagle</w:t>
            </w:r>
          </w:p>
        </w:tc>
        <w:tc>
          <w:tcPr>
            <w:tcW w:w="3254" w:type="dxa"/>
            <w:vAlign w:val="center"/>
          </w:tcPr>
          <w:p w14:paraId="46637261" w14:textId="32554DF9" w:rsidR="001D25CB" w:rsidRDefault="001D25CB" w:rsidP="001D25CB">
            <w:pPr>
              <w:spacing w:line="240" w:lineRule="auto"/>
            </w:pPr>
            <w:r>
              <w:t>Chair of Counseling, Educational Leadership, and School Psychology (CEP) Department</w:t>
            </w:r>
          </w:p>
        </w:tc>
        <w:tc>
          <w:tcPr>
            <w:tcW w:w="3195" w:type="dxa"/>
            <w:vAlign w:val="center"/>
          </w:tcPr>
          <w:p w14:paraId="7027BFBD" w14:textId="77777777" w:rsidR="001D25CB" w:rsidRDefault="001D25CB" w:rsidP="001D25CB">
            <w:pPr>
              <w:spacing w:line="240" w:lineRule="auto"/>
            </w:pPr>
          </w:p>
        </w:tc>
        <w:tc>
          <w:tcPr>
            <w:tcW w:w="1160" w:type="dxa"/>
            <w:vAlign w:val="center"/>
          </w:tcPr>
          <w:p w14:paraId="3FF3A0F5" w14:textId="77777777" w:rsidR="001D25CB" w:rsidRDefault="001D25CB" w:rsidP="001D25CB">
            <w:pPr>
              <w:spacing w:line="240" w:lineRule="auto"/>
            </w:pPr>
          </w:p>
        </w:tc>
      </w:tr>
      <w:tr w:rsidR="001D25CB" w14:paraId="4AAC3901" w14:textId="77777777" w:rsidTr="001D25CB">
        <w:trPr>
          <w:cantSplit/>
          <w:trHeight w:val="489"/>
        </w:trPr>
        <w:tc>
          <w:tcPr>
            <w:tcW w:w="3171" w:type="dxa"/>
            <w:vAlign w:val="center"/>
          </w:tcPr>
          <w:p w14:paraId="633D019F" w14:textId="77777777" w:rsidR="001D25CB" w:rsidRDefault="001D25CB" w:rsidP="001D25CB">
            <w:pPr>
              <w:spacing w:line="240" w:lineRule="auto"/>
            </w:pPr>
            <w:r>
              <w:t>Gerri August</w:t>
            </w:r>
          </w:p>
          <w:p w14:paraId="4B9818E6" w14:textId="62C51C1A" w:rsidR="001D25CB" w:rsidRDefault="001D25CB" w:rsidP="001D25CB">
            <w:pPr>
              <w:spacing w:line="240" w:lineRule="auto"/>
            </w:pPr>
            <w:r>
              <w:t>Julie Horwitz</w:t>
            </w:r>
          </w:p>
        </w:tc>
        <w:tc>
          <w:tcPr>
            <w:tcW w:w="3254" w:type="dxa"/>
            <w:vAlign w:val="center"/>
          </w:tcPr>
          <w:p w14:paraId="25000859" w14:textId="6CD2C87C" w:rsidR="001D25CB" w:rsidRDefault="001D25CB" w:rsidP="001D25CB">
            <w:pPr>
              <w:spacing w:line="240" w:lineRule="auto"/>
            </w:pPr>
            <w:r>
              <w:t>Co-Dean of Feinstein School of Education and Human Development (FSEHD)</w:t>
            </w:r>
          </w:p>
        </w:tc>
        <w:tc>
          <w:tcPr>
            <w:tcW w:w="3195" w:type="dxa"/>
            <w:vAlign w:val="center"/>
          </w:tcPr>
          <w:p w14:paraId="0D4D06A4" w14:textId="77777777" w:rsidR="001D25CB" w:rsidRDefault="001D25CB" w:rsidP="001D25CB">
            <w:pPr>
              <w:spacing w:line="240" w:lineRule="auto"/>
            </w:pPr>
          </w:p>
        </w:tc>
        <w:tc>
          <w:tcPr>
            <w:tcW w:w="1160" w:type="dxa"/>
            <w:vAlign w:val="center"/>
          </w:tcPr>
          <w:p w14:paraId="5F047FEB" w14:textId="09AE06E7" w:rsidR="001D25CB" w:rsidRDefault="001D25CB" w:rsidP="001D25CB">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rsidTr="00A51BA1">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vAlign w:val="center"/>
          </w:tcPr>
          <w:p w14:paraId="37EA7DA2" w14:textId="77777777" w:rsidR="00F64260" w:rsidRPr="00A83A6C" w:rsidRDefault="00F64260" w:rsidP="00310D95">
            <w:pPr>
              <w:pStyle w:val="Heading5"/>
              <w:jc w:val="center"/>
            </w:pPr>
            <w:r w:rsidRPr="00A83A6C">
              <w:t>Position/affiliation</w:t>
            </w:r>
          </w:p>
        </w:tc>
        <w:tc>
          <w:tcPr>
            <w:tcW w:w="3197" w:type="dxa"/>
            <w:vAlign w:val="center"/>
          </w:tcPr>
          <w:p w14:paraId="39E28066" w14:textId="77777777" w:rsidR="00F64260" w:rsidRPr="00A87611" w:rsidRDefault="0009643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5" w:name="Signature_2"/>
            <w:bookmarkEnd w:id="25"/>
          </w:p>
        </w:tc>
        <w:tc>
          <w:tcPr>
            <w:tcW w:w="1161" w:type="dxa"/>
            <w:vAlign w:val="center"/>
          </w:tcPr>
          <w:p w14:paraId="4164AD02" w14:textId="77777777" w:rsidR="00F64260" w:rsidRPr="00A83A6C" w:rsidRDefault="00F64260" w:rsidP="00310D95">
            <w:pPr>
              <w:pStyle w:val="Heading5"/>
              <w:jc w:val="center"/>
            </w:pPr>
            <w:r w:rsidRPr="00A83A6C">
              <w:t>Date</w:t>
            </w:r>
          </w:p>
        </w:tc>
      </w:tr>
      <w:tr w:rsidR="00A51BA1" w14:paraId="57F11533" w14:textId="77777777" w:rsidTr="00A51BA1">
        <w:trPr>
          <w:cantSplit/>
          <w:trHeight w:val="489"/>
        </w:trPr>
        <w:tc>
          <w:tcPr>
            <w:tcW w:w="3168" w:type="dxa"/>
            <w:vAlign w:val="center"/>
          </w:tcPr>
          <w:p w14:paraId="23185AEB" w14:textId="10EA4042" w:rsidR="00A51BA1" w:rsidRDefault="000A4269" w:rsidP="00A51BA1">
            <w:pPr>
              <w:spacing w:line="240" w:lineRule="auto"/>
            </w:pPr>
            <w:r>
              <w:t>Monica Darcy</w:t>
            </w:r>
          </w:p>
        </w:tc>
        <w:tc>
          <w:tcPr>
            <w:tcW w:w="3254" w:type="dxa"/>
            <w:vAlign w:val="center"/>
          </w:tcPr>
          <w:p w14:paraId="78649D71" w14:textId="429B659B" w:rsidR="00A51BA1" w:rsidRDefault="00A51BA1" w:rsidP="00A51BA1">
            <w:pPr>
              <w:spacing w:line="240" w:lineRule="auto"/>
            </w:pPr>
            <w:r>
              <w:t xml:space="preserve">Program Director of </w:t>
            </w:r>
            <w:r w:rsidR="000A4269">
              <w:t>Clinical Mental Health Counseling Program</w:t>
            </w:r>
          </w:p>
        </w:tc>
        <w:tc>
          <w:tcPr>
            <w:tcW w:w="3197" w:type="dxa"/>
            <w:vAlign w:val="center"/>
          </w:tcPr>
          <w:p w14:paraId="46F90178" w14:textId="77777777" w:rsidR="00A51BA1" w:rsidRDefault="00A51BA1" w:rsidP="00A51BA1">
            <w:pPr>
              <w:spacing w:line="240" w:lineRule="auto"/>
            </w:pPr>
          </w:p>
        </w:tc>
        <w:tc>
          <w:tcPr>
            <w:tcW w:w="1161" w:type="dxa"/>
            <w:vAlign w:val="center"/>
          </w:tcPr>
          <w:p w14:paraId="59BA3787" w14:textId="77777777" w:rsidR="00A51BA1" w:rsidRDefault="00A51BA1" w:rsidP="00A51BA1">
            <w:pPr>
              <w:spacing w:line="240" w:lineRule="auto"/>
            </w:pPr>
          </w:p>
        </w:tc>
      </w:tr>
      <w:tr w:rsidR="002109A4" w14:paraId="2C20BF74" w14:textId="77777777" w:rsidTr="00A51BA1">
        <w:trPr>
          <w:cantSplit/>
          <w:trHeight w:val="489"/>
        </w:trPr>
        <w:tc>
          <w:tcPr>
            <w:tcW w:w="3168" w:type="dxa"/>
            <w:vAlign w:val="center"/>
          </w:tcPr>
          <w:p w14:paraId="6CB7C8D8" w14:textId="50C75F8B" w:rsidR="002109A4" w:rsidRDefault="002109A4" w:rsidP="00A51BA1">
            <w:pPr>
              <w:spacing w:line="240" w:lineRule="auto"/>
            </w:pPr>
            <w:r>
              <w:t>Ying Hui-Michael</w:t>
            </w:r>
          </w:p>
        </w:tc>
        <w:tc>
          <w:tcPr>
            <w:tcW w:w="3254" w:type="dxa"/>
            <w:vAlign w:val="center"/>
          </w:tcPr>
          <w:p w14:paraId="61A0E9F9" w14:textId="5DC6122E" w:rsidR="002109A4" w:rsidRDefault="002109A4" w:rsidP="00A51BA1">
            <w:pPr>
              <w:spacing w:line="240" w:lineRule="auto"/>
            </w:pPr>
            <w:r>
              <w:t>Chair, Department of Special Education</w:t>
            </w:r>
          </w:p>
        </w:tc>
        <w:tc>
          <w:tcPr>
            <w:tcW w:w="3197" w:type="dxa"/>
            <w:vAlign w:val="center"/>
          </w:tcPr>
          <w:p w14:paraId="753CD7AF" w14:textId="77777777" w:rsidR="002109A4" w:rsidRDefault="002109A4" w:rsidP="00A51BA1">
            <w:pPr>
              <w:spacing w:line="240" w:lineRule="auto"/>
            </w:pPr>
          </w:p>
        </w:tc>
        <w:tc>
          <w:tcPr>
            <w:tcW w:w="1161" w:type="dxa"/>
            <w:vAlign w:val="center"/>
          </w:tcPr>
          <w:p w14:paraId="3A2B59CC" w14:textId="77777777" w:rsidR="002109A4" w:rsidRDefault="002109A4" w:rsidP="00A51BA1">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7E0CB" w14:textId="77777777" w:rsidR="00096437" w:rsidRDefault="00096437" w:rsidP="00FA78CA">
      <w:pPr>
        <w:spacing w:line="240" w:lineRule="auto"/>
      </w:pPr>
      <w:r>
        <w:separator/>
      </w:r>
    </w:p>
  </w:endnote>
  <w:endnote w:type="continuationSeparator" w:id="0">
    <w:p w14:paraId="75EDB22F" w14:textId="77777777" w:rsidR="00096437" w:rsidRDefault="0009643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5514B02A"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AB4EA2">
      <w:rPr>
        <w:b/>
        <w:bCs/>
        <w:noProof/>
        <w:sz w:val="20"/>
      </w:rPr>
      <w:t>2</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AB4EA2">
      <w:rPr>
        <w:b/>
        <w:bCs/>
        <w:noProof/>
        <w:sz w:val="20"/>
      </w:rPr>
      <w:t>5</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E9969" w14:textId="77777777" w:rsidR="00096437" w:rsidRDefault="00096437" w:rsidP="00FA78CA">
      <w:pPr>
        <w:spacing w:line="240" w:lineRule="auto"/>
      </w:pPr>
      <w:r>
        <w:separator/>
      </w:r>
    </w:p>
  </w:footnote>
  <w:footnote w:type="continuationSeparator" w:id="0">
    <w:p w14:paraId="4333654D" w14:textId="77777777" w:rsidR="00096437" w:rsidRDefault="00096437"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209C290C"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B4EA2">
      <w:rPr>
        <w:color w:val="4F6228"/>
      </w:rPr>
      <w:t>1819_8</w:t>
    </w:r>
    <w:r w:rsidR="00AB4EA2">
      <w:rPr>
        <w:color w:val="4F6228"/>
      </w:rPr>
      <w:t>5</w:t>
    </w:r>
    <w:r w:rsidR="00AB4EA2">
      <w:rPr>
        <w:color w:val="4F6228"/>
      </w:rPr>
      <w:t xml:space="preserve"> Sch Psych course changes </w:t>
    </w:r>
    <w:r w:rsidR="00AB4EA2">
      <w:rPr>
        <w:color w:val="4F6228"/>
      </w:rPr>
      <w:t>CEP 544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AB4EA2">
      <w:rPr>
        <w:color w:val="4F6228"/>
      </w:rPr>
      <w:t>4/12/19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B07"/>
    <w:multiLevelType w:val="hybridMultilevel"/>
    <w:tmpl w:val="279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52428E"/>
    <w:multiLevelType w:val="hybridMultilevel"/>
    <w:tmpl w:val="FAF4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6378"/>
    <w:multiLevelType w:val="hybridMultilevel"/>
    <w:tmpl w:val="99222C9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2F5A4B"/>
    <w:multiLevelType w:val="hybridMultilevel"/>
    <w:tmpl w:val="653C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7C6F5E"/>
    <w:multiLevelType w:val="hybridMultilevel"/>
    <w:tmpl w:val="96BA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F6235"/>
    <w:multiLevelType w:val="hybridMultilevel"/>
    <w:tmpl w:val="BCB8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B03991"/>
    <w:multiLevelType w:val="hybridMultilevel"/>
    <w:tmpl w:val="4C78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F55E1"/>
    <w:multiLevelType w:val="hybridMultilevel"/>
    <w:tmpl w:val="626E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15"/>
  </w:num>
  <w:num w:numId="7">
    <w:abstractNumId w:val="2"/>
  </w:num>
  <w:num w:numId="8">
    <w:abstractNumId w:val="8"/>
  </w:num>
  <w:num w:numId="9">
    <w:abstractNumId w:val="11"/>
  </w:num>
  <w:num w:numId="10">
    <w:abstractNumId w:val="4"/>
  </w:num>
  <w:num w:numId="11">
    <w:abstractNumId w:val="18"/>
  </w:num>
  <w:num w:numId="12">
    <w:abstractNumId w:val="17"/>
  </w:num>
  <w:num w:numId="13">
    <w:abstractNumId w:val="0"/>
  </w:num>
  <w:num w:numId="14">
    <w:abstractNumId w:val="13"/>
  </w:num>
  <w:num w:numId="15">
    <w:abstractNumId w:val="6"/>
  </w:num>
  <w:num w:numId="16">
    <w:abstractNumId w:val="9"/>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qgUA0yMAKiwAAAA="/>
  </w:docVars>
  <w:rsids>
    <w:rsidRoot w:val="00CD18DD"/>
    <w:rsid w:val="00005535"/>
    <w:rsid w:val="00010085"/>
    <w:rsid w:val="00013152"/>
    <w:rsid w:val="00017C7D"/>
    <w:rsid w:val="000301C7"/>
    <w:rsid w:val="000357A5"/>
    <w:rsid w:val="0004554C"/>
    <w:rsid w:val="00053D0A"/>
    <w:rsid w:val="00053F31"/>
    <w:rsid w:val="000556B3"/>
    <w:rsid w:val="00073DC2"/>
    <w:rsid w:val="000810FF"/>
    <w:rsid w:val="00096437"/>
    <w:rsid w:val="000A36CD"/>
    <w:rsid w:val="000A4269"/>
    <w:rsid w:val="000A72E5"/>
    <w:rsid w:val="000D1497"/>
    <w:rsid w:val="000D21F2"/>
    <w:rsid w:val="000D5929"/>
    <w:rsid w:val="000E1E9B"/>
    <w:rsid w:val="000E2CBA"/>
    <w:rsid w:val="001010FA"/>
    <w:rsid w:val="00101BA4"/>
    <w:rsid w:val="0011690A"/>
    <w:rsid w:val="001177AD"/>
    <w:rsid w:val="00120C12"/>
    <w:rsid w:val="001278A4"/>
    <w:rsid w:val="001304E5"/>
    <w:rsid w:val="0013176C"/>
    <w:rsid w:val="00131B87"/>
    <w:rsid w:val="001429AA"/>
    <w:rsid w:val="00176636"/>
    <w:rsid w:val="00176C55"/>
    <w:rsid w:val="00181A4B"/>
    <w:rsid w:val="001A272A"/>
    <w:rsid w:val="001A37FB"/>
    <w:rsid w:val="001A51ED"/>
    <w:rsid w:val="001B2E3A"/>
    <w:rsid w:val="001D25CB"/>
    <w:rsid w:val="001F351F"/>
    <w:rsid w:val="0020058E"/>
    <w:rsid w:val="002019E1"/>
    <w:rsid w:val="002109A4"/>
    <w:rsid w:val="00237355"/>
    <w:rsid w:val="00240259"/>
    <w:rsid w:val="00250C92"/>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C6924"/>
    <w:rsid w:val="002D02BC"/>
    <w:rsid w:val="002D4773"/>
    <w:rsid w:val="002E0DEA"/>
    <w:rsid w:val="002E6AEB"/>
    <w:rsid w:val="002F4417"/>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C318D"/>
    <w:rsid w:val="004C4E6E"/>
    <w:rsid w:val="004D34FF"/>
    <w:rsid w:val="004E57C5"/>
    <w:rsid w:val="004E702B"/>
    <w:rsid w:val="004F6658"/>
    <w:rsid w:val="00510E78"/>
    <w:rsid w:val="005174B4"/>
    <w:rsid w:val="005473BC"/>
    <w:rsid w:val="005473ED"/>
    <w:rsid w:val="005873E3"/>
    <w:rsid w:val="00587DC6"/>
    <w:rsid w:val="005B2101"/>
    <w:rsid w:val="005C23BD"/>
    <w:rsid w:val="005C37AA"/>
    <w:rsid w:val="005C3F83"/>
    <w:rsid w:val="005C7C5B"/>
    <w:rsid w:val="005D389E"/>
    <w:rsid w:val="005E752D"/>
    <w:rsid w:val="005F0411"/>
    <w:rsid w:val="005F2A05"/>
    <w:rsid w:val="0060382D"/>
    <w:rsid w:val="0061400E"/>
    <w:rsid w:val="00641D09"/>
    <w:rsid w:val="00663C1F"/>
    <w:rsid w:val="00670869"/>
    <w:rsid w:val="006761E1"/>
    <w:rsid w:val="00683AEB"/>
    <w:rsid w:val="006970B0"/>
    <w:rsid w:val="006D047E"/>
    <w:rsid w:val="006D0829"/>
    <w:rsid w:val="006D3D04"/>
    <w:rsid w:val="006E3AF2"/>
    <w:rsid w:val="006E6680"/>
    <w:rsid w:val="006F7F90"/>
    <w:rsid w:val="0070134B"/>
    <w:rsid w:val="0070163E"/>
    <w:rsid w:val="00701CF0"/>
    <w:rsid w:val="0070451E"/>
    <w:rsid w:val="00704CFF"/>
    <w:rsid w:val="00706745"/>
    <w:rsid w:val="007072F7"/>
    <w:rsid w:val="00730981"/>
    <w:rsid w:val="0074235B"/>
    <w:rsid w:val="00743AD2"/>
    <w:rsid w:val="007445F4"/>
    <w:rsid w:val="007554DE"/>
    <w:rsid w:val="00755669"/>
    <w:rsid w:val="00760EA6"/>
    <w:rsid w:val="00761537"/>
    <w:rsid w:val="00781686"/>
    <w:rsid w:val="00786121"/>
    <w:rsid w:val="0079006C"/>
    <w:rsid w:val="00796AF7"/>
    <w:rsid w:val="007970C3"/>
    <w:rsid w:val="007A5702"/>
    <w:rsid w:val="007A59A9"/>
    <w:rsid w:val="007B10BE"/>
    <w:rsid w:val="007C2792"/>
    <w:rsid w:val="007C4114"/>
    <w:rsid w:val="007C5675"/>
    <w:rsid w:val="007E44B1"/>
    <w:rsid w:val="007E5452"/>
    <w:rsid w:val="007E63B9"/>
    <w:rsid w:val="007F29A0"/>
    <w:rsid w:val="007F7982"/>
    <w:rsid w:val="00804975"/>
    <w:rsid w:val="008122C6"/>
    <w:rsid w:val="00822521"/>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C3943"/>
    <w:rsid w:val="008D3E9F"/>
    <w:rsid w:val="008E0FCD"/>
    <w:rsid w:val="008E3EFA"/>
    <w:rsid w:val="008E48E4"/>
    <w:rsid w:val="008F0AFB"/>
    <w:rsid w:val="00905E67"/>
    <w:rsid w:val="009262CD"/>
    <w:rsid w:val="00932B72"/>
    <w:rsid w:val="00933481"/>
    <w:rsid w:val="00936421"/>
    <w:rsid w:val="009367B9"/>
    <w:rsid w:val="009458D2"/>
    <w:rsid w:val="00946B20"/>
    <w:rsid w:val="009545B6"/>
    <w:rsid w:val="00962121"/>
    <w:rsid w:val="0098046D"/>
    <w:rsid w:val="009830CD"/>
    <w:rsid w:val="00990A5F"/>
    <w:rsid w:val="00995D8F"/>
    <w:rsid w:val="009A05F7"/>
    <w:rsid w:val="009A4E6F"/>
    <w:rsid w:val="009A58C1"/>
    <w:rsid w:val="009B17A1"/>
    <w:rsid w:val="009B2EFA"/>
    <w:rsid w:val="009B7AAF"/>
    <w:rsid w:val="009C1440"/>
    <w:rsid w:val="009D103E"/>
    <w:rsid w:val="009D301F"/>
    <w:rsid w:val="009F029C"/>
    <w:rsid w:val="009F2F3E"/>
    <w:rsid w:val="00A01611"/>
    <w:rsid w:val="00A04A92"/>
    <w:rsid w:val="00A06E22"/>
    <w:rsid w:val="00A079FD"/>
    <w:rsid w:val="00A11DCD"/>
    <w:rsid w:val="00A32214"/>
    <w:rsid w:val="00A442D7"/>
    <w:rsid w:val="00A51BA1"/>
    <w:rsid w:val="00A54309"/>
    <w:rsid w:val="00A54783"/>
    <w:rsid w:val="00A5525B"/>
    <w:rsid w:val="00A56D5F"/>
    <w:rsid w:val="00A6264E"/>
    <w:rsid w:val="00A649E2"/>
    <w:rsid w:val="00A76B76"/>
    <w:rsid w:val="00A836FF"/>
    <w:rsid w:val="00A83A6C"/>
    <w:rsid w:val="00A8451E"/>
    <w:rsid w:val="00A85BAB"/>
    <w:rsid w:val="00A87611"/>
    <w:rsid w:val="00A90A26"/>
    <w:rsid w:val="00A94B5A"/>
    <w:rsid w:val="00AB4EA2"/>
    <w:rsid w:val="00AC3032"/>
    <w:rsid w:val="00AC4579"/>
    <w:rsid w:val="00AD6412"/>
    <w:rsid w:val="00AE44ED"/>
    <w:rsid w:val="00AE78C2"/>
    <w:rsid w:val="00AE7A3D"/>
    <w:rsid w:val="00B05BE1"/>
    <w:rsid w:val="00B07266"/>
    <w:rsid w:val="00B12BAB"/>
    <w:rsid w:val="00B138C5"/>
    <w:rsid w:val="00B15928"/>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0812"/>
    <w:rsid w:val="00BA44F7"/>
    <w:rsid w:val="00BB11B9"/>
    <w:rsid w:val="00BB165D"/>
    <w:rsid w:val="00BB7AC9"/>
    <w:rsid w:val="00BC42B6"/>
    <w:rsid w:val="00BC42EB"/>
    <w:rsid w:val="00BD40C6"/>
    <w:rsid w:val="00BF1795"/>
    <w:rsid w:val="00C0350B"/>
    <w:rsid w:val="00C0654C"/>
    <w:rsid w:val="00C11283"/>
    <w:rsid w:val="00C20A93"/>
    <w:rsid w:val="00C21405"/>
    <w:rsid w:val="00C25F9D"/>
    <w:rsid w:val="00C31E83"/>
    <w:rsid w:val="00C40573"/>
    <w:rsid w:val="00C518C1"/>
    <w:rsid w:val="00C53751"/>
    <w:rsid w:val="00C629CB"/>
    <w:rsid w:val="00C63F4F"/>
    <w:rsid w:val="00C8638F"/>
    <w:rsid w:val="00C94576"/>
    <w:rsid w:val="00C969FA"/>
    <w:rsid w:val="00C97577"/>
    <w:rsid w:val="00CA2EEE"/>
    <w:rsid w:val="00CA71A8"/>
    <w:rsid w:val="00CB4CB9"/>
    <w:rsid w:val="00CC3E7A"/>
    <w:rsid w:val="00CD18DD"/>
    <w:rsid w:val="00CD5D8C"/>
    <w:rsid w:val="00CE7E9C"/>
    <w:rsid w:val="00D50FE1"/>
    <w:rsid w:val="00D56C09"/>
    <w:rsid w:val="00D64DF4"/>
    <w:rsid w:val="00D65A71"/>
    <w:rsid w:val="00D65F02"/>
    <w:rsid w:val="00D67478"/>
    <w:rsid w:val="00D75FF8"/>
    <w:rsid w:val="00D85735"/>
    <w:rsid w:val="00D86B4D"/>
    <w:rsid w:val="00DA73A0"/>
    <w:rsid w:val="00DB23D4"/>
    <w:rsid w:val="00DB63D4"/>
    <w:rsid w:val="00DD69AE"/>
    <w:rsid w:val="00DE2B7A"/>
    <w:rsid w:val="00DF06F0"/>
    <w:rsid w:val="00DF4FCD"/>
    <w:rsid w:val="00DF535D"/>
    <w:rsid w:val="00DF7C07"/>
    <w:rsid w:val="00E27494"/>
    <w:rsid w:val="00E36AF7"/>
    <w:rsid w:val="00E4755D"/>
    <w:rsid w:val="00E47897"/>
    <w:rsid w:val="00E521CF"/>
    <w:rsid w:val="00E641DE"/>
    <w:rsid w:val="00E93A54"/>
    <w:rsid w:val="00EA22CE"/>
    <w:rsid w:val="00EB33FD"/>
    <w:rsid w:val="00EC63A4"/>
    <w:rsid w:val="00EC7B24"/>
    <w:rsid w:val="00ED10F6"/>
    <w:rsid w:val="00ED1712"/>
    <w:rsid w:val="00ED1BF0"/>
    <w:rsid w:val="00ED4C69"/>
    <w:rsid w:val="00EF3B20"/>
    <w:rsid w:val="00F00445"/>
    <w:rsid w:val="00F15B95"/>
    <w:rsid w:val="00F32980"/>
    <w:rsid w:val="00F412ED"/>
    <w:rsid w:val="00F56CE6"/>
    <w:rsid w:val="00F64260"/>
    <w:rsid w:val="00F871BA"/>
    <w:rsid w:val="00FA6359"/>
    <w:rsid w:val="00FA6998"/>
    <w:rsid w:val="00FA72E0"/>
    <w:rsid w:val="00FA769F"/>
    <w:rsid w:val="00FA78CA"/>
    <w:rsid w:val="00FB22FF"/>
    <w:rsid w:val="00FD7F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69556F71-855E-46EA-9C1E-6F8ECB14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AwardHeading">
    <w:name w:val="sc-AwardHeading"/>
    <w:basedOn w:val="Heading3"/>
    <w:qFormat/>
    <w:rsid w:val="00FB22FF"/>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character" w:customStyle="1" w:styleId="spellingerror">
    <w:name w:val="spellingerror"/>
    <w:basedOn w:val="DefaultParagraphFont"/>
    <w:rsid w:val="00BB7AC9"/>
  </w:style>
  <w:style w:type="character" w:customStyle="1" w:styleId="normaltextrun">
    <w:name w:val="normaltextrun"/>
    <w:basedOn w:val="DefaultParagraphFont"/>
    <w:rsid w:val="00BB7AC9"/>
  </w:style>
  <w:style w:type="character" w:customStyle="1" w:styleId="eop">
    <w:name w:val="eop"/>
    <w:basedOn w:val="DefaultParagraphFont"/>
    <w:rsid w:val="007E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67Z3ZXSPZZWZ-954-151</_dlc_DocId>
    <_dlc_DocIdUrl xmlns="67887a43-7e4d-4c1c-91d7-15e417b1b8ab">
      <Url>https://w3.ric.edu/graduate_committee/_layouts/15/DocIdRedir.aspx?ID=67Z3ZXSPZZWZ-954-151</Url>
      <Description>67Z3ZXSPZZWZ-954-151</Description>
    </_dlc_DocIdUrl>
  </documentManagement>
</p:properties>
</file>

<file path=customXml/itemProps1.xml><?xml version="1.0" encoding="utf-8"?>
<ds:datastoreItem xmlns:ds="http://schemas.openxmlformats.org/officeDocument/2006/customXml" ds:itemID="{5F4A82C0-0475-49D5-8CFA-AC980DABA5EA}"/>
</file>

<file path=customXml/itemProps2.xml><?xml version="1.0" encoding="utf-8"?>
<ds:datastoreItem xmlns:ds="http://schemas.openxmlformats.org/officeDocument/2006/customXml" ds:itemID="{43F419F4-64A3-451B-9A12-0218A685D4A5}"/>
</file>

<file path=customXml/itemProps3.xml><?xml version="1.0" encoding="utf-8"?>
<ds:datastoreItem xmlns:ds="http://schemas.openxmlformats.org/officeDocument/2006/customXml" ds:itemID="{76F279E2-4BB1-423E-A064-E31CB16CEA79}"/>
</file>

<file path=customXml/itemProps4.xml><?xml version="1.0" encoding="utf-8"?>
<ds:datastoreItem xmlns:ds="http://schemas.openxmlformats.org/officeDocument/2006/customXml" ds:itemID="{1492E734-946F-4929-9C90-CB7D20ABD6FF}"/>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2019-04-18T21:28:00Z</dcterms:created>
  <dcterms:modified xsi:type="dcterms:W3CDTF">2019-04-18T21:28:00Z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82f0153a-8b13-4a9f-8ae3-56ca96a0e590</vt:lpwstr>
  </property>
</Properties>
</file>