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57128C">
        <w:t xml:space="preserve">   </w:t>
      </w:r>
      <w:r w:rsidR="004F6658">
        <w:t xml:space="preserve">graduate COMMITTEE </w:t>
      </w:r>
      <w:r w:rsidR="00F64260">
        <w:br/>
      </w:r>
      <w:r w:rsidR="0070451E">
        <w:t xml:space="preserve">curriculum </w:t>
      </w:r>
      <w:r w:rsidR="00F64260">
        <w:t>PROPOSAL FORM</w:t>
      </w:r>
    </w:p>
    <w:p w:rsidR="00F64260" w:rsidRDefault="00F64260" w:rsidP="00DF4FCD">
      <w:pPr>
        <w:pStyle w:val="Heading2"/>
        <w:numPr>
          <w:ilvl w:val="0"/>
          <w:numId w:val="6"/>
        </w:numPr>
        <w:jc w:val="left"/>
      </w:pPr>
      <w:r>
        <w:t>Cover page</w:t>
      </w:r>
      <w:r>
        <w:tab/>
      </w:r>
      <w:r>
        <w:tab/>
      </w:r>
      <w:r>
        <w:tab/>
      </w:r>
      <w:r>
        <w:tab/>
      </w:r>
      <w:r>
        <w:tab/>
      </w:r>
      <w:r>
        <w:tab/>
      </w:r>
      <w:r w:rsidRPr="04C3B6AE">
        <w:rPr>
          <w:color w:val="auto"/>
          <w:spacing w:val="20"/>
          <w:sz w:val="18"/>
          <w:szCs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4C3B6AE">
          <w:rPr>
            <w:rStyle w:val="Hyperlink"/>
            <w:spacing w:val="20"/>
            <w:sz w:val="18"/>
            <w:szCs w:val="18"/>
            <w:highlight w:val="yellow"/>
          </w:rPr>
          <w:t>instructions</w:t>
        </w:r>
      </w:hyperlink>
    </w:p>
    <w:p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828"/>
        <w:gridCol w:w="3398"/>
        <w:gridCol w:w="282"/>
      </w:tblGrid>
      <w:tr w:rsidR="00345149" w:rsidRPr="006E3AF2" w:rsidTr="04C3B6AE">
        <w:trPr>
          <w:cantSplit/>
        </w:trPr>
        <w:tc>
          <w:tcPr>
            <w:tcW w:w="1111" w:type="pct"/>
            <w:vAlign w:val="center"/>
          </w:tcPr>
          <w:p w:rsidR="00F64260" w:rsidRPr="00BC163E" w:rsidRDefault="04C3B6AE" w:rsidP="00010085">
            <w:pPr>
              <w:rPr>
                <w:sz w:val="20"/>
              </w:rPr>
            </w:pPr>
            <w:r w:rsidRPr="00BC163E">
              <w:rPr>
                <w:sz w:val="20"/>
              </w:rPr>
              <w:t xml:space="preserve">A.1. </w:t>
            </w:r>
            <w:r w:rsidRPr="00BC163E">
              <w:rPr>
                <w:rStyle w:val="Hyperlink"/>
                <w:sz w:val="20"/>
              </w:rPr>
              <w:t>Course or program</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p>
        </w:tc>
        <w:tc>
          <w:tcPr>
            <w:tcW w:w="3758" w:type="pct"/>
            <w:gridSpan w:val="5"/>
          </w:tcPr>
          <w:p w:rsidR="00F64260" w:rsidRPr="00BC163E" w:rsidRDefault="04C3B6AE" w:rsidP="04C3B6AE">
            <w:pPr>
              <w:pStyle w:val="Heading5"/>
              <w:rPr>
                <w:b/>
                <w:bCs/>
                <w:sz w:val="20"/>
              </w:rPr>
            </w:pPr>
            <w:bookmarkStart w:id="0" w:name="Proposal"/>
            <w:bookmarkEnd w:id="0"/>
            <w:r w:rsidRPr="00BC163E">
              <w:rPr>
                <w:b/>
                <w:bCs/>
                <w:sz w:val="20"/>
              </w:rPr>
              <w:t>CEP/SWRK 649: CLINICAL PRACTICE WITH Military- connected clients</w:t>
            </w:r>
          </w:p>
        </w:tc>
        <w:tc>
          <w:tcPr>
            <w:tcW w:w="131" w:type="pct"/>
            <w:vMerge w:val="restart"/>
          </w:tcPr>
          <w:p w:rsidR="008628B1" w:rsidRPr="00BC163E" w:rsidRDefault="008628B1" w:rsidP="00345149">
            <w:pPr>
              <w:spacing w:line="240" w:lineRule="auto"/>
              <w:rPr>
                <w:b/>
                <w:sz w:val="20"/>
              </w:rPr>
            </w:pPr>
            <w:bookmarkStart w:id="1" w:name="_MON_1418820125"/>
            <w:bookmarkStart w:id="2" w:name="affecred"/>
            <w:bookmarkEnd w:id="1"/>
            <w:bookmarkEnd w:id="2"/>
          </w:p>
        </w:tc>
      </w:tr>
      <w:tr w:rsidR="00345149" w:rsidRPr="006E3AF2" w:rsidTr="04C3B6AE">
        <w:trPr>
          <w:cantSplit/>
        </w:trPr>
        <w:tc>
          <w:tcPr>
            <w:tcW w:w="1111" w:type="pct"/>
            <w:vAlign w:val="center"/>
          </w:tcPr>
          <w:p w:rsidR="00F64260" w:rsidRPr="00BC163E" w:rsidRDefault="00061469" w:rsidP="00310D95">
            <w:pPr>
              <w:jc w:val="right"/>
              <w:rPr>
                <w:sz w:val="20"/>
              </w:rPr>
            </w:pPr>
            <w:hyperlink w:anchor="Ifapplicable" w:tooltip="Use only if applicable, and indicate if the course/program being replaced will need to be deleted in both A.2 and in your rationale (A. 4)" w:history="1">
              <w:r w:rsidR="04C3B6AE" w:rsidRPr="00BC163E">
                <w:rPr>
                  <w:rStyle w:val="Hyperlink"/>
                  <w:sz w:val="20"/>
                </w:rPr>
                <w:t>Replacing</w:t>
              </w:r>
              <w:r w:rsidR="04C3B6AE" w:rsidRPr="00BC163E">
                <w:rPr>
                  <w:sz w:val="20"/>
                </w:rPr>
                <w:t xml:space="preserve"> </w:t>
              </w:r>
            </w:hyperlink>
          </w:p>
        </w:tc>
        <w:tc>
          <w:tcPr>
            <w:tcW w:w="3758" w:type="pct"/>
            <w:gridSpan w:val="5"/>
          </w:tcPr>
          <w:p w:rsidR="00F64260" w:rsidRPr="00BC163E" w:rsidRDefault="00F64260" w:rsidP="00B862BF">
            <w:pPr>
              <w:pStyle w:val="Heading5"/>
              <w:rPr>
                <w:b/>
                <w:sz w:val="20"/>
              </w:rPr>
            </w:pPr>
            <w:bookmarkStart w:id="3" w:name="Ifapplicable"/>
            <w:bookmarkEnd w:id="3"/>
          </w:p>
        </w:tc>
        <w:tc>
          <w:tcPr>
            <w:tcW w:w="131" w:type="pct"/>
            <w:vMerge/>
          </w:tcPr>
          <w:p w:rsidR="00F64260" w:rsidRPr="00BC163E" w:rsidRDefault="00F64260" w:rsidP="008B1F84">
            <w:pPr>
              <w:rPr>
                <w:b/>
                <w:sz w:val="20"/>
              </w:rPr>
            </w:pPr>
          </w:p>
        </w:tc>
      </w:tr>
      <w:tr w:rsidR="00345149" w:rsidRPr="006E3AF2" w:rsidTr="04C3B6AE">
        <w:trPr>
          <w:cantSplit/>
        </w:trPr>
        <w:tc>
          <w:tcPr>
            <w:tcW w:w="1111" w:type="pct"/>
            <w:vAlign w:val="center"/>
          </w:tcPr>
          <w:p w:rsidR="00F64260" w:rsidRPr="00BC163E" w:rsidRDefault="04C3B6AE" w:rsidP="00010085">
            <w:pPr>
              <w:rPr>
                <w:sz w:val="20"/>
              </w:rPr>
            </w:pPr>
            <w:r w:rsidRPr="00BC163E">
              <w:rPr>
                <w:sz w:val="20"/>
              </w:rPr>
              <w:t xml:space="preserve">A.2. </w:t>
            </w:r>
            <w:r w:rsidRPr="00BC163E">
              <w:rPr>
                <w:rStyle w:val="Hyperlink"/>
                <w:sz w:val="20"/>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5"/>
          </w:tcPr>
          <w:p w:rsidR="00F64260" w:rsidRPr="00BC163E" w:rsidRDefault="04C3B6AE" w:rsidP="04C3B6AE">
            <w:pPr>
              <w:rPr>
                <w:b/>
                <w:bCs/>
                <w:sz w:val="20"/>
              </w:rPr>
            </w:pPr>
            <w:bookmarkStart w:id="4" w:name="type"/>
            <w:r w:rsidRPr="00BC163E">
              <w:rPr>
                <w:b/>
                <w:bCs/>
                <w:sz w:val="20"/>
              </w:rPr>
              <w:t xml:space="preserve">Course:  creation </w:t>
            </w:r>
            <w:bookmarkStart w:id="5" w:name="deletion"/>
            <w:bookmarkEnd w:id="4"/>
            <w:bookmarkEnd w:id="5"/>
          </w:p>
          <w:p w:rsidR="00F64260" w:rsidRPr="00BC163E" w:rsidRDefault="00F64260" w:rsidP="000A36CD">
            <w:pPr>
              <w:rPr>
                <w:b/>
                <w:sz w:val="20"/>
              </w:rPr>
            </w:pPr>
          </w:p>
        </w:tc>
        <w:tc>
          <w:tcPr>
            <w:tcW w:w="131" w:type="pct"/>
            <w:vMerge/>
          </w:tcPr>
          <w:p w:rsidR="00F64260" w:rsidRPr="00BC163E" w:rsidRDefault="00F64260" w:rsidP="008B1F84">
            <w:pPr>
              <w:rPr>
                <w:b/>
                <w:sz w:val="20"/>
              </w:rPr>
            </w:pPr>
          </w:p>
        </w:tc>
      </w:tr>
      <w:tr w:rsidR="00F64260" w:rsidRPr="006E3AF2" w:rsidTr="00BC163E">
        <w:trPr>
          <w:cantSplit/>
        </w:trPr>
        <w:tc>
          <w:tcPr>
            <w:tcW w:w="1111" w:type="pct"/>
            <w:vAlign w:val="center"/>
          </w:tcPr>
          <w:p w:rsidR="00F64260" w:rsidRPr="00BC163E" w:rsidRDefault="04C3B6AE" w:rsidP="00010085">
            <w:pPr>
              <w:rPr>
                <w:sz w:val="20"/>
              </w:rPr>
            </w:pPr>
            <w:r w:rsidRPr="00BC163E">
              <w:rPr>
                <w:sz w:val="20"/>
              </w:rPr>
              <w:t xml:space="preserve">A.3. </w:t>
            </w:r>
            <w:r w:rsidRPr="00BC163E">
              <w:rPr>
                <w:rStyle w:val="Hyperlink"/>
                <w:sz w:val="20"/>
              </w:rPr>
              <w:t>Originator</w:t>
            </w:r>
            <w:hyperlink w:anchor="Originator" w:tooltip="Name of the person submitting the proposal" w:history="1"/>
          </w:p>
        </w:tc>
        <w:tc>
          <w:tcPr>
            <w:tcW w:w="1160" w:type="pct"/>
            <w:gridSpan w:val="2"/>
          </w:tcPr>
          <w:p w:rsidR="00DF0AFA" w:rsidRPr="00BC163E" w:rsidRDefault="04C3B6AE" w:rsidP="04C3B6AE">
            <w:pPr>
              <w:rPr>
                <w:b/>
                <w:bCs/>
                <w:sz w:val="20"/>
              </w:rPr>
            </w:pPr>
            <w:bookmarkStart w:id="6" w:name="Originator"/>
            <w:bookmarkEnd w:id="6"/>
            <w:r w:rsidRPr="00BC163E">
              <w:rPr>
                <w:b/>
                <w:bCs/>
                <w:sz w:val="20"/>
              </w:rPr>
              <w:t xml:space="preserve">Monica Darcy, </w:t>
            </w:r>
          </w:p>
          <w:p w:rsidR="00F64260" w:rsidRPr="00BC163E" w:rsidRDefault="04C3B6AE" w:rsidP="04C3B6AE">
            <w:pPr>
              <w:rPr>
                <w:b/>
                <w:bCs/>
                <w:sz w:val="20"/>
              </w:rPr>
            </w:pPr>
            <w:r w:rsidRPr="00BC163E">
              <w:rPr>
                <w:b/>
                <w:bCs/>
                <w:sz w:val="20"/>
              </w:rPr>
              <w:t>Belle Evans</w:t>
            </w:r>
          </w:p>
        </w:tc>
        <w:tc>
          <w:tcPr>
            <w:tcW w:w="1022" w:type="pct"/>
            <w:gridSpan w:val="2"/>
          </w:tcPr>
          <w:p w:rsidR="00F64260" w:rsidRPr="00BC163E" w:rsidRDefault="00061469" w:rsidP="00B862BF">
            <w:pPr>
              <w:rPr>
                <w:sz w:val="20"/>
              </w:rPr>
            </w:pPr>
            <w:hyperlink w:anchor="home_dept" w:tooltip="Which department, program, academic unit, office, and/or school is primarily responsible for the curriculum change?" w:history="1">
              <w:r w:rsidR="04C3B6AE" w:rsidRPr="00BC163E">
                <w:rPr>
                  <w:rStyle w:val="Hyperlink"/>
                  <w:sz w:val="20"/>
                </w:rPr>
                <w:t>Home department</w:t>
              </w:r>
            </w:hyperlink>
          </w:p>
        </w:tc>
        <w:tc>
          <w:tcPr>
            <w:tcW w:w="1707" w:type="pct"/>
            <w:gridSpan w:val="2"/>
          </w:tcPr>
          <w:p w:rsidR="00DF0AFA" w:rsidRPr="00BC163E" w:rsidRDefault="04C3B6AE" w:rsidP="00BC163E">
            <w:pPr>
              <w:rPr>
                <w:b/>
                <w:bCs/>
                <w:sz w:val="20"/>
              </w:rPr>
            </w:pPr>
            <w:bookmarkStart w:id="7" w:name="home_dept"/>
            <w:bookmarkEnd w:id="7"/>
            <w:r w:rsidRPr="00BC163E">
              <w:rPr>
                <w:b/>
                <w:bCs/>
                <w:sz w:val="20"/>
              </w:rPr>
              <w:t>Counseling, Educational Le</w:t>
            </w:r>
            <w:r w:rsidR="00BC163E">
              <w:rPr>
                <w:b/>
                <w:bCs/>
                <w:sz w:val="20"/>
              </w:rPr>
              <w:t xml:space="preserve">adership and School Psychology; </w:t>
            </w:r>
            <w:r w:rsidRPr="00BC163E">
              <w:rPr>
                <w:b/>
                <w:bCs/>
                <w:sz w:val="20"/>
              </w:rPr>
              <w:t xml:space="preserve">Social Work </w:t>
            </w:r>
          </w:p>
        </w:tc>
      </w:tr>
      <w:tr w:rsidR="00F64260" w:rsidRPr="006E3AF2" w:rsidTr="04C3B6AE">
        <w:tc>
          <w:tcPr>
            <w:tcW w:w="1111" w:type="pct"/>
            <w:vAlign w:val="center"/>
          </w:tcPr>
          <w:p w:rsidR="00F64260" w:rsidRPr="00BC163E" w:rsidRDefault="04C3B6AE" w:rsidP="00010085">
            <w:pPr>
              <w:rPr>
                <w:sz w:val="20"/>
              </w:rPr>
            </w:pPr>
            <w:r w:rsidRPr="00BC163E">
              <w:rPr>
                <w:sz w:val="20"/>
              </w:rPr>
              <w:t xml:space="preserve">A.4. </w:t>
            </w:r>
            <w:r w:rsidRPr="00BC163E">
              <w:rPr>
                <w:rStyle w:val="Hyperlink"/>
                <w:sz w:val="20"/>
              </w:rPr>
              <w:t>Rationale/Context</w:t>
            </w:r>
            <w:hyperlink w:anchor="Rationale" w:tooltip="Give the curricular rationale for the proposal. If this is a revision, explain every aspect you want to change. Also, include how this will impact students and faculty. (This is the MOST important response on this proposal.)" w:history="1"/>
          </w:p>
        </w:tc>
        <w:tc>
          <w:tcPr>
            <w:tcW w:w="3889" w:type="pct"/>
            <w:gridSpan w:val="6"/>
          </w:tcPr>
          <w:p w:rsidR="00941B8A" w:rsidRPr="00BC163E" w:rsidRDefault="04C3B6AE" w:rsidP="04C3B6AE">
            <w:pPr>
              <w:spacing w:line="240" w:lineRule="auto"/>
              <w:rPr>
                <w:sz w:val="20"/>
                <w:szCs w:val="20"/>
              </w:rPr>
            </w:pPr>
            <w:bookmarkStart w:id="8" w:name="Rationale"/>
            <w:bookmarkEnd w:id="8"/>
            <w:r w:rsidRPr="00BC163E">
              <w:rPr>
                <w:sz w:val="20"/>
                <w:szCs w:val="20"/>
              </w:rPr>
              <w:t xml:space="preserve">Over 2.6 million service members </w:t>
            </w:r>
            <w:proofErr w:type="gramStart"/>
            <w:r w:rsidRPr="00BC163E">
              <w:rPr>
                <w:sz w:val="20"/>
                <w:szCs w:val="20"/>
              </w:rPr>
              <w:t>have been deployed</w:t>
            </w:r>
            <w:proofErr w:type="gramEnd"/>
            <w:r w:rsidRPr="00BC163E">
              <w:rPr>
                <w:sz w:val="20"/>
                <w:szCs w:val="20"/>
              </w:rPr>
              <w:t xml:space="preserve"> in Iraq and Afghanistan since 2001. Over half of those service members have deployed more than once.  </w:t>
            </w:r>
            <w:proofErr w:type="gramStart"/>
            <w:r w:rsidRPr="00BC163E">
              <w:rPr>
                <w:sz w:val="20"/>
                <w:szCs w:val="20"/>
              </w:rPr>
              <w:t>The Veterans Administration (VA) reports one million troops have left active duty in Iraq or Afghanistan and became eligible for VA care.</w:t>
            </w:r>
            <w:proofErr w:type="gramEnd"/>
            <w:r w:rsidRPr="00BC163E">
              <w:rPr>
                <w:sz w:val="20"/>
                <w:szCs w:val="20"/>
              </w:rPr>
              <w:t xml:space="preserve"> Of those troops, less than half (46%) came in for VA services. Additionally VA medical services do not extend to family members. This growing need for quality care far outpaces the availability qualified military care providers. There is a tremendous need for qualified civilian behavioral health professionals to meet the needs of military service members and their families. To do so, they must be competent with both the military culture and trauma specific related aspects of assessment, diagnosis and treatment for complex disorders. </w:t>
            </w:r>
          </w:p>
          <w:p w:rsidR="00822E0A" w:rsidRPr="00BC163E" w:rsidRDefault="00822E0A" w:rsidP="00941B8A">
            <w:pPr>
              <w:spacing w:line="240" w:lineRule="auto"/>
              <w:rPr>
                <w:sz w:val="20"/>
                <w:szCs w:val="20"/>
              </w:rPr>
            </w:pPr>
          </w:p>
          <w:p w:rsidR="0094695D" w:rsidRPr="00BC163E" w:rsidRDefault="04C3B6AE" w:rsidP="04C3B6AE">
            <w:pPr>
              <w:spacing w:line="240" w:lineRule="auto"/>
              <w:rPr>
                <w:sz w:val="20"/>
                <w:szCs w:val="20"/>
              </w:rPr>
            </w:pPr>
            <w:r w:rsidRPr="00BC163E">
              <w:rPr>
                <w:sz w:val="20"/>
                <w:szCs w:val="20"/>
              </w:rPr>
              <w:t>The purpose of this proposal is to create an advanced clinical course for counseling and social work students to learn about military culture and the profound psychological effects of war and trauma on military service members and their families.  The course explores the assessment and treatment of trauma related injuries, as well as war-related mental health and behavioral issues.  Students are engaged in activities to increase their competence related to the culture of the military with new knowledge, awareness and skills developed in this course. The goal is to improve a behavioral health workforce to better understand and effectively work with military service members and their families.</w:t>
            </w:r>
          </w:p>
          <w:p w:rsidR="00F64260" w:rsidRPr="00BC163E" w:rsidRDefault="00F64260" w:rsidP="00822E0A">
            <w:pPr>
              <w:spacing w:line="240" w:lineRule="auto"/>
              <w:rPr>
                <w:b/>
                <w:sz w:val="20"/>
                <w:szCs w:val="20"/>
              </w:rPr>
            </w:pPr>
          </w:p>
        </w:tc>
      </w:tr>
      <w:tr w:rsidR="000357A5" w:rsidRPr="006E3AF2" w:rsidTr="04C3B6AE">
        <w:trPr>
          <w:cantSplit/>
        </w:trPr>
        <w:tc>
          <w:tcPr>
            <w:tcW w:w="1111" w:type="pct"/>
            <w:vAlign w:val="center"/>
          </w:tcPr>
          <w:p w:rsidR="000357A5" w:rsidRPr="00BC163E" w:rsidRDefault="04C3B6AE" w:rsidP="000357A5">
            <w:pPr>
              <w:rPr>
                <w:sz w:val="20"/>
              </w:rPr>
            </w:pPr>
            <w:r w:rsidRPr="00BC163E">
              <w:rPr>
                <w:sz w:val="20"/>
              </w:rPr>
              <w:t xml:space="preserve">A.5. </w:t>
            </w:r>
            <w:r w:rsidRPr="00BC163E">
              <w:rPr>
                <w:rStyle w:val="Hyperlink"/>
                <w:sz w:val="20"/>
              </w:rPr>
              <w:t>Student impact</w:t>
            </w:r>
            <w:hyperlink w:anchor="student_impact" w:tooltip="How many students, from which programs will be affected? Will they pay more or stay in school longer? What is the plan to minimize potential negative impact? Don't forget to include positive impact, too." w:history="1"/>
          </w:p>
        </w:tc>
        <w:tc>
          <w:tcPr>
            <w:tcW w:w="3889" w:type="pct"/>
            <w:gridSpan w:val="6"/>
          </w:tcPr>
          <w:p w:rsidR="000357A5" w:rsidRPr="00BC163E" w:rsidRDefault="04C3B6AE" w:rsidP="04C3B6AE">
            <w:pPr>
              <w:rPr>
                <w:b/>
                <w:bCs/>
                <w:sz w:val="20"/>
                <w:szCs w:val="20"/>
              </w:rPr>
            </w:pPr>
            <w:r w:rsidRPr="00BC163E">
              <w:rPr>
                <w:b/>
                <w:bCs/>
                <w:sz w:val="20"/>
                <w:szCs w:val="20"/>
              </w:rPr>
              <w:t xml:space="preserve">This course serves as an elective option for students in counseling programs and social work. Enrollment for the 3 spring semesters times it </w:t>
            </w:r>
            <w:proofErr w:type="gramStart"/>
            <w:r w:rsidRPr="00BC163E">
              <w:rPr>
                <w:b/>
                <w:bCs/>
                <w:sz w:val="20"/>
                <w:szCs w:val="20"/>
              </w:rPr>
              <w:t>has been offered</w:t>
            </w:r>
            <w:proofErr w:type="gramEnd"/>
            <w:r w:rsidRPr="00BC163E">
              <w:rPr>
                <w:b/>
                <w:bCs/>
                <w:sz w:val="20"/>
                <w:szCs w:val="20"/>
              </w:rPr>
              <w:t xml:space="preserve"> averaged 10.  The course is ideally suited for 2</w:t>
            </w:r>
            <w:r w:rsidRPr="00BC163E">
              <w:rPr>
                <w:b/>
                <w:bCs/>
                <w:sz w:val="20"/>
                <w:szCs w:val="20"/>
                <w:vertAlign w:val="superscript"/>
              </w:rPr>
              <w:t>nd</w:t>
            </w:r>
            <w:r w:rsidRPr="00BC163E">
              <w:rPr>
                <w:b/>
                <w:bCs/>
                <w:sz w:val="20"/>
                <w:szCs w:val="20"/>
              </w:rPr>
              <w:t xml:space="preserve"> year or above graduate students as well as licensed professionals. </w:t>
            </w:r>
          </w:p>
        </w:tc>
      </w:tr>
      <w:tr w:rsidR="000357A5" w:rsidRPr="006E3AF2" w:rsidTr="04C3B6AE">
        <w:trPr>
          <w:cantSplit/>
        </w:trPr>
        <w:tc>
          <w:tcPr>
            <w:tcW w:w="1111" w:type="pct"/>
            <w:vAlign w:val="center"/>
          </w:tcPr>
          <w:p w:rsidR="000357A5" w:rsidRPr="00BC163E" w:rsidRDefault="04C3B6AE" w:rsidP="000357A5">
            <w:pPr>
              <w:rPr>
                <w:sz w:val="20"/>
              </w:rPr>
            </w:pPr>
            <w:r w:rsidRPr="00BC163E">
              <w:rPr>
                <w:sz w:val="20"/>
              </w:rPr>
              <w:t>A.6. Impact on other programs</w:t>
            </w:r>
          </w:p>
        </w:tc>
        <w:tc>
          <w:tcPr>
            <w:tcW w:w="3889" w:type="pct"/>
            <w:gridSpan w:val="6"/>
          </w:tcPr>
          <w:p w:rsidR="000357A5" w:rsidRPr="00BC163E" w:rsidRDefault="000357A5" w:rsidP="04C3B6AE">
            <w:pPr>
              <w:rPr>
                <w:b/>
                <w:bCs/>
                <w:sz w:val="20"/>
                <w:szCs w:val="20"/>
              </w:rPr>
            </w:pPr>
          </w:p>
        </w:tc>
      </w:tr>
      <w:tr w:rsidR="00B07266" w:rsidRPr="006E3AF2" w:rsidTr="04C3B6AE">
        <w:trPr>
          <w:cantSplit/>
        </w:trPr>
        <w:tc>
          <w:tcPr>
            <w:tcW w:w="1111" w:type="pct"/>
            <w:vMerge w:val="restart"/>
            <w:vAlign w:val="center"/>
          </w:tcPr>
          <w:p w:rsidR="00B07266" w:rsidRPr="00BC163E" w:rsidRDefault="04C3B6AE" w:rsidP="00010085">
            <w:pPr>
              <w:rPr>
                <w:sz w:val="20"/>
              </w:rPr>
            </w:pPr>
            <w:r w:rsidRPr="00BC163E">
              <w:rPr>
                <w:sz w:val="20"/>
              </w:rPr>
              <w:t xml:space="preserve">A.7. </w:t>
            </w:r>
            <w:r w:rsidRPr="00BC163E">
              <w:rPr>
                <w:rStyle w:val="Hyperlink"/>
                <w:sz w:val="20"/>
              </w:rPr>
              <w:t>Resource impact</w:t>
            </w:r>
            <w:hyperlink w:anchor="Resource" w:tooltip="Provide statements on resource impact, including the need for full time and part-time faculty. If no impact, explain why." w:history="1"/>
          </w:p>
        </w:tc>
        <w:bookmarkStart w:id="9" w:name="Resource"/>
        <w:tc>
          <w:tcPr>
            <w:tcW w:w="817" w:type="pct"/>
          </w:tcPr>
          <w:p w:rsidR="00B07266" w:rsidRPr="00BC163E" w:rsidRDefault="00E20A8B" w:rsidP="04C3B6AE">
            <w:pPr>
              <w:rPr>
                <w:sz w:val="20"/>
                <w:szCs w:val="20"/>
              </w:rPr>
            </w:pPr>
            <w:r w:rsidRPr="00BC163E">
              <w:rPr>
                <w:sz w:val="20"/>
              </w:rPr>
              <w:fldChar w:fldCharType="begin"/>
            </w:r>
            <w:r w:rsidR="00B07266" w:rsidRPr="00BC163E">
              <w:rPr>
                <w:i/>
                <w:sz w:val="20"/>
                <w:szCs w:val="20"/>
              </w:rPr>
              <w:instrText>HYPERLINK  \l "faculty" \o "Need to hire new full-time or part-time faculty? This is where you indicate if this proposal will be affecting FLH in your department/program."</w:instrText>
            </w:r>
            <w:r w:rsidRPr="00BC163E">
              <w:rPr>
                <w:i/>
                <w:sz w:val="20"/>
                <w:szCs w:val="20"/>
              </w:rPr>
              <w:fldChar w:fldCharType="separate"/>
            </w:r>
            <w:r w:rsidR="00B07266" w:rsidRPr="00BC163E">
              <w:rPr>
                <w:rStyle w:val="Hyperlink"/>
                <w:i/>
                <w:iCs/>
                <w:sz w:val="20"/>
                <w:szCs w:val="20"/>
              </w:rPr>
              <w:t>Faculty</w:t>
            </w:r>
            <w:bookmarkEnd w:id="9"/>
            <w:r w:rsidR="00B07266" w:rsidRPr="00BC163E">
              <w:rPr>
                <w:rStyle w:val="Hyperlink"/>
                <w:i/>
                <w:iCs/>
                <w:sz w:val="20"/>
                <w:szCs w:val="20"/>
              </w:rPr>
              <w:t xml:space="preserve"> PT &amp; FT</w:t>
            </w:r>
            <w:r w:rsidRPr="00BC163E">
              <w:rPr>
                <w:sz w:val="20"/>
              </w:rPr>
              <w:fldChar w:fldCharType="end"/>
            </w:r>
            <w:r w:rsidR="00B07266" w:rsidRPr="00BC163E">
              <w:rPr>
                <w:sz w:val="20"/>
                <w:szCs w:val="20"/>
              </w:rPr>
              <w:t xml:space="preserve">: </w:t>
            </w:r>
          </w:p>
        </w:tc>
        <w:tc>
          <w:tcPr>
            <w:tcW w:w="3072" w:type="pct"/>
            <w:gridSpan w:val="5"/>
          </w:tcPr>
          <w:p w:rsidR="00B07266" w:rsidRPr="00BC163E" w:rsidRDefault="04C3B6AE" w:rsidP="04C3B6AE">
            <w:pPr>
              <w:rPr>
                <w:b/>
                <w:bCs/>
                <w:sz w:val="20"/>
                <w:szCs w:val="20"/>
              </w:rPr>
            </w:pPr>
            <w:bookmarkStart w:id="10" w:name="faculty"/>
            <w:bookmarkEnd w:id="10"/>
            <w:r w:rsidRPr="00BC163E">
              <w:rPr>
                <w:b/>
                <w:bCs/>
                <w:sz w:val="20"/>
                <w:szCs w:val="20"/>
              </w:rPr>
              <w:t xml:space="preserve">Currently this course </w:t>
            </w:r>
            <w:proofErr w:type="gramStart"/>
            <w:r w:rsidRPr="00BC163E">
              <w:rPr>
                <w:b/>
                <w:bCs/>
                <w:sz w:val="20"/>
                <w:szCs w:val="20"/>
              </w:rPr>
              <w:t>has been taught</w:t>
            </w:r>
            <w:proofErr w:type="gramEnd"/>
            <w:r w:rsidRPr="00BC163E">
              <w:rPr>
                <w:b/>
                <w:bCs/>
                <w:sz w:val="20"/>
                <w:szCs w:val="20"/>
              </w:rPr>
              <w:t xml:space="preserve"> with 3 co-teachers (1 FT counseling, 1 FT SW, 1 adjunct CEP) each bringing expertise to topics of the course. Each has received 1 FLH for the 3 credit hour course. </w:t>
            </w:r>
          </w:p>
        </w:tc>
      </w:tr>
      <w:tr w:rsidR="00B07266" w:rsidRPr="006E3AF2" w:rsidTr="04C3B6AE">
        <w:trPr>
          <w:cantSplit/>
        </w:trPr>
        <w:tc>
          <w:tcPr>
            <w:tcW w:w="1111" w:type="pct"/>
            <w:vMerge/>
            <w:vAlign w:val="center"/>
          </w:tcPr>
          <w:p w:rsidR="00B07266" w:rsidRPr="00BC163E" w:rsidRDefault="00B07266" w:rsidP="00010085">
            <w:pPr>
              <w:rPr>
                <w:sz w:val="20"/>
              </w:rPr>
            </w:pPr>
          </w:p>
        </w:tc>
        <w:tc>
          <w:tcPr>
            <w:tcW w:w="817" w:type="pct"/>
          </w:tcPr>
          <w:p w:rsidR="00B07266" w:rsidRPr="00BC163E" w:rsidRDefault="00061469" w:rsidP="04C3B6AE">
            <w:pPr>
              <w:rPr>
                <w:i/>
                <w:iCs/>
                <w:sz w:val="20"/>
                <w:szCs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4C3B6AE" w:rsidRPr="00BC163E">
                <w:rPr>
                  <w:rStyle w:val="Hyperlink"/>
                  <w:i/>
                  <w:iCs/>
                  <w:sz w:val="20"/>
                  <w:szCs w:val="20"/>
                </w:rPr>
                <w:t>Library</w:t>
              </w:r>
              <w:r w:rsidR="04C3B6AE" w:rsidRPr="00BC163E">
                <w:rPr>
                  <w:rStyle w:val="Hyperlink"/>
                  <w:sz w:val="20"/>
                  <w:szCs w:val="20"/>
                </w:rPr>
                <w:t>:</w:t>
              </w:r>
            </w:hyperlink>
          </w:p>
        </w:tc>
        <w:tc>
          <w:tcPr>
            <w:tcW w:w="3072" w:type="pct"/>
            <w:gridSpan w:val="5"/>
          </w:tcPr>
          <w:p w:rsidR="00B07266" w:rsidRPr="00BC163E" w:rsidRDefault="04C3B6AE" w:rsidP="04C3B6AE">
            <w:pPr>
              <w:rPr>
                <w:b/>
                <w:bCs/>
                <w:sz w:val="20"/>
                <w:szCs w:val="20"/>
              </w:rPr>
            </w:pPr>
            <w:bookmarkStart w:id="11" w:name="library"/>
            <w:bookmarkEnd w:id="11"/>
            <w:r w:rsidRPr="00BC163E">
              <w:rPr>
                <w:b/>
                <w:bCs/>
                <w:sz w:val="20"/>
                <w:szCs w:val="20"/>
              </w:rPr>
              <w:t xml:space="preserve">No additional Library resources requested </w:t>
            </w:r>
          </w:p>
        </w:tc>
      </w:tr>
      <w:tr w:rsidR="00B07266" w:rsidRPr="006E3AF2" w:rsidTr="04C3B6AE">
        <w:trPr>
          <w:cantSplit/>
        </w:trPr>
        <w:tc>
          <w:tcPr>
            <w:tcW w:w="1111" w:type="pct"/>
            <w:vMerge/>
            <w:vAlign w:val="center"/>
          </w:tcPr>
          <w:p w:rsidR="00B07266" w:rsidRPr="00BC163E" w:rsidRDefault="00B07266" w:rsidP="00010085">
            <w:pPr>
              <w:rPr>
                <w:sz w:val="20"/>
              </w:rPr>
            </w:pPr>
          </w:p>
        </w:tc>
        <w:tc>
          <w:tcPr>
            <w:tcW w:w="817" w:type="pct"/>
          </w:tcPr>
          <w:p w:rsidR="00B07266" w:rsidRPr="00BC163E" w:rsidRDefault="00061469" w:rsidP="04C3B6AE">
            <w:pPr>
              <w:rPr>
                <w:sz w:val="20"/>
                <w:szCs w:val="20"/>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4C3B6AE" w:rsidRPr="00BC163E">
                <w:rPr>
                  <w:rStyle w:val="Hyperlink"/>
                  <w:i/>
                  <w:iCs/>
                  <w:sz w:val="20"/>
                  <w:szCs w:val="20"/>
                </w:rPr>
                <w:t>Technology</w:t>
              </w:r>
            </w:hyperlink>
          </w:p>
        </w:tc>
        <w:tc>
          <w:tcPr>
            <w:tcW w:w="3072" w:type="pct"/>
            <w:gridSpan w:val="5"/>
          </w:tcPr>
          <w:p w:rsidR="00B07266" w:rsidRPr="00BC163E" w:rsidRDefault="04C3B6AE" w:rsidP="04C3B6AE">
            <w:pPr>
              <w:rPr>
                <w:b/>
                <w:bCs/>
                <w:sz w:val="20"/>
                <w:szCs w:val="20"/>
              </w:rPr>
            </w:pPr>
            <w:bookmarkStart w:id="12" w:name="technology"/>
            <w:bookmarkEnd w:id="12"/>
            <w:r w:rsidRPr="00BC163E">
              <w:rPr>
                <w:b/>
                <w:bCs/>
                <w:sz w:val="20"/>
                <w:szCs w:val="20"/>
              </w:rPr>
              <w:t xml:space="preserve">Hybrid offering utilizes Blackboard. </w:t>
            </w:r>
          </w:p>
        </w:tc>
      </w:tr>
      <w:tr w:rsidR="00B07266" w:rsidRPr="006E3AF2" w:rsidTr="04C3B6AE">
        <w:trPr>
          <w:cantSplit/>
        </w:trPr>
        <w:tc>
          <w:tcPr>
            <w:tcW w:w="1111" w:type="pct"/>
            <w:vMerge/>
            <w:vAlign w:val="center"/>
          </w:tcPr>
          <w:p w:rsidR="00B07266" w:rsidRPr="00BC163E" w:rsidRDefault="00B07266" w:rsidP="00010085">
            <w:pPr>
              <w:rPr>
                <w:sz w:val="20"/>
              </w:rPr>
            </w:pPr>
          </w:p>
        </w:tc>
        <w:tc>
          <w:tcPr>
            <w:tcW w:w="817" w:type="pct"/>
          </w:tcPr>
          <w:p w:rsidR="00B07266" w:rsidRPr="00BC163E" w:rsidRDefault="00061469" w:rsidP="04C3B6AE">
            <w:pPr>
              <w:rPr>
                <w:i/>
                <w:iCs/>
                <w:sz w:val="20"/>
                <w:szCs w:val="20"/>
              </w:rPr>
            </w:pPr>
            <w:hyperlink w:anchor="facilities" w:tooltip="Any special facilities needs? Out-of-pattern scheduling? Other?" w:history="1">
              <w:r w:rsidR="04C3B6AE" w:rsidRPr="00BC163E">
                <w:rPr>
                  <w:rStyle w:val="Hyperlink"/>
                  <w:i/>
                  <w:iCs/>
                  <w:sz w:val="20"/>
                  <w:szCs w:val="20"/>
                </w:rPr>
                <w:t>Facilities</w:t>
              </w:r>
              <w:r w:rsidR="04C3B6AE" w:rsidRPr="00BC163E">
                <w:rPr>
                  <w:sz w:val="20"/>
                  <w:szCs w:val="20"/>
                </w:rPr>
                <w:t>:</w:t>
              </w:r>
            </w:hyperlink>
          </w:p>
        </w:tc>
        <w:tc>
          <w:tcPr>
            <w:tcW w:w="3072" w:type="pct"/>
            <w:gridSpan w:val="5"/>
          </w:tcPr>
          <w:p w:rsidR="00B07266" w:rsidRPr="00BC163E" w:rsidRDefault="04C3B6AE" w:rsidP="04C3B6AE">
            <w:pPr>
              <w:rPr>
                <w:b/>
                <w:bCs/>
                <w:sz w:val="20"/>
                <w:szCs w:val="20"/>
              </w:rPr>
            </w:pPr>
            <w:bookmarkStart w:id="13" w:name="facilities"/>
            <w:bookmarkEnd w:id="13"/>
            <w:r w:rsidRPr="00BC163E">
              <w:rPr>
                <w:b/>
                <w:bCs/>
                <w:sz w:val="20"/>
                <w:szCs w:val="20"/>
              </w:rPr>
              <w:t xml:space="preserve">Current scheduling has been handled as </w:t>
            </w:r>
            <w:proofErr w:type="gramStart"/>
            <w:r w:rsidRPr="00BC163E">
              <w:rPr>
                <w:b/>
                <w:bCs/>
                <w:sz w:val="20"/>
                <w:szCs w:val="20"/>
              </w:rPr>
              <w:t>face to face</w:t>
            </w:r>
            <w:proofErr w:type="gramEnd"/>
            <w:r w:rsidRPr="00BC163E">
              <w:rPr>
                <w:b/>
                <w:bCs/>
                <w:sz w:val="20"/>
                <w:szCs w:val="20"/>
              </w:rPr>
              <w:t xml:space="preserve"> Saturday meetings limiting impacting on classroom use. </w:t>
            </w:r>
          </w:p>
        </w:tc>
      </w:tr>
      <w:tr w:rsidR="00B07266" w:rsidRPr="006E3AF2" w:rsidTr="04C3B6AE">
        <w:trPr>
          <w:cantSplit/>
        </w:trPr>
        <w:tc>
          <w:tcPr>
            <w:tcW w:w="1111" w:type="pct"/>
            <w:vMerge/>
            <w:vAlign w:val="center"/>
          </w:tcPr>
          <w:p w:rsidR="00B07266" w:rsidRPr="00BC163E" w:rsidRDefault="00B07266" w:rsidP="00010085">
            <w:pPr>
              <w:rPr>
                <w:sz w:val="20"/>
              </w:rPr>
            </w:pPr>
          </w:p>
        </w:tc>
        <w:tc>
          <w:tcPr>
            <w:tcW w:w="817" w:type="pct"/>
          </w:tcPr>
          <w:p w:rsidR="00B07266" w:rsidRPr="00BC163E" w:rsidRDefault="04C3B6AE" w:rsidP="04C3B6AE">
            <w:pPr>
              <w:rPr>
                <w:sz w:val="20"/>
                <w:szCs w:val="20"/>
              </w:rPr>
            </w:pPr>
            <w:r w:rsidRPr="00BC163E">
              <w:rPr>
                <w:sz w:val="20"/>
                <w:szCs w:val="20"/>
              </w:rPr>
              <w:t xml:space="preserve">Promotion/ Marketing needs </w:t>
            </w:r>
          </w:p>
        </w:tc>
        <w:tc>
          <w:tcPr>
            <w:tcW w:w="3072" w:type="pct"/>
            <w:gridSpan w:val="5"/>
          </w:tcPr>
          <w:p w:rsidR="00B07266" w:rsidRPr="00BC163E" w:rsidRDefault="04C3B6AE" w:rsidP="04C3B6AE">
            <w:pPr>
              <w:rPr>
                <w:b/>
                <w:bCs/>
                <w:sz w:val="20"/>
                <w:szCs w:val="20"/>
              </w:rPr>
            </w:pPr>
            <w:r w:rsidRPr="00BC163E">
              <w:rPr>
                <w:b/>
                <w:bCs/>
                <w:sz w:val="20"/>
                <w:szCs w:val="20"/>
              </w:rPr>
              <w:t xml:space="preserve">We have used word of mouth and flyers we created. </w:t>
            </w:r>
          </w:p>
        </w:tc>
      </w:tr>
      <w:tr w:rsidR="000357A5" w:rsidRPr="006E3AF2" w:rsidTr="00BC163E">
        <w:trPr>
          <w:cantSplit/>
        </w:trPr>
        <w:tc>
          <w:tcPr>
            <w:tcW w:w="1111" w:type="pct"/>
            <w:vAlign w:val="center"/>
          </w:tcPr>
          <w:p w:rsidR="000357A5" w:rsidRPr="00BC163E" w:rsidRDefault="04C3B6AE" w:rsidP="000357A5">
            <w:pPr>
              <w:rPr>
                <w:sz w:val="20"/>
              </w:rPr>
            </w:pPr>
            <w:r w:rsidRPr="00BC163E">
              <w:rPr>
                <w:sz w:val="20"/>
              </w:rPr>
              <w:t xml:space="preserve">A.8. </w:t>
            </w:r>
            <w:r w:rsidRPr="00BC163E">
              <w:rPr>
                <w:rStyle w:val="Hyperlink"/>
                <w:sz w:val="20"/>
              </w:rPr>
              <w:t>Semester effective</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p>
        </w:tc>
        <w:tc>
          <w:tcPr>
            <w:tcW w:w="817" w:type="pct"/>
            <w:tcBorders>
              <w:right w:val="single" w:sz="4" w:space="0" w:color="auto"/>
            </w:tcBorders>
          </w:tcPr>
          <w:p w:rsidR="000357A5" w:rsidRPr="00BC163E" w:rsidRDefault="04C3B6AE" w:rsidP="04C3B6AE">
            <w:pPr>
              <w:rPr>
                <w:b/>
                <w:bCs/>
                <w:sz w:val="20"/>
                <w:szCs w:val="20"/>
              </w:rPr>
            </w:pPr>
            <w:bookmarkStart w:id="14" w:name="prog_impact"/>
            <w:bookmarkEnd w:id="14"/>
            <w:r w:rsidRPr="00BC163E">
              <w:rPr>
                <w:b/>
                <w:bCs/>
                <w:sz w:val="20"/>
                <w:szCs w:val="20"/>
              </w:rPr>
              <w:t>Spring 2019</w:t>
            </w:r>
          </w:p>
        </w:tc>
        <w:tc>
          <w:tcPr>
            <w:tcW w:w="981" w:type="pct"/>
            <w:gridSpan w:val="2"/>
            <w:tcBorders>
              <w:left w:val="single" w:sz="4" w:space="0" w:color="auto"/>
              <w:right w:val="single" w:sz="4" w:space="0" w:color="auto"/>
            </w:tcBorders>
          </w:tcPr>
          <w:p w:rsidR="000357A5" w:rsidRPr="00BC163E" w:rsidRDefault="04C3B6AE" w:rsidP="04C3B6AE">
            <w:pPr>
              <w:rPr>
                <w:sz w:val="20"/>
                <w:szCs w:val="20"/>
              </w:rPr>
            </w:pPr>
            <w:r w:rsidRPr="00BC163E">
              <w:rPr>
                <w:sz w:val="20"/>
                <w:szCs w:val="20"/>
              </w:rPr>
              <w:t>A.9. Rationale if sooner than next fall</w:t>
            </w:r>
          </w:p>
        </w:tc>
        <w:tc>
          <w:tcPr>
            <w:tcW w:w="2090" w:type="pct"/>
            <w:gridSpan w:val="3"/>
            <w:tcBorders>
              <w:left w:val="single" w:sz="4" w:space="0" w:color="auto"/>
            </w:tcBorders>
          </w:tcPr>
          <w:p w:rsidR="000357A5" w:rsidRPr="00BC163E" w:rsidRDefault="000357A5" w:rsidP="00C25F9D">
            <w:pPr>
              <w:rPr>
                <w:b/>
                <w:sz w:val="20"/>
                <w:szCs w:val="20"/>
              </w:rPr>
            </w:pPr>
          </w:p>
        </w:tc>
      </w:tr>
    </w:tbl>
    <w:p w:rsidR="00F64260" w:rsidRDefault="00F64260" w:rsidP="00B862BF"/>
    <w:p w:rsidR="00F64260" w:rsidRPr="00C31E83" w:rsidRDefault="00F64260" w:rsidP="008847FE">
      <w:pPr>
        <w:keepNext/>
      </w:pPr>
      <w:r>
        <w:br w:type="page"/>
      </w:r>
      <w:r w:rsidR="04C3B6AE">
        <w:lastRenderedPageBreak/>
        <w:t xml:space="preserve">B.  </w:t>
      </w:r>
      <w:r w:rsidR="04C3B6AE" w:rsidRPr="04C3B6AE">
        <w:rPr>
          <w:color w:val="0000FF"/>
          <w:u w:val="single"/>
        </w:rPr>
        <w:t>NEW OR REVISED COURSES:</w:t>
      </w:r>
      <w:hyperlink w:anchor="delete_if" w:tooltip="Delete this entire section if it is not applicable to  your proposal. If revising a course, you need only fill in the before and after details of those aspects you would like to change, and just leave the rest blank." w:history="1"/>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rsidTr="04C3B6AE">
        <w:trPr>
          <w:tblHeader/>
        </w:trPr>
        <w:tc>
          <w:tcPr>
            <w:tcW w:w="3168" w:type="dxa"/>
            <w:shd w:val="clear" w:color="auto" w:fill="FABF8F" w:themeFill="accent6" w:themeFillTint="99"/>
            <w:noWrap/>
            <w:vAlign w:val="center"/>
          </w:tcPr>
          <w:p w:rsidR="00F64260" w:rsidRPr="00BC163E" w:rsidRDefault="00F64260" w:rsidP="008847FE">
            <w:pPr>
              <w:pStyle w:val="Heading5"/>
              <w:keepNext/>
              <w:spacing w:before="0" w:after="0" w:line="240" w:lineRule="auto"/>
              <w:rPr>
                <w:sz w:val="20"/>
              </w:rPr>
            </w:pPr>
          </w:p>
        </w:tc>
        <w:tc>
          <w:tcPr>
            <w:tcW w:w="3924" w:type="dxa"/>
            <w:noWrap/>
          </w:tcPr>
          <w:p w:rsidR="00F64260" w:rsidRPr="00BC163E" w:rsidRDefault="04C3B6AE" w:rsidP="00482982">
            <w:pPr>
              <w:pStyle w:val="Heading5"/>
              <w:keepNext/>
              <w:spacing w:before="0" w:after="0" w:line="240" w:lineRule="auto"/>
              <w:jc w:val="center"/>
              <w:rPr>
                <w:sz w:val="20"/>
              </w:rPr>
            </w:pPr>
            <w:r w:rsidRPr="00BC163E">
              <w:rPr>
                <w:sz w:val="20"/>
              </w:rPr>
              <w:t>Old (</w:t>
            </w:r>
            <w:r w:rsidRPr="00BC163E">
              <w:rPr>
                <w:rStyle w:val="Hyperlink"/>
                <w:sz w:val="20"/>
              </w:rPr>
              <w:t>for revisions only – list only information that is being revised</w:t>
            </w:r>
            <w:r w:rsidRPr="00BC163E">
              <w:rPr>
                <w:sz w:val="20"/>
              </w:rPr>
              <w:t>)</w:t>
            </w:r>
            <w:hyperlink w:anchor="Revisions" w:tooltip="If you are changing the title, number AND description of a course, then you should treat this as a new course. Even if not changing prefix/title, always include these here for reference." w:history="1"/>
          </w:p>
        </w:tc>
        <w:tc>
          <w:tcPr>
            <w:tcW w:w="3924" w:type="dxa"/>
            <w:noWrap/>
          </w:tcPr>
          <w:p w:rsidR="00F64260" w:rsidRPr="00BC163E" w:rsidRDefault="04C3B6AE" w:rsidP="04C3B6AE">
            <w:pPr>
              <w:pStyle w:val="Heading5"/>
              <w:keepNext/>
              <w:spacing w:before="0" w:after="0" w:line="240" w:lineRule="auto"/>
              <w:jc w:val="center"/>
              <w:rPr>
                <w:sz w:val="20"/>
                <w:szCs w:val="20"/>
              </w:rPr>
            </w:pPr>
            <w:r w:rsidRPr="00BC163E">
              <w:rPr>
                <w:sz w:val="20"/>
                <w:szCs w:val="20"/>
              </w:rPr>
              <w:t>New</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B.1. </w:t>
            </w:r>
            <w:r w:rsidRPr="00BC163E">
              <w:rPr>
                <w:rStyle w:val="Hyperlink"/>
                <w:sz w:val="20"/>
              </w:rPr>
              <w:t>Course prefix and number</w:t>
            </w:r>
            <w:r w:rsidRPr="00BC163E">
              <w:rPr>
                <w:sz w:val="20"/>
              </w:rP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rsidR="00F64260" w:rsidRPr="00BC163E" w:rsidRDefault="00F64260" w:rsidP="001429AA">
            <w:pPr>
              <w:spacing w:line="240" w:lineRule="auto"/>
              <w:rPr>
                <w:sz w:val="20"/>
              </w:rPr>
            </w:pPr>
            <w:bookmarkStart w:id="15" w:name="cours_title"/>
            <w:bookmarkEnd w:id="15"/>
          </w:p>
        </w:tc>
        <w:tc>
          <w:tcPr>
            <w:tcW w:w="3924" w:type="dxa"/>
            <w:noWrap/>
          </w:tcPr>
          <w:p w:rsidR="00F64260" w:rsidRPr="00BC163E" w:rsidRDefault="04C3B6AE" w:rsidP="04C3B6AE">
            <w:pPr>
              <w:spacing w:line="240" w:lineRule="auto"/>
              <w:rPr>
                <w:bCs/>
                <w:sz w:val="20"/>
                <w:szCs w:val="20"/>
              </w:rPr>
            </w:pPr>
            <w:r w:rsidRPr="00BC163E">
              <w:rPr>
                <w:bCs/>
                <w:sz w:val="20"/>
                <w:szCs w:val="20"/>
              </w:rPr>
              <w:t>CEP 649</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B.2. Cross listing number if any</w:t>
            </w:r>
          </w:p>
        </w:tc>
        <w:tc>
          <w:tcPr>
            <w:tcW w:w="3924" w:type="dxa"/>
            <w:noWrap/>
          </w:tcPr>
          <w:p w:rsidR="00F64260" w:rsidRPr="00BC163E" w:rsidRDefault="00F64260" w:rsidP="001429AA">
            <w:pPr>
              <w:spacing w:line="240" w:lineRule="auto"/>
              <w:rPr>
                <w:sz w:val="20"/>
              </w:rPr>
            </w:pPr>
          </w:p>
        </w:tc>
        <w:tc>
          <w:tcPr>
            <w:tcW w:w="3924" w:type="dxa"/>
            <w:noWrap/>
          </w:tcPr>
          <w:p w:rsidR="00F64260" w:rsidRPr="00BC163E" w:rsidRDefault="04C3B6AE" w:rsidP="04C3B6AE">
            <w:pPr>
              <w:spacing w:line="240" w:lineRule="auto"/>
              <w:rPr>
                <w:bCs/>
                <w:sz w:val="20"/>
                <w:szCs w:val="20"/>
              </w:rPr>
            </w:pPr>
            <w:r w:rsidRPr="00BC163E">
              <w:rPr>
                <w:bCs/>
                <w:sz w:val="20"/>
                <w:szCs w:val="20"/>
              </w:rPr>
              <w:t>SWRK 649</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B.3. </w:t>
            </w:r>
            <w:r w:rsidRPr="00BC163E">
              <w:rPr>
                <w:rStyle w:val="Hyperlink"/>
                <w:sz w:val="20"/>
              </w:rPr>
              <w:t>Course title</w:t>
            </w:r>
            <w:r w:rsidRPr="00BC163E">
              <w:rPr>
                <w:sz w:val="20"/>
              </w:rPr>
              <w:t xml:space="preserve"> </w:t>
            </w:r>
            <w:hyperlink w:anchor="title" w:tooltip="Limit to 6 words. Bulletin includes only the first three, so bear that in mind when composing the title." w:history="1"/>
          </w:p>
        </w:tc>
        <w:tc>
          <w:tcPr>
            <w:tcW w:w="3924" w:type="dxa"/>
            <w:noWrap/>
          </w:tcPr>
          <w:p w:rsidR="00F64260" w:rsidRPr="00BC163E" w:rsidRDefault="00F64260" w:rsidP="001429AA">
            <w:pPr>
              <w:spacing w:line="240" w:lineRule="auto"/>
              <w:rPr>
                <w:sz w:val="20"/>
              </w:rPr>
            </w:pPr>
            <w:bookmarkStart w:id="16" w:name="title"/>
            <w:bookmarkEnd w:id="16"/>
          </w:p>
        </w:tc>
        <w:tc>
          <w:tcPr>
            <w:tcW w:w="3924" w:type="dxa"/>
            <w:noWrap/>
          </w:tcPr>
          <w:p w:rsidR="00066C2B" w:rsidRPr="00BC163E" w:rsidRDefault="04C3B6AE" w:rsidP="04C3B6AE">
            <w:pPr>
              <w:pStyle w:val="sc-CourseTitle"/>
              <w:rPr>
                <w:rFonts w:ascii="Cambria" w:hAnsi="Cambria"/>
                <w:b w:val="0"/>
                <w:sz w:val="20"/>
                <w:szCs w:val="20"/>
              </w:rPr>
            </w:pPr>
            <w:r w:rsidRPr="00BC163E">
              <w:rPr>
                <w:rFonts w:ascii="Cambria" w:hAnsi="Cambria"/>
                <w:b w:val="0"/>
                <w:sz w:val="20"/>
                <w:szCs w:val="20"/>
              </w:rPr>
              <w:t xml:space="preserve">Clinical Practice with Military Connected Clients </w:t>
            </w:r>
          </w:p>
          <w:p w:rsidR="00F64260" w:rsidRPr="00BC163E" w:rsidRDefault="00F64260" w:rsidP="001429AA">
            <w:pPr>
              <w:spacing w:line="240" w:lineRule="auto"/>
              <w:rPr>
                <w:sz w:val="20"/>
                <w:szCs w:val="20"/>
              </w:rPr>
            </w:pPr>
          </w:p>
        </w:tc>
      </w:tr>
      <w:tr w:rsidR="00F64260" w:rsidRPr="006E3AF2" w:rsidTr="04C3B6AE">
        <w:trPr>
          <w:trHeight w:val="1123"/>
        </w:trPr>
        <w:tc>
          <w:tcPr>
            <w:tcW w:w="3168" w:type="dxa"/>
            <w:noWrap/>
            <w:vAlign w:val="center"/>
          </w:tcPr>
          <w:p w:rsidR="00F64260" w:rsidRPr="00BC163E" w:rsidRDefault="04C3B6AE" w:rsidP="00013152">
            <w:pPr>
              <w:spacing w:line="240" w:lineRule="auto"/>
              <w:rPr>
                <w:sz w:val="20"/>
              </w:rPr>
            </w:pPr>
            <w:r w:rsidRPr="00BC163E">
              <w:rPr>
                <w:sz w:val="20"/>
              </w:rPr>
              <w:t xml:space="preserve">B.4. </w:t>
            </w:r>
            <w:r w:rsidRPr="00BC163E">
              <w:rPr>
                <w:rStyle w:val="Hyperlink"/>
                <w:sz w:val="20"/>
              </w:rPr>
              <w:t>Course description</w:t>
            </w:r>
            <w:r w:rsidRPr="00BC163E">
              <w:rPr>
                <w:sz w:val="20"/>
              </w:rPr>
              <w:t xml:space="preserve"> </w:t>
            </w:r>
            <w:hyperlink w:anchor="description" w:tooltip="Limit to 30 words, excluding credit hours, prerequisites, semester hours, when the course is offered, exclusions, former course numbers and titles, or course repetition. " w:history="1"/>
          </w:p>
        </w:tc>
        <w:tc>
          <w:tcPr>
            <w:tcW w:w="3924" w:type="dxa"/>
            <w:noWrap/>
          </w:tcPr>
          <w:p w:rsidR="00F64260" w:rsidRPr="00BC163E" w:rsidRDefault="00F64260" w:rsidP="009F029C">
            <w:pPr>
              <w:tabs>
                <w:tab w:val="left" w:pos="690"/>
              </w:tabs>
              <w:spacing w:line="240" w:lineRule="auto"/>
              <w:rPr>
                <w:sz w:val="20"/>
              </w:rPr>
            </w:pPr>
            <w:bookmarkStart w:id="17" w:name="description"/>
            <w:bookmarkEnd w:id="17"/>
          </w:p>
        </w:tc>
        <w:tc>
          <w:tcPr>
            <w:tcW w:w="3924" w:type="dxa"/>
            <w:noWrap/>
          </w:tcPr>
          <w:p w:rsidR="00F64260" w:rsidRPr="00BC163E" w:rsidRDefault="04C3B6AE" w:rsidP="04C3B6AE">
            <w:pPr>
              <w:pStyle w:val="sc-BodyText"/>
              <w:rPr>
                <w:rFonts w:ascii="Cambria" w:hAnsi="Cambria" w:cstheme="minorBidi"/>
                <w:sz w:val="20"/>
                <w:szCs w:val="20"/>
              </w:rPr>
            </w:pPr>
            <w:r w:rsidRPr="00BC163E">
              <w:rPr>
                <w:rFonts w:ascii="Cambria" w:hAnsi="Cambria" w:cstheme="minorBidi"/>
                <w:sz w:val="20"/>
                <w:szCs w:val="20"/>
              </w:rPr>
              <w:t xml:space="preserve">Students utilize clinical methods to assess, diagnose, and treat military stressors and trauma. Military culture </w:t>
            </w:r>
            <w:proofErr w:type="gramStart"/>
            <w:r w:rsidRPr="00BC163E">
              <w:rPr>
                <w:rFonts w:ascii="Cambria" w:hAnsi="Cambria" w:cstheme="minorBidi"/>
                <w:sz w:val="20"/>
                <w:szCs w:val="20"/>
              </w:rPr>
              <w:t>is explored</w:t>
            </w:r>
            <w:proofErr w:type="gramEnd"/>
            <w:r w:rsidRPr="00BC163E">
              <w:rPr>
                <w:rFonts w:ascii="Cambria" w:hAnsi="Cambria" w:cstheme="minorBidi"/>
                <w:sz w:val="20"/>
                <w:szCs w:val="20"/>
              </w:rPr>
              <w:t xml:space="preserve"> and the need for competent clinical practice is emphasized. </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B.5. </w:t>
            </w:r>
            <w:r w:rsidRPr="00BC163E">
              <w:rPr>
                <w:rStyle w:val="Hyperlink"/>
                <w:sz w:val="20"/>
              </w:rPr>
              <w:t>Prerequisite(s)</w:t>
            </w:r>
            <w:hyperlink w:anchor="prereqs" w:tooltip="Please list all course prerequisites, including if student needs to be matriculated in a graduate program to take the course." w:history="1"/>
          </w:p>
        </w:tc>
        <w:tc>
          <w:tcPr>
            <w:tcW w:w="3924" w:type="dxa"/>
            <w:noWrap/>
          </w:tcPr>
          <w:p w:rsidR="00F64260" w:rsidRPr="00BC163E" w:rsidRDefault="00F64260" w:rsidP="001429AA">
            <w:pPr>
              <w:spacing w:line="240" w:lineRule="auto"/>
              <w:rPr>
                <w:sz w:val="20"/>
              </w:rPr>
            </w:pPr>
            <w:bookmarkStart w:id="18" w:name="prereqs"/>
            <w:bookmarkEnd w:id="18"/>
          </w:p>
        </w:tc>
        <w:tc>
          <w:tcPr>
            <w:tcW w:w="3924" w:type="dxa"/>
            <w:noWrap/>
          </w:tcPr>
          <w:p w:rsidR="00F64260" w:rsidRPr="00BC163E" w:rsidRDefault="04C3B6AE" w:rsidP="04C3B6AE">
            <w:pPr>
              <w:spacing w:line="240" w:lineRule="auto"/>
              <w:rPr>
                <w:bCs/>
                <w:sz w:val="20"/>
                <w:szCs w:val="20"/>
              </w:rPr>
            </w:pPr>
            <w:r w:rsidRPr="00BC163E">
              <w:rPr>
                <w:sz w:val="20"/>
                <w:szCs w:val="20"/>
              </w:rPr>
              <w:t>Graduate status in counseling</w:t>
            </w:r>
            <w:r w:rsidRPr="00BC163E">
              <w:rPr>
                <w:bCs/>
                <w:sz w:val="20"/>
                <w:szCs w:val="20"/>
              </w:rPr>
              <w:t xml:space="preserve"> </w:t>
            </w:r>
            <w:r w:rsidRPr="00BC163E">
              <w:rPr>
                <w:sz w:val="20"/>
                <w:szCs w:val="20"/>
              </w:rPr>
              <w:t xml:space="preserve">program or second year status in </w:t>
            </w:r>
            <w:r w:rsidRPr="00BC163E">
              <w:rPr>
                <w:bCs/>
                <w:sz w:val="20"/>
                <w:szCs w:val="20"/>
              </w:rPr>
              <w:t>MSW program or consent of department chair</w:t>
            </w:r>
            <w:bookmarkStart w:id="19" w:name="_GoBack"/>
            <w:bookmarkEnd w:id="19"/>
            <w:r w:rsidRPr="00BC163E">
              <w:rPr>
                <w:bCs/>
                <w:sz w:val="20"/>
                <w:szCs w:val="20"/>
              </w:rPr>
              <w:t>;</w:t>
            </w:r>
            <w:r w:rsidRPr="00BC163E">
              <w:rPr>
                <w:sz w:val="20"/>
                <w:szCs w:val="20"/>
              </w:rPr>
              <w:t xml:space="preserve"> CEP 543 </w:t>
            </w:r>
            <w:r w:rsidRPr="00BC163E">
              <w:rPr>
                <w:bCs/>
                <w:sz w:val="20"/>
                <w:szCs w:val="20"/>
              </w:rPr>
              <w:t>or equivalent assessment course recommended; or consent of department chair</w:t>
            </w:r>
            <w:r w:rsidRPr="00BC163E">
              <w:rPr>
                <w:sz w:val="20"/>
                <w:szCs w:val="20"/>
              </w:rPr>
              <w:t>.</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B.6. </w:t>
            </w:r>
            <w:r w:rsidRPr="00BC163E">
              <w:rPr>
                <w:rStyle w:val="Hyperlink"/>
                <w:sz w:val="20"/>
              </w:rPr>
              <w:t>Offered</w:t>
            </w:r>
            <w:hyperlink w:anchor="Offered" w:tooltip="DELETE what is not needed. Use &quot;As needed&quot; only in extreme circumstances. While GC approval is not necessary to alter when a course is offered, including this information will ensure that it is updated in the catalog. " w:history="1"/>
          </w:p>
        </w:tc>
        <w:tc>
          <w:tcPr>
            <w:tcW w:w="3924" w:type="dxa"/>
            <w:noWrap/>
          </w:tcPr>
          <w:p w:rsidR="00F64260" w:rsidRPr="00BC163E" w:rsidRDefault="00F64260" w:rsidP="000A36CD">
            <w:pPr>
              <w:spacing w:line="240" w:lineRule="auto"/>
              <w:rPr>
                <w:sz w:val="20"/>
              </w:rPr>
            </w:pPr>
          </w:p>
        </w:tc>
        <w:tc>
          <w:tcPr>
            <w:tcW w:w="3924" w:type="dxa"/>
            <w:noWrap/>
          </w:tcPr>
          <w:p w:rsidR="00B56A31" w:rsidRPr="00BC163E" w:rsidRDefault="04C3B6AE" w:rsidP="04C3B6AE">
            <w:pPr>
              <w:spacing w:line="240" w:lineRule="auto"/>
              <w:rPr>
                <w:bCs/>
                <w:sz w:val="20"/>
                <w:szCs w:val="20"/>
              </w:rPr>
            </w:pPr>
            <w:r w:rsidRPr="00BC163E">
              <w:rPr>
                <w:bCs/>
                <w:sz w:val="20"/>
                <w:szCs w:val="20"/>
              </w:rPr>
              <w:t xml:space="preserve">Spring  </w:t>
            </w:r>
          </w:p>
          <w:p w:rsidR="00F64260" w:rsidRPr="00BC163E" w:rsidRDefault="04C3B6AE" w:rsidP="04C3B6AE">
            <w:pPr>
              <w:spacing w:line="240" w:lineRule="auto"/>
              <w:rPr>
                <w:bCs/>
                <w:sz w:val="20"/>
                <w:szCs w:val="20"/>
              </w:rPr>
            </w:pPr>
            <w:r w:rsidRPr="00BC163E">
              <w:rPr>
                <w:bCs/>
                <w:sz w:val="20"/>
                <w:szCs w:val="20"/>
              </w:rPr>
              <w:t>Annually</w:t>
            </w:r>
          </w:p>
          <w:p w:rsidR="00F64260" w:rsidRPr="00BC163E" w:rsidRDefault="00F64260" w:rsidP="00C25F9D">
            <w:pPr>
              <w:spacing w:line="240" w:lineRule="auto"/>
              <w:rPr>
                <w:sz w:val="20"/>
                <w:szCs w:val="20"/>
              </w:rPr>
            </w:pP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B.7. </w:t>
            </w:r>
            <w:r w:rsidRPr="00BC163E">
              <w:rPr>
                <w:rStyle w:val="Hyperlink"/>
                <w:sz w:val="20"/>
              </w:rPr>
              <w:t>Contact hours</w:t>
            </w:r>
            <w:r w:rsidRPr="00BC163E">
              <w:rPr>
                <w:sz w:val="20"/>
              </w:rPr>
              <w:t xml:space="preserve"> </w:t>
            </w:r>
            <w:hyperlink w:anchor="contacthours" w:tooltip="The number of hours required each week in class, studio, internships, practica, and/or labs." w:history="1"/>
          </w:p>
        </w:tc>
        <w:tc>
          <w:tcPr>
            <w:tcW w:w="3924" w:type="dxa"/>
            <w:noWrap/>
          </w:tcPr>
          <w:p w:rsidR="00F64260" w:rsidRPr="00BC163E" w:rsidRDefault="00F64260" w:rsidP="001429AA">
            <w:pPr>
              <w:spacing w:line="240" w:lineRule="auto"/>
              <w:rPr>
                <w:sz w:val="20"/>
              </w:rPr>
            </w:pPr>
            <w:bookmarkStart w:id="20" w:name="contacthours"/>
            <w:bookmarkEnd w:id="20"/>
          </w:p>
        </w:tc>
        <w:tc>
          <w:tcPr>
            <w:tcW w:w="3924" w:type="dxa"/>
            <w:noWrap/>
          </w:tcPr>
          <w:p w:rsidR="00F64260" w:rsidRPr="00BC163E" w:rsidRDefault="000074FE" w:rsidP="04C3B6AE">
            <w:pPr>
              <w:spacing w:line="240" w:lineRule="auto"/>
              <w:rPr>
                <w:bCs/>
                <w:sz w:val="20"/>
                <w:szCs w:val="20"/>
              </w:rPr>
            </w:pPr>
            <w:r>
              <w:rPr>
                <w:bCs/>
                <w:sz w:val="20"/>
                <w:szCs w:val="20"/>
              </w:rPr>
              <w:t>3</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B.8. </w:t>
            </w:r>
            <w:r w:rsidRPr="00BC163E">
              <w:rPr>
                <w:rStyle w:val="Hyperlink"/>
                <w:sz w:val="20"/>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rsidR="00F64260" w:rsidRPr="00BC163E" w:rsidRDefault="00F64260" w:rsidP="001429AA">
            <w:pPr>
              <w:spacing w:line="240" w:lineRule="auto"/>
              <w:rPr>
                <w:sz w:val="20"/>
              </w:rPr>
            </w:pPr>
            <w:bookmarkStart w:id="21" w:name="credits"/>
            <w:bookmarkEnd w:id="21"/>
          </w:p>
        </w:tc>
        <w:tc>
          <w:tcPr>
            <w:tcW w:w="3924" w:type="dxa"/>
            <w:noWrap/>
          </w:tcPr>
          <w:p w:rsidR="00F64260" w:rsidRPr="00BC163E" w:rsidRDefault="04C3B6AE" w:rsidP="04C3B6AE">
            <w:pPr>
              <w:spacing w:line="240" w:lineRule="auto"/>
              <w:rPr>
                <w:bCs/>
                <w:sz w:val="20"/>
                <w:szCs w:val="20"/>
              </w:rPr>
            </w:pPr>
            <w:r w:rsidRPr="00BC163E">
              <w:rPr>
                <w:bCs/>
                <w:sz w:val="20"/>
                <w:szCs w:val="20"/>
              </w:rPr>
              <w:t>3</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B.9.</w:t>
            </w:r>
            <w:r w:rsidRPr="00BC163E">
              <w:rPr>
                <w:rStyle w:val="Hyperlink"/>
                <w:sz w:val="20"/>
              </w:rPr>
              <w:t xml:space="preserve"> Justify differences if any</w:t>
            </w:r>
            <w:hyperlink w:anchor="differences" w:tooltip="Justify any differences between contact and credit hours. Contact hours may exceed credit hours only in certain types of classes (e.g. studio, practicum, laboratory)." w:history="1"/>
          </w:p>
        </w:tc>
        <w:tc>
          <w:tcPr>
            <w:tcW w:w="7848" w:type="dxa"/>
            <w:gridSpan w:val="2"/>
            <w:noWrap/>
          </w:tcPr>
          <w:p w:rsidR="00F64260" w:rsidRPr="00BC163E" w:rsidRDefault="04C3B6AE" w:rsidP="04C3B6AE">
            <w:pPr>
              <w:spacing w:line="240" w:lineRule="auto"/>
              <w:rPr>
                <w:rStyle w:val="TEXT"/>
                <w:rFonts w:ascii="Cambria" w:hAnsi="Cambria"/>
                <w:b w:val="0"/>
                <w:sz w:val="20"/>
                <w:szCs w:val="20"/>
              </w:rPr>
            </w:pPr>
            <w:bookmarkStart w:id="22" w:name="differences"/>
            <w:bookmarkEnd w:id="22"/>
            <w:r w:rsidRPr="00BC163E">
              <w:rPr>
                <w:rStyle w:val="TEXT"/>
                <w:rFonts w:ascii="Cambria" w:hAnsi="Cambria"/>
                <w:b w:val="0"/>
                <w:sz w:val="20"/>
                <w:szCs w:val="20"/>
              </w:rPr>
              <w:t>n/a</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B.10. </w:t>
            </w:r>
            <w:r w:rsidRPr="00BC163E">
              <w:rPr>
                <w:rStyle w:val="Hyperlink"/>
                <w:sz w:val="20"/>
              </w:rPr>
              <w:t>Grading system</w:t>
            </w:r>
            <w:r w:rsidRPr="00BC163E">
              <w:rPr>
                <w:sz w:val="20"/>
              </w:rPr>
              <w:t xml:space="preserve"> </w:t>
            </w:r>
            <w:hyperlink w:anchor="grading" w:tooltip="Select one, and delete the others" w:history="1"/>
          </w:p>
        </w:tc>
        <w:tc>
          <w:tcPr>
            <w:tcW w:w="3924" w:type="dxa"/>
            <w:noWrap/>
          </w:tcPr>
          <w:p w:rsidR="00F64260" w:rsidRPr="00BC163E" w:rsidRDefault="00F64260" w:rsidP="00B2320C">
            <w:pPr>
              <w:spacing w:line="240" w:lineRule="auto"/>
              <w:rPr>
                <w:sz w:val="20"/>
              </w:rPr>
            </w:pPr>
          </w:p>
        </w:tc>
        <w:tc>
          <w:tcPr>
            <w:tcW w:w="3924" w:type="dxa"/>
            <w:noWrap/>
          </w:tcPr>
          <w:p w:rsidR="00F64260" w:rsidRPr="00BC163E" w:rsidRDefault="04C3B6AE" w:rsidP="04C3B6AE">
            <w:pPr>
              <w:spacing w:line="240" w:lineRule="auto"/>
              <w:rPr>
                <w:bCs/>
                <w:sz w:val="20"/>
                <w:szCs w:val="20"/>
              </w:rPr>
            </w:pPr>
            <w:r w:rsidRPr="00BC163E">
              <w:rPr>
                <w:bCs/>
                <w:sz w:val="20"/>
                <w:szCs w:val="20"/>
              </w:rPr>
              <w:t xml:space="preserve">Letter grade  </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 xml:space="preserve">B.11. </w:t>
            </w:r>
            <w:r w:rsidRPr="00BC163E">
              <w:rPr>
                <w:rStyle w:val="Hyperlink"/>
                <w:sz w:val="20"/>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rsidR="00F64260" w:rsidRPr="00BC163E" w:rsidRDefault="00F64260" w:rsidP="0027634D">
            <w:pPr>
              <w:spacing w:line="240" w:lineRule="auto"/>
              <w:rPr>
                <w:sz w:val="20"/>
              </w:rPr>
            </w:pPr>
            <w:bookmarkStart w:id="23" w:name="instr_methods"/>
            <w:bookmarkEnd w:id="23"/>
          </w:p>
        </w:tc>
        <w:tc>
          <w:tcPr>
            <w:tcW w:w="3924" w:type="dxa"/>
            <w:noWrap/>
          </w:tcPr>
          <w:p w:rsidR="008472D7" w:rsidRPr="00BC163E" w:rsidRDefault="04C3B6AE" w:rsidP="04C3B6AE">
            <w:pPr>
              <w:spacing w:line="240" w:lineRule="auto"/>
              <w:rPr>
                <w:bCs/>
                <w:sz w:val="20"/>
                <w:szCs w:val="20"/>
              </w:rPr>
            </w:pPr>
            <w:r w:rsidRPr="00BC163E">
              <w:rPr>
                <w:bCs/>
                <w:sz w:val="20"/>
                <w:szCs w:val="20"/>
              </w:rPr>
              <w:t xml:space="preserve">Lecture  </w:t>
            </w:r>
          </w:p>
          <w:p w:rsidR="00A8725E" w:rsidRPr="00BC163E" w:rsidRDefault="04C3B6AE" w:rsidP="04C3B6AE">
            <w:pPr>
              <w:spacing w:line="240" w:lineRule="auto"/>
              <w:rPr>
                <w:bCs/>
                <w:sz w:val="20"/>
                <w:szCs w:val="20"/>
              </w:rPr>
            </w:pPr>
            <w:r w:rsidRPr="00BC163E">
              <w:rPr>
                <w:bCs/>
                <w:sz w:val="20"/>
                <w:szCs w:val="20"/>
              </w:rPr>
              <w:t xml:space="preserve">Small group | </w:t>
            </w:r>
          </w:p>
          <w:p w:rsidR="008472D7" w:rsidRPr="00BC163E" w:rsidRDefault="04C3B6AE" w:rsidP="04C3B6AE">
            <w:pPr>
              <w:spacing w:line="240" w:lineRule="auto"/>
              <w:rPr>
                <w:bCs/>
                <w:sz w:val="20"/>
                <w:szCs w:val="20"/>
              </w:rPr>
            </w:pPr>
            <w:r w:rsidRPr="00BC163E">
              <w:rPr>
                <w:bCs/>
                <w:sz w:val="20"/>
                <w:szCs w:val="20"/>
              </w:rPr>
              <w:t xml:space="preserve">Individual |  </w:t>
            </w:r>
          </w:p>
          <w:p w:rsidR="00F64260" w:rsidRPr="00BC163E" w:rsidRDefault="00061469" w:rsidP="04C3B6AE">
            <w:pPr>
              <w:spacing w:line="240" w:lineRule="auto"/>
              <w:rPr>
                <w:bCs/>
                <w:sz w:val="20"/>
                <w:szCs w:val="20"/>
              </w:rPr>
            </w:pPr>
            <w:hyperlink w:anchor="Online" w:tooltip="If selected, indicate the percentage of course time spent online" w:history="1">
              <w:r w:rsidR="04C3B6AE" w:rsidRPr="00BC163E">
                <w:rPr>
                  <w:rStyle w:val="Hyperlink"/>
                  <w:bCs/>
                  <w:sz w:val="20"/>
                  <w:szCs w:val="20"/>
                </w:rPr>
                <w:t>% Online</w:t>
              </w:r>
              <w:r w:rsidR="04C3B6AE" w:rsidRPr="00BC163E">
                <w:rPr>
                  <w:bCs/>
                  <w:sz w:val="20"/>
                  <w:szCs w:val="20"/>
                </w:rPr>
                <w:t xml:space="preserve"> = 63%</w:t>
              </w:r>
            </w:hyperlink>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B.12.</w:t>
            </w:r>
            <w:r w:rsidRPr="00BC163E">
              <w:rPr>
                <w:rStyle w:val="Hyperlink"/>
                <w:sz w:val="20"/>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rsidR="00F64260" w:rsidRPr="00BC163E" w:rsidRDefault="00F64260" w:rsidP="00B2320C">
            <w:pPr>
              <w:spacing w:line="240" w:lineRule="auto"/>
              <w:rPr>
                <w:sz w:val="20"/>
              </w:rPr>
            </w:pPr>
            <w:bookmarkStart w:id="24" w:name="required"/>
            <w:bookmarkEnd w:id="24"/>
          </w:p>
        </w:tc>
        <w:tc>
          <w:tcPr>
            <w:tcW w:w="3924" w:type="dxa"/>
            <w:noWrap/>
          </w:tcPr>
          <w:p w:rsidR="00F64260" w:rsidRPr="00BC163E" w:rsidRDefault="04C3B6AE" w:rsidP="04C3B6AE">
            <w:pPr>
              <w:spacing w:line="240" w:lineRule="auto"/>
              <w:rPr>
                <w:bCs/>
                <w:sz w:val="20"/>
                <w:szCs w:val="20"/>
              </w:rPr>
            </w:pPr>
            <w:r w:rsidRPr="00BC163E">
              <w:rPr>
                <w:bCs/>
                <w:sz w:val="20"/>
                <w:szCs w:val="20"/>
              </w:rPr>
              <w:t xml:space="preserve">Restricted elective for program  </w:t>
            </w:r>
          </w:p>
        </w:tc>
      </w:tr>
      <w:tr w:rsidR="00F64260" w:rsidRPr="006E3AF2" w:rsidTr="04C3B6AE">
        <w:tc>
          <w:tcPr>
            <w:tcW w:w="3168" w:type="dxa"/>
            <w:noWrap/>
            <w:vAlign w:val="center"/>
          </w:tcPr>
          <w:p w:rsidR="00F64260" w:rsidRPr="00BC163E" w:rsidRDefault="04C3B6AE" w:rsidP="00BB11B9">
            <w:pPr>
              <w:spacing w:line="240" w:lineRule="auto"/>
              <w:rPr>
                <w:sz w:val="20"/>
              </w:rPr>
            </w:pPr>
            <w:r w:rsidRPr="00BC163E">
              <w:rPr>
                <w:sz w:val="20"/>
              </w:rPr>
              <w:t xml:space="preserve">B.13. </w:t>
            </w:r>
            <w:r w:rsidRPr="00BC163E">
              <w:rPr>
                <w:rStyle w:val="Hyperlink"/>
                <w:sz w:val="20"/>
              </w:rPr>
              <w:t xml:space="preserve">How will student performance be </w:t>
            </w:r>
            <w:proofErr w:type="gramStart"/>
            <w:r w:rsidRPr="00BC163E">
              <w:rPr>
                <w:rStyle w:val="Hyperlink"/>
                <w:sz w:val="20"/>
              </w:rPr>
              <w:t>evaluated?</w:t>
            </w:r>
            <w:proofErr w:type="gramEnd"/>
            <w:r w:rsidR="00A16FF0" w:rsidRPr="00BC163E">
              <w:rPr>
                <w:sz w:val="20"/>
              </w:rPr>
              <w:fldChar w:fldCharType="begin"/>
            </w:r>
            <w:r w:rsidR="00A16FF0" w:rsidRPr="00BC163E">
              <w:rPr>
                <w:sz w:val="20"/>
              </w:rPr>
              <w:instrText xml:space="preserve"> HYPERLINK \l "performance" \o "Delete all that do not apply; enter additional evaluation methods if any. If this is a revision, and nothing is being changed, delete all entries in both columns." </w:instrText>
            </w:r>
            <w:r w:rsidR="00A16FF0" w:rsidRPr="00BC163E">
              <w:rPr>
                <w:sz w:val="20"/>
              </w:rPr>
              <w:fldChar w:fldCharType="end"/>
            </w:r>
          </w:p>
        </w:tc>
        <w:tc>
          <w:tcPr>
            <w:tcW w:w="3924" w:type="dxa"/>
            <w:noWrap/>
          </w:tcPr>
          <w:p w:rsidR="00F64260" w:rsidRPr="00BC163E" w:rsidRDefault="00F64260" w:rsidP="00C629CB">
            <w:pPr>
              <w:spacing w:line="240" w:lineRule="auto"/>
              <w:rPr>
                <w:sz w:val="20"/>
              </w:rPr>
            </w:pPr>
            <w:bookmarkStart w:id="25" w:name="performance"/>
            <w:bookmarkEnd w:id="25"/>
          </w:p>
        </w:tc>
        <w:tc>
          <w:tcPr>
            <w:tcW w:w="3924" w:type="dxa"/>
            <w:noWrap/>
          </w:tcPr>
          <w:p w:rsidR="008472D7" w:rsidRPr="00BC163E" w:rsidRDefault="04C3B6AE" w:rsidP="04C3B6AE">
            <w:pPr>
              <w:spacing w:line="240" w:lineRule="auto"/>
              <w:rPr>
                <w:rFonts w:eastAsia="MS Mincho" w:cs="MS Mincho"/>
                <w:bCs/>
                <w:sz w:val="20"/>
                <w:szCs w:val="20"/>
              </w:rPr>
            </w:pPr>
            <w:r w:rsidRPr="00BC163E">
              <w:rPr>
                <w:bCs/>
                <w:sz w:val="20"/>
                <w:szCs w:val="20"/>
              </w:rPr>
              <w:t xml:space="preserve">Attendance  </w:t>
            </w:r>
            <w:r w:rsidRPr="00BC163E">
              <w:rPr>
                <w:rFonts w:eastAsia="MS Mincho" w:cs="MS Mincho"/>
                <w:bCs/>
                <w:sz w:val="20"/>
                <w:szCs w:val="20"/>
              </w:rPr>
              <w:t xml:space="preserve">| </w:t>
            </w:r>
          </w:p>
          <w:p w:rsidR="008472D7" w:rsidRPr="00BC163E" w:rsidRDefault="04C3B6AE" w:rsidP="04C3B6AE">
            <w:pPr>
              <w:spacing w:line="240" w:lineRule="auto"/>
              <w:rPr>
                <w:bCs/>
                <w:sz w:val="20"/>
                <w:szCs w:val="20"/>
              </w:rPr>
            </w:pPr>
            <w:r w:rsidRPr="00BC163E">
              <w:rPr>
                <w:bCs/>
                <w:sz w:val="20"/>
                <w:szCs w:val="20"/>
              </w:rPr>
              <w:t xml:space="preserve">Class participation </w:t>
            </w:r>
            <w:r w:rsidRPr="00BC163E">
              <w:rPr>
                <w:rFonts w:eastAsia="MS Mincho" w:cs="MS Mincho"/>
                <w:bCs/>
                <w:sz w:val="20"/>
                <w:szCs w:val="20"/>
              </w:rPr>
              <w:t>|</w:t>
            </w:r>
            <w:r w:rsidRPr="00BC163E">
              <w:rPr>
                <w:bCs/>
                <w:sz w:val="20"/>
                <w:szCs w:val="20"/>
              </w:rPr>
              <w:t xml:space="preserve">  </w:t>
            </w:r>
          </w:p>
          <w:p w:rsidR="00046E7D" w:rsidRPr="00BC163E" w:rsidRDefault="04C3B6AE" w:rsidP="04C3B6AE">
            <w:pPr>
              <w:spacing w:line="240" w:lineRule="auto"/>
              <w:rPr>
                <w:bCs/>
                <w:sz w:val="20"/>
                <w:szCs w:val="20"/>
              </w:rPr>
            </w:pPr>
            <w:r w:rsidRPr="00BC163E">
              <w:rPr>
                <w:bCs/>
                <w:sz w:val="20"/>
                <w:szCs w:val="20"/>
              </w:rPr>
              <w:t>Journal reflections and forum discussions</w:t>
            </w:r>
          </w:p>
          <w:p w:rsidR="008472D7" w:rsidRPr="00BC163E" w:rsidRDefault="04C3B6AE" w:rsidP="04C3B6AE">
            <w:pPr>
              <w:spacing w:line="240" w:lineRule="auto"/>
              <w:rPr>
                <w:bCs/>
                <w:sz w:val="20"/>
                <w:szCs w:val="20"/>
              </w:rPr>
            </w:pPr>
            <w:r w:rsidRPr="00BC163E">
              <w:rPr>
                <w:bCs/>
                <w:sz w:val="20"/>
                <w:szCs w:val="20"/>
              </w:rPr>
              <w:t xml:space="preserve">Presentations  </w:t>
            </w:r>
          </w:p>
          <w:p w:rsidR="008472D7" w:rsidRPr="00BC163E" w:rsidRDefault="008472D7" w:rsidP="008472D7">
            <w:pPr>
              <w:spacing w:line="240" w:lineRule="auto"/>
              <w:rPr>
                <w:sz w:val="20"/>
                <w:szCs w:val="20"/>
              </w:rPr>
            </w:pPr>
          </w:p>
          <w:p w:rsidR="00F64260" w:rsidRPr="00BC163E" w:rsidRDefault="00F64260" w:rsidP="00FA769F">
            <w:pPr>
              <w:spacing w:line="240" w:lineRule="auto"/>
              <w:rPr>
                <w:sz w:val="20"/>
                <w:szCs w:val="20"/>
              </w:rPr>
            </w:pPr>
          </w:p>
        </w:tc>
      </w:tr>
      <w:tr w:rsidR="00F64260" w:rsidRPr="006E3AF2" w:rsidTr="04C3B6AE">
        <w:tc>
          <w:tcPr>
            <w:tcW w:w="3168" w:type="dxa"/>
            <w:noWrap/>
            <w:vAlign w:val="center"/>
          </w:tcPr>
          <w:p w:rsidR="00F64260" w:rsidRPr="00BC163E" w:rsidRDefault="04C3B6AE" w:rsidP="00A8451E">
            <w:pPr>
              <w:spacing w:line="240" w:lineRule="auto"/>
              <w:rPr>
                <w:sz w:val="20"/>
              </w:rPr>
            </w:pPr>
            <w:r w:rsidRPr="00BC163E">
              <w:rPr>
                <w:sz w:val="20"/>
              </w:rPr>
              <w:t xml:space="preserve">B.14. </w:t>
            </w:r>
            <w:r w:rsidRPr="00BC163E">
              <w:rPr>
                <w:rStyle w:val="Hyperlink"/>
                <w:sz w:val="20"/>
              </w:rPr>
              <w:t>Redundancy with, existing courses</w:t>
            </w:r>
            <w:hyperlink w:anchor="competing" w:tooltip="Is this course similar to courses in any other departments? If yes, identify existing courses, solicit acknowledgement signatures of respective Chairs, and explain why you need this &quot;duplication.&quot; If no, enter N/A." w:history="1"/>
          </w:p>
        </w:tc>
        <w:tc>
          <w:tcPr>
            <w:tcW w:w="3924" w:type="dxa"/>
            <w:noWrap/>
          </w:tcPr>
          <w:p w:rsidR="00F64260" w:rsidRPr="00BC163E" w:rsidRDefault="00F64260" w:rsidP="001429AA">
            <w:pPr>
              <w:spacing w:line="240" w:lineRule="auto"/>
              <w:rPr>
                <w:sz w:val="20"/>
              </w:rPr>
            </w:pPr>
            <w:bookmarkStart w:id="26" w:name="competing"/>
            <w:bookmarkEnd w:id="26"/>
          </w:p>
        </w:tc>
        <w:tc>
          <w:tcPr>
            <w:tcW w:w="3924" w:type="dxa"/>
            <w:noWrap/>
          </w:tcPr>
          <w:p w:rsidR="00F64260" w:rsidRPr="00BC163E" w:rsidRDefault="04C3B6AE" w:rsidP="04C3B6AE">
            <w:pPr>
              <w:spacing w:line="240" w:lineRule="auto"/>
              <w:rPr>
                <w:bCs/>
                <w:sz w:val="20"/>
                <w:szCs w:val="20"/>
              </w:rPr>
            </w:pPr>
            <w:r w:rsidRPr="00BC163E">
              <w:rPr>
                <w:bCs/>
                <w:sz w:val="20"/>
                <w:szCs w:val="20"/>
              </w:rPr>
              <w:t>N/A</w:t>
            </w:r>
          </w:p>
        </w:tc>
      </w:tr>
      <w:tr w:rsidR="00F64260" w:rsidRPr="006E3AF2" w:rsidTr="04C3B6AE">
        <w:tc>
          <w:tcPr>
            <w:tcW w:w="3168" w:type="dxa"/>
            <w:noWrap/>
            <w:vAlign w:val="center"/>
          </w:tcPr>
          <w:p w:rsidR="00F64260" w:rsidRPr="00BC163E" w:rsidRDefault="04C3B6AE" w:rsidP="00013152">
            <w:pPr>
              <w:spacing w:line="240" w:lineRule="auto"/>
              <w:rPr>
                <w:sz w:val="20"/>
              </w:rPr>
            </w:pPr>
            <w:r w:rsidRPr="00BC163E">
              <w:rPr>
                <w:sz w:val="20"/>
              </w:rPr>
              <w:t>B. 15. Other changes, if any</w:t>
            </w:r>
          </w:p>
        </w:tc>
        <w:tc>
          <w:tcPr>
            <w:tcW w:w="7848" w:type="dxa"/>
            <w:gridSpan w:val="2"/>
            <w:noWrap/>
          </w:tcPr>
          <w:p w:rsidR="00F64260" w:rsidRPr="00BC163E" w:rsidRDefault="04C3B6AE" w:rsidP="04C3B6AE">
            <w:pPr>
              <w:spacing w:line="240" w:lineRule="auto"/>
              <w:rPr>
                <w:rStyle w:val="TEXT"/>
                <w:b w:val="0"/>
                <w:sz w:val="20"/>
              </w:rPr>
            </w:pPr>
            <w:r w:rsidRPr="00BC163E">
              <w:rPr>
                <w:rStyle w:val="TEXT"/>
                <w:b w:val="0"/>
                <w:sz w:val="20"/>
              </w:rPr>
              <w:t>n/a</w:t>
            </w:r>
          </w:p>
        </w:tc>
      </w:tr>
    </w:tbl>
    <w:p w:rsidR="00F64260" w:rsidRDefault="00F64260">
      <w:pPr>
        <w:spacing w:line="240" w:lineRule="auto"/>
      </w:pPr>
    </w:p>
    <w:p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59"/>
        <w:gridCol w:w="2911"/>
        <w:gridCol w:w="3410"/>
      </w:tblGrid>
      <w:tr w:rsidR="00F64260" w:rsidRPr="00402602" w:rsidTr="04C3B6AE">
        <w:trPr>
          <w:cantSplit/>
          <w:tblHeader/>
        </w:trPr>
        <w:tc>
          <w:tcPr>
            <w:tcW w:w="4459" w:type="dxa"/>
          </w:tcPr>
          <w:p w:rsidR="00F64260" w:rsidRPr="00402602" w:rsidRDefault="04C3B6AE" w:rsidP="04C3B6AE">
            <w:pPr>
              <w:spacing w:line="240" w:lineRule="auto"/>
              <w:rPr>
                <w:b/>
                <w:bCs/>
              </w:rPr>
            </w:pPr>
            <w:r>
              <w:lastRenderedPageBreak/>
              <w:t>B.16</w:t>
            </w:r>
            <w:r w:rsidRPr="04C3B6AE">
              <w:rPr>
                <w:b/>
                <w:bCs/>
              </w:rPr>
              <w:t xml:space="preserve">. </w:t>
            </w:r>
            <w:r w:rsidRPr="04C3B6AE">
              <w:rPr>
                <w:rStyle w:val="Hyperlink"/>
                <w:b/>
                <w:bCs/>
              </w:rPr>
              <w:t>Course learning outcomes: List each outcome in a separate row</w:t>
            </w:r>
            <w:hyperlink w:anchor="outcomes" w:tooltip="Indicate the knowledge and/or skills that students will learn in this course." w:history="1"/>
          </w:p>
        </w:tc>
        <w:tc>
          <w:tcPr>
            <w:tcW w:w="2911" w:type="dxa"/>
          </w:tcPr>
          <w:p w:rsidR="008E4402" w:rsidRPr="008E4402" w:rsidRDefault="00061469" w:rsidP="04C3B6AE">
            <w:pPr>
              <w:spacing w:line="240" w:lineRule="auto"/>
              <w:rPr>
                <w:b/>
                <w:bCs/>
                <w:color w:val="0000FF"/>
                <w:u w:val="single"/>
              </w:rPr>
            </w:pPr>
            <w:hyperlink w:anchor="standards" w:tooltip="Enter numbers/codes of program outcomes, professional organization standards, or any other standards you use, if applicable." w:history="1">
              <w:r w:rsidR="04C3B6AE" w:rsidRPr="04C3B6AE">
                <w:rPr>
                  <w:rStyle w:val="Hyperlink"/>
                  <w:b/>
                  <w:bCs/>
                </w:rPr>
                <w:t xml:space="preserve">Professional organization standard(s), if relevant </w:t>
              </w:r>
            </w:hyperlink>
          </w:p>
        </w:tc>
        <w:tc>
          <w:tcPr>
            <w:tcW w:w="3410" w:type="dxa"/>
          </w:tcPr>
          <w:p w:rsidR="00F64260" w:rsidRPr="00703714" w:rsidRDefault="00061469" w:rsidP="04C3B6AE">
            <w:pPr>
              <w:spacing w:line="240" w:lineRule="auto"/>
              <w:rPr>
                <w:b/>
                <w:bCs/>
              </w:rPr>
            </w:pPr>
            <w:hyperlink w:anchor="measured" w:tooltip="Are there any means you will be employing to assess these outcomes in addition to what you have listed in B. 15? If so, list them here." w:history="1">
              <w:r w:rsidR="04C3B6AE" w:rsidRPr="04C3B6AE">
                <w:rPr>
                  <w:rStyle w:val="Hyperlink"/>
                  <w:b/>
                  <w:bCs/>
                </w:rPr>
                <w:t>How will the outcome be measured?</w:t>
              </w:r>
            </w:hyperlink>
          </w:p>
        </w:tc>
      </w:tr>
      <w:tr w:rsidR="00703714" w:rsidTr="04C3B6AE">
        <w:trPr>
          <w:cantSplit/>
        </w:trPr>
        <w:tc>
          <w:tcPr>
            <w:tcW w:w="4459" w:type="dxa"/>
          </w:tcPr>
          <w:p w:rsidR="00703714" w:rsidRDefault="04C3B6AE" w:rsidP="04C3B6AE">
            <w:pPr>
              <w:spacing w:line="240" w:lineRule="auto"/>
              <w:rPr>
                <w:sz w:val="20"/>
                <w:szCs w:val="20"/>
              </w:rPr>
            </w:pPr>
            <w:bookmarkStart w:id="27" w:name="outcomes"/>
            <w:bookmarkEnd w:id="27"/>
            <w:r w:rsidRPr="04C3B6AE">
              <w:rPr>
                <w:sz w:val="20"/>
                <w:szCs w:val="20"/>
              </w:rPr>
              <w:t xml:space="preserve">Identify as a professional and explore military culture as it impacts mental health and service delivery. </w:t>
            </w:r>
          </w:p>
          <w:p w:rsidR="00703714" w:rsidRDefault="00703714" w:rsidP="00703714">
            <w:pPr>
              <w:spacing w:line="240" w:lineRule="auto"/>
              <w:rPr>
                <w:sz w:val="20"/>
                <w:szCs w:val="20"/>
              </w:rPr>
            </w:pPr>
          </w:p>
          <w:p w:rsidR="007E5472" w:rsidRDefault="04C3B6AE" w:rsidP="04C3B6AE">
            <w:pPr>
              <w:ind w:right="-720"/>
              <w:rPr>
                <w:sz w:val="20"/>
                <w:szCs w:val="20"/>
              </w:rPr>
            </w:pPr>
            <w:r w:rsidRPr="04C3B6AE">
              <w:rPr>
                <w:sz w:val="20"/>
                <w:szCs w:val="20"/>
              </w:rPr>
              <w:t xml:space="preserve">Discuss “use of self” and self-awareness of transference/countertransference issues, </w:t>
            </w:r>
          </w:p>
          <w:p w:rsidR="007E5472" w:rsidRDefault="04C3B6AE" w:rsidP="04C3B6AE">
            <w:pPr>
              <w:ind w:right="-720"/>
              <w:rPr>
                <w:sz w:val="20"/>
                <w:szCs w:val="20"/>
              </w:rPr>
            </w:pPr>
            <w:r w:rsidRPr="04C3B6AE">
              <w:rPr>
                <w:sz w:val="20"/>
                <w:szCs w:val="20"/>
              </w:rPr>
              <w:t xml:space="preserve">specifically how these issues may impact clinical  </w:t>
            </w:r>
          </w:p>
          <w:p w:rsidR="007E5472" w:rsidRDefault="04C3B6AE" w:rsidP="04C3B6AE">
            <w:pPr>
              <w:ind w:right="-720"/>
              <w:rPr>
                <w:sz w:val="20"/>
                <w:szCs w:val="20"/>
              </w:rPr>
            </w:pPr>
            <w:proofErr w:type="gramStart"/>
            <w:r w:rsidRPr="04C3B6AE">
              <w:rPr>
                <w:sz w:val="20"/>
                <w:szCs w:val="20"/>
              </w:rPr>
              <w:t>practice</w:t>
            </w:r>
            <w:proofErr w:type="gramEnd"/>
            <w:r w:rsidRPr="04C3B6AE">
              <w:rPr>
                <w:sz w:val="20"/>
                <w:szCs w:val="20"/>
              </w:rPr>
              <w:t xml:space="preserve"> with military-connected clients.</w:t>
            </w:r>
          </w:p>
          <w:p w:rsidR="00703714" w:rsidRDefault="00703714" w:rsidP="00703714">
            <w:pPr>
              <w:spacing w:line="240" w:lineRule="auto"/>
              <w:rPr>
                <w:sz w:val="20"/>
                <w:szCs w:val="20"/>
              </w:rPr>
            </w:pPr>
          </w:p>
          <w:p w:rsidR="00703714" w:rsidRPr="008E4402" w:rsidRDefault="00703714" w:rsidP="00D232B6">
            <w:pPr>
              <w:ind w:right="-720"/>
              <w:rPr>
                <w:sz w:val="20"/>
                <w:szCs w:val="20"/>
              </w:rPr>
            </w:pPr>
          </w:p>
        </w:tc>
        <w:tc>
          <w:tcPr>
            <w:tcW w:w="2911" w:type="dxa"/>
          </w:tcPr>
          <w:p w:rsidR="00703714" w:rsidRDefault="04C3B6AE" w:rsidP="04C3B6AE">
            <w:pPr>
              <w:spacing w:line="240" w:lineRule="auto"/>
              <w:rPr>
                <w:sz w:val="20"/>
                <w:szCs w:val="20"/>
              </w:rPr>
            </w:pPr>
            <w:bookmarkStart w:id="28" w:name="standards"/>
            <w:bookmarkEnd w:id="28"/>
            <w:r w:rsidRPr="04C3B6AE">
              <w:rPr>
                <w:sz w:val="20"/>
                <w:szCs w:val="20"/>
              </w:rPr>
              <w:t>(CSWE EP 2.1.1; CACREP 2016 Contextual Dimensions J.;NASW S2, S11)</w:t>
            </w:r>
          </w:p>
          <w:p w:rsidR="00D232B6" w:rsidRDefault="00D232B6" w:rsidP="00703714">
            <w:pPr>
              <w:spacing w:line="240" w:lineRule="auto"/>
              <w:rPr>
                <w:sz w:val="20"/>
                <w:szCs w:val="20"/>
              </w:rPr>
            </w:pPr>
          </w:p>
          <w:p w:rsidR="00E75AA2" w:rsidRDefault="04C3B6AE" w:rsidP="04C3B6AE">
            <w:pPr>
              <w:spacing w:line="240" w:lineRule="auto"/>
              <w:rPr>
                <w:sz w:val="20"/>
                <w:szCs w:val="20"/>
              </w:rPr>
            </w:pPr>
            <w:r w:rsidRPr="04C3B6AE">
              <w:rPr>
                <w:sz w:val="20"/>
                <w:szCs w:val="20"/>
              </w:rPr>
              <w:t>(CSWE EP 2.1.1; CACREP 2009; NASW S2)</w:t>
            </w:r>
          </w:p>
          <w:p w:rsidR="00E75AA2" w:rsidRDefault="00E75AA2" w:rsidP="00E75AA2">
            <w:pPr>
              <w:spacing w:line="240" w:lineRule="auto"/>
              <w:rPr>
                <w:sz w:val="20"/>
                <w:szCs w:val="20"/>
              </w:rPr>
            </w:pPr>
          </w:p>
          <w:p w:rsidR="00E75AA2" w:rsidRDefault="00E75AA2" w:rsidP="00E75AA2">
            <w:pPr>
              <w:spacing w:line="240" w:lineRule="auto"/>
              <w:rPr>
                <w:sz w:val="20"/>
                <w:szCs w:val="20"/>
              </w:rPr>
            </w:pPr>
          </w:p>
          <w:p w:rsidR="00F10B93" w:rsidRDefault="00F10B93" w:rsidP="00703714">
            <w:pPr>
              <w:spacing w:line="240" w:lineRule="auto"/>
              <w:rPr>
                <w:sz w:val="20"/>
                <w:szCs w:val="20"/>
              </w:rPr>
            </w:pPr>
          </w:p>
          <w:p w:rsidR="00703714" w:rsidRDefault="00703714" w:rsidP="00E75AA2">
            <w:pPr>
              <w:spacing w:line="240" w:lineRule="auto"/>
            </w:pPr>
          </w:p>
        </w:tc>
        <w:tc>
          <w:tcPr>
            <w:tcW w:w="3410" w:type="dxa"/>
          </w:tcPr>
          <w:p w:rsidR="00703714" w:rsidRDefault="04C3B6AE" w:rsidP="04C3B6AE">
            <w:pPr>
              <w:spacing w:line="240" w:lineRule="auto"/>
              <w:rPr>
                <w:sz w:val="20"/>
                <w:szCs w:val="20"/>
              </w:rPr>
            </w:pPr>
            <w:bookmarkStart w:id="29" w:name="measured"/>
            <w:bookmarkEnd w:id="29"/>
            <w:r w:rsidRPr="04C3B6AE">
              <w:rPr>
                <w:sz w:val="20"/>
                <w:szCs w:val="20"/>
              </w:rPr>
              <w:t>Journal entry and forum discussion</w:t>
            </w:r>
          </w:p>
          <w:p w:rsidR="00F10B93" w:rsidRDefault="00F10B93" w:rsidP="00703714">
            <w:pPr>
              <w:spacing w:line="240" w:lineRule="auto"/>
              <w:rPr>
                <w:sz w:val="20"/>
                <w:szCs w:val="20"/>
              </w:rPr>
            </w:pPr>
          </w:p>
          <w:p w:rsidR="00F10B93" w:rsidRDefault="00F10B93" w:rsidP="00703714">
            <w:pPr>
              <w:spacing w:line="240" w:lineRule="auto"/>
              <w:rPr>
                <w:sz w:val="20"/>
                <w:szCs w:val="20"/>
              </w:rPr>
            </w:pPr>
          </w:p>
          <w:p w:rsidR="00F10B93" w:rsidRDefault="00F10B93" w:rsidP="00703714">
            <w:pPr>
              <w:spacing w:line="240" w:lineRule="auto"/>
              <w:rPr>
                <w:sz w:val="20"/>
                <w:szCs w:val="20"/>
              </w:rPr>
            </w:pPr>
          </w:p>
          <w:p w:rsidR="00F10B93" w:rsidRDefault="04C3B6AE" w:rsidP="04C3B6AE">
            <w:pPr>
              <w:spacing w:line="240" w:lineRule="auto"/>
              <w:rPr>
                <w:sz w:val="20"/>
                <w:szCs w:val="20"/>
              </w:rPr>
            </w:pPr>
            <w:r w:rsidRPr="04C3B6AE">
              <w:rPr>
                <w:sz w:val="20"/>
                <w:szCs w:val="20"/>
              </w:rPr>
              <w:t>Journal entry and forum discussion</w:t>
            </w:r>
          </w:p>
          <w:p w:rsidR="00F10B93" w:rsidRDefault="00F10B93" w:rsidP="00703714">
            <w:pPr>
              <w:spacing w:line="240" w:lineRule="auto"/>
              <w:rPr>
                <w:sz w:val="20"/>
                <w:szCs w:val="20"/>
              </w:rPr>
            </w:pPr>
          </w:p>
          <w:p w:rsidR="00F10B93" w:rsidRDefault="00F10B93" w:rsidP="00703714">
            <w:pPr>
              <w:spacing w:line="240" w:lineRule="auto"/>
              <w:rPr>
                <w:sz w:val="20"/>
                <w:szCs w:val="20"/>
              </w:rPr>
            </w:pPr>
          </w:p>
          <w:p w:rsidR="00F10B93" w:rsidRDefault="00F10B93" w:rsidP="00703714">
            <w:pPr>
              <w:spacing w:line="240" w:lineRule="auto"/>
              <w:rPr>
                <w:sz w:val="20"/>
                <w:szCs w:val="20"/>
              </w:rPr>
            </w:pPr>
          </w:p>
          <w:p w:rsidR="00F10B93" w:rsidRDefault="00F10B93" w:rsidP="00703714">
            <w:pPr>
              <w:spacing w:line="240" w:lineRule="auto"/>
              <w:rPr>
                <w:sz w:val="20"/>
                <w:szCs w:val="20"/>
              </w:rPr>
            </w:pPr>
          </w:p>
          <w:p w:rsidR="00F10B93" w:rsidRPr="00703714" w:rsidRDefault="00F10B93" w:rsidP="00E75AA2">
            <w:pPr>
              <w:spacing w:line="240" w:lineRule="auto"/>
              <w:rPr>
                <w:sz w:val="20"/>
                <w:szCs w:val="20"/>
              </w:rPr>
            </w:pPr>
          </w:p>
        </w:tc>
      </w:tr>
      <w:tr w:rsidR="00703714" w:rsidTr="04C3B6AE">
        <w:trPr>
          <w:cantSplit/>
        </w:trPr>
        <w:tc>
          <w:tcPr>
            <w:tcW w:w="4459" w:type="dxa"/>
          </w:tcPr>
          <w:p w:rsidR="00D232B6" w:rsidRDefault="04C3B6AE" w:rsidP="04C3B6AE">
            <w:pPr>
              <w:spacing w:line="240" w:lineRule="auto"/>
              <w:rPr>
                <w:sz w:val="20"/>
                <w:szCs w:val="20"/>
              </w:rPr>
            </w:pPr>
            <w:r w:rsidRPr="04C3B6AE">
              <w:rPr>
                <w:sz w:val="20"/>
                <w:szCs w:val="20"/>
              </w:rPr>
              <w:t>Develop self-awareness by clarifying personal and professional values, and applying ethical principles to guide acceptance of self and others in professional practice.</w:t>
            </w:r>
          </w:p>
          <w:p w:rsidR="00D232B6" w:rsidRDefault="00D232B6" w:rsidP="00703714">
            <w:pPr>
              <w:spacing w:line="240" w:lineRule="auto"/>
              <w:rPr>
                <w:sz w:val="20"/>
                <w:szCs w:val="20"/>
              </w:rPr>
            </w:pPr>
          </w:p>
          <w:p w:rsidR="00703714" w:rsidRDefault="04C3B6AE" w:rsidP="04C3B6AE">
            <w:pPr>
              <w:spacing w:line="240" w:lineRule="auto"/>
              <w:rPr>
                <w:sz w:val="20"/>
                <w:szCs w:val="20"/>
              </w:rPr>
            </w:pPr>
            <w:r w:rsidRPr="04C3B6AE">
              <w:rPr>
                <w:sz w:val="20"/>
                <w:szCs w:val="20"/>
              </w:rPr>
              <w:t>Discuss human adaptation to extreme stress and the neuro-psycho-social-biology of the trauma response. </w:t>
            </w:r>
          </w:p>
          <w:p w:rsidR="00D232B6" w:rsidRDefault="00D232B6" w:rsidP="00703714">
            <w:pPr>
              <w:spacing w:line="240" w:lineRule="auto"/>
              <w:rPr>
                <w:sz w:val="20"/>
                <w:szCs w:val="20"/>
              </w:rPr>
            </w:pPr>
          </w:p>
          <w:p w:rsidR="004F35E8" w:rsidRDefault="04C3B6AE" w:rsidP="04C3B6AE">
            <w:pPr>
              <w:ind w:right="-720"/>
              <w:rPr>
                <w:sz w:val="20"/>
                <w:szCs w:val="20"/>
              </w:rPr>
            </w:pPr>
            <w:r w:rsidRPr="04C3B6AE">
              <w:rPr>
                <w:sz w:val="20"/>
                <w:szCs w:val="20"/>
              </w:rPr>
              <w:t xml:space="preserve">Practice self-reﬂection and continue to address </w:t>
            </w:r>
          </w:p>
          <w:p w:rsidR="004F35E8" w:rsidRDefault="04C3B6AE" w:rsidP="04C3B6AE">
            <w:pPr>
              <w:ind w:right="-720"/>
              <w:rPr>
                <w:sz w:val="20"/>
                <w:szCs w:val="20"/>
              </w:rPr>
            </w:pPr>
            <w:r w:rsidRPr="04C3B6AE">
              <w:rPr>
                <w:sz w:val="20"/>
                <w:szCs w:val="20"/>
              </w:rPr>
              <w:t xml:space="preserve">personal biases and stereotypes to build </w:t>
            </w:r>
          </w:p>
          <w:p w:rsidR="004F35E8" w:rsidRDefault="04C3B6AE" w:rsidP="04C3B6AE">
            <w:pPr>
              <w:ind w:right="-720"/>
              <w:rPr>
                <w:sz w:val="20"/>
                <w:szCs w:val="20"/>
              </w:rPr>
            </w:pPr>
            <w:r w:rsidRPr="04C3B6AE">
              <w:rPr>
                <w:sz w:val="20"/>
                <w:szCs w:val="20"/>
              </w:rPr>
              <w:t xml:space="preserve">knowledge and dispel myths regarding service </w:t>
            </w:r>
          </w:p>
          <w:p w:rsidR="004F35E8" w:rsidRDefault="04C3B6AE" w:rsidP="04C3B6AE">
            <w:pPr>
              <w:ind w:right="-720"/>
              <w:rPr>
                <w:sz w:val="20"/>
                <w:szCs w:val="20"/>
              </w:rPr>
            </w:pPr>
            <w:r w:rsidRPr="04C3B6AE">
              <w:rPr>
                <w:sz w:val="20"/>
                <w:szCs w:val="20"/>
              </w:rPr>
              <w:t xml:space="preserve">members, veterans, their families, and their </w:t>
            </w:r>
          </w:p>
          <w:p w:rsidR="004F35E8" w:rsidRPr="00D249E8" w:rsidRDefault="04C3B6AE" w:rsidP="04C3B6AE">
            <w:pPr>
              <w:ind w:right="-720"/>
              <w:rPr>
                <w:sz w:val="20"/>
                <w:szCs w:val="20"/>
              </w:rPr>
            </w:pPr>
            <w:r w:rsidRPr="04C3B6AE">
              <w:rPr>
                <w:sz w:val="20"/>
                <w:szCs w:val="20"/>
              </w:rPr>
              <w:t xml:space="preserve">communities) </w:t>
            </w:r>
          </w:p>
          <w:p w:rsidR="00D232B6" w:rsidRPr="00C2101A" w:rsidRDefault="00D232B6" w:rsidP="00703714">
            <w:pPr>
              <w:spacing w:line="240" w:lineRule="auto"/>
              <w:rPr>
                <w:sz w:val="20"/>
                <w:szCs w:val="20"/>
              </w:rPr>
            </w:pPr>
          </w:p>
          <w:p w:rsidR="00703714" w:rsidRDefault="00703714" w:rsidP="00703714">
            <w:pPr>
              <w:spacing w:line="240" w:lineRule="auto"/>
            </w:pPr>
          </w:p>
        </w:tc>
        <w:tc>
          <w:tcPr>
            <w:tcW w:w="2911" w:type="dxa"/>
          </w:tcPr>
          <w:p w:rsidR="00D232B6" w:rsidRDefault="04C3B6AE" w:rsidP="04C3B6AE">
            <w:pPr>
              <w:spacing w:line="240" w:lineRule="auto"/>
              <w:rPr>
                <w:sz w:val="20"/>
                <w:szCs w:val="20"/>
              </w:rPr>
            </w:pPr>
            <w:r w:rsidRPr="04C3B6AE">
              <w:rPr>
                <w:sz w:val="20"/>
                <w:szCs w:val="20"/>
              </w:rPr>
              <w:t>(CSWE EP 2.1.1, 2.1.2; CACREP 2009; NASW S1, S2)</w:t>
            </w:r>
          </w:p>
          <w:p w:rsidR="00D232B6" w:rsidRDefault="00D232B6" w:rsidP="00703714">
            <w:pPr>
              <w:spacing w:line="240" w:lineRule="auto"/>
              <w:rPr>
                <w:sz w:val="20"/>
                <w:szCs w:val="20"/>
              </w:rPr>
            </w:pPr>
          </w:p>
          <w:p w:rsidR="00D232B6" w:rsidRDefault="00D232B6" w:rsidP="00703714">
            <w:pPr>
              <w:spacing w:line="240" w:lineRule="auto"/>
              <w:rPr>
                <w:sz w:val="20"/>
                <w:szCs w:val="20"/>
              </w:rPr>
            </w:pPr>
          </w:p>
          <w:p w:rsidR="00D232B6" w:rsidRDefault="00D232B6" w:rsidP="00703714">
            <w:pPr>
              <w:spacing w:line="240" w:lineRule="auto"/>
              <w:rPr>
                <w:sz w:val="20"/>
                <w:szCs w:val="20"/>
              </w:rPr>
            </w:pPr>
          </w:p>
          <w:p w:rsidR="00703714" w:rsidRDefault="04C3B6AE" w:rsidP="04C3B6AE">
            <w:pPr>
              <w:spacing w:line="240" w:lineRule="auto"/>
              <w:rPr>
                <w:sz w:val="20"/>
                <w:szCs w:val="20"/>
              </w:rPr>
            </w:pPr>
            <w:r w:rsidRPr="04C3B6AE">
              <w:rPr>
                <w:sz w:val="20"/>
                <w:szCs w:val="20"/>
              </w:rPr>
              <w:t>(CSWE 2.1.6, EP 2.1.7; NASW S3)</w:t>
            </w:r>
          </w:p>
          <w:p w:rsidR="00D232B6" w:rsidRDefault="00D232B6" w:rsidP="00703714">
            <w:pPr>
              <w:spacing w:line="240" w:lineRule="auto"/>
              <w:rPr>
                <w:sz w:val="20"/>
                <w:szCs w:val="20"/>
              </w:rPr>
            </w:pPr>
          </w:p>
          <w:p w:rsidR="004F35E8" w:rsidRDefault="004F35E8" w:rsidP="00703714">
            <w:pPr>
              <w:spacing w:line="240" w:lineRule="auto"/>
              <w:rPr>
                <w:sz w:val="20"/>
                <w:szCs w:val="20"/>
              </w:rPr>
            </w:pPr>
          </w:p>
          <w:p w:rsidR="004F35E8" w:rsidRPr="00776EEE" w:rsidRDefault="04C3B6AE" w:rsidP="04C3B6AE">
            <w:pPr>
              <w:spacing w:line="240" w:lineRule="auto"/>
              <w:rPr>
                <w:sz w:val="20"/>
                <w:szCs w:val="20"/>
              </w:rPr>
            </w:pPr>
            <w:r w:rsidRPr="04C3B6AE">
              <w:rPr>
                <w:sz w:val="20"/>
                <w:szCs w:val="20"/>
              </w:rPr>
              <w:t>(CSWE EP 2.1.2., 2.1.3; NASW S1, S3)</w:t>
            </w:r>
          </w:p>
        </w:tc>
        <w:tc>
          <w:tcPr>
            <w:tcW w:w="3410" w:type="dxa"/>
          </w:tcPr>
          <w:p w:rsidR="00D232B6" w:rsidRDefault="04C3B6AE" w:rsidP="04C3B6AE">
            <w:pPr>
              <w:spacing w:line="240" w:lineRule="auto"/>
              <w:rPr>
                <w:sz w:val="20"/>
                <w:szCs w:val="20"/>
              </w:rPr>
            </w:pPr>
            <w:r w:rsidRPr="04C3B6AE">
              <w:rPr>
                <w:sz w:val="20"/>
                <w:szCs w:val="20"/>
              </w:rPr>
              <w:t>Journal entry and forum discussion</w:t>
            </w:r>
          </w:p>
          <w:p w:rsidR="00D232B6" w:rsidRDefault="00D232B6" w:rsidP="00776EEE">
            <w:pPr>
              <w:spacing w:line="240" w:lineRule="auto"/>
              <w:rPr>
                <w:sz w:val="20"/>
                <w:szCs w:val="20"/>
              </w:rPr>
            </w:pPr>
          </w:p>
          <w:p w:rsidR="00D232B6" w:rsidRDefault="00D232B6" w:rsidP="00776EEE">
            <w:pPr>
              <w:spacing w:line="240" w:lineRule="auto"/>
              <w:rPr>
                <w:sz w:val="20"/>
                <w:szCs w:val="20"/>
              </w:rPr>
            </w:pPr>
          </w:p>
          <w:p w:rsidR="00D232B6" w:rsidRDefault="00D232B6" w:rsidP="00776EEE">
            <w:pPr>
              <w:spacing w:line="240" w:lineRule="auto"/>
              <w:rPr>
                <w:sz w:val="20"/>
                <w:szCs w:val="20"/>
              </w:rPr>
            </w:pPr>
          </w:p>
          <w:p w:rsidR="00D232B6" w:rsidRDefault="00D232B6" w:rsidP="00776EEE">
            <w:pPr>
              <w:spacing w:line="240" w:lineRule="auto"/>
              <w:rPr>
                <w:sz w:val="20"/>
                <w:szCs w:val="20"/>
              </w:rPr>
            </w:pPr>
          </w:p>
          <w:p w:rsidR="00776EEE" w:rsidRDefault="04C3B6AE" w:rsidP="04C3B6AE">
            <w:pPr>
              <w:spacing w:line="240" w:lineRule="auto"/>
              <w:rPr>
                <w:sz w:val="20"/>
                <w:szCs w:val="20"/>
              </w:rPr>
            </w:pPr>
            <w:r w:rsidRPr="04C3B6AE">
              <w:rPr>
                <w:sz w:val="20"/>
                <w:szCs w:val="20"/>
              </w:rPr>
              <w:t>In class participation</w:t>
            </w:r>
          </w:p>
          <w:p w:rsidR="00191621" w:rsidRDefault="00191621" w:rsidP="00191621">
            <w:pPr>
              <w:spacing w:line="240" w:lineRule="auto"/>
              <w:rPr>
                <w:sz w:val="20"/>
                <w:szCs w:val="20"/>
              </w:rPr>
            </w:pPr>
          </w:p>
          <w:p w:rsidR="00191621" w:rsidRDefault="00191621" w:rsidP="00191621">
            <w:pPr>
              <w:spacing w:line="240" w:lineRule="auto"/>
              <w:rPr>
                <w:sz w:val="20"/>
                <w:szCs w:val="20"/>
              </w:rPr>
            </w:pPr>
          </w:p>
          <w:p w:rsidR="00191621" w:rsidRDefault="00191621" w:rsidP="00191621">
            <w:pPr>
              <w:spacing w:line="240" w:lineRule="auto"/>
              <w:rPr>
                <w:sz w:val="20"/>
                <w:szCs w:val="20"/>
              </w:rPr>
            </w:pPr>
          </w:p>
          <w:p w:rsidR="00191621" w:rsidRDefault="04C3B6AE" w:rsidP="04C3B6AE">
            <w:pPr>
              <w:spacing w:line="240" w:lineRule="auto"/>
              <w:rPr>
                <w:sz w:val="20"/>
                <w:szCs w:val="20"/>
              </w:rPr>
            </w:pPr>
            <w:r w:rsidRPr="04C3B6AE">
              <w:rPr>
                <w:sz w:val="20"/>
                <w:szCs w:val="20"/>
              </w:rPr>
              <w:t>Journal entry and forum discussion</w:t>
            </w:r>
          </w:p>
          <w:p w:rsidR="00191621" w:rsidRDefault="00191621" w:rsidP="00191621">
            <w:pPr>
              <w:spacing w:line="240" w:lineRule="auto"/>
              <w:rPr>
                <w:sz w:val="20"/>
                <w:szCs w:val="20"/>
              </w:rPr>
            </w:pPr>
          </w:p>
          <w:p w:rsidR="00776EEE" w:rsidRDefault="00776EEE" w:rsidP="00703714">
            <w:pPr>
              <w:spacing w:line="240" w:lineRule="auto"/>
              <w:rPr>
                <w:sz w:val="20"/>
                <w:szCs w:val="20"/>
              </w:rPr>
            </w:pPr>
          </w:p>
          <w:p w:rsidR="00191621" w:rsidRDefault="00191621" w:rsidP="00703714">
            <w:pPr>
              <w:spacing w:line="240" w:lineRule="auto"/>
              <w:rPr>
                <w:sz w:val="20"/>
                <w:szCs w:val="20"/>
              </w:rPr>
            </w:pPr>
          </w:p>
          <w:p w:rsidR="00191621" w:rsidRDefault="00191621" w:rsidP="00703714">
            <w:pPr>
              <w:spacing w:line="240" w:lineRule="auto"/>
              <w:rPr>
                <w:sz w:val="20"/>
                <w:szCs w:val="20"/>
              </w:rPr>
            </w:pPr>
          </w:p>
          <w:p w:rsidR="00191621" w:rsidRPr="00703714" w:rsidRDefault="00191621" w:rsidP="00703714">
            <w:pPr>
              <w:spacing w:line="240" w:lineRule="auto"/>
              <w:rPr>
                <w:sz w:val="20"/>
                <w:szCs w:val="20"/>
              </w:rPr>
            </w:pPr>
          </w:p>
        </w:tc>
      </w:tr>
      <w:tr w:rsidR="00703714" w:rsidTr="04C3B6AE">
        <w:trPr>
          <w:cantSplit/>
        </w:trPr>
        <w:tc>
          <w:tcPr>
            <w:tcW w:w="4459" w:type="dxa"/>
          </w:tcPr>
          <w:p w:rsidR="00703714" w:rsidRPr="00F10B93" w:rsidRDefault="04C3B6AE" w:rsidP="04C3B6AE">
            <w:pPr>
              <w:spacing w:line="240" w:lineRule="auto"/>
              <w:rPr>
                <w:sz w:val="20"/>
                <w:szCs w:val="20"/>
              </w:rPr>
            </w:pPr>
            <w:r w:rsidRPr="04C3B6AE">
              <w:rPr>
                <w:sz w:val="20"/>
                <w:szCs w:val="20"/>
              </w:rPr>
              <w:t xml:space="preserve">Provide opportunities for developing skills in differential diagnosis using the DSM 5/ICD in order to promote accurate assessment and diagnosis as the basis for best practice intervention in treating military-connected clients and their families. </w:t>
            </w:r>
          </w:p>
          <w:p w:rsidR="00703714" w:rsidRDefault="00703714" w:rsidP="00703714">
            <w:pPr>
              <w:spacing w:line="240" w:lineRule="auto"/>
            </w:pPr>
          </w:p>
        </w:tc>
        <w:tc>
          <w:tcPr>
            <w:tcW w:w="2911" w:type="dxa"/>
          </w:tcPr>
          <w:p w:rsidR="001F4EDC" w:rsidRDefault="04C3B6AE" w:rsidP="04C3B6AE">
            <w:pPr>
              <w:spacing w:line="240" w:lineRule="auto"/>
              <w:rPr>
                <w:sz w:val="20"/>
                <w:szCs w:val="20"/>
              </w:rPr>
            </w:pPr>
            <w:r w:rsidRPr="04C3B6AE">
              <w:rPr>
                <w:sz w:val="20"/>
                <w:szCs w:val="20"/>
              </w:rPr>
              <w:t>(CSWE EP 2.1.3, 2.1.4, 2.5; NASW S4)</w:t>
            </w:r>
          </w:p>
          <w:p w:rsidR="001F4EDC" w:rsidRDefault="001F4EDC" w:rsidP="00703714">
            <w:pPr>
              <w:spacing w:line="240" w:lineRule="auto"/>
              <w:rPr>
                <w:sz w:val="20"/>
                <w:szCs w:val="20"/>
              </w:rPr>
            </w:pPr>
          </w:p>
          <w:p w:rsidR="001F4EDC" w:rsidRDefault="001F4EDC" w:rsidP="00703714">
            <w:pPr>
              <w:spacing w:line="240" w:lineRule="auto"/>
              <w:rPr>
                <w:sz w:val="20"/>
                <w:szCs w:val="20"/>
              </w:rPr>
            </w:pPr>
          </w:p>
          <w:p w:rsidR="001F4EDC" w:rsidRDefault="001F4EDC" w:rsidP="00703714">
            <w:pPr>
              <w:spacing w:line="240" w:lineRule="auto"/>
              <w:rPr>
                <w:sz w:val="20"/>
                <w:szCs w:val="20"/>
              </w:rPr>
            </w:pPr>
          </w:p>
          <w:p w:rsidR="001F4EDC" w:rsidRDefault="001F4EDC" w:rsidP="00703714">
            <w:pPr>
              <w:spacing w:line="240" w:lineRule="auto"/>
              <w:rPr>
                <w:sz w:val="20"/>
                <w:szCs w:val="20"/>
              </w:rPr>
            </w:pPr>
          </w:p>
          <w:p w:rsidR="001F4EDC" w:rsidRPr="00F10B93" w:rsidRDefault="001F4EDC" w:rsidP="00703714">
            <w:pPr>
              <w:spacing w:line="240" w:lineRule="auto"/>
              <w:rPr>
                <w:sz w:val="20"/>
                <w:szCs w:val="20"/>
              </w:rPr>
            </w:pPr>
          </w:p>
        </w:tc>
        <w:tc>
          <w:tcPr>
            <w:tcW w:w="3410" w:type="dxa"/>
          </w:tcPr>
          <w:p w:rsidR="00703714" w:rsidRPr="00703714" w:rsidRDefault="04C3B6AE" w:rsidP="04C3B6AE">
            <w:pPr>
              <w:spacing w:line="240" w:lineRule="auto"/>
              <w:rPr>
                <w:sz w:val="20"/>
                <w:szCs w:val="20"/>
              </w:rPr>
            </w:pPr>
            <w:r w:rsidRPr="04C3B6AE">
              <w:rPr>
                <w:sz w:val="20"/>
                <w:szCs w:val="20"/>
              </w:rPr>
              <w:t>Journal entry and forum discussion</w:t>
            </w:r>
          </w:p>
        </w:tc>
      </w:tr>
      <w:tr w:rsidR="00703714" w:rsidTr="04C3B6AE">
        <w:trPr>
          <w:cantSplit/>
        </w:trPr>
        <w:tc>
          <w:tcPr>
            <w:tcW w:w="4459" w:type="dxa"/>
          </w:tcPr>
          <w:p w:rsidR="00703714" w:rsidRDefault="00703714" w:rsidP="004B289E">
            <w:pPr>
              <w:spacing w:line="240" w:lineRule="auto"/>
            </w:pPr>
            <w:r>
              <w:rPr>
                <w:snapToGrid w:val="0"/>
                <w:sz w:val="20"/>
                <w:szCs w:val="20"/>
              </w:rPr>
              <w:t>Develop assessment/intervention/</w:t>
            </w:r>
            <w:r w:rsidRPr="00472710">
              <w:rPr>
                <w:snapToGrid w:val="0"/>
                <w:sz w:val="20"/>
                <w:szCs w:val="20"/>
              </w:rPr>
              <w:t xml:space="preserve">evaluation </w:t>
            </w:r>
            <w:r>
              <w:rPr>
                <w:snapToGrid w:val="0"/>
                <w:sz w:val="20"/>
                <w:szCs w:val="20"/>
              </w:rPr>
              <w:t xml:space="preserve">and interpersonal </w:t>
            </w:r>
            <w:r w:rsidRPr="00472710">
              <w:rPr>
                <w:snapToGrid w:val="0"/>
                <w:sz w:val="20"/>
                <w:szCs w:val="20"/>
              </w:rPr>
              <w:t>skills in clinical practice</w:t>
            </w:r>
            <w:r>
              <w:rPr>
                <w:snapToGrid w:val="0"/>
                <w:sz w:val="20"/>
                <w:szCs w:val="20"/>
              </w:rPr>
              <w:t xml:space="preserve"> with military-connected trauma clients</w:t>
            </w:r>
            <w:r w:rsidR="004B289E">
              <w:rPr>
                <w:snapToGrid w:val="0"/>
                <w:sz w:val="20"/>
                <w:szCs w:val="20"/>
              </w:rPr>
              <w:t xml:space="preserve"> to deliver effective services</w:t>
            </w:r>
            <w:r w:rsidR="00F4636E">
              <w:rPr>
                <w:snapToGrid w:val="0"/>
                <w:sz w:val="20"/>
                <w:szCs w:val="20"/>
              </w:rPr>
              <w:t>.</w:t>
            </w:r>
            <w:r>
              <w:rPr>
                <w:snapToGrid w:val="0"/>
                <w:sz w:val="20"/>
                <w:szCs w:val="20"/>
              </w:rPr>
              <w:t xml:space="preserve"> </w:t>
            </w:r>
          </w:p>
        </w:tc>
        <w:tc>
          <w:tcPr>
            <w:tcW w:w="2911" w:type="dxa"/>
          </w:tcPr>
          <w:p w:rsidR="00703714" w:rsidRDefault="00703714" w:rsidP="04C3B6AE">
            <w:pPr>
              <w:spacing w:line="240" w:lineRule="auto"/>
              <w:rPr>
                <w:sz w:val="20"/>
                <w:szCs w:val="20"/>
              </w:rPr>
            </w:pPr>
            <w:r>
              <w:rPr>
                <w:snapToGrid w:val="0"/>
                <w:sz w:val="20"/>
                <w:szCs w:val="20"/>
              </w:rPr>
              <w:t>(SW EP 2.13, EP 2.1.6; CACREP 2016 Contextual Dimensions F; CACREP 2009 D2</w:t>
            </w:r>
            <w:r w:rsidR="00F10B93">
              <w:rPr>
                <w:snapToGrid w:val="0"/>
                <w:sz w:val="20"/>
                <w:szCs w:val="20"/>
              </w:rPr>
              <w:t>; NASW S4, S5</w:t>
            </w:r>
            <w:r>
              <w:rPr>
                <w:snapToGrid w:val="0"/>
                <w:sz w:val="20"/>
                <w:szCs w:val="20"/>
              </w:rPr>
              <w:t>)</w:t>
            </w:r>
          </w:p>
          <w:p w:rsidR="00F4636E" w:rsidRDefault="00F4636E" w:rsidP="00703714">
            <w:pPr>
              <w:spacing w:line="240" w:lineRule="auto"/>
            </w:pPr>
          </w:p>
        </w:tc>
        <w:tc>
          <w:tcPr>
            <w:tcW w:w="3410" w:type="dxa"/>
          </w:tcPr>
          <w:p w:rsidR="00703714" w:rsidRPr="00F10B93" w:rsidRDefault="04C3B6AE" w:rsidP="04C3B6AE">
            <w:pPr>
              <w:spacing w:line="240" w:lineRule="auto"/>
              <w:rPr>
                <w:sz w:val="20"/>
                <w:szCs w:val="20"/>
              </w:rPr>
            </w:pPr>
            <w:r w:rsidRPr="04C3B6AE">
              <w:rPr>
                <w:sz w:val="20"/>
                <w:szCs w:val="20"/>
              </w:rPr>
              <w:t>Presentation: Resident Expert Project</w:t>
            </w:r>
          </w:p>
        </w:tc>
      </w:tr>
      <w:tr w:rsidR="00703714" w:rsidTr="04C3B6AE">
        <w:trPr>
          <w:cantSplit/>
        </w:trPr>
        <w:tc>
          <w:tcPr>
            <w:tcW w:w="4459" w:type="dxa"/>
          </w:tcPr>
          <w:p w:rsidR="00703714" w:rsidRDefault="004B289E" w:rsidP="00703714">
            <w:pPr>
              <w:ind w:right="-720"/>
            </w:pPr>
            <w:r>
              <w:rPr>
                <w:snapToGrid w:val="0"/>
                <w:sz w:val="20"/>
                <w:szCs w:val="20"/>
              </w:rPr>
              <w:t>P</w:t>
            </w:r>
            <w:r w:rsidRPr="00472710">
              <w:rPr>
                <w:snapToGrid w:val="0"/>
                <w:sz w:val="20"/>
                <w:szCs w:val="20"/>
              </w:rPr>
              <w:t>rovide</w:t>
            </w:r>
            <w:r>
              <w:rPr>
                <w:snapToGrid w:val="0"/>
                <w:sz w:val="20"/>
                <w:szCs w:val="20"/>
              </w:rPr>
              <w:t xml:space="preserve"> practice experience in phase-oriented</w:t>
            </w:r>
          </w:p>
          <w:p w:rsidR="00703714" w:rsidRDefault="004B289E" w:rsidP="00703714">
            <w:pPr>
              <w:ind w:right="-720"/>
            </w:pPr>
            <w:proofErr w:type="gramStart"/>
            <w:r>
              <w:rPr>
                <w:snapToGrid w:val="0"/>
                <w:sz w:val="20"/>
                <w:szCs w:val="20"/>
              </w:rPr>
              <w:t>treatmen</w:t>
            </w:r>
            <w:r w:rsidR="00F4636E">
              <w:rPr>
                <w:snapToGrid w:val="0"/>
                <w:sz w:val="20"/>
                <w:szCs w:val="20"/>
              </w:rPr>
              <w:t>t</w:t>
            </w:r>
            <w:proofErr w:type="gramEnd"/>
            <w:r w:rsidR="00F4636E">
              <w:rPr>
                <w:snapToGrid w:val="0"/>
                <w:sz w:val="20"/>
                <w:szCs w:val="20"/>
              </w:rPr>
              <w:t xml:space="preserve"> of military-connected clients.</w:t>
            </w:r>
          </w:p>
        </w:tc>
        <w:tc>
          <w:tcPr>
            <w:tcW w:w="2911" w:type="dxa"/>
          </w:tcPr>
          <w:p w:rsidR="00703714" w:rsidRDefault="00703714" w:rsidP="04C3B6AE">
            <w:pPr>
              <w:spacing w:line="240" w:lineRule="auto"/>
              <w:rPr>
                <w:sz w:val="20"/>
                <w:szCs w:val="20"/>
              </w:rPr>
            </w:pPr>
            <w:r>
              <w:rPr>
                <w:snapToGrid w:val="0"/>
                <w:sz w:val="20"/>
                <w:szCs w:val="20"/>
              </w:rPr>
              <w:t>(CSWE EP 2.13</w:t>
            </w:r>
            <w:r w:rsidR="004B289E">
              <w:rPr>
                <w:snapToGrid w:val="0"/>
                <w:sz w:val="20"/>
                <w:szCs w:val="20"/>
              </w:rPr>
              <w:t>, EP 2.1.4, 2.1.9</w:t>
            </w:r>
            <w:r>
              <w:rPr>
                <w:snapToGrid w:val="0"/>
                <w:sz w:val="20"/>
                <w:szCs w:val="20"/>
              </w:rPr>
              <w:t>; CACREP 2016 Contextual Dimensions F; CACREP 2009 D2</w:t>
            </w:r>
            <w:r w:rsidR="004B289E">
              <w:rPr>
                <w:snapToGrid w:val="0"/>
                <w:sz w:val="20"/>
                <w:szCs w:val="20"/>
              </w:rPr>
              <w:t>; N</w:t>
            </w:r>
            <w:r w:rsidR="00776EEE">
              <w:rPr>
                <w:snapToGrid w:val="0"/>
                <w:sz w:val="20"/>
                <w:szCs w:val="20"/>
              </w:rPr>
              <w:t>ASW S5</w:t>
            </w:r>
            <w:r w:rsidR="00E56D0F">
              <w:rPr>
                <w:snapToGrid w:val="0"/>
                <w:sz w:val="20"/>
                <w:szCs w:val="20"/>
              </w:rPr>
              <w:t>, S9</w:t>
            </w:r>
            <w:r>
              <w:rPr>
                <w:snapToGrid w:val="0"/>
                <w:sz w:val="20"/>
                <w:szCs w:val="20"/>
              </w:rPr>
              <w:t>)</w:t>
            </w:r>
          </w:p>
          <w:p w:rsidR="00F4636E" w:rsidRDefault="00F4636E" w:rsidP="00703714">
            <w:pPr>
              <w:spacing w:line="240" w:lineRule="auto"/>
            </w:pPr>
          </w:p>
        </w:tc>
        <w:tc>
          <w:tcPr>
            <w:tcW w:w="3410" w:type="dxa"/>
          </w:tcPr>
          <w:p w:rsidR="00F4636E" w:rsidRDefault="04C3B6AE" w:rsidP="04C3B6AE">
            <w:pPr>
              <w:spacing w:line="240" w:lineRule="auto"/>
              <w:rPr>
                <w:sz w:val="20"/>
                <w:szCs w:val="20"/>
              </w:rPr>
            </w:pPr>
            <w:r w:rsidRPr="04C3B6AE">
              <w:rPr>
                <w:sz w:val="20"/>
                <w:szCs w:val="20"/>
              </w:rPr>
              <w:t>In class participation</w:t>
            </w:r>
          </w:p>
          <w:p w:rsidR="00703714" w:rsidRDefault="00703714" w:rsidP="00703714">
            <w:pPr>
              <w:spacing w:line="240" w:lineRule="auto"/>
            </w:pPr>
          </w:p>
          <w:p w:rsidR="00F4636E" w:rsidRDefault="04C3B6AE" w:rsidP="00703714">
            <w:pPr>
              <w:spacing w:line="240" w:lineRule="auto"/>
            </w:pPr>
            <w:r w:rsidRPr="04C3B6AE">
              <w:rPr>
                <w:sz w:val="20"/>
                <w:szCs w:val="20"/>
              </w:rPr>
              <w:t>Forum discussion</w:t>
            </w:r>
          </w:p>
        </w:tc>
      </w:tr>
      <w:tr w:rsidR="00703714" w:rsidTr="04C3B6AE">
        <w:trPr>
          <w:cantSplit/>
        </w:trPr>
        <w:tc>
          <w:tcPr>
            <w:tcW w:w="4459" w:type="dxa"/>
          </w:tcPr>
          <w:p w:rsidR="00703714" w:rsidRDefault="04C3B6AE" w:rsidP="04C3B6AE">
            <w:pPr>
              <w:ind w:right="-720"/>
              <w:rPr>
                <w:sz w:val="20"/>
                <w:szCs w:val="20"/>
              </w:rPr>
            </w:pPr>
            <w:r w:rsidRPr="04C3B6AE">
              <w:rPr>
                <w:sz w:val="20"/>
                <w:szCs w:val="20"/>
              </w:rPr>
              <w:t>Advance human rights, social and economic justice</w:t>
            </w:r>
          </w:p>
          <w:p w:rsidR="00703714" w:rsidRDefault="04C3B6AE" w:rsidP="04C3B6AE">
            <w:pPr>
              <w:ind w:right="-720"/>
              <w:rPr>
                <w:sz w:val="20"/>
                <w:szCs w:val="20"/>
              </w:rPr>
            </w:pPr>
            <w:r w:rsidRPr="04C3B6AE">
              <w:rPr>
                <w:sz w:val="20"/>
                <w:szCs w:val="20"/>
              </w:rPr>
              <w:t>by engaging in policy practice to deliver effective</w:t>
            </w:r>
          </w:p>
          <w:p w:rsidR="00703714" w:rsidRDefault="04C3B6AE" w:rsidP="04C3B6AE">
            <w:pPr>
              <w:ind w:right="-720"/>
              <w:rPr>
                <w:sz w:val="20"/>
                <w:szCs w:val="20"/>
              </w:rPr>
            </w:pPr>
            <w:r w:rsidRPr="04C3B6AE">
              <w:rPr>
                <w:sz w:val="20"/>
                <w:szCs w:val="20"/>
              </w:rPr>
              <w:t xml:space="preserve">services to military connected clients, and </w:t>
            </w:r>
          </w:p>
          <w:p w:rsidR="00703714" w:rsidRDefault="04C3B6AE" w:rsidP="04C3B6AE">
            <w:pPr>
              <w:ind w:right="-720"/>
              <w:rPr>
                <w:sz w:val="20"/>
                <w:szCs w:val="20"/>
              </w:rPr>
            </w:pPr>
            <w:proofErr w:type="gramStart"/>
            <w:r w:rsidRPr="04C3B6AE">
              <w:rPr>
                <w:sz w:val="20"/>
                <w:szCs w:val="20"/>
              </w:rPr>
              <w:t>advocating</w:t>
            </w:r>
            <w:proofErr w:type="gramEnd"/>
            <w:r w:rsidRPr="04C3B6AE">
              <w:rPr>
                <w:sz w:val="20"/>
                <w:szCs w:val="20"/>
              </w:rPr>
              <w:t xml:space="preserve"> for the needs and interests of service members, veterans, and military family clients.</w:t>
            </w:r>
          </w:p>
          <w:p w:rsidR="00E75AA2" w:rsidRPr="00583D10" w:rsidRDefault="00E75AA2" w:rsidP="00703714">
            <w:pPr>
              <w:ind w:right="-720"/>
              <w:rPr>
                <w:sz w:val="20"/>
                <w:szCs w:val="20"/>
              </w:rPr>
            </w:pPr>
          </w:p>
        </w:tc>
        <w:tc>
          <w:tcPr>
            <w:tcW w:w="2911" w:type="dxa"/>
          </w:tcPr>
          <w:p w:rsidR="00703714" w:rsidRDefault="04C3B6AE" w:rsidP="00703714">
            <w:pPr>
              <w:spacing w:line="240" w:lineRule="auto"/>
            </w:pPr>
            <w:r w:rsidRPr="04C3B6AE">
              <w:rPr>
                <w:sz w:val="20"/>
                <w:szCs w:val="20"/>
              </w:rPr>
              <w:t>(CSWE EP 2.1.5, 2.1.8; NASW    S 12)</w:t>
            </w:r>
          </w:p>
        </w:tc>
        <w:tc>
          <w:tcPr>
            <w:tcW w:w="3410" w:type="dxa"/>
          </w:tcPr>
          <w:p w:rsidR="00703714" w:rsidRPr="00F10B93" w:rsidRDefault="04C3B6AE" w:rsidP="04C3B6AE">
            <w:pPr>
              <w:spacing w:line="240" w:lineRule="auto"/>
              <w:rPr>
                <w:sz w:val="20"/>
                <w:szCs w:val="20"/>
              </w:rPr>
            </w:pPr>
            <w:r w:rsidRPr="04C3B6AE">
              <w:rPr>
                <w:sz w:val="20"/>
                <w:szCs w:val="20"/>
              </w:rPr>
              <w:t>Forum discussion</w:t>
            </w:r>
          </w:p>
        </w:tc>
      </w:tr>
      <w:tr w:rsidR="00703714" w:rsidTr="04C3B6AE">
        <w:trPr>
          <w:cantSplit/>
        </w:trPr>
        <w:tc>
          <w:tcPr>
            <w:tcW w:w="4459" w:type="dxa"/>
          </w:tcPr>
          <w:p w:rsidR="00703714" w:rsidRDefault="00F874E7" w:rsidP="04C3B6AE">
            <w:pPr>
              <w:spacing w:line="240" w:lineRule="auto"/>
              <w:rPr>
                <w:sz w:val="20"/>
                <w:szCs w:val="20"/>
              </w:rPr>
            </w:pPr>
            <w:r>
              <w:rPr>
                <w:snapToGrid w:val="0"/>
                <w:sz w:val="20"/>
                <w:szCs w:val="20"/>
              </w:rPr>
              <w:lastRenderedPageBreak/>
              <w:t>Engage, assess, intervene, and evaluate individuals, families, groups, organizations, and communities at multiple levels.</w:t>
            </w:r>
          </w:p>
          <w:p w:rsidR="00F874E7" w:rsidRDefault="00F874E7" w:rsidP="00703714">
            <w:pPr>
              <w:spacing w:line="240" w:lineRule="auto"/>
            </w:pPr>
          </w:p>
        </w:tc>
        <w:tc>
          <w:tcPr>
            <w:tcW w:w="2911" w:type="dxa"/>
          </w:tcPr>
          <w:p w:rsidR="00703714" w:rsidRDefault="00F874E7" w:rsidP="00703714">
            <w:pPr>
              <w:spacing w:line="240" w:lineRule="auto"/>
            </w:pPr>
            <w:r>
              <w:rPr>
                <w:snapToGrid w:val="0"/>
                <w:sz w:val="20"/>
                <w:szCs w:val="20"/>
              </w:rPr>
              <w:t>(CSWE EP 2.1.10 (a)-(d); NASW S6, S10)</w:t>
            </w:r>
          </w:p>
        </w:tc>
        <w:tc>
          <w:tcPr>
            <w:tcW w:w="3410" w:type="dxa"/>
          </w:tcPr>
          <w:p w:rsidR="00703714" w:rsidRPr="004B289E" w:rsidRDefault="04C3B6AE" w:rsidP="04C3B6AE">
            <w:pPr>
              <w:spacing w:line="240" w:lineRule="auto"/>
              <w:rPr>
                <w:sz w:val="20"/>
                <w:szCs w:val="20"/>
              </w:rPr>
            </w:pPr>
            <w:r w:rsidRPr="04C3B6AE">
              <w:rPr>
                <w:sz w:val="20"/>
                <w:szCs w:val="20"/>
              </w:rPr>
              <w:t>Forum discussion</w:t>
            </w:r>
          </w:p>
        </w:tc>
      </w:tr>
      <w:tr w:rsidR="00703714" w:rsidTr="04C3B6AE">
        <w:trPr>
          <w:cantSplit/>
        </w:trPr>
        <w:tc>
          <w:tcPr>
            <w:tcW w:w="4459" w:type="dxa"/>
          </w:tcPr>
          <w:p w:rsidR="00703714" w:rsidRDefault="04C3B6AE" w:rsidP="00703714">
            <w:pPr>
              <w:spacing w:line="240" w:lineRule="auto"/>
            </w:pPr>
            <w:r w:rsidRPr="04C3B6AE">
              <w:rPr>
                <w:sz w:val="20"/>
                <w:szCs w:val="20"/>
              </w:rPr>
              <w:t>Demonstrate a therapeutic approach to a military trauma-connected client at a clinical case conference displaying appropriate competence with military culture.</w:t>
            </w:r>
          </w:p>
        </w:tc>
        <w:tc>
          <w:tcPr>
            <w:tcW w:w="2911" w:type="dxa"/>
          </w:tcPr>
          <w:p w:rsidR="00E56D0F" w:rsidRDefault="00703714" w:rsidP="04C3B6AE">
            <w:pPr>
              <w:spacing w:line="240" w:lineRule="auto"/>
              <w:rPr>
                <w:sz w:val="20"/>
                <w:szCs w:val="20"/>
              </w:rPr>
            </w:pPr>
            <w:r>
              <w:rPr>
                <w:snapToGrid w:val="0"/>
                <w:sz w:val="20"/>
                <w:szCs w:val="20"/>
              </w:rPr>
              <w:t>(CSWE EP 2.1.9, EP 2.1.10 (a)-(d); CACREP 2016 Practice F; CACREP 2009 F3); NASW S7, S8)</w:t>
            </w:r>
          </w:p>
          <w:p w:rsidR="00703714" w:rsidRDefault="00703714" w:rsidP="00703714">
            <w:pPr>
              <w:spacing w:line="240" w:lineRule="auto"/>
            </w:pPr>
          </w:p>
        </w:tc>
        <w:tc>
          <w:tcPr>
            <w:tcW w:w="3410" w:type="dxa"/>
          </w:tcPr>
          <w:p w:rsidR="00703714" w:rsidRPr="004B289E" w:rsidRDefault="04C3B6AE" w:rsidP="04C3B6AE">
            <w:pPr>
              <w:spacing w:line="240" w:lineRule="auto"/>
              <w:rPr>
                <w:sz w:val="20"/>
                <w:szCs w:val="20"/>
              </w:rPr>
            </w:pPr>
            <w:r w:rsidRPr="04C3B6AE">
              <w:rPr>
                <w:sz w:val="20"/>
                <w:szCs w:val="20"/>
              </w:rPr>
              <w:t>Resident Expert Project Summary and Presentation</w:t>
            </w:r>
          </w:p>
        </w:tc>
      </w:tr>
    </w:tbl>
    <w:p w:rsidR="00A90A26" w:rsidRDefault="00A90A26"/>
    <w:p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Tr="04C3B6AE">
        <w:trPr>
          <w:tblHeader/>
        </w:trPr>
        <w:tc>
          <w:tcPr>
            <w:tcW w:w="11016" w:type="dxa"/>
          </w:tcPr>
          <w:p w:rsidR="00F64260" w:rsidRDefault="04C3B6AE" w:rsidP="000556B3">
            <w:pPr>
              <w:keepNext/>
              <w:spacing w:line="240" w:lineRule="auto"/>
            </w:pPr>
            <w:r>
              <w:t xml:space="preserve">B.17. </w:t>
            </w:r>
            <w:r w:rsidRPr="04C3B6AE">
              <w:rPr>
                <w:rStyle w:val="Hyperlink"/>
                <w:b/>
                <w:bCs/>
              </w:rPr>
              <w:t xml:space="preserve">Topical outline:  </w:t>
            </w:r>
            <w:r w:rsidRPr="002E31C4">
              <w:rPr>
                <w:rStyle w:val="Hyperlink"/>
                <w:b/>
                <w:bCs/>
              </w:rPr>
              <w:t>Do NOT insert a full syllabus, only the topical outline</w:t>
            </w:r>
            <w:hyperlink w:anchor="outline" w:tooltip="Paste here a two-level topical outline of the proposed course. Please omit course policies and other syllabus materials that are not relevant for the purposes of curriculum review." w:history="1"/>
          </w:p>
        </w:tc>
      </w:tr>
      <w:tr w:rsidR="00F64260" w:rsidTr="04C3B6AE">
        <w:tc>
          <w:tcPr>
            <w:tcW w:w="11016" w:type="dxa"/>
          </w:tcPr>
          <w:p w:rsidR="00C86B6D" w:rsidRPr="00822D6A" w:rsidRDefault="04C3B6AE" w:rsidP="00C86B6D">
            <w:pPr>
              <w:pStyle w:val="ListParagraph"/>
              <w:spacing w:line="240" w:lineRule="auto"/>
              <w:ind w:left="0"/>
              <w:rPr>
                <w:sz w:val="20"/>
                <w:szCs w:val="20"/>
              </w:rPr>
            </w:pPr>
            <w:bookmarkStart w:id="30" w:name="outline"/>
            <w:bookmarkEnd w:id="30"/>
            <w:r w:rsidRPr="00822D6A">
              <w:rPr>
                <w:sz w:val="20"/>
                <w:szCs w:val="20"/>
              </w:rPr>
              <w:t xml:space="preserve">1) Introduction to the Military </w:t>
            </w:r>
          </w:p>
          <w:p w:rsidR="00C86B6D" w:rsidRPr="00822D6A" w:rsidRDefault="04C3B6AE" w:rsidP="00C86B6D">
            <w:pPr>
              <w:pStyle w:val="ListParagraph"/>
              <w:numPr>
                <w:ilvl w:val="0"/>
                <w:numId w:val="28"/>
              </w:numPr>
              <w:spacing w:line="240" w:lineRule="auto"/>
              <w:rPr>
                <w:sz w:val="20"/>
                <w:szCs w:val="20"/>
              </w:rPr>
            </w:pPr>
            <w:r w:rsidRPr="00822D6A">
              <w:rPr>
                <w:sz w:val="20"/>
                <w:szCs w:val="20"/>
              </w:rPr>
              <w:t>Unique population</w:t>
            </w:r>
          </w:p>
          <w:p w:rsidR="00C86B6D" w:rsidRPr="00822D6A" w:rsidRDefault="04C3B6AE" w:rsidP="00C86B6D">
            <w:pPr>
              <w:pStyle w:val="ListParagraph"/>
              <w:numPr>
                <w:ilvl w:val="0"/>
                <w:numId w:val="28"/>
              </w:numPr>
              <w:spacing w:line="240" w:lineRule="auto"/>
              <w:rPr>
                <w:sz w:val="20"/>
                <w:szCs w:val="20"/>
              </w:rPr>
            </w:pPr>
            <w:r w:rsidRPr="00822D6A">
              <w:rPr>
                <w:sz w:val="20"/>
                <w:szCs w:val="20"/>
              </w:rPr>
              <w:t>Rank – enlisted/officer</w:t>
            </w:r>
          </w:p>
          <w:p w:rsidR="00C86B6D" w:rsidRPr="00822D6A" w:rsidRDefault="04C3B6AE" w:rsidP="00C86B6D">
            <w:pPr>
              <w:pStyle w:val="ListParagraph"/>
              <w:numPr>
                <w:ilvl w:val="0"/>
                <w:numId w:val="28"/>
              </w:numPr>
              <w:spacing w:line="240" w:lineRule="auto"/>
              <w:rPr>
                <w:sz w:val="20"/>
                <w:szCs w:val="20"/>
              </w:rPr>
            </w:pPr>
            <w:r w:rsidRPr="00822D6A">
              <w:rPr>
                <w:sz w:val="20"/>
                <w:szCs w:val="20"/>
              </w:rPr>
              <w:t xml:space="preserve">Branch of service </w:t>
            </w:r>
          </w:p>
          <w:p w:rsidR="00C86B6D" w:rsidRPr="00822D6A" w:rsidRDefault="04C3B6AE" w:rsidP="00C86B6D">
            <w:pPr>
              <w:pStyle w:val="ListParagraph"/>
              <w:numPr>
                <w:ilvl w:val="0"/>
                <w:numId w:val="28"/>
              </w:numPr>
              <w:spacing w:line="240" w:lineRule="auto"/>
              <w:rPr>
                <w:sz w:val="20"/>
                <w:szCs w:val="20"/>
              </w:rPr>
            </w:pPr>
            <w:r w:rsidRPr="00822D6A">
              <w:rPr>
                <w:sz w:val="20"/>
                <w:szCs w:val="20"/>
              </w:rPr>
              <w:t xml:space="preserve">Branch </w:t>
            </w:r>
          </w:p>
          <w:p w:rsidR="00C86B6D" w:rsidRPr="00822D6A" w:rsidRDefault="04C3B6AE" w:rsidP="00C86B6D">
            <w:pPr>
              <w:pStyle w:val="ListParagraph"/>
              <w:numPr>
                <w:ilvl w:val="0"/>
                <w:numId w:val="28"/>
              </w:numPr>
              <w:spacing w:line="240" w:lineRule="auto"/>
              <w:rPr>
                <w:sz w:val="20"/>
                <w:szCs w:val="20"/>
              </w:rPr>
            </w:pPr>
            <w:r w:rsidRPr="00822D6A">
              <w:rPr>
                <w:sz w:val="20"/>
                <w:szCs w:val="20"/>
              </w:rPr>
              <w:t>Active Duty/National Guard</w:t>
            </w:r>
          </w:p>
          <w:p w:rsidR="00C86B6D" w:rsidRPr="00822D6A" w:rsidRDefault="04C3B6AE" w:rsidP="00C86B6D">
            <w:pPr>
              <w:pStyle w:val="ListParagraph"/>
              <w:numPr>
                <w:ilvl w:val="0"/>
                <w:numId w:val="28"/>
              </w:numPr>
              <w:spacing w:line="240" w:lineRule="auto"/>
              <w:rPr>
                <w:sz w:val="20"/>
                <w:szCs w:val="20"/>
              </w:rPr>
            </w:pPr>
            <w:r w:rsidRPr="00822D6A">
              <w:rPr>
                <w:sz w:val="20"/>
                <w:szCs w:val="20"/>
              </w:rPr>
              <w:t xml:space="preserve">Values </w:t>
            </w:r>
          </w:p>
          <w:p w:rsidR="00C86B6D" w:rsidRPr="00822D6A" w:rsidRDefault="04C3B6AE" w:rsidP="00C86B6D">
            <w:pPr>
              <w:pStyle w:val="ListParagraph"/>
              <w:numPr>
                <w:ilvl w:val="0"/>
                <w:numId w:val="28"/>
              </w:numPr>
              <w:spacing w:line="240" w:lineRule="auto"/>
              <w:rPr>
                <w:sz w:val="20"/>
                <w:szCs w:val="20"/>
              </w:rPr>
            </w:pPr>
            <w:r w:rsidRPr="00822D6A">
              <w:rPr>
                <w:sz w:val="20"/>
                <w:szCs w:val="20"/>
              </w:rPr>
              <w:t>Indoctrination</w:t>
            </w:r>
          </w:p>
          <w:p w:rsidR="00C629CB" w:rsidRPr="00822D6A" w:rsidRDefault="04C3B6AE" w:rsidP="00C86B6D">
            <w:pPr>
              <w:pStyle w:val="ListParagraph"/>
              <w:numPr>
                <w:ilvl w:val="0"/>
                <w:numId w:val="28"/>
              </w:numPr>
              <w:spacing w:line="240" w:lineRule="auto"/>
              <w:rPr>
                <w:sz w:val="20"/>
                <w:szCs w:val="20"/>
              </w:rPr>
            </w:pPr>
            <w:r w:rsidRPr="00822D6A">
              <w:rPr>
                <w:sz w:val="20"/>
                <w:szCs w:val="20"/>
              </w:rPr>
              <w:t>Atmosphere</w:t>
            </w:r>
          </w:p>
          <w:p w:rsidR="00BD7148" w:rsidRPr="00822D6A" w:rsidRDefault="00BD7148" w:rsidP="00BD7148">
            <w:pPr>
              <w:pStyle w:val="ListParagraph"/>
              <w:spacing w:line="240" w:lineRule="auto"/>
              <w:rPr>
                <w:sz w:val="20"/>
                <w:szCs w:val="20"/>
              </w:rPr>
            </w:pPr>
          </w:p>
          <w:p w:rsidR="00F64260" w:rsidRPr="00822D6A" w:rsidRDefault="04C3B6AE" w:rsidP="00B504C1">
            <w:pPr>
              <w:spacing w:line="240" w:lineRule="auto"/>
              <w:rPr>
                <w:sz w:val="20"/>
                <w:szCs w:val="20"/>
              </w:rPr>
            </w:pPr>
            <w:r w:rsidRPr="00822D6A">
              <w:rPr>
                <w:sz w:val="20"/>
                <w:szCs w:val="20"/>
              </w:rPr>
              <w:t xml:space="preserve">2) Military Family and Culture </w:t>
            </w:r>
          </w:p>
          <w:p w:rsidR="00C86B6D" w:rsidRPr="00822D6A" w:rsidRDefault="04C3B6AE" w:rsidP="00C86B6D">
            <w:pPr>
              <w:pStyle w:val="ListParagraph"/>
              <w:numPr>
                <w:ilvl w:val="0"/>
                <w:numId w:val="29"/>
              </w:numPr>
              <w:spacing w:line="240" w:lineRule="auto"/>
              <w:rPr>
                <w:sz w:val="20"/>
                <w:szCs w:val="20"/>
              </w:rPr>
            </w:pPr>
            <w:r w:rsidRPr="00822D6A">
              <w:rPr>
                <w:sz w:val="20"/>
                <w:szCs w:val="20"/>
              </w:rPr>
              <w:t>The Fortress</w:t>
            </w:r>
          </w:p>
          <w:p w:rsidR="00C86B6D" w:rsidRPr="00822D6A" w:rsidRDefault="04C3B6AE" w:rsidP="00C86B6D">
            <w:pPr>
              <w:pStyle w:val="ListParagraph"/>
              <w:numPr>
                <w:ilvl w:val="0"/>
                <w:numId w:val="29"/>
              </w:numPr>
              <w:spacing w:line="240" w:lineRule="auto"/>
              <w:rPr>
                <w:sz w:val="20"/>
                <w:szCs w:val="20"/>
              </w:rPr>
            </w:pPr>
            <w:r w:rsidRPr="00822D6A">
              <w:rPr>
                <w:sz w:val="20"/>
                <w:szCs w:val="20"/>
              </w:rPr>
              <w:t>Deployment spiral</w:t>
            </w:r>
          </w:p>
          <w:p w:rsidR="00C86B6D" w:rsidRPr="00822D6A" w:rsidRDefault="04C3B6AE" w:rsidP="00891405">
            <w:pPr>
              <w:pStyle w:val="ListParagraph"/>
              <w:numPr>
                <w:ilvl w:val="0"/>
                <w:numId w:val="29"/>
              </w:numPr>
              <w:spacing w:line="240" w:lineRule="auto"/>
              <w:rPr>
                <w:sz w:val="20"/>
                <w:szCs w:val="20"/>
              </w:rPr>
            </w:pPr>
            <w:r w:rsidRPr="00822D6A">
              <w:rPr>
                <w:sz w:val="20"/>
                <w:szCs w:val="20"/>
              </w:rPr>
              <w:t>Intervention – genogram</w:t>
            </w:r>
          </w:p>
          <w:p w:rsidR="00BD7148" w:rsidRPr="00822D6A" w:rsidRDefault="00BD7148" w:rsidP="00BD7148">
            <w:pPr>
              <w:pStyle w:val="ListParagraph"/>
              <w:spacing w:line="240" w:lineRule="auto"/>
              <w:ind w:left="648"/>
              <w:rPr>
                <w:sz w:val="20"/>
                <w:szCs w:val="20"/>
              </w:rPr>
            </w:pPr>
          </w:p>
          <w:p w:rsidR="00B504C1" w:rsidRPr="002E31C4" w:rsidRDefault="0057128C" w:rsidP="0057128C">
            <w:pPr>
              <w:spacing w:line="240" w:lineRule="auto"/>
              <w:rPr>
                <w:sz w:val="20"/>
                <w:szCs w:val="20"/>
              </w:rPr>
            </w:pPr>
            <w:r>
              <w:rPr>
                <w:sz w:val="20"/>
                <w:szCs w:val="20"/>
              </w:rPr>
              <w:t xml:space="preserve">      </w:t>
            </w:r>
            <w:r w:rsidRPr="002E31C4">
              <w:rPr>
                <w:sz w:val="20"/>
                <w:szCs w:val="20"/>
              </w:rPr>
              <w:t>Challenging Issues for MH Professionals</w:t>
            </w:r>
          </w:p>
          <w:p w:rsidR="0057128C" w:rsidRPr="002E31C4" w:rsidRDefault="0057128C" w:rsidP="00157D20">
            <w:pPr>
              <w:pStyle w:val="ListParagraph"/>
              <w:numPr>
                <w:ilvl w:val="0"/>
                <w:numId w:val="29"/>
              </w:numPr>
              <w:spacing w:line="240" w:lineRule="auto"/>
              <w:rPr>
                <w:sz w:val="20"/>
                <w:szCs w:val="20"/>
              </w:rPr>
            </w:pPr>
            <w:r w:rsidRPr="002E31C4">
              <w:rPr>
                <w:sz w:val="20"/>
                <w:szCs w:val="20"/>
              </w:rPr>
              <w:t>Conscription to Recruitment</w:t>
            </w:r>
          </w:p>
          <w:p w:rsidR="0057128C" w:rsidRPr="002E31C4" w:rsidRDefault="0057128C" w:rsidP="00157D20">
            <w:pPr>
              <w:pStyle w:val="ListParagraph"/>
              <w:numPr>
                <w:ilvl w:val="0"/>
                <w:numId w:val="29"/>
              </w:numPr>
              <w:spacing w:line="240" w:lineRule="auto"/>
              <w:rPr>
                <w:sz w:val="20"/>
                <w:szCs w:val="20"/>
              </w:rPr>
            </w:pPr>
            <w:r w:rsidRPr="002E31C4">
              <w:rPr>
                <w:sz w:val="20"/>
                <w:szCs w:val="20"/>
              </w:rPr>
              <w:t>Complicated Ethical Issues</w:t>
            </w:r>
          </w:p>
          <w:p w:rsidR="0057128C" w:rsidRPr="002E31C4" w:rsidRDefault="0057128C" w:rsidP="00917F2B">
            <w:pPr>
              <w:pStyle w:val="ListParagraph"/>
              <w:numPr>
                <w:ilvl w:val="0"/>
                <w:numId w:val="29"/>
              </w:numPr>
              <w:spacing w:line="240" w:lineRule="auto"/>
              <w:rPr>
                <w:sz w:val="20"/>
                <w:szCs w:val="20"/>
              </w:rPr>
            </w:pPr>
            <w:r w:rsidRPr="002E31C4">
              <w:rPr>
                <w:sz w:val="20"/>
                <w:szCs w:val="20"/>
              </w:rPr>
              <w:t>Racism, Sexism, Classism</w:t>
            </w:r>
          </w:p>
          <w:p w:rsidR="0057128C" w:rsidRPr="002E31C4" w:rsidRDefault="0057128C" w:rsidP="00917F2B">
            <w:pPr>
              <w:pStyle w:val="ListParagraph"/>
              <w:numPr>
                <w:ilvl w:val="0"/>
                <w:numId w:val="29"/>
              </w:numPr>
              <w:spacing w:line="240" w:lineRule="auto"/>
              <w:rPr>
                <w:sz w:val="20"/>
                <w:szCs w:val="20"/>
              </w:rPr>
            </w:pPr>
            <w:r w:rsidRPr="002E31C4">
              <w:rPr>
                <w:sz w:val="20"/>
                <w:szCs w:val="20"/>
              </w:rPr>
              <w:t>A</w:t>
            </w:r>
            <w:r w:rsidR="00917F2B" w:rsidRPr="002E31C4">
              <w:rPr>
                <w:sz w:val="20"/>
                <w:szCs w:val="20"/>
              </w:rPr>
              <w:t xml:space="preserve"> </w:t>
            </w:r>
            <w:r w:rsidRPr="002E31C4">
              <w:rPr>
                <w:sz w:val="20"/>
                <w:szCs w:val="20"/>
              </w:rPr>
              <w:t xml:space="preserve"> New Vision: Race, Class and Gender</w:t>
            </w:r>
          </w:p>
          <w:p w:rsidR="00BD7148" w:rsidRPr="00157D20" w:rsidRDefault="00BD7148" w:rsidP="00BD7148">
            <w:pPr>
              <w:pStyle w:val="ListParagraph"/>
              <w:spacing w:line="240" w:lineRule="auto"/>
              <w:rPr>
                <w:i/>
                <w:sz w:val="20"/>
                <w:szCs w:val="20"/>
              </w:rPr>
            </w:pPr>
          </w:p>
          <w:p w:rsidR="0057128C" w:rsidRPr="00822D6A" w:rsidRDefault="00917F2B" w:rsidP="0057128C">
            <w:pPr>
              <w:spacing w:line="240" w:lineRule="auto"/>
              <w:rPr>
                <w:sz w:val="20"/>
                <w:szCs w:val="20"/>
              </w:rPr>
            </w:pPr>
            <w:r>
              <w:rPr>
                <w:sz w:val="20"/>
                <w:szCs w:val="20"/>
              </w:rPr>
              <w:t>3</w:t>
            </w:r>
            <w:r w:rsidR="04C3B6AE" w:rsidRPr="00822D6A">
              <w:rPr>
                <w:sz w:val="20"/>
                <w:szCs w:val="20"/>
              </w:rPr>
              <w:t>)</w:t>
            </w:r>
            <w:r w:rsidR="0057128C" w:rsidRPr="00822D6A">
              <w:rPr>
                <w:sz w:val="20"/>
                <w:szCs w:val="20"/>
              </w:rPr>
              <w:t xml:space="preserve"> Neuro-psycho-social-biology of the Trauma Response</w:t>
            </w:r>
          </w:p>
          <w:p w:rsidR="0057128C" w:rsidRPr="00822D6A" w:rsidRDefault="0057128C" w:rsidP="0057128C">
            <w:pPr>
              <w:pStyle w:val="ListParagraph"/>
              <w:numPr>
                <w:ilvl w:val="0"/>
                <w:numId w:val="30"/>
              </w:numPr>
              <w:spacing w:line="240" w:lineRule="auto"/>
              <w:rPr>
                <w:sz w:val="20"/>
                <w:szCs w:val="20"/>
              </w:rPr>
            </w:pPr>
            <w:r w:rsidRPr="00822D6A">
              <w:rPr>
                <w:sz w:val="20"/>
                <w:szCs w:val="20"/>
              </w:rPr>
              <w:t>Personal and Professional Values, Ethical Principles</w:t>
            </w:r>
          </w:p>
          <w:p w:rsidR="0057128C" w:rsidRPr="00822D6A" w:rsidRDefault="0057128C" w:rsidP="0057128C">
            <w:pPr>
              <w:pStyle w:val="ListParagraph"/>
              <w:numPr>
                <w:ilvl w:val="0"/>
                <w:numId w:val="30"/>
              </w:numPr>
              <w:spacing w:line="240" w:lineRule="auto"/>
              <w:rPr>
                <w:sz w:val="20"/>
                <w:szCs w:val="20"/>
              </w:rPr>
            </w:pPr>
            <w:r w:rsidRPr="00822D6A">
              <w:rPr>
                <w:sz w:val="20"/>
                <w:szCs w:val="20"/>
              </w:rPr>
              <w:t xml:space="preserve">Trauma: Affect Regulation </w:t>
            </w:r>
          </w:p>
          <w:p w:rsidR="0057128C" w:rsidRPr="00822D6A" w:rsidRDefault="0057128C" w:rsidP="0057128C">
            <w:pPr>
              <w:pStyle w:val="ListParagraph"/>
              <w:numPr>
                <w:ilvl w:val="0"/>
                <w:numId w:val="30"/>
              </w:numPr>
              <w:spacing w:line="240" w:lineRule="auto"/>
              <w:rPr>
                <w:sz w:val="20"/>
                <w:szCs w:val="20"/>
              </w:rPr>
            </w:pPr>
            <w:r w:rsidRPr="00822D6A">
              <w:rPr>
                <w:sz w:val="20"/>
                <w:szCs w:val="20"/>
              </w:rPr>
              <w:t>Body-Brain Connections and Traumatic Memory</w:t>
            </w:r>
          </w:p>
          <w:p w:rsidR="0057128C" w:rsidRPr="00822D6A" w:rsidRDefault="0057128C" w:rsidP="0057128C">
            <w:pPr>
              <w:pStyle w:val="ListParagraph"/>
              <w:numPr>
                <w:ilvl w:val="0"/>
                <w:numId w:val="30"/>
              </w:numPr>
              <w:spacing w:line="240" w:lineRule="auto"/>
              <w:rPr>
                <w:sz w:val="20"/>
                <w:szCs w:val="20"/>
              </w:rPr>
            </w:pPr>
            <w:r w:rsidRPr="00822D6A">
              <w:rPr>
                <w:sz w:val="20"/>
                <w:szCs w:val="20"/>
              </w:rPr>
              <w:t>Children and Youth in the Military Family</w:t>
            </w:r>
          </w:p>
          <w:p w:rsidR="0057128C" w:rsidRPr="00822D6A" w:rsidRDefault="0057128C" w:rsidP="0057128C">
            <w:pPr>
              <w:pStyle w:val="ListParagraph"/>
              <w:numPr>
                <w:ilvl w:val="0"/>
                <w:numId w:val="42"/>
              </w:numPr>
              <w:spacing w:line="240" w:lineRule="auto"/>
              <w:rPr>
                <w:sz w:val="20"/>
                <w:szCs w:val="20"/>
              </w:rPr>
            </w:pPr>
            <w:r w:rsidRPr="00822D6A">
              <w:rPr>
                <w:sz w:val="20"/>
                <w:szCs w:val="20"/>
              </w:rPr>
              <w:t>Attachment and Attunement</w:t>
            </w:r>
          </w:p>
          <w:p w:rsidR="0057128C" w:rsidRPr="00822D6A" w:rsidRDefault="0057128C" w:rsidP="0057128C">
            <w:pPr>
              <w:spacing w:line="240" w:lineRule="auto"/>
              <w:rPr>
                <w:sz w:val="20"/>
                <w:szCs w:val="20"/>
              </w:rPr>
            </w:pPr>
            <w:r w:rsidRPr="00822D6A">
              <w:rPr>
                <w:sz w:val="20"/>
                <w:szCs w:val="20"/>
              </w:rPr>
              <w:t xml:space="preserve">     </w:t>
            </w:r>
            <w:r>
              <w:rPr>
                <w:sz w:val="20"/>
                <w:szCs w:val="20"/>
              </w:rPr>
              <w:t xml:space="preserve"> </w:t>
            </w:r>
            <w:r w:rsidRPr="00822D6A">
              <w:rPr>
                <w:sz w:val="20"/>
                <w:szCs w:val="20"/>
              </w:rPr>
              <w:t xml:space="preserve">  e)Vicarious Trauma and Self-Care </w:t>
            </w:r>
          </w:p>
          <w:p w:rsidR="0057128C" w:rsidRPr="00822D6A" w:rsidRDefault="0057128C" w:rsidP="0057128C">
            <w:pPr>
              <w:pStyle w:val="ListParagraph"/>
              <w:numPr>
                <w:ilvl w:val="0"/>
                <w:numId w:val="42"/>
              </w:numPr>
              <w:spacing w:line="240" w:lineRule="auto"/>
              <w:rPr>
                <w:sz w:val="20"/>
                <w:szCs w:val="20"/>
              </w:rPr>
            </w:pPr>
            <w:r w:rsidRPr="00822D6A">
              <w:rPr>
                <w:sz w:val="20"/>
                <w:szCs w:val="20"/>
              </w:rPr>
              <w:t>Assessing Self-Care</w:t>
            </w:r>
          </w:p>
          <w:p w:rsidR="0057128C" w:rsidRPr="00822D6A" w:rsidRDefault="0057128C" w:rsidP="0057128C">
            <w:pPr>
              <w:pStyle w:val="ListParagraph"/>
              <w:numPr>
                <w:ilvl w:val="0"/>
                <w:numId w:val="42"/>
              </w:numPr>
              <w:spacing w:line="240" w:lineRule="auto"/>
              <w:rPr>
                <w:sz w:val="20"/>
                <w:szCs w:val="20"/>
              </w:rPr>
            </w:pPr>
            <w:r w:rsidRPr="00822D6A">
              <w:rPr>
                <w:sz w:val="20"/>
                <w:szCs w:val="20"/>
              </w:rPr>
              <w:t>Mind, Body, Experience: Think, Act, Feel</w:t>
            </w:r>
          </w:p>
          <w:p w:rsidR="0057128C" w:rsidRDefault="0057128C" w:rsidP="0057128C">
            <w:pPr>
              <w:pStyle w:val="ListParagraph"/>
              <w:numPr>
                <w:ilvl w:val="0"/>
                <w:numId w:val="42"/>
              </w:numPr>
              <w:spacing w:line="240" w:lineRule="auto"/>
              <w:rPr>
                <w:sz w:val="20"/>
                <w:szCs w:val="20"/>
              </w:rPr>
            </w:pPr>
            <w:r w:rsidRPr="00822D6A">
              <w:rPr>
                <w:sz w:val="20"/>
                <w:szCs w:val="20"/>
              </w:rPr>
              <w:t>Exercises: Breathing, Tapping, Progressive Muscle Relaxation, Imaging, Anchoring, Mindfulness</w:t>
            </w:r>
          </w:p>
          <w:p w:rsidR="0057128C" w:rsidRPr="0057128C" w:rsidRDefault="0057128C" w:rsidP="0057128C">
            <w:pPr>
              <w:spacing w:line="240" w:lineRule="auto"/>
              <w:rPr>
                <w:sz w:val="20"/>
                <w:szCs w:val="20"/>
              </w:rPr>
            </w:pPr>
          </w:p>
          <w:p w:rsidR="00ED60E6" w:rsidRPr="00822D6A" w:rsidRDefault="0057128C" w:rsidP="00235F51">
            <w:pPr>
              <w:spacing w:line="240" w:lineRule="auto"/>
              <w:rPr>
                <w:sz w:val="20"/>
                <w:szCs w:val="20"/>
              </w:rPr>
            </w:pPr>
            <w:r>
              <w:rPr>
                <w:sz w:val="20"/>
                <w:szCs w:val="20"/>
              </w:rPr>
              <w:t>4)</w:t>
            </w:r>
            <w:r w:rsidR="04C3B6AE" w:rsidRPr="00822D6A">
              <w:rPr>
                <w:sz w:val="20"/>
                <w:szCs w:val="20"/>
              </w:rPr>
              <w:t xml:space="preserve">Military Stressors </w:t>
            </w:r>
          </w:p>
          <w:p w:rsidR="00ED60E6" w:rsidRPr="00822D6A" w:rsidRDefault="04C3B6AE" w:rsidP="00ED60E6">
            <w:pPr>
              <w:pStyle w:val="ListParagraph"/>
              <w:numPr>
                <w:ilvl w:val="1"/>
                <w:numId w:val="8"/>
              </w:numPr>
              <w:spacing w:line="240" w:lineRule="auto"/>
              <w:rPr>
                <w:sz w:val="20"/>
                <w:szCs w:val="20"/>
              </w:rPr>
            </w:pPr>
            <w:r w:rsidRPr="00822D6A">
              <w:rPr>
                <w:sz w:val="20"/>
                <w:szCs w:val="20"/>
              </w:rPr>
              <w:t>Effects of War on Service Members and Families</w:t>
            </w:r>
          </w:p>
          <w:p w:rsidR="00ED60E6" w:rsidRPr="00822D6A" w:rsidRDefault="04C3B6AE" w:rsidP="00ED60E6">
            <w:pPr>
              <w:pStyle w:val="ListParagraph"/>
              <w:numPr>
                <w:ilvl w:val="1"/>
                <w:numId w:val="8"/>
              </w:numPr>
              <w:spacing w:line="240" w:lineRule="auto"/>
              <w:rPr>
                <w:sz w:val="20"/>
                <w:szCs w:val="20"/>
              </w:rPr>
            </w:pPr>
            <w:r w:rsidRPr="00822D6A">
              <w:rPr>
                <w:sz w:val="20"/>
                <w:szCs w:val="20"/>
              </w:rPr>
              <w:t xml:space="preserve">Treatment seeking behaviors </w:t>
            </w:r>
          </w:p>
          <w:p w:rsidR="00ED60E6" w:rsidRPr="00822D6A" w:rsidRDefault="04C3B6AE" w:rsidP="00ED60E6">
            <w:pPr>
              <w:pStyle w:val="ListParagraph"/>
              <w:numPr>
                <w:ilvl w:val="1"/>
                <w:numId w:val="8"/>
              </w:numPr>
              <w:spacing w:line="240" w:lineRule="auto"/>
              <w:rPr>
                <w:sz w:val="20"/>
                <w:szCs w:val="20"/>
              </w:rPr>
            </w:pPr>
            <w:r w:rsidRPr="00822D6A">
              <w:rPr>
                <w:sz w:val="20"/>
                <w:szCs w:val="20"/>
              </w:rPr>
              <w:t xml:space="preserve">Insurance </w:t>
            </w:r>
          </w:p>
          <w:p w:rsidR="00ED60E6" w:rsidRPr="00822D6A" w:rsidRDefault="04C3B6AE" w:rsidP="00ED60E6">
            <w:pPr>
              <w:pStyle w:val="ListParagraph"/>
              <w:numPr>
                <w:ilvl w:val="1"/>
                <w:numId w:val="8"/>
              </w:numPr>
              <w:spacing w:line="240" w:lineRule="auto"/>
              <w:rPr>
                <w:sz w:val="20"/>
                <w:szCs w:val="20"/>
              </w:rPr>
            </w:pPr>
            <w:r w:rsidRPr="00822D6A">
              <w:rPr>
                <w:sz w:val="20"/>
                <w:szCs w:val="20"/>
              </w:rPr>
              <w:t>Resources and supports for treating military-connected clients</w:t>
            </w:r>
          </w:p>
          <w:p w:rsidR="00C86B6D" w:rsidRPr="00822D6A" w:rsidRDefault="04C3B6AE" w:rsidP="00ED60E6">
            <w:pPr>
              <w:pStyle w:val="ListParagraph"/>
              <w:numPr>
                <w:ilvl w:val="1"/>
                <w:numId w:val="8"/>
              </w:numPr>
              <w:spacing w:line="240" w:lineRule="auto"/>
              <w:rPr>
                <w:sz w:val="20"/>
                <w:szCs w:val="20"/>
              </w:rPr>
            </w:pPr>
            <w:r w:rsidRPr="00822D6A">
              <w:rPr>
                <w:sz w:val="20"/>
                <w:szCs w:val="20"/>
              </w:rPr>
              <w:t xml:space="preserve">Intervention: attachment conceptualization </w:t>
            </w:r>
          </w:p>
          <w:p w:rsidR="00BD7148" w:rsidRPr="00822D6A" w:rsidRDefault="00BD7148" w:rsidP="00235F51">
            <w:pPr>
              <w:spacing w:line="240" w:lineRule="auto"/>
              <w:rPr>
                <w:sz w:val="20"/>
                <w:szCs w:val="20"/>
              </w:rPr>
            </w:pPr>
          </w:p>
          <w:p w:rsidR="00ED60E6" w:rsidRPr="00822D6A" w:rsidRDefault="04C3B6AE" w:rsidP="00235F51">
            <w:pPr>
              <w:spacing w:line="240" w:lineRule="auto"/>
              <w:rPr>
                <w:sz w:val="20"/>
                <w:szCs w:val="20"/>
              </w:rPr>
            </w:pPr>
            <w:r w:rsidRPr="00822D6A">
              <w:rPr>
                <w:sz w:val="20"/>
                <w:szCs w:val="20"/>
              </w:rPr>
              <w:t xml:space="preserve">5)Mental Health Issues: Assessment &amp; Treatment </w:t>
            </w:r>
          </w:p>
          <w:p w:rsidR="00473EC7" w:rsidRPr="002E31C4" w:rsidRDefault="00473EC7" w:rsidP="00ED60E6">
            <w:pPr>
              <w:pStyle w:val="ListParagraph"/>
              <w:numPr>
                <w:ilvl w:val="1"/>
                <w:numId w:val="29"/>
              </w:numPr>
              <w:spacing w:line="240" w:lineRule="auto"/>
              <w:rPr>
                <w:sz w:val="20"/>
                <w:szCs w:val="20"/>
              </w:rPr>
            </w:pPr>
            <w:r w:rsidRPr="002E31C4">
              <w:rPr>
                <w:sz w:val="20"/>
                <w:szCs w:val="20"/>
              </w:rPr>
              <w:t>Standards for Professional Practice</w:t>
            </w:r>
          </w:p>
          <w:p w:rsidR="00ED60E6" w:rsidRPr="00822D6A" w:rsidRDefault="04C3B6AE" w:rsidP="00ED60E6">
            <w:pPr>
              <w:pStyle w:val="ListParagraph"/>
              <w:numPr>
                <w:ilvl w:val="1"/>
                <w:numId w:val="29"/>
              </w:numPr>
              <w:spacing w:line="240" w:lineRule="auto"/>
              <w:rPr>
                <w:sz w:val="20"/>
                <w:szCs w:val="20"/>
              </w:rPr>
            </w:pPr>
            <w:r w:rsidRPr="00822D6A">
              <w:rPr>
                <w:sz w:val="20"/>
                <w:szCs w:val="20"/>
              </w:rPr>
              <w:lastRenderedPageBreak/>
              <w:t>Attachment Disorders</w:t>
            </w:r>
          </w:p>
          <w:p w:rsidR="00ED60E6" w:rsidRPr="00822D6A" w:rsidRDefault="04C3B6AE" w:rsidP="00ED60E6">
            <w:pPr>
              <w:pStyle w:val="ListParagraph"/>
              <w:numPr>
                <w:ilvl w:val="1"/>
                <w:numId w:val="29"/>
              </w:numPr>
              <w:spacing w:line="240" w:lineRule="auto"/>
              <w:rPr>
                <w:sz w:val="20"/>
                <w:szCs w:val="20"/>
              </w:rPr>
            </w:pPr>
            <w:r w:rsidRPr="00822D6A">
              <w:rPr>
                <w:sz w:val="20"/>
                <w:szCs w:val="20"/>
              </w:rPr>
              <w:t>Child Abuse and Neglect</w:t>
            </w:r>
          </w:p>
          <w:p w:rsidR="00ED60E6" w:rsidRPr="00822D6A" w:rsidRDefault="04C3B6AE" w:rsidP="00ED60E6">
            <w:pPr>
              <w:pStyle w:val="ListParagraph"/>
              <w:numPr>
                <w:ilvl w:val="1"/>
                <w:numId w:val="29"/>
              </w:numPr>
              <w:spacing w:line="240" w:lineRule="auto"/>
              <w:rPr>
                <w:sz w:val="20"/>
                <w:szCs w:val="20"/>
              </w:rPr>
            </w:pPr>
            <w:r w:rsidRPr="00822D6A">
              <w:rPr>
                <w:sz w:val="20"/>
                <w:szCs w:val="20"/>
              </w:rPr>
              <w:t>Stress Reactions and PTSD</w:t>
            </w:r>
          </w:p>
          <w:p w:rsidR="00ED60E6" w:rsidRPr="00822D6A" w:rsidRDefault="04C3B6AE" w:rsidP="00ED60E6">
            <w:pPr>
              <w:pStyle w:val="ListParagraph"/>
              <w:numPr>
                <w:ilvl w:val="1"/>
                <w:numId w:val="29"/>
              </w:numPr>
              <w:spacing w:line="240" w:lineRule="auto"/>
              <w:rPr>
                <w:sz w:val="20"/>
                <w:szCs w:val="20"/>
              </w:rPr>
            </w:pPr>
            <w:r w:rsidRPr="00822D6A">
              <w:rPr>
                <w:sz w:val="20"/>
                <w:szCs w:val="20"/>
              </w:rPr>
              <w:t xml:space="preserve"> Anxiety </w:t>
            </w:r>
          </w:p>
          <w:p w:rsidR="00ED60E6" w:rsidRPr="00822D6A" w:rsidRDefault="04C3B6AE" w:rsidP="00ED60E6">
            <w:pPr>
              <w:pStyle w:val="ListParagraph"/>
              <w:numPr>
                <w:ilvl w:val="1"/>
                <w:numId w:val="29"/>
              </w:numPr>
              <w:spacing w:line="240" w:lineRule="auto"/>
              <w:rPr>
                <w:sz w:val="20"/>
                <w:szCs w:val="20"/>
              </w:rPr>
            </w:pPr>
            <w:r w:rsidRPr="00822D6A">
              <w:rPr>
                <w:sz w:val="20"/>
                <w:szCs w:val="20"/>
              </w:rPr>
              <w:t>Depression and Suicide</w:t>
            </w:r>
          </w:p>
          <w:p w:rsidR="00ED60E6" w:rsidRPr="00822D6A" w:rsidRDefault="04C3B6AE" w:rsidP="00ED60E6">
            <w:pPr>
              <w:pStyle w:val="ListParagraph"/>
              <w:numPr>
                <w:ilvl w:val="1"/>
                <w:numId w:val="29"/>
              </w:numPr>
              <w:spacing w:line="240" w:lineRule="auto"/>
              <w:rPr>
                <w:sz w:val="20"/>
                <w:szCs w:val="20"/>
              </w:rPr>
            </w:pPr>
            <w:r w:rsidRPr="00822D6A">
              <w:rPr>
                <w:sz w:val="20"/>
                <w:szCs w:val="20"/>
              </w:rPr>
              <w:t>Substance Abuse</w:t>
            </w:r>
          </w:p>
          <w:p w:rsidR="00BD7148" w:rsidRDefault="04C3B6AE" w:rsidP="00822D6A">
            <w:pPr>
              <w:pStyle w:val="ListParagraph"/>
              <w:numPr>
                <w:ilvl w:val="1"/>
                <w:numId w:val="29"/>
              </w:numPr>
              <w:spacing w:line="240" w:lineRule="auto"/>
              <w:rPr>
                <w:sz w:val="20"/>
                <w:szCs w:val="20"/>
              </w:rPr>
            </w:pPr>
            <w:r w:rsidRPr="00822D6A">
              <w:rPr>
                <w:sz w:val="20"/>
                <w:szCs w:val="20"/>
              </w:rPr>
              <w:t>Co-Occurring Disorders</w:t>
            </w:r>
          </w:p>
          <w:p w:rsidR="00473EC7" w:rsidRPr="00822D6A" w:rsidRDefault="00473EC7" w:rsidP="00473EC7">
            <w:pPr>
              <w:pStyle w:val="ListParagraph"/>
              <w:spacing w:line="240" w:lineRule="auto"/>
              <w:ind w:left="990"/>
              <w:rPr>
                <w:sz w:val="20"/>
                <w:szCs w:val="20"/>
              </w:rPr>
            </w:pPr>
          </w:p>
          <w:p w:rsidR="00ED60E6" w:rsidRPr="00822D6A" w:rsidRDefault="04C3B6AE" w:rsidP="00ED60E6">
            <w:pPr>
              <w:pStyle w:val="ListParagraph"/>
              <w:numPr>
                <w:ilvl w:val="0"/>
                <w:numId w:val="32"/>
              </w:numPr>
              <w:spacing w:line="240" w:lineRule="auto"/>
              <w:rPr>
                <w:sz w:val="20"/>
                <w:szCs w:val="20"/>
              </w:rPr>
            </w:pPr>
            <w:r w:rsidRPr="00822D6A">
              <w:rPr>
                <w:sz w:val="20"/>
                <w:szCs w:val="20"/>
              </w:rPr>
              <w:t xml:space="preserve">Civilian supports for treating military-connected clients:  </w:t>
            </w:r>
          </w:p>
          <w:p w:rsidR="00C86B6D" w:rsidRPr="00822D6A" w:rsidRDefault="04C3B6AE" w:rsidP="00ED60E6">
            <w:pPr>
              <w:pStyle w:val="ListParagraph"/>
              <w:numPr>
                <w:ilvl w:val="0"/>
                <w:numId w:val="33"/>
              </w:numPr>
              <w:spacing w:line="240" w:lineRule="auto"/>
              <w:rPr>
                <w:sz w:val="20"/>
                <w:szCs w:val="20"/>
              </w:rPr>
            </w:pPr>
            <w:r w:rsidRPr="00822D6A">
              <w:rPr>
                <w:sz w:val="20"/>
                <w:szCs w:val="20"/>
              </w:rPr>
              <w:t>School Systems</w:t>
            </w:r>
          </w:p>
          <w:p w:rsidR="00C86B6D" w:rsidRPr="00822D6A" w:rsidRDefault="04C3B6AE" w:rsidP="00ED60E6">
            <w:pPr>
              <w:pStyle w:val="ListParagraph"/>
              <w:numPr>
                <w:ilvl w:val="0"/>
                <w:numId w:val="33"/>
              </w:numPr>
              <w:spacing w:line="240" w:lineRule="auto"/>
              <w:rPr>
                <w:sz w:val="20"/>
                <w:szCs w:val="20"/>
              </w:rPr>
            </w:pPr>
            <w:r w:rsidRPr="00822D6A">
              <w:rPr>
                <w:sz w:val="20"/>
                <w:szCs w:val="20"/>
              </w:rPr>
              <w:t xml:space="preserve">Child and Family Services </w:t>
            </w:r>
          </w:p>
          <w:p w:rsidR="00C86B6D" w:rsidRPr="00822D6A" w:rsidRDefault="04C3B6AE" w:rsidP="00ED60E6">
            <w:pPr>
              <w:pStyle w:val="ListParagraph"/>
              <w:numPr>
                <w:ilvl w:val="0"/>
                <w:numId w:val="33"/>
              </w:numPr>
              <w:spacing w:line="240" w:lineRule="auto"/>
              <w:rPr>
                <w:sz w:val="20"/>
                <w:szCs w:val="20"/>
              </w:rPr>
            </w:pPr>
            <w:r w:rsidRPr="00822D6A">
              <w:rPr>
                <w:sz w:val="20"/>
                <w:szCs w:val="20"/>
              </w:rPr>
              <w:t xml:space="preserve">Community Mental Health </w:t>
            </w:r>
          </w:p>
          <w:p w:rsidR="00C86B6D" w:rsidRPr="00822D6A" w:rsidRDefault="04C3B6AE" w:rsidP="00BD7148">
            <w:pPr>
              <w:pStyle w:val="ListParagraph"/>
              <w:numPr>
                <w:ilvl w:val="0"/>
                <w:numId w:val="33"/>
              </w:numPr>
              <w:spacing w:line="240" w:lineRule="auto"/>
              <w:rPr>
                <w:sz w:val="20"/>
                <w:szCs w:val="20"/>
              </w:rPr>
            </w:pPr>
            <w:r w:rsidRPr="00822D6A">
              <w:rPr>
                <w:sz w:val="20"/>
                <w:szCs w:val="20"/>
              </w:rPr>
              <w:t>Hospital-based Care</w:t>
            </w:r>
          </w:p>
          <w:p w:rsidR="00BD7148" w:rsidRPr="00822D6A" w:rsidRDefault="00BD7148" w:rsidP="00BD7148">
            <w:pPr>
              <w:pStyle w:val="ListParagraph"/>
              <w:spacing w:line="240" w:lineRule="auto"/>
              <w:rPr>
                <w:sz w:val="20"/>
                <w:szCs w:val="20"/>
              </w:rPr>
            </w:pPr>
          </w:p>
          <w:p w:rsidR="00C86B6D" w:rsidRPr="00822D6A" w:rsidRDefault="04C3B6AE" w:rsidP="00ED60E6">
            <w:pPr>
              <w:pStyle w:val="ListParagraph"/>
              <w:numPr>
                <w:ilvl w:val="0"/>
                <w:numId w:val="32"/>
              </w:numPr>
              <w:spacing w:line="240" w:lineRule="auto"/>
              <w:rPr>
                <w:sz w:val="20"/>
                <w:szCs w:val="20"/>
              </w:rPr>
            </w:pPr>
            <w:r w:rsidRPr="00822D6A">
              <w:rPr>
                <w:sz w:val="20"/>
                <w:szCs w:val="20"/>
              </w:rPr>
              <w:t xml:space="preserve">Resilience and Stress </w:t>
            </w:r>
          </w:p>
          <w:p w:rsidR="00ED60E6" w:rsidRPr="00822D6A" w:rsidRDefault="04C3B6AE" w:rsidP="00ED60E6">
            <w:pPr>
              <w:pStyle w:val="ListParagraph"/>
              <w:numPr>
                <w:ilvl w:val="0"/>
                <w:numId w:val="34"/>
              </w:numPr>
              <w:spacing w:line="240" w:lineRule="auto"/>
              <w:rPr>
                <w:sz w:val="20"/>
                <w:szCs w:val="20"/>
              </w:rPr>
            </w:pPr>
            <w:r w:rsidRPr="00822D6A">
              <w:rPr>
                <w:sz w:val="20"/>
                <w:szCs w:val="20"/>
              </w:rPr>
              <w:t xml:space="preserve">Resilience factors in general </w:t>
            </w:r>
          </w:p>
          <w:p w:rsidR="00ED60E6" w:rsidRPr="00822D6A" w:rsidRDefault="04C3B6AE" w:rsidP="00ED60E6">
            <w:pPr>
              <w:pStyle w:val="ListParagraph"/>
              <w:numPr>
                <w:ilvl w:val="0"/>
                <w:numId w:val="34"/>
              </w:numPr>
              <w:spacing w:line="240" w:lineRule="auto"/>
              <w:rPr>
                <w:sz w:val="20"/>
                <w:szCs w:val="20"/>
              </w:rPr>
            </w:pPr>
            <w:r w:rsidRPr="00822D6A">
              <w:rPr>
                <w:sz w:val="20"/>
                <w:szCs w:val="20"/>
              </w:rPr>
              <w:t xml:space="preserve">Specific to military </w:t>
            </w:r>
          </w:p>
          <w:p w:rsidR="00ED60E6" w:rsidRPr="00822D6A" w:rsidRDefault="04C3B6AE" w:rsidP="00ED60E6">
            <w:pPr>
              <w:pStyle w:val="ListParagraph"/>
              <w:numPr>
                <w:ilvl w:val="0"/>
                <w:numId w:val="34"/>
              </w:numPr>
              <w:spacing w:line="240" w:lineRule="auto"/>
              <w:rPr>
                <w:sz w:val="20"/>
                <w:szCs w:val="20"/>
              </w:rPr>
            </w:pPr>
            <w:r w:rsidRPr="00822D6A">
              <w:rPr>
                <w:sz w:val="20"/>
                <w:szCs w:val="20"/>
              </w:rPr>
              <w:t>Models of understanding stress</w:t>
            </w:r>
          </w:p>
          <w:p w:rsidR="00ED60E6" w:rsidRPr="00822D6A" w:rsidRDefault="04C3B6AE" w:rsidP="00ED60E6">
            <w:pPr>
              <w:pStyle w:val="ListParagraph"/>
              <w:numPr>
                <w:ilvl w:val="0"/>
                <w:numId w:val="34"/>
              </w:numPr>
              <w:spacing w:line="240" w:lineRule="auto"/>
              <w:rPr>
                <w:sz w:val="20"/>
                <w:szCs w:val="20"/>
              </w:rPr>
            </w:pPr>
            <w:r w:rsidRPr="00822D6A">
              <w:rPr>
                <w:sz w:val="20"/>
                <w:szCs w:val="20"/>
              </w:rPr>
              <w:t xml:space="preserve">Stressors unique to the military </w:t>
            </w:r>
          </w:p>
          <w:p w:rsidR="00C86B6D" w:rsidRPr="00822D6A" w:rsidRDefault="04C3B6AE" w:rsidP="00ED60E6">
            <w:pPr>
              <w:pStyle w:val="ListParagraph"/>
              <w:numPr>
                <w:ilvl w:val="0"/>
                <w:numId w:val="34"/>
              </w:numPr>
              <w:spacing w:line="240" w:lineRule="auto"/>
              <w:rPr>
                <w:sz w:val="20"/>
                <w:szCs w:val="20"/>
              </w:rPr>
            </w:pPr>
            <w:r w:rsidRPr="00822D6A">
              <w:rPr>
                <w:sz w:val="20"/>
                <w:szCs w:val="20"/>
              </w:rPr>
              <w:t xml:space="preserve">Intervention = narrative with FOCUS …..theories of stress and understanding/honoring  resilience </w:t>
            </w:r>
          </w:p>
          <w:p w:rsidR="00BD7148" w:rsidRPr="00822D6A" w:rsidRDefault="00BD7148" w:rsidP="00BD7148">
            <w:pPr>
              <w:pStyle w:val="ListParagraph"/>
              <w:spacing w:line="240" w:lineRule="auto"/>
              <w:rPr>
                <w:sz w:val="20"/>
                <w:szCs w:val="20"/>
              </w:rPr>
            </w:pPr>
          </w:p>
          <w:p w:rsidR="00D60A03" w:rsidRPr="00822D6A" w:rsidRDefault="04C3B6AE" w:rsidP="00D60A03">
            <w:pPr>
              <w:pStyle w:val="ListParagraph"/>
              <w:numPr>
                <w:ilvl w:val="0"/>
                <w:numId w:val="32"/>
              </w:numPr>
              <w:spacing w:line="240" w:lineRule="auto"/>
              <w:rPr>
                <w:sz w:val="20"/>
                <w:szCs w:val="20"/>
              </w:rPr>
            </w:pPr>
            <w:r w:rsidRPr="00822D6A">
              <w:rPr>
                <w:sz w:val="20"/>
                <w:szCs w:val="20"/>
              </w:rPr>
              <w:t>Evidence-Based Treatments</w:t>
            </w:r>
          </w:p>
          <w:p w:rsidR="00C86B6D" w:rsidRPr="00822D6A" w:rsidRDefault="04C3B6AE" w:rsidP="00D60A03">
            <w:pPr>
              <w:pStyle w:val="ListParagraph"/>
              <w:numPr>
                <w:ilvl w:val="0"/>
                <w:numId w:val="35"/>
              </w:numPr>
              <w:spacing w:line="240" w:lineRule="auto"/>
              <w:rPr>
                <w:sz w:val="20"/>
                <w:szCs w:val="20"/>
              </w:rPr>
            </w:pPr>
            <w:r w:rsidRPr="00822D6A">
              <w:rPr>
                <w:sz w:val="20"/>
                <w:szCs w:val="20"/>
              </w:rPr>
              <w:t>Crisis Intervention Strategies: Debriefing, Critical Incident Stress Debriefing (CISD); Proximity, Immediacy, and Expectancy (PIE); Defusing; Psychological First Aid (PFA)</w:t>
            </w:r>
          </w:p>
          <w:p w:rsidR="00C86B6D" w:rsidRPr="00822D6A" w:rsidRDefault="04C3B6AE" w:rsidP="00D60A03">
            <w:pPr>
              <w:pStyle w:val="ListParagraph"/>
              <w:numPr>
                <w:ilvl w:val="0"/>
                <w:numId w:val="35"/>
              </w:numPr>
              <w:spacing w:line="240" w:lineRule="auto"/>
              <w:rPr>
                <w:sz w:val="20"/>
                <w:szCs w:val="20"/>
              </w:rPr>
            </w:pPr>
            <w:r w:rsidRPr="00822D6A">
              <w:rPr>
                <w:sz w:val="20"/>
                <w:szCs w:val="20"/>
              </w:rPr>
              <w:t>Explosive Rage Attacks: Anger Management Strategies, Imagery Rehearsal, Yoga</w:t>
            </w:r>
          </w:p>
          <w:p w:rsidR="00C86B6D" w:rsidRPr="00822D6A" w:rsidRDefault="04C3B6AE" w:rsidP="00D60A03">
            <w:pPr>
              <w:pStyle w:val="ListParagraph"/>
              <w:numPr>
                <w:ilvl w:val="0"/>
                <w:numId w:val="35"/>
              </w:numPr>
              <w:spacing w:line="240" w:lineRule="auto"/>
              <w:rPr>
                <w:sz w:val="20"/>
                <w:szCs w:val="20"/>
              </w:rPr>
            </w:pPr>
            <w:r w:rsidRPr="00822D6A">
              <w:rPr>
                <w:sz w:val="20"/>
                <w:szCs w:val="20"/>
              </w:rPr>
              <w:t>PTSD: Medication, Trauma-focused CBT, Cognitive Processing Therapy, Prolonged Exposure and EMDR</w:t>
            </w:r>
          </w:p>
          <w:p w:rsidR="00C86B6D" w:rsidRPr="00822D6A" w:rsidRDefault="04C3B6AE" w:rsidP="00D60A03">
            <w:pPr>
              <w:pStyle w:val="ListParagraph"/>
              <w:numPr>
                <w:ilvl w:val="0"/>
                <w:numId w:val="35"/>
              </w:numPr>
              <w:spacing w:line="240" w:lineRule="auto"/>
              <w:rPr>
                <w:sz w:val="20"/>
                <w:szCs w:val="20"/>
              </w:rPr>
            </w:pPr>
            <w:r w:rsidRPr="00822D6A">
              <w:rPr>
                <w:sz w:val="20"/>
                <w:szCs w:val="20"/>
              </w:rPr>
              <w:t>Depression: MDD</w:t>
            </w:r>
          </w:p>
          <w:p w:rsidR="00C86B6D" w:rsidRPr="00822D6A" w:rsidRDefault="04C3B6AE" w:rsidP="00D60A03">
            <w:pPr>
              <w:pStyle w:val="ListParagraph"/>
              <w:numPr>
                <w:ilvl w:val="0"/>
                <w:numId w:val="35"/>
              </w:numPr>
              <w:spacing w:line="240" w:lineRule="auto"/>
              <w:rPr>
                <w:sz w:val="20"/>
                <w:szCs w:val="20"/>
              </w:rPr>
            </w:pPr>
            <w:r w:rsidRPr="00822D6A">
              <w:rPr>
                <w:sz w:val="20"/>
                <w:szCs w:val="20"/>
              </w:rPr>
              <w:t>Combat-injury: Pain Management</w:t>
            </w:r>
          </w:p>
          <w:p w:rsidR="00C86B6D" w:rsidRPr="00822D6A" w:rsidRDefault="04C3B6AE" w:rsidP="00D60A03">
            <w:pPr>
              <w:pStyle w:val="ListParagraph"/>
              <w:numPr>
                <w:ilvl w:val="0"/>
                <w:numId w:val="35"/>
              </w:numPr>
              <w:spacing w:line="240" w:lineRule="auto"/>
              <w:rPr>
                <w:sz w:val="20"/>
                <w:szCs w:val="20"/>
              </w:rPr>
            </w:pPr>
            <w:r w:rsidRPr="00822D6A">
              <w:rPr>
                <w:sz w:val="20"/>
                <w:szCs w:val="20"/>
              </w:rPr>
              <w:t>TBI: Neurofeedback</w:t>
            </w:r>
          </w:p>
          <w:p w:rsidR="00C86B6D" w:rsidRPr="00822D6A" w:rsidRDefault="04C3B6AE" w:rsidP="00D60A03">
            <w:pPr>
              <w:pStyle w:val="ListParagraph"/>
              <w:numPr>
                <w:ilvl w:val="0"/>
                <w:numId w:val="35"/>
              </w:numPr>
              <w:spacing w:line="240" w:lineRule="auto"/>
              <w:rPr>
                <w:sz w:val="20"/>
                <w:szCs w:val="20"/>
              </w:rPr>
            </w:pPr>
            <w:r w:rsidRPr="00822D6A">
              <w:rPr>
                <w:sz w:val="20"/>
                <w:szCs w:val="20"/>
              </w:rPr>
              <w:t>Psychopharmacology of Trauma</w:t>
            </w:r>
          </w:p>
          <w:p w:rsidR="00BD7148" w:rsidRPr="00822D6A" w:rsidRDefault="00BD7148" w:rsidP="00BD7148">
            <w:pPr>
              <w:pStyle w:val="ListParagraph"/>
              <w:spacing w:line="240" w:lineRule="auto"/>
              <w:rPr>
                <w:sz w:val="20"/>
                <w:szCs w:val="20"/>
              </w:rPr>
            </w:pPr>
          </w:p>
          <w:p w:rsidR="00C86B6D" w:rsidRPr="00822D6A" w:rsidRDefault="04C3B6AE" w:rsidP="00D60A03">
            <w:pPr>
              <w:pStyle w:val="ListParagraph"/>
              <w:numPr>
                <w:ilvl w:val="0"/>
                <w:numId w:val="32"/>
              </w:numPr>
              <w:spacing w:line="240" w:lineRule="auto"/>
              <w:rPr>
                <w:sz w:val="20"/>
                <w:szCs w:val="20"/>
              </w:rPr>
            </w:pPr>
            <w:r w:rsidRPr="00822D6A">
              <w:rPr>
                <w:sz w:val="20"/>
                <w:szCs w:val="20"/>
              </w:rPr>
              <w:t>Military Sexual Trauma</w:t>
            </w:r>
          </w:p>
          <w:p w:rsidR="00C86B6D" w:rsidRPr="00822D6A" w:rsidRDefault="04C3B6AE" w:rsidP="00D60A03">
            <w:pPr>
              <w:pStyle w:val="ListParagraph"/>
              <w:numPr>
                <w:ilvl w:val="0"/>
                <w:numId w:val="36"/>
              </w:numPr>
              <w:spacing w:line="240" w:lineRule="auto"/>
              <w:rPr>
                <w:sz w:val="20"/>
                <w:szCs w:val="20"/>
              </w:rPr>
            </w:pPr>
            <w:r w:rsidRPr="00822D6A">
              <w:rPr>
                <w:sz w:val="20"/>
                <w:szCs w:val="20"/>
              </w:rPr>
              <w:t>Sexual Trauma and the Trauma of Betrayal</w:t>
            </w:r>
          </w:p>
          <w:p w:rsidR="00C86B6D" w:rsidRPr="00822D6A" w:rsidRDefault="04C3B6AE" w:rsidP="00D60A03">
            <w:pPr>
              <w:pStyle w:val="ListParagraph"/>
              <w:numPr>
                <w:ilvl w:val="0"/>
                <w:numId w:val="36"/>
              </w:numPr>
              <w:spacing w:line="240" w:lineRule="auto"/>
              <w:rPr>
                <w:sz w:val="20"/>
                <w:szCs w:val="20"/>
              </w:rPr>
            </w:pPr>
            <w:r w:rsidRPr="00822D6A">
              <w:rPr>
                <w:sz w:val="20"/>
                <w:szCs w:val="20"/>
              </w:rPr>
              <w:t>Sleep Disorders and Nightmares: -Imagery Rehearsal, CBT</w:t>
            </w:r>
          </w:p>
          <w:p w:rsidR="00C86B6D" w:rsidRPr="00822D6A" w:rsidRDefault="04C3B6AE" w:rsidP="00822D6A">
            <w:pPr>
              <w:pStyle w:val="ListParagraph"/>
              <w:numPr>
                <w:ilvl w:val="0"/>
                <w:numId w:val="36"/>
              </w:numPr>
              <w:spacing w:line="240" w:lineRule="auto"/>
              <w:rPr>
                <w:sz w:val="20"/>
                <w:szCs w:val="20"/>
              </w:rPr>
            </w:pPr>
            <w:r w:rsidRPr="00822D6A">
              <w:rPr>
                <w:sz w:val="20"/>
                <w:szCs w:val="20"/>
              </w:rPr>
              <w:t xml:space="preserve">PTSD:    -Prolonged Exposure, Cognitive Processing Therapy, DBT, EMDR, Somatic Experiencing, CERTS  </w:t>
            </w:r>
          </w:p>
          <w:p w:rsidR="04C3B6AE" w:rsidRPr="00822D6A" w:rsidRDefault="04C3B6AE" w:rsidP="04C3B6AE">
            <w:pPr>
              <w:spacing w:line="240" w:lineRule="auto"/>
              <w:rPr>
                <w:sz w:val="20"/>
                <w:szCs w:val="20"/>
              </w:rPr>
            </w:pPr>
          </w:p>
          <w:p w:rsidR="00C30EBD" w:rsidRPr="00C30EBD" w:rsidRDefault="00BC6A5E" w:rsidP="00C30EBD">
            <w:pPr>
              <w:pStyle w:val="ListParagraph"/>
              <w:numPr>
                <w:ilvl w:val="0"/>
                <w:numId w:val="32"/>
              </w:numPr>
              <w:spacing w:line="240" w:lineRule="auto"/>
              <w:rPr>
                <w:sz w:val="20"/>
                <w:szCs w:val="20"/>
              </w:rPr>
            </w:pPr>
            <w:r>
              <w:rPr>
                <w:sz w:val="20"/>
                <w:szCs w:val="20"/>
              </w:rPr>
              <w:t xml:space="preserve"> </w:t>
            </w:r>
            <w:r w:rsidR="00822D6A" w:rsidRPr="00BC6A5E">
              <w:rPr>
                <w:sz w:val="20"/>
                <w:szCs w:val="20"/>
              </w:rPr>
              <w:t>Phase Oriented Treatment:</w:t>
            </w:r>
          </w:p>
          <w:p w:rsidR="00C30EBD" w:rsidRPr="00C30EBD" w:rsidRDefault="00C30EBD" w:rsidP="00C30EBD">
            <w:pPr>
              <w:pStyle w:val="ListParagraph"/>
              <w:numPr>
                <w:ilvl w:val="0"/>
                <w:numId w:val="46"/>
              </w:numPr>
              <w:spacing w:line="240" w:lineRule="auto"/>
              <w:rPr>
                <w:sz w:val="20"/>
                <w:szCs w:val="20"/>
              </w:rPr>
            </w:pPr>
            <w:r w:rsidRPr="00C30EBD">
              <w:rPr>
                <w:sz w:val="20"/>
                <w:szCs w:val="20"/>
              </w:rPr>
              <w:t>Veterans Treatment Court</w:t>
            </w:r>
          </w:p>
          <w:p w:rsidR="00C86B6D" w:rsidRDefault="04C3B6AE" w:rsidP="00C30EBD">
            <w:pPr>
              <w:pStyle w:val="ListParagraph"/>
              <w:numPr>
                <w:ilvl w:val="0"/>
                <w:numId w:val="46"/>
              </w:numPr>
              <w:spacing w:line="240" w:lineRule="auto"/>
              <w:rPr>
                <w:sz w:val="20"/>
                <w:szCs w:val="20"/>
              </w:rPr>
            </w:pPr>
            <w:r w:rsidRPr="00C30EBD">
              <w:rPr>
                <w:sz w:val="20"/>
                <w:szCs w:val="20"/>
              </w:rPr>
              <w:t>Phase 1 Treatment: Safety &amp; Verbalization</w:t>
            </w:r>
          </w:p>
          <w:p w:rsidR="00C86B6D" w:rsidRPr="00C30EBD" w:rsidRDefault="04C3B6AE" w:rsidP="00C30EBD">
            <w:pPr>
              <w:pStyle w:val="ListParagraph"/>
              <w:numPr>
                <w:ilvl w:val="0"/>
                <w:numId w:val="46"/>
              </w:numPr>
              <w:spacing w:line="240" w:lineRule="auto"/>
              <w:rPr>
                <w:sz w:val="20"/>
                <w:szCs w:val="20"/>
              </w:rPr>
            </w:pPr>
            <w:r w:rsidRPr="00C30EBD">
              <w:rPr>
                <w:sz w:val="20"/>
                <w:szCs w:val="20"/>
              </w:rPr>
              <w:t xml:space="preserve">Children and Youth in Military Families: Parent-child interventions </w:t>
            </w:r>
          </w:p>
          <w:p w:rsidR="00BD7148" w:rsidRPr="00822D6A" w:rsidRDefault="00BD7148" w:rsidP="00BD7148">
            <w:pPr>
              <w:pStyle w:val="ListParagraph"/>
              <w:spacing w:line="240" w:lineRule="auto"/>
              <w:rPr>
                <w:sz w:val="20"/>
                <w:szCs w:val="20"/>
              </w:rPr>
            </w:pPr>
          </w:p>
          <w:p w:rsidR="007B1BE3" w:rsidRPr="00822D6A" w:rsidRDefault="04C3B6AE" w:rsidP="005711DC">
            <w:pPr>
              <w:spacing w:line="240" w:lineRule="auto"/>
              <w:rPr>
                <w:sz w:val="20"/>
                <w:szCs w:val="20"/>
              </w:rPr>
            </w:pPr>
            <w:r w:rsidRPr="00822D6A">
              <w:rPr>
                <w:sz w:val="20"/>
                <w:szCs w:val="20"/>
              </w:rPr>
              <w:t>11)</w:t>
            </w:r>
            <w:r w:rsidR="00822D6A">
              <w:rPr>
                <w:sz w:val="20"/>
                <w:szCs w:val="20"/>
              </w:rPr>
              <w:t xml:space="preserve">  </w:t>
            </w:r>
            <w:r w:rsidRPr="00822D6A">
              <w:rPr>
                <w:sz w:val="20"/>
                <w:szCs w:val="20"/>
              </w:rPr>
              <w:t>Phase 2 &amp; 3 Treatments:</w:t>
            </w:r>
          </w:p>
          <w:p w:rsidR="007B1BE3" w:rsidRPr="00822D6A" w:rsidRDefault="04C3B6AE" w:rsidP="005711DC">
            <w:pPr>
              <w:spacing w:line="240" w:lineRule="auto"/>
              <w:rPr>
                <w:sz w:val="20"/>
                <w:szCs w:val="20"/>
              </w:rPr>
            </w:pPr>
            <w:r w:rsidRPr="00822D6A">
              <w:rPr>
                <w:sz w:val="20"/>
                <w:szCs w:val="20"/>
              </w:rPr>
              <w:t xml:space="preserve">       a)</w:t>
            </w:r>
            <w:r w:rsidR="00BC6A5E">
              <w:rPr>
                <w:sz w:val="20"/>
                <w:szCs w:val="20"/>
              </w:rPr>
              <w:t xml:space="preserve"> </w:t>
            </w:r>
            <w:r w:rsidRPr="00822D6A">
              <w:rPr>
                <w:sz w:val="20"/>
                <w:szCs w:val="20"/>
              </w:rPr>
              <w:t xml:space="preserve"> Coping Strategies, Cognitive Behavior Therapies (CBT), Integrative Therapies</w:t>
            </w:r>
          </w:p>
          <w:p w:rsidR="005711DC" w:rsidRPr="00822D6A" w:rsidRDefault="04C3B6AE" w:rsidP="005711DC">
            <w:pPr>
              <w:spacing w:line="240" w:lineRule="auto"/>
              <w:rPr>
                <w:sz w:val="20"/>
                <w:szCs w:val="20"/>
              </w:rPr>
            </w:pPr>
            <w:r w:rsidRPr="00822D6A">
              <w:rPr>
                <w:sz w:val="20"/>
                <w:szCs w:val="20"/>
              </w:rPr>
              <w:t xml:space="preserve">       b)   Expressive Therapies: Sand tray, art, poetry, picture books, games</w:t>
            </w:r>
          </w:p>
          <w:p w:rsidR="00BD7148" w:rsidRPr="00822D6A" w:rsidRDefault="00BD7148" w:rsidP="005711DC">
            <w:pPr>
              <w:spacing w:line="240" w:lineRule="auto"/>
              <w:rPr>
                <w:sz w:val="20"/>
                <w:szCs w:val="20"/>
              </w:rPr>
            </w:pPr>
          </w:p>
          <w:p w:rsidR="007B1BE3" w:rsidRPr="002E31C4" w:rsidRDefault="04C3B6AE" w:rsidP="005711DC">
            <w:pPr>
              <w:spacing w:line="240" w:lineRule="auto"/>
              <w:rPr>
                <w:sz w:val="20"/>
                <w:szCs w:val="20"/>
              </w:rPr>
            </w:pPr>
            <w:r w:rsidRPr="00822D6A">
              <w:rPr>
                <w:sz w:val="20"/>
                <w:szCs w:val="20"/>
              </w:rPr>
              <w:t>12</w:t>
            </w:r>
            <w:r w:rsidRPr="002E31C4">
              <w:rPr>
                <w:sz w:val="20"/>
                <w:szCs w:val="20"/>
              </w:rPr>
              <w:t>)</w:t>
            </w:r>
            <w:r w:rsidR="00BC6A5E" w:rsidRPr="002E31C4">
              <w:rPr>
                <w:sz w:val="20"/>
                <w:szCs w:val="20"/>
              </w:rPr>
              <w:t xml:space="preserve">  </w:t>
            </w:r>
            <w:r w:rsidRPr="002E31C4">
              <w:rPr>
                <w:sz w:val="20"/>
                <w:szCs w:val="20"/>
              </w:rPr>
              <w:t>Advance Social and Economic Well-being and Deliver Effective Services</w:t>
            </w:r>
          </w:p>
          <w:p w:rsidR="007B1BE3" w:rsidRPr="002E31C4" w:rsidRDefault="04C3B6AE" w:rsidP="005711DC">
            <w:pPr>
              <w:spacing w:line="240" w:lineRule="auto"/>
              <w:rPr>
                <w:sz w:val="20"/>
                <w:szCs w:val="20"/>
              </w:rPr>
            </w:pPr>
            <w:r w:rsidRPr="002E31C4">
              <w:rPr>
                <w:sz w:val="20"/>
                <w:szCs w:val="20"/>
              </w:rPr>
              <w:t xml:space="preserve">        </w:t>
            </w:r>
            <w:r w:rsidR="00BC6A5E" w:rsidRPr="002E31C4">
              <w:rPr>
                <w:sz w:val="20"/>
                <w:szCs w:val="20"/>
              </w:rPr>
              <w:t xml:space="preserve">a)  </w:t>
            </w:r>
            <w:r w:rsidRPr="002E31C4">
              <w:rPr>
                <w:sz w:val="20"/>
                <w:szCs w:val="20"/>
              </w:rPr>
              <w:t>Human rights/social and economic justice</w:t>
            </w:r>
          </w:p>
          <w:p w:rsidR="00BC6A5E" w:rsidRPr="002E31C4" w:rsidRDefault="04C3B6AE" w:rsidP="00BC6A5E">
            <w:pPr>
              <w:spacing w:line="240" w:lineRule="auto"/>
              <w:rPr>
                <w:sz w:val="20"/>
                <w:szCs w:val="20"/>
              </w:rPr>
            </w:pPr>
            <w:r w:rsidRPr="002E31C4">
              <w:rPr>
                <w:sz w:val="20"/>
                <w:szCs w:val="20"/>
              </w:rPr>
              <w:t xml:space="preserve">        b) </w:t>
            </w:r>
            <w:r w:rsidR="00BC6A5E" w:rsidRPr="002E31C4">
              <w:rPr>
                <w:sz w:val="20"/>
                <w:szCs w:val="20"/>
              </w:rPr>
              <w:t xml:space="preserve"> </w:t>
            </w:r>
            <w:r w:rsidRPr="002E31C4">
              <w:rPr>
                <w:sz w:val="20"/>
                <w:szCs w:val="20"/>
              </w:rPr>
              <w:t>“Best Practices” for working with diversity in the military: cultural sensitivity, women, people of color,</w:t>
            </w:r>
            <w:r w:rsidR="00BC6A5E" w:rsidRPr="002E31C4">
              <w:rPr>
                <w:sz w:val="20"/>
                <w:szCs w:val="20"/>
              </w:rPr>
              <w:t xml:space="preserve"> </w:t>
            </w:r>
            <w:r w:rsidRPr="002E31C4">
              <w:rPr>
                <w:sz w:val="20"/>
                <w:szCs w:val="20"/>
              </w:rPr>
              <w:t>LGBTQ</w:t>
            </w:r>
          </w:p>
          <w:p w:rsidR="007B1BE3" w:rsidRPr="002E31C4" w:rsidRDefault="00BC6A5E" w:rsidP="00BC6A5E">
            <w:pPr>
              <w:spacing w:line="240" w:lineRule="auto"/>
              <w:rPr>
                <w:sz w:val="20"/>
                <w:szCs w:val="20"/>
              </w:rPr>
            </w:pPr>
            <w:r w:rsidRPr="002E31C4">
              <w:rPr>
                <w:sz w:val="20"/>
                <w:szCs w:val="20"/>
              </w:rPr>
              <w:t xml:space="preserve">        c)  </w:t>
            </w:r>
            <w:r w:rsidR="04C3B6AE" w:rsidRPr="002E31C4">
              <w:rPr>
                <w:sz w:val="20"/>
                <w:szCs w:val="20"/>
              </w:rPr>
              <w:t>Engage, assess, intervene and evaluate with individuals, families, groups, organizations, and communities</w:t>
            </w:r>
          </w:p>
          <w:p w:rsidR="00C30EBD" w:rsidRPr="00BC6A5E" w:rsidRDefault="00C30EBD" w:rsidP="00BC6A5E">
            <w:pPr>
              <w:spacing w:line="240" w:lineRule="auto"/>
              <w:rPr>
                <w:sz w:val="20"/>
                <w:szCs w:val="20"/>
              </w:rPr>
            </w:pPr>
            <w:r w:rsidRPr="002E31C4">
              <w:rPr>
                <w:sz w:val="20"/>
                <w:szCs w:val="20"/>
              </w:rPr>
              <w:t xml:space="preserve">              Strategies for Social Justice and change</w:t>
            </w:r>
          </w:p>
          <w:p w:rsidR="04C3B6AE" w:rsidRPr="00822D6A" w:rsidRDefault="04C3B6AE" w:rsidP="04C3B6AE">
            <w:pPr>
              <w:spacing w:line="240" w:lineRule="auto"/>
              <w:ind w:left="360"/>
              <w:rPr>
                <w:sz w:val="20"/>
                <w:szCs w:val="20"/>
              </w:rPr>
            </w:pPr>
          </w:p>
          <w:p w:rsidR="00C86B6D" w:rsidRPr="00822D6A" w:rsidRDefault="04C3B6AE" w:rsidP="007B1BE3">
            <w:pPr>
              <w:spacing w:line="240" w:lineRule="auto"/>
              <w:rPr>
                <w:sz w:val="20"/>
                <w:szCs w:val="20"/>
              </w:rPr>
            </w:pPr>
            <w:r w:rsidRPr="00822D6A">
              <w:rPr>
                <w:sz w:val="20"/>
                <w:szCs w:val="20"/>
              </w:rPr>
              <w:t>13)The Anatomy of Survival</w:t>
            </w:r>
          </w:p>
          <w:p w:rsidR="00C86B6D" w:rsidRPr="00822D6A" w:rsidRDefault="04C3B6AE" w:rsidP="003D00C0">
            <w:pPr>
              <w:pStyle w:val="ListParagraph"/>
              <w:numPr>
                <w:ilvl w:val="0"/>
                <w:numId w:val="41"/>
              </w:numPr>
              <w:spacing w:line="240" w:lineRule="auto"/>
              <w:rPr>
                <w:sz w:val="20"/>
                <w:szCs w:val="20"/>
              </w:rPr>
            </w:pPr>
            <w:r w:rsidRPr="00822D6A">
              <w:rPr>
                <w:sz w:val="20"/>
                <w:szCs w:val="20"/>
              </w:rPr>
              <w:t>Domestic Violence</w:t>
            </w:r>
          </w:p>
          <w:p w:rsidR="00C86B6D" w:rsidRPr="00822D6A" w:rsidRDefault="04C3B6AE" w:rsidP="00D60A03">
            <w:pPr>
              <w:pStyle w:val="ListParagraph"/>
              <w:numPr>
                <w:ilvl w:val="0"/>
                <w:numId w:val="41"/>
              </w:numPr>
              <w:spacing w:line="240" w:lineRule="auto"/>
              <w:rPr>
                <w:sz w:val="20"/>
                <w:szCs w:val="20"/>
              </w:rPr>
            </w:pPr>
            <w:r w:rsidRPr="00822D6A">
              <w:rPr>
                <w:sz w:val="20"/>
                <w:szCs w:val="20"/>
              </w:rPr>
              <w:t>Shame &amp; Guilt</w:t>
            </w:r>
          </w:p>
          <w:p w:rsidR="00C86B6D" w:rsidRPr="00822D6A" w:rsidRDefault="04C3B6AE" w:rsidP="00D60A03">
            <w:pPr>
              <w:pStyle w:val="ListParagraph"/>
              <w:numPr>
                <w:ilvl w:val="0"/>
                <w:numId w:val="41"/>
              </w:numPr>
              <w:spacing w:line="240" w:lineRule="auto"/>
              <w:rPr>
                <w:sz w:val="20"/>
                <w:szCs w:val="20"/>
              </w:rPr>
            </w:pPr>
            <w:r w:rsidRPr="00822D6A">
              <w:rPr>
                <w:sz w:val="20"/>
                <w:szCs w:val="20"/>
              </w:rPr>
              <w:t>Depression &amp; Suicide</w:t>
            </w:r>
          </w:p>
          <w:p w:rsidR="00C86B6D" w:rsidRPr="00822D6A" w:rsidRDefault="04C3B6AE" w:rsidP="00D60A03">
            <w:pPr>
              <w:pStyle w:val="ListParagraph"/>
              <w:numPr>
                <w:ilvl w:val="0"/>
                <w:numId w:val="41"/>
              </w:numPr>
              <w:spacing w:line="240" w:lineRule="auto"/>
              <w:rPr>
                <w:sz w:val="20"/>
                <w:szCs w:val="20"/>
              </w:rPr>
            </w:pPr>
            <w:r w:rsidRPr="00822D6A">
              <w:rPr>
                <w:sz w:val="20"/>
                <w:szCs w:val="20"/>
              </w:rPr>
              <w:lastRenderedPageBreak/>
              <w:t>Rage &amp; Homicide</w:t>
            </w:r>
          </w:p>
          <w:p w:rsidR="00C86B6D" w:rsidRPr="00822D6A" w:rsidRDefault="04C3B6AE" w:rsidP="00D60A03">
            <w:pPr>
              <w:pStyle w:val="ListParagraph"/>
              <w:numPr>
                <w:ilvl w:val="0"/>
                <w:numId w:val="41"/>
              </w:numPr>
              <w:spacing w:line="240" w:lineRule="auto"/>
              <w:rPr>
                <w:sz w:val="20"/>
                <w:szCs w:val="20"/>
              </w:rPr>
            </w:pPr>
            <w:r w:rsidRPr="00822D6A">
              <w:rPr>
                <w:sz w:val="20"/>
                <w:szCs w:val="20"/>
              </w:rPr>
              <w:t>Loss &amp; Death</w:t>
            </w:r>
          </w:p>
          <w:p w:rsidR="00C86B6D" w:rsidRPr="00822D6A" w:rsidRDefault="04C3B6AE" w:rsidP="00D60A03">
            <w:pPr>
              <w:pStyle w:val="ListParagraph"/>
              <w:numPr>
                <w:ilvl w:val="0"/>
                <w:numId w:val="41"/>
              </w:numPr>
              <w:spacing w:line="240" w:lineRule="auto"/>
              <w:rPr>
                <w:sz w:val="20"/>
                <w:szCs w:val="20"/>
              </w:rPr>
            </w:pPr>
            <w:r w:rsidRPr="00822D6A">
              <w:rPr>
                <w:sz w:val="20"/>
                <w:szCs w:val="20"/>
              </w:rPr>
              <w:t>Grief &amp; Bereavement</w:t>
            </w:r>
          </w:p>
          <w:p w:rsidR="00BD7148" w:rsidRPr="00822D6A" w:rsidRDefault="00BD7148" w:rsidP="00BD7148">
            <w:pPr>
              <w:pStyle w:val="ListParagraph"/>
              <w:spacing w:line="240" w:lineRule="auto"/>
              <w:rPr>
                <w:sz w:val="20"/>
                <w:szCs w:val="20"/>
              </w:rPr>
            </w:pPr>
          </w:p>
          <w:p w:rsidR="003D00C0" w:rsidRPr="00822D6A" w:rsidRDefault="04C3B6AE" w:rsidP="003D00C0">
            <w:pPr>
              <w:spacing w:line="240" w:lineRule="auto"/>
              <w:rPr>
                <w:sz w:val="20"/>
                <w:szCs w:val="20"/>
              </w:rPr>
            </w:pPr>
            <w:r w:rsidRPr="00822D6A">
              <w:rPr>
                <w:sz w:val="20"/>
                <w:szCs w:val="20"/>
              </w:rPr>
              <w:t>14)Resident Expert Project</w:t>
            </w:r>
          </w:p>
          <w:p w:rsidR="003D00C0" w:rsidRPr="00822D6A" w:rsidRDefault="04C3B6AE" w:rsidP="003D00C0">
            <w:pPr>
              <w:spacing w:line="240" w:lineRule="auto"/>
              <w:rPr>
                <w:sz w:val="20"/>
                <w:szCs w:val="20"/>
              </w:rPr>
            </w:pPr>
            <w:r w:rsidRPr="00822D6A">
              <w:rPr>
                <w:sz w:val="20"/>
                <w:szCs w:val="20"/>
              </w:rPr>
              <w:t xml:space="preserve">       a)   Student selected therapeutic approach applied to a case</w:t>
            </w:r>
          </w:p>
          <w:p w:rsidR="003D00C0" w:rsidRPr="00822D6A" w:rsidRDefault="04C3B6AE" w:rsidP="003D00C0">
            <w:pPr>
              <w:spacing w:line="240" w:lineRule="auto"/>
              <w:rPr>
                <w:sz w:val="20"/>
                <w:szCs w:val="20"/>
              </w:rPr>
            </w:pPr>
            <w:r w:rsidRPr="00822D6A">
              <w:rPr>
                <w:sz w:val="20"/>
                <w:szCs w:val="20"/>
              </w:rPr>
              <w:t xml:space="preserve">       b)   Description of therapeutic approach and conceptualization of case based on approach</w:t>
            </w:r>
          </w:p>
          <w:p w:rsidR="00507103" w:rsidRPr="00822D6A" w:rsidRDefault="04C3B6AE" w:rsidP="003D00C0">
            <w:pPr>
              <w:spacing w:line="240" w:lineRule="auto"/>
              <w:rPr>
                <w:sz w:val="20"/>
                <w:szCs w:val="20"/>
              </w:rPr>
            </w:pPr>
            <w:r w:rsidRPr="00822D6A">
              <w:rPr>
                <w:sz w:val="20"/>
                <w:szCs w:val="20"/>
              </w:rPr>
              <w:t xml:space="preserve">       c)   Understanding of military culture and military trauma</w:t>
            </w:r>
          </w:p>
          <w:p w:rsidR="003D00C0" w:rsidRPr="00822D6A" w:rsidRDefault="04C3B6AE" w:rsidP="003D00C0">
            <w:pPr>
              <w:spacing w:line="240" w:lineRule="auto"/>
              <w:rPr>
                <w:sz w:val="20"/>
                <w:szCs w:val="20"/>
              </w:rPr>
            </w:pPr>
            <w:r w:rsidRPr="00822D6A">
              <w:rPr>
                <w:sz w:val="20"/>
                <w:szCs w:val="20"/>
              </w:rPr>
              <w:t xml:space="preserve">       d)   Example of application</w:t>
            </w:r>
          </w:p>
          <w:p w:rsidR="00BD7148" w:rsidRPr="00822D6A" w:rsidRDefault="00DF59F0" w:rsidP="003D00C0">
            <w:pPr>
              <w:spacing w:line="240" w:lineRule="auto"/>
              <w:rPr>
                <w:sz w:val="20"/>
                <w:szCs w:val="20"/>
              </w:rPr>
            </w:pPr>
            <w:r w:rsidRPr="00822D6A">
              <w:rPr>
                <w:sz w:val="20"/>
                <w:szCs w:val="20"/>
              </w:rPr>
              <w:t xml:space="preserve">  </w:t>
            </w:r>
          </w:p>
          <w:p w:rsidR="003D00C0" w:rsidRPr="00822D6A" w:rsidRDefault="04C3B6AE" w:rsidP="003D00C0">
            <w:pPr>
              <w:spacing w:line="240" w:lineRule="auto"/>
              <w:rPr>
                <w:sz w:val="20"/>
                <w:szCs w:val="20"/>
              </w:rPr>
            </w:pPr>
            <w:r w:rsidRPr="00822D6A">
              <w:rPr>
                <w:sz w:val="20"/>
                <w:szCs w:val="20"/>
              </w:rPr>
              <w:t>15)Closure:</w:t>
            </w:r>
          </w:p>
          <w:p w:rsidR="003D00C0" w:rsidRPr="00822D6A" w:rsidRDefault="04C3B6AE" w:rsidP="003D00C0">
            <w:pPr>
              <w:spacing w:line="240" w:lineRule="auto"/>
              <w:rPr>
                <w:sz w:val="20"/>
                <w:szCs w:val="20"/>
              </w:rPr>
            </w:pPr>
            <w:r w:rsidRPr="00822D6A">
              <w:rPr>
                <w:sz w:val="20"/>
                <w:szCs w:val="20"/>
              </w:rPr>
              <w:t xml:space="preserve">       a) Review biases exercise from session 4</w:t>
            </w:r>
          </w:p>
          <w:p w:rsidR="003D00C0" w:rsidRPr="00822D6A" w:rsidRDefault="04C3B6AE" w:rsidP="003D00C0">
            <w:pPr>
              <w:spacing w:line="240" w:lineRule="auto"/>
              <w:rPr>
                <w:sz w:val="20"/>
                <w:szCs w:val="20"/>
              </w:rPr>
            </w:pPr>
            <w:r w:rsidRPr="00822D6A">
              <w:rPr>
                <w:sz w:val="20"/>
                <w:szCs w:val="20"/>
              </w:rPr>
              <w:t xml:space="preserve">       b) Appraisal of self in session with a military- connected client</w:t>
            </w:r>
          </w:p>
          <w:p w:rsidR="003D00C0" w:rsidRPr="00822D6A" w:rsidRDefault="04C3B6AE" w:rsidP="003D00C0">
            <w:pPr>
              <w:spacing w:line="240" w:lineRule="auto"/>
              <w:rPr>
                <w:sz w:val="20"/>
                <w:szCs w:val="20"/>
              </w:rPr>
            </w:pPr>
            <w:r w:rsidRPr="00822D6A">
              <w:rPr>
                <w:sz w:val="20"/>
                <w:szCs w:val="20"/>
              </w:rPr>
              <w:t xml:space="preserve">       c) Processing and evaluating the learning experience</w:t>
            </w:r>
          </w:p>
          <w:p w:rsidR="003D00C0" w:rsidRPr="00822D6A" w:rsidRDefault="04C3B6AE" w:rsidP="003D00C0">
            <w:pPr>
              <w:spacing w:line="240" w:lineRule="auto"/>
              <w:rPr>
                <w:sz w:val="20"/>
                <w:szCs w:val="20"/>
              </w:rPr>
            </w:pPr>
            <w:r w:rsidRPr="00822D6A">
              <w:rPr>
                <w:sz w:val="20"/>
                <w:szCs w:val="20"/>
              </w:rPr>
              <w:t xml:space="preserve">       d) Course evaluation</w:t>
            </w:r>
          </w:p>
          <w:p w:rsidR="003D00C0" w:rsidRPr="00822D6A" w:rsidRDefault="003D00C0" w:rsidP="003D00C0">
            <w:pPr>
              <w:spacing w:line="240" w:lineRule="auto"/>
              <w:rPr>
                <w:sz w:val="20"/>
                <w:szCs w:val="20"/>
              </w:rPr>
            </w:pPr>
          </w:p>
        </w:tc>
      </w:tr>
      <w:tr w:rsidR="007B1BE3" w:rsidTr="04C3B6AE">
        <w:tc>
          <w:tcPr>
            <w:tcW w:w="11016" w:type="dxa"/>
          </w:tcPr>
          <w:p w:rsidR="007B1BE3" w:rsidRPr="00822D6A" w:rsidRDefault="007B1BE3" w:rsidP="00C86B6D">
            <w:pPr>
              <w:pStyle w:val="ListParagraph"/>
              <w:spacing w:line="240" w:lineRule="auto"/>
              <w:ind w:left="0"/>
              <w:rPr>
                <w:sz w:val="20"/>
                <w:szCs w:val="20"/>
              </w:rPr>
            </w:pPr>
          </w:p>
        </w:tc>
      </w:tr>
      <w:tr w:rsidR="007B1BE3" w:rsidTr="04C3B6AE">
        <w:tc>
          <w:tcPr>
            <w:tcW w:w="11016" w:type="dxa"/>
          </w:tcPr>
          <w:p w:rsidR="007B1BE3" w:rsidRPr="00822D6A" w:rsidRDefault="007B1BE3" w:rsidP="00C86B6D">
            <w:pPr>
              <w:pStyle w:val="ListParagraph"/>
              <w:spacing w:line="240" w:lineRule="auto"/>
              <w:ind w:left="0"/>
              <w:rPr>
                <w:sz w:val="20"/>
                <w:szCs w:val="20"/>
              </w:rPr>
            </w:pPr>
          </w:p>
        </w:tc>
      </w:tr>
      <w:tr w:rsidR="007B1BE3" w:rsidTr="04C3B6AE">
        <w:tc>
          <w:tcPr>
            <w:tcW w:w="11016" w:type="dxa"/>
          </w:tcPr>
          <w:p w:rsidR="007B1BE3" w:rsidRDefault="007B1BE3" w:rsidP="00C86B6D">
            <w:pPr>
              <w:pStyle w:val="ListParagraph"/>
              <w:spacing w:line="240" w:lineRule="auto"/>
              <w:ind w:left="0"/>
            </w:pPr>
          </w:p>
        </w:tc>
      </w:tr>
    </w:tbl>
    <w:p w:rsidR="00F64260" w:rsidRDefault="00F64260">
      <w:pPr>
        <w:spacing w:line="240" w:lineRule="auto"/>
      </w:pPr>
    </w:p>
    <w:p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rsidTr="04C3B6AE">
        <w:trPr>
          <w:cantSplit/>
        </w:trPr>
        <w:tc>
          <w:tcPr>
            <w:tcW w:w="5000" w:type="pct"/>
            <w:vAlign w:val="center"/>
          </w:tcPr>
          <w:p w:rsidR="007E44B1" w:rsidRPr="007072F7" w:rsidRDefault="04C3B6AE" w:rsidP="04C3B6AE">
            <w:pPr>
              <w:rPr>
                <w:sz w:val="20"/>
                <w:szCs w:val="20"/>
              </w:rPr>
            </w:pPr>
            <w:r w:rsidRPr="04C3B6AE">
              <w:rPr>
                <w:b/>
                <w:bCs/>
                <w:highlight w:val="yellow"/>
                <w:u w:val="single"/>
              </w:rPr>
              <w:lastRenderedPageBreak/>
              <w:t>INSTRUCTIONS FOR PREPARING THE CATALOG COPY</w:t>
            </w:r>
            <w:r w:rsidRPr="04C3B6AE">
              <w:rPr>
                <w:highlight w:val="yellow"/>
              </w:rPr>
              <w:t>:</w:t>
            </w:r>
            <w:r>
              <w:t xml:space="preserve">  The proposal must include </w:t>
            </w:r>
            <w:r w:rsidRPr="04C3B6AE">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F64260" w:rsidRDefault="04C3B6AE" w:rsidP="001A37FB">
      <w:pPr>
        <w:pStyle w:val="Heading2"/>
        <w:jc w:val="left"/>
      </w:pPr>
      <w:r>
        <w:t>D. Signatures</w:t>
      </w:r>
    </w:p>
    <w:p w:rsidR="00F64260" w:rsidRDefault="04C3B6AE" w:rsidP="04C3B6AE">
      <w:pPr>
        <w:pStyle w:val="ListParagraph"/>
        <w:numPr>
          <w:ilvl w:val="0"/>
          <w:numId w:val="9"/>
        </w:numPr>
        <w:shd w:val="clear" w:color="auto" w:fill="FDE9D9" w:themeFill="accent6" w:themeFillTint="33"/>
      </w:pPr>
      <w:r>
        <w:t xml:space="preserve">Changes that directly impact more than one department/program MUST have the signatures of all relevant department chairs, program directors, and relevant dean (e.g. when creating/revising a program using courses from other departments/programs). </w:t>
      </w:r>
    </w:p>
    <w:p w:rsidR="00F64260" w:rsidRDefault="04C3B6AE" w:rsidP="04C3B6AE">
      <w:pPr>
        <w:pStyle w:val="ListParagraph"/>
        <w:numPr>
          <w:ilvl w:val="0"/>
          <w:numId w:val="9"/>
        </w:numPr>
        <w:shd w:val="clear" w:color="auto" w:fill="FDE9D9" w:themeFill="accent6" w:themeFillTint="33"/>
      </w:pPr>
      <w:r>
        <w:t xml:space="preserve">Proposals that do not have appropriate approval signatures will not be considered. </w:t>
      </w:r>
    </w:p>
    <w:p w:rsidR="00F64260" w:rsidRDefault="04C3B6AE" w:rsidP="04C3B6AE">
      <w:pPr>
        <w:pStyle w:val="ListParagraph"/>
        <w:numPr>
          <w:ilvl w:val="0"/>
          <w:numId w:val="9"/>
        </w:numPr>
        <w:shd w:val="clear" w:color="auto" w:fill="FDE9D9" w:themeFill="accent6" w:themeFillTint="33"/>
      </w:pPr>
      <w:r>
        <w:t>Type in name of person signing and their position/affiliation.</w:t>
      </w:r>
    </w:p>
    <w:p w:rsidR="00A90A26" w:rsidRPr="00ED10F6" w:rsidRDefault="04C3B6AE" w:rsidP="04C3B6AE">
      <w:pPr>
        <w:pStyle w:val="ListParagraph"/>
        <w:numPr>
          <w:ilvl w:val="0"/>
          <w:numId w:val="9"/>
        </w:numPr>
        <w:shd w:val="clear" w:color="auto" w:fill="FDE9D9" w:themeFill="accent6" w:themeFillTint="33"/>
      </w:pPr>
      <w:r>
        <w:t xml:space="preserve">Send electronic files of this proposal and accompanying catalog copy to </w:t>
      </w:r>
      <w:hyperlink r:id="rId8">
        <w:r w:rsidRPr="04C3B6AE">
          <w:rPr>
            <w:rStyle w:val="Hyperlink"/>
          </w:rPr>
          <w:t>graduatecommittee@ric.edu</w:t>
        </w:r>
      </w:hyperlink>
      <w:r>
        <w:t xml:space="preserve"> and a printed or electronic signature copy of this form to the current Chair of Graduate Committee. Check Graduate Committee website for due dates.</w:t>
      </w:r>
    </w:p>
    <w:p w:rsidR="00A90A26" w:rsidRDefault="00A90A26" w:rsidP="00A90A26">
      <w:pPr>
        <w:pStyle w:val="Heading5"/>
      </w:pPr>
    </w:p>
    <w:p w:rsidR="00A90A26" w:rsidRPr="001B2E3A" w:rsidRDefault="04C3B6AE" w:rsidP="00A90A26">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rsidTr="04C3B6AE">
        <w:trPr>
          <w:cantSplit/>
          <w:tblHeader/>
        </w:trPr>
        <w:tc>
          <w:tcPr>
            <w:tcW w:w="3168" w:type="dxa"/>
            <w:vAlign w:val="center"/>
          </w:tcPr>
          <w:p w:rsidR="00F64260" w:rsidRPr="00A83A6C" w:rsidRDefault="04C3B6AE" w:rsidP="00310D95">
            <w:pPr>
              <w:pStyle w:val="Heading5"/>
              <w:jc w:val="center"/>
            </w:pPr>
            <w:r>
              <w:t>Name</w:t>
            </w:r>
          </w:p>
        </w:tc>
        <w:tc>
          <w:tcPr>
            <w:tcW w:w="3254" w:type="dxa"/>
            <w:vAlign w:val="center"/>
          </w:tcPr>
          <w:p w:rsidR="00F64260" w:rsidRPr="00A83A6C" w:rsidRDefault="04C3B6AE" w:rsidP="00310D95">
            <w:pPr>
              <w:pStyle w:val="Heading5"/>
              <w:jc w:val="center"/>
            </w:pPr>
            <w:r>
              <w:t>Position/affiliation</w:t>
            </w:r>
          </w:p>
        </w:tc>
        <w:bookmarkStart w:id="31" w:name="_Signature"/>
        <w:bookmarkEnd w:id="31"/>
        <w:tc>
          <w:tcPr>
            <w:tcW w:w="3197" w:type="dxa"/>
            <w:vAlign w:val="center"/>
          </w:tcPr>
          <w:p w:rsidR="00F64260" w:rsidRPr="00A83A6C" w:rsidRDefault="00E20A8B"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61" w:type="dxa"/>
            <w:vAlign w:val="center"/>
          </w:tcPr>
          <w:p w:rsidR="00F64260" w:rsidRPr="00A83A6C" w:rsidRDefault="04C3B6AE" w:rsidP="00310D95">
            <w:pPr>
              <w:pStyle w:val="Heading5"/>
              <w:jc w:val="center"/>
            </w:pPr>
            <w:r>
              <w:t>Date</w:t>
            </w:r>
          </w:p>
        </w:tc>
      </w:tr>
      <w:tr w:rsidR="00F64260" w:rsidTr="04C3B6AE">
        <w:trPr>
          <w:cantSplit/>
          <w:trHeight w:val="489"/>
        </w:trPr>
        <w:tc>
          <w:tcPr>
            <w:tcW w:w="3168" w:type="dxa"/>
            <w:vAlign w:val="center"/>
          </w:tcPr>
          <w:p w:rsidR="00F64260" w:rsidRDefault="00F64260" w:rsidP="00293639">
            <w:pPr>
              <w:spacing w:line="240" w:lineRule="auto"/>
            </w:pPr>
          </w:p>
        </w:tc>
        <w:tc>
          <w:tcPr>
            <w:tcW w:w="3254" w:type="dxa"/>
            <w:vAlign w:val="center"/>
          </w:tcPr>
          <w:p w:rsidR="00F64260" w:rsidRDefault="04C3B6AE" w:rsidP="00293639">
            <w:pPr>
              <w:spacing w:line="240" w:lineRule="auto"/>
            </w:pPr>
            <w:r>
              <w:t>Program Director of Counseling</w:t>
            </w:r>
          </w:p>
        </w:tc>
        <w:tc>
          <w:tcPr>
            <w:tcW w:w="3197" w:type="dxa"/>
            <w:vAlign w:val="center"/>
          </w:tcPr>
          <w:p w:rsidR="00F64260" w:rsidRDefault="00F64260" w:rsidP="00293639">
            <w:pPr>
              <w:spacing w:line="240" w:lineRule="auto"/>
            </w:pPr>
          </w:p>
        </w:tc>
        <w:tc>
          <w:tcPr>
            <w:tcW w:w="1161" w:type="dxa"/>
            <w:vAlign w:val="center"/>
          </w:tcPr>
          <w:p w:rsidR="00F64260" w:rsidRDefault="00F64260" w:rsidP="00293639">
            <w:pPr>
              <w:spacing w:line="240" w:lineRule="auto"/>
            </w:pPr>
          </w:p>
        </w:tc>
      </w:tr>
      <w:tr w:rsidR="00F64260" w:rsidTr="04C3B6AE">
        <w:trPr>
          <w:cantSplit/>
          <w:trHeight w:val="489"/>
        </w:trPr>
        <w:tc>
          <w:tcPr>
            <w:tcW w:w="3168" w:type="dxa"/>
            <w:vAlign w:val="center"/>
          </w:tcPr>
          <w:p w:rsidR="00F64260" w:rsidRDefault="00F64260" w:rsidP="00293639">
            <w:pPr>
              <w:spacing w:line="240" w:lineRule="auto"/>
            </w:pPr>
          </w:p>
        </w:tc>
        <w:tc>
          <w:tcPr>
            <w:tcW w:w="3254" w:type="dxa"/>
            <w:vAlign w:val="center"/>
          </w:tcPr>
          <w:p w:rsidR="00F64260" w:rsidRDefault="04C3B6AE" w:rsidP="00293639">
            <w:pPr>
              <w:spacing w:line="240" w:lineRule="auto"/>
            </w:pPr>
            <w:r>
              <w:t>Chair of CEP</w:t>
            </w:r>
          </w:p>
        </w:tc>
        <w:tc>
          <w:tcPr>
            <w:tcW w:w="3197" w:type="dxa"/>
            <w:vAlign w:val="center"/>
          </w:tcPr>
          <w:p w:rsidR="00F64260" w:rsidRDefault="00F64260" w:rsidP="00293639">
            <w:pPr>
              <w:spacing w:line="240" w:lineRule="auto"/>
            </w:pPr>
          </w:p>
        </w:tc>
        <w:tc>
          <w:tcPr>
            <w:tcW w:w="1161" w:type="dxa"/>
            <w:vAlign w:val="center"/>
          </w:tcPr>
          <w:p w:rsidR="00F64260" w:rsidRDefault="00F64260" w:rsidP="00293639">
            <w:pPr>
              <w:spacing w:line="240" w:lineRule="auto"/>
            </w:pPr>
          </w:p>
        </w:tc>
      </w:tr>
      <w:tr w:rsidR="00F64260" w:rsidTr="04C3B6AE">
        <w:trPr>
          <w:cantSplit/>
          <w:trHeight w:val="489"/>
        </w:trPr>
        <w:tc>
          <w:tcPr>
            <w:tcW w:w="3168" w:type="dxa"/>
            <w:vAlign w:val="center"/>
          </w:tcPr>
          <w:p w:rsidR="00F64260" w:rsidRDefault="00F64260" w:rsidP="00293639">
            <w:pPr>
              <w:spacing w:line="240" w:lineRule="auto"/>
            </w:pPr>
          </w:p>
        </w:tc>
        <w:tc>
          <w:tcPr>
            <w:tcW w:w="3254" w:type="dxa"/>
            <w:vAlign w:val="center"/>
          </w:tcPr>
          <w:p w:rsidR="00F64260" w:rsidRDefault="04C3B6AE" w:rsidP="00293639">
            <w:pPr>
              <w:spacing w:line="240" w:lineRule="auto"/>
            </w:pPr>
            <w:r>
              <w:t>Dean of FSEHD</w:t>
            </w:r>
          </w:p>
        </w:tc>
        <w:tc>
          <w:tcPr>
            <w:tcW w:w="3197" w:type="dxa"/>
            <w:vAlign w:val="center"/>
          </w:tcPr>
          <w:p w:rsidR="00F64260" w:rsidRDefault="00F64260" w:rsidP="00293639">
            <w:pPr>
              <w:spacing w:line="240" w:lineRule="auto"/>
            </w:pPr>
          </w:p>
        </w:tc>
        <w:tc>
          <w:tcPr>
            <w:tcW w:w="1161" w:type="dxa"/>
            <w:vAlign w:val="center"/>
          </w:tcPr>
          <w:p w:rsidR="00F64260" w:rsidRDefault="00F64260" w:rsidP="00293639">
            <w:pPr>
              <w:spacing w:line="240" w:lineRule="auto"/>
            </w:pPr>
          </w:p>
        </w:tc>
      </w:tr>
      <w:tr w:rsidR="001173B9" w:rsidTr="04C3B6AE">
        <w:trPr>
          <w:cantSplit/>
          <w:trHeight w:val="489"/>
        </w:trPr>
        <w:tc>
          <w:tcPr>
            <w:tcW w:w="3168" w:type="dxa"/>
            <w:vAlign w:val="center"/>
          </w:tcPr>
          <w:p w:rsidR="001173B9" w:rsidRDefault="001173B9" w:rsidP="001173B9">
            <w:pPr>
              <w:spacing w:line="240" w:lineRule="auto"/>
            </w:pPr>
          </w:p>
        </w:tc>
        <w:tc>
          <w:tcPr>
            <w:tcW w:w="3254" w:type="dxa"/>
            <w:vAlign w:val="center"/>
          </w:tcPr>
          <w:p w:rsidR="001173B9" w:rsidRDefault="04C3B6AE" w:rsidP="001173B9">
            <w:pPr>
              <w:spacing w:line="240" w:lineRule="auto"/>
            </w:pPr>
            <w:r>
              <w:t>Chair of MSW</w:t>
            </w:r>
          </w:p>
        </w:tc>
        <w:tc>
          <w:tcPr>
            <w:tcW w:w="3197" w:type="dxa"/>
            <w:vAlign w:val="center"/>
          </w:tcPr>
          <w:p w:rsidR="001173B9" w:rsidRDefault="001173B9" w:rsidP="001173B9">
            <w:pPr>
              <w:spacing w:line="240" w:lineRule="auto"/>
            </w:pPr>
          </w:p>
        </w:tc>
        <w:tc>
          <w:tcPr>
            <w:tcW w:w="1161" w:type="dxa"/>
            <w:vAlign w:val="center"/>
          </w:tcPr>
          <w:p w:rsidR="001173B9" w:rsidRDefault="001173B9" w:rsidP="001173B9">
            <w:pPr>
              <w:spacing w:line="240" w:lineRule="auto"/>
            </w:pPr>
          </w:p>
        </w:tc>
      </w:tr>
      <w:tr w:rsidR="001173B9" w:rsidTr="04C3B6AE">
        <w:trPr>
          <w:cantSplit/>
          <w:trHeight w:val="489"/>
        </w:trPr>
        <w:tc>
          <w:tcPr>
            <w:tcW w:w="3168" w:type="dxa"/>
            <w:vAlign w:val="center"/>
          </w:tcPr>
          <w:p w:rsidR="001173B9" w:rsidRDefault="001173B9" w:rsidP="001173B9">
            <w:pPr>
              <w:spacing w:line="240" w:lineRule="auto"/>
            </w:pPr>
          </w:p>
        </w:tc>
        <w:tc>
          <w:tcPr>
            <w:tcW w:w="3254" w:type="dxa"/>
            <w:vAlign w:val="center"/>
          </w:tcPr>
          <w:p w:rsidR="001173B9" w:rsidRDefault="04C3B6AE" w:rsidP="001173B9">
            <w:pPr>
              <w:spacing w:line="240" w:lineRule="auto"/>
            </w:pPr>
            <w:r>
              <w:t>Dean of SSW</w:t>
            </w:r>
          </w:p>
        </w:tc>
        <w:tc>
          <w:tcPr>
            <w:tcW w:w="3197" w:type="dxa"/>
            <w:vAlign w:val="center"/>
          </w:tcPr>
          <w:p w:rsidR="001173B9" w:rsidRDefault="001173B9" w:rsidP="001173B9">
            <w:pPr>
              <w:spacing w:line="240" w:lineRule="auto"/>
            </w:pPr>
          </w:p>
        </w:tc>
        <w:tc>
          <w:tcPr>
            <w:tcW w:w="1161" w:type="dxa"/>
            <w:vAlign w:val="center"/>
          </w:tcPr>
          <w:p w:rsidR="001173B9" w:rsidRDefault="001173B9" w:rsidP="001173B9">
            <w:pPr>
              <w:spacing w:line="240" w:lineRule="auto"/>
            </w:pPr>
          </w:p>
        </w:tc>
      </w:tr>
    </w:tbl>
    <w:p w:rsidR="00ED10F6" w:rsidRDefault="00ED10F6" w:rsidP="008927AF">
      <w:pPr>
        <w:pStyle w:val="Heading5"/>
      </w:pPr>
    </w:p>
    <w:p w:rsidR="00F64260" w:rsidRPr="00ED10F6" w:rsidRDefault="04C3B6AE" w:rsidP="04C3B6AE">
      <w:pPr>
        <w:pStyle w:val="Heading5"/>
        <w:rPr>
          <w:color w:val="0000FF"/>
          <w:u w:val="single"/>
        </w:rPr>
      </w:pPr>
      <w:r>
        <w:t xml:space="preserve">D.2. </w:t>
      </w:r>
      <w:r w:rsidRPr="04C3B6AE">
        <w:rPr>
          <w:color w:val="0000FF"/>
          <w:u w:val="single"/>
        </w:rPr>
        <w:t xml:space="preserve">Acknowledgements: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2" w:name="acknowledge"/>
        <w:bookmarkEnd w:id="32"/>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rsidTr="04C3B6AE">
        <w:trPr>
          <w:cantSplit/>
          <w:tblHeader/>
        </w:trPr>
        <w:tc>
          <w:tcPr>
            <w:tcW w:w="3279" w:type="dxa"/>
            <w:vAlign w:val="center"/>
          </w:tcPr>
          <w:p w:rsidR="00F64260" w:rsidRPr="00A83A6C" w:rsidRDefault="04C3B6AE" w:rsidP="00310D95">
            <w:pPr>
              <w:pStyle w:val="Heading5"/>
              <w:jc w:val="center"/>
            </w:pPr>
            <w:r>
              <w:t>Name</w:t>
            </w:r>
          </w:p>
        </w:tc>
        <w:tc>
          <w:tcPr>
            <w:tcW w:w="3279" w:type="dxa"/>
            <w:vAlign w:val="center"/>
          </w:tcPr>
          <w:p w:rsidR="00F64260" w:rsidRPr="00A83A6C" w:rsidRDefault="04C3B6AE" w:rsidP="00310D95">
            <w:pPr>
              <w:pStyle w:val="Heading5"/>
              <w:jc w:val="center"/>
            </w:pPr>
            <w:r>
              <w:t>Position/affiliation</w:t>
            </w:r>
          </w:p>
        </w:tc>
        <w:tc>
          <w:tcPr>
            <w:tcW w:w="3280" w:type="dxa"/>
            <w:vAlign w:val="center"/>
          </w:tcPr>
          <w:p w:rsidR="00F64260" w:rsidRPr="00A87611" w:rsidRDefault="00061469" w:rsidP="04C3B6AE">
            <w:pPr>
              <w:pStyle w:val="Heading5"/>
              <w:jc w:val="center"/>
              <w:rPr>
                <w:color w:val="0000FF"/>
                <w:u w:val="single"/>
              </w:rPr>
            </w:pPr>
            <w:hyperlink w:anchor="Signature_2" w:tooltip="Insert electronic signature, if available, in this column" w:history="1">
              <w:r w:rsidR="04C3B6AE" w:rsidRPr="04C3B6AE">
                <w:rPr>
                  <w:color w:val="0000FF"/>
                  <w:u w:val="single"/>
                </w:rPr>
                <w:t>Signature</w:t>
              </w:r>
            </w:hyperlink>
            <w:bookmarkStart w:id="33" w:name="Signature_2"/>
            <w:bookmarkEnd w:id="33"/>
          </w:p>
        </w:tc>
        <w:tc>
          <w:tcPr>
            <w:tcW w:w="1178" w:type="dxa"/>
            <w:vAlign w:val="center"/>
          </w:tcPr>
          <w:p w:rsidR="00F64260" w:rsidRPr="00A83A6C" w:rsidRDefault="04C3B6AE" w:rsidP="00310D95">
            <w:pPr>
              <w:pStyle w:val="Heading5"/>
              <w:jc w:val="center"/>
            </w:pPr>
            <w:r>
              <w:t>Date</w:t>
            </w:r>
          </w:p>
        </w:tc>
      </w:tr>
      <w:tr w:rsidR="00F64260" w:rsidTr="04C3B6AE">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rsidTr="04C3B6AE">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rsidTr="04C3B6AE">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4C3B6AE" w:rsidP="00120C12">
            <w:pPr>
              <w:spacing w:line="240" w:lineRule="auto"/>
            </w:pPr>
            <w:r>
              <w:t>Tab to add rows</w:t>
            </w:r>
          </w:p>
        </w:tc>
      </w:tr>
    </w:tbl>
    <w:p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69" w:rsidRDefault="00061469" w:rsidP="00FA78CA">
      <w:pPr>
        <w:spacing w:line="240" w:lineRule="auto"/>
      </w:pPr>
      <w:r>
        <w:separator/>
      </w:r>
    </w:p>
  </w:endnote>
  <w:endnote w:type="continuationSeparator" w:id="0">
    <w:p w:rsidR="00061469" w:rsidRDefault="000614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2D" w:rsidRPr="00310D95" w:rsidRDefault="00DF535D" w:rsidP="04C3B6AE">
    <w:pPr>
      <w:pStyle w:val="Footer"/>
      <w:pBdr>
        <w:top w:val="single" w:sz="8" w:space="1" w:color="984806"/>
      </w:pBdr>
      <w:jc w:val="right"/>
      <w:rPr>
        <w:sz w:val="20"/>
        <w:szCs w:val="20"/>
      </w:rPr>
    </w:pPr>
    <w:proofErr w:type="gramStart"/>
    <w:r w:rsidRPr="04C3B6AE">
      <w:rPr>
        <w:sz w:val="20"/>
        <w:szCs w:val="20"/>
      </w:rPr>
      <w:t>Revised</w:t>
    </w:r>
    <w:r w:rsidR="005E752D" w:rsidRPr="04C3B6AE">
      <w:rPr>
        <w:sz w:val="20"/>
        <w:szCs w:val="20"/>
      </w:rPr>
      <w:t xml:space="preserve">  </w:t>
    </w:r>
    <w:r w:rsidRPr="04C3B6AE">
      <w:rPr>
        <w:sz w:val="20"/>
        <w:szCs w:val="20"/>
      </w:rPr>
      <w:t>12</w:t>
    </w:r>
    <w:proofErr w:type="gramEnd"/>
    <w:r w:rsidR="005E752D" w:rsidRPr="04C3B6AE">
      <w:rPr>
        <w:sz w:val="20"/>
        <w:szCs w:val="20"/>
      </w:rPr>
      <w:t>/</w:t>
    </w:r>
    <w:r w:rsidRPr="04C3B6AE">
      <w:rPr>
        <w:sz w:val="20"/>
        <w:szCs w:val="20"/>
      </w:rPr>
      <w:t>1</w:t>
    </w:r>
    <w:r w:rsidR="005E752D" w:rsidRPr="04C3B6AE">
      <w:rPr>
        <w:sz w:val="20"/>
        <w:szCs w:val="20"/>
      </w:rPr>
      <w:t>/1</w:t>
    </w:r>
    <w:r w:rsidR="002850DD" w:rsidRPr="04C3B6AE">
      <w:rPr>
        <w:sz w:val="20"/>
        <w:szCs w:val="20"/>
      </w:rPr>
      <w:t>7</w:t>
    </w:r>
    <w:r w:rsidR="005E752D" w:rsidRPr="00310D95">
      <w:rPr>
        <w:sz w:val="20"/>
      </w:rPr>
      <w:tab/>
    </w:r>
    <w:r w:rsidR="005E752D" w:rsidRPr="00310D95">
      <w:rPr>
        <w:sz w:val="20"/>
      </w:rPr>
      <w:tab/>
    </w:r>
    <w:r w:rsidR="005E752D" w:rsidRPr="00310D95">
      <w:rPr>
        <w:sz w:val="20"/>
      </w:rPr>
      <w:tab/>
    </w:r>
    <w:r w:rsidR="005E752D" w:rsidRPr="04C3B6AE">
      <w:rPr>
        <w:sz w:val="20"/>
        <w:szCs w:val="20"/>
      </w:rPr>
      <w:t xml:space="preserve">Page </w:t>
    </w:r>
    <w:r w:rsidR="00E20A8B" w:rsidRPr="04C3B6AE">
      <w:rPr>
        <w:b/>
        <w:bCs/>
        <w:noProof/>
        <w:sz w:val="20"/>
        <w:szCs w:val="20"/>
      </w:rPr>
      <w:fldChar w:fldCharType="begin"/>
    </w:r>
    <w:r w:rsidR="005E752D" w:rsidRPr="00310D95">
      <w:rPr>
        <w:b/>
        <w:bCs/>
        <w:sz w:val="20"/>
      </w:rPr>
      <w:instrText xml:space="preserve"> PAGE </w:instrText>
    </w:r>
    <w:r w:rsidR="00E20A8B" w:rsidRPr="04C3B6AE">
      <w:rPr>
        <w:b/>
        <w:bCs/>
        <w:sz w:val="20"/>
      </w:rPr>
      <w:fldChar w:fldCharType="separate"/>
    </w:r>
    <w:r w:rsidR="000074FE">
      <w:rPr>
        <w:b/>
        <w:bCs/>
        <w:noProof/>
        <w:sz w:val="20"/>
      </w:rPr>
      <w:t>8</w:t>
    </w:r>
    <w:r w:rsidR="00E20A8B" w:rsidRPr="04C3B6AE">
      <w:rPr>
        <w:b/>
        <w:bCs/>
        <w:noProof/>
        <w:sz w:val="20"/>
        <w:szCs w:val="20"/>
      </w:rPr>
      <w:fldChar w:fldCharType="end"/>
    </w:r>
    <w:r w:rsidR="005E752D" w:rsidRPr="04C3B6AE">
      <w:rPr>
        <w:sz w:val="20"/>
        <w:szCs w:val="20"/>
      </w:rPr>
      <w:t xml:space="preserve"> of </w:t>
    </w:r>
    <w:r w:rsidR="00E20A8B" w:rsidRPr="04C3B6AE">
      <w:rPr>
        <w:b/>
        <w:bCs/>
        <w:noProof/>
        <w:sz w:val="20"/>
        <w:szCs w:val="20"/>
      </w:rPr>
      <w:fldChar w:fldCharType="begin"/>
    </w:r>
    <w:r w:rsidR="005E752D" w:rsidRPr="00310D95">
      <w:rPr>
        <w:b/>
        <w:bCs/>
        <w:sz w:val="20"/>
      </w:rPr>
      <w:instrText xml:space="preserve"> NUMPAGES  </w:instrText>
    </w:r>
    <w:r w:rsidR="00E20A8B" w:rsidRPr="04C3B6AE">
      <w:rPr>
        <w:b/>
        <w:bCs/>
        <w:sz w:val="20"/>
      </w:rPr>
      <w:fldChar w:fldCharType="separate"/>
    </w:r>
    <w:r w:rsidR="000074FE">
      <w:rPr>
        <w:b/>
        <w:bCs/>
        <w:noProof/>
        <w:sz w:val="20"/>
      </w:rPr>
      <w:t>8</w:t>
    </w:r>
    <w:r w:rsidR="00E20A8B" w:rsidRPr="04C3B6AE">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69" w:rsidRDefault="00061469" w:rsidP="00FA78CA">
      <w:pPr>
        <w:spacing w:line="240" w:lineRule="auto"/>
      </w:pPr>
      <w:r>
        <w:separator/>
      </w:r>
    </w:p>
  </w:footnote>
  <w:footnote w:type="continuationSeparator" w:id="0">
    <w:p w:rsidR="00061469" w:rsidRDefault="0006146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2D" w:rsidRPr="004254A0" w:rsidRDefault="005E752D" w:rsidP="04C3B6AE">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F45135">
      <w:rPr>
        <w:color w:val="4F6228"/>
      </w:rPr>
      <w:t>1718-033</w:t>
    </w:r>
    <w:r w:rsidRPr="004254A0">
      <w:rPr>
        <w:color w:val="4F6228"/>
      </w:rPr>
      <w:tab/>
    </w:r>
    <w:r w:rsidRPr="004254A0">
      <w:rPr>
        <w:color w:val="4F6228"/>
      </w:rPr>
      <w:tab/>
      <w:t>Date Received:</w:t>
    </w:r>
    <w:r w:rsidRPr="004254A0">
      <w:rPr>
        <w:color w:val="4F6228"/>
      </w:rPr>
      <w:tab/>
    </w:r>
    <w:r w:rsidRPr="004254A0">
      <w:rPr>
        <w:color w:val="4F6228"/>
      </w:rPr>
      <w:tab/>
    </w:r>
    <w:r w:rsidR="00F45135">
      <w:rPr>
        <w:color w:val="4F6228"/>
      </w:rPr>
      <w:t>4/5/2018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44B"/>
    <w:multiLevelType w:val="hybridMultilevel"/>
    <w:tmpl w:val="B8423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E1210"/>
    <w:multiLevelType w:val="hybridMultilevel"/>
    <w:tmpl w:val="3D3A4418"/>
    <w:lvl w:ilvl="0" w:tplc="B78E68D0">
      <w:start w:val="1"/>
      <w:numFmt w:val="bullet"/>
      <w:lvlText w:val=""/>
      <w:lvlJc w:val="left"/>
      <w:pPr>
        <w:ind w:left="720" w:hanging="360"/>
      </w:pPr>
      <w:rPr>
        <w:rFonts w:ascii="Symbol" w:hAnsi="Symbol" w:hint="default"/>
      </w:rPr>
    </w:lvl>
    <w:lvl w:ilvl="1" w:tplc="89561608">
      <w:start w:val="1"/>
      <w:numFmt w:val="bullet"/>
      <w:lvlText w:val="o"/>
      <w:lvlJc w:val="left"/>
      <w:pPr>
        <w:ind w:left="1440" w:hanging="360"/>
      </w:pPr>
      <w:rPr>
        <w:rFonts w:ascii="Courier New" w:hAnsi="Courier New" w:hint="default"/>
      </w:rPr>
    </w:lvl>
    <w:lvl w:ilvl="2" w:tplc="761456D0">
      <w:start w:val="1"/>
      <w:numFmt w:val="bullet"/>
      <w:lvlText w:val=""/>
      <w:lvlJc w:val="left"/>
      <w:pPr>
        <w:ind w:left="2160" w:hanging="360"/>
      </w:pPr>
      <w:rPr>
        <w:rFonts w:ascii="Wingdings" w:hAnsi="Wingdings" w:hint="default"/>
      </w:rPr>
    </w:lvl>
    <w:lvl w:ilvl="3" w:tplc="DB2A5D98">
      <w:start w:val="1"/>
      <w:numFmt w:val="bullet"/>
      <w:lvlText w:val=""/>
      <w:lvlJc w:val="left"/>
      <w:pPr>
        <w:ind w:left="2880" w:hanging="360"/>
      </w:pPr>
      <w:rPr>
        <w:rFonts w:ascii="Symbol" w:hAnsi="Symbol" w:hint="default"/>
      </w:rPr>
    </w:lvl>
    <w:lvl w:ilvl="4" w:tplc="F20C5AE8">
      <w:start w:val="1"/>
      <w:numFmt w:val="bullet"/>
      <w:lvlText w:val="o"/>
      <w:lvlJc w:val="left"/>
      <w:pPr>
        <w:ind w:left="3600" w:hanging="360"/>
      </w:pPr>
      <w:rPr>
        <w:rFonts w:ascii="Courier New" w:hAnsi="Courier New" w:hint="default"/>
      </w:rPr>
    </w:lvl>
    <w:lvl w:ilvl="5" w:tplc="0AF0DFD2">
      <w:start w:val="1"/>
      <w:numFmt w:val="bullet"/>
      <w:lvlText w:val=""/>
      <w:lvlJc w:val="left"/>
      <w:pPr>
        <w:ind w:left="4320" w:hanging="360"/>
      </w:pPr>
      <w:rPr>
        <w:rFonts w:ascii="Wingdings" w:hAnsi="Wingdings" w:hint="default"/>
      </w:rPr>
    </w:lvl>
    <w:lvl w:ilvl="6" w:tplc="25F8F096">
      <w:start w:val="1"/>
      <w:numFmt w:val="bullet"/>
      <w:lvlText w:val=""/>
      <w:lvlJc w:val="left"/>
      <w:pPr>
        <w:ind w:left="5040" w:hanging="360"/>
      </w:pPr>
      <w:rPr>
        <w:rFonts w:ascii="Symbol" w:hAnsi="Symbol" w:hint="default"/>
      </w:rPr>
    </w:lvl>
    <w:lvl w:ilvl="7" w:tplc="4888E3FC">
      <w:start w:val="1"/>
      <w:numFmt w:val="bullet"/>
      <w:lvlText w:val="o"/>
      <w:lvlJc w:val="left"/>
      <w:pPr>
        <w:ind w:left="5760" w:hanging="360"/>
      </w:pPr>
      <w:rPr>
        <w:rFonts w:ascii="Courier New" w:hAnsi="Courier New" w:hint="default"/>
      </w:rPr>
    </w:lvl>
    <w:lvl w:ilvl="8" w:tplc="BF523CB8">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11288E"/>
    <w:multiLevelType w:val="hybridMultilevel"/>
    <w:tmpl w:val="8C96DE0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716D"/>
    <w:multiLevelType w:val="hybridMultilevel"/>
    <w:tmpl w:val="85D8249A"/>
    <w:lvl w:ilvl="0" w:tplc="AC42E492">
      <w:start w:val="1"/>
      <w:numFmt w:val="bullet"/>
      <w:lvlText w:val=""/>
      <w:lvlJc w:val="left"/>
      <w:pPr>
        <w:ind w:left="720" w:hanging="360"/>
      </w:pPr>
      <w:rPr>
        <w:rFonts w:ascii="Symbol" w:hAnsi="Symbol" w:hint="default"/>
      </w:rPr>
    </w:lvl>
    <w:lvl w:ilvl="1" w:tplc="3A6244D2">
      <w:start w:val="1"/>
      <w:numFmt w:val="bullet"/>
      <w:lvlText w:val="o"/>
      <w:lvlJc w:val="left"/>
      <w:pPr>
        <w:ind w:left="1440" w:hanging="360"/>
      </w:pPr>
      <w:rPr>
        <w:rFonts w:ascii="Courier New" w:hAnsi="Courier New" w:hint="default"/>
      </w:rPr>
    </w:lvl>
    <w:lvl w:ilvl="2" w:tplc="ADC29DAC">
      <w:start w:val="1"/>
      <w:numFmt w:val="bullet"/>
      <w:lvlText w:val=""/>
      <w:lvlJc w:val="left"/>
      <w:pPr>
        <w:ind w:left="2160" w:hanging="360"/>
      </w:pPr>
      <w:rPr>
        <w:rFonts w:ascii="Wingdings" w:hAnsi="Wingdings" w:hint="default"/>
      </w:rPr>
    </w:lvl>
    <w:lvl w:ilvl="3" w:tplc="409E3C74">
      <w:start w:val="1"/>
      <w:numFmt w:val="bullet"/>
      <w:lvlText w:val=""/>
      <w:lvlJc w:val="left"/>
      <w:pPr>
        <w:ind w:left="2880" w:hanging="360"/>
      </w:pPr>
      <w:rPr>
        <w:rFonts w:ascii="Symbol" w:hAnsi="Symbol" w:hint="default"/>
      </w:rPr>
    </w:lvl>
    <w:lvl w:ilvl="4" w:tplc="A210BA6C">
      <w:start w:val="1"/>
      <w:numFmt w:val="bullet"/>
      <w:lvlText w:val="o"/>
      <w:lvlJc w:val="left"/>
      <w:pPr>
        <w:ind w:left="3600" w:hanging="360"/>
      </w:pPr>
      <w:rPr>
        <w:rFonts w:ascii="Courier New" w:hAnsi="Courier New" w:hint="default"/>
      </w:rPr>
    </w:lvl>
    <w:lvl w:ilvl="5" w:tplc="6268C208">
      <w:start w:val="1"/>
      <w:numFmt w:val="bullet"/>
      <w:lvlText w:val=""/>
      <w:lvlJc w:val="left"/>
      <w:pPr>
        <w:ind w:left="4320" w:hanging="360"/>
      </w:pPr>
      <w:rPr>
        <w:rFonts w:ascii="Wingdings" w:hAnsi="Wingdings" w:hint="default"/>
      </w:rPr>
    </w:lvl>
    <w:lvl w:ilvl="6" w:tplc="61846D16">
      <w:start w:val="1"/>
      <w:numFmt w:val="bullet"/>
      <w:lvlText w:val=""/>
      <w:lvlJc w:val="left"/>
      <w:pPr>
        <w:ind w:left="5040" w:hanging="360"/>
      </w:pPr>
      <w:rPr>
        <w:rFonts w:ascii="Symbol" w:hAnsi="Symbol" w:hint="default"/>
      </w:rPr>
    </w:lvl>
    <w:lvl w:ilvl="7" w:tplc="6D305FD2">
      <w:start w:val="1"/>
      <w:numFmt w:val="bullet"/>
      <w:lvlText w:val="o"/>
      <w:lvlJc w:val="left"/>
      <w:pPr>
        <w:ind w:left="5760" w:hanging="360"/>
      </w:pPr>
      <w:rPr>
        <w:rFonts w:ascii="Courier New" w:hAnsi="Courier New" w:hint="default"/>
      </w:rPr>
    </w:lvl>
    <w:lvl w:ilvl="8" w:tplc="84AC3D56">
      <w:start w:val="1"/>
      <w:numFmt w:val="bullet"/>
      <w:lvlText w:val=""/>
      <w:lvlJc w:val="left"/>
      <w:pPr>
        <w:ind w:left="648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6AF9"/>
    <w:multiLevelType w:val="hybridMultilevel"/>
    <w:tmpl w:val="2BD0464C"/>
    <w:lvl w:ilvl="0" w:tplc="28941826">
      <w:start w:val="1"/>
      <w:numFmt w:val="bullet"/>
      <w:lvlText w:val=""/>
      <w:lvlJc w:val="left"/>
      <w:pPr>
        <w:ind w:left="720" w:hanging="360"/>
      </w:pPr>
      <w:rPr>
        <w:rFonts w:ascii="Symbol" w:hAnsi="Symbol" w:hint="default"/>
      </w:rPr>
    </w:lvl>
    <w:lvl w:ilvl="1" w:tplc="C4AED13E">
      <w:start w:val="1"/>
      <w:numFmt w:val="bullet"/>
      <w:lvlText w:val="o"/>
      <w:lvlJc w:val="left"/>
      <w:pPr>
        <w:ind w:left="1440" w:hanging="360"/>
      </w:pPr>
      <w:rPr>
        <w:rFonts w:ascii="Courier New" w:hAnsi="Courier New" w:hint="default"/>
      </w:rPr>
    </w:lvl>
    <w:lvl w:ilvl="2" w:tplc="D4681776">
      <w:start w:val="1"/>
      <w:numFmt w:val="bullet"/>
      <w:lvlText w:val=""/>
      <w:lvlJc w:val="left"/>
      <w:pPr>
        <w:ind w:left="2160" w:hanging="360"/>
      </w:pPr>
      <w:rPr>
        <w:rFonts w:ascii="Wingdings" w:hAnsi="Wingdings" w:hint="default"/>
      </w:rPr>
    </w:lvl>
    <w:lvl w:ilvl="3" w:tplc="61348E3E">
      <w:start w:val="1"/>
      <w:numFmt w:val="bullet"/>
      <w:lvlText w:val=""/>
      <w:lvlJc w:val="left"/>
      <w:pPr>
        <w:ind w:left="2880" w:hanging="360"/>
      </w:pPr>
      <w:rPr>
        <w:rFonts w:ascii="Symbol" w:hAnsi="Symbol" w:hint="default"/>
      </w:rPr>
    </w:lvl>
    <w:lvl w:ilvl="4" w:tplc="53E0530E">
      <w:start w:val="1"/>
      <w:numFmt w:val="bullet"/>
      <w:lvlText w:val="o"/>
      <w:lvlJc w:val="left"/>
      <w:pPr>
        <w:ind w:left="3600" w:hanging="360"/>
      </w:pPr>
      <w:rPr>
        <w:rFonts w:ascii="Courier New" w:hAnsi="Courier New" w:hint="default"/>
      </w:rPr>
    </w:lvl>
    <w:lvl w:ilvl="5" w:tplc="A9BC267E">
      <w:start w:val="1"/>
      <w:numFmt w:val="bullet"/>
      <w:lvlText w:val=""/>
      <w:lvlJc w:val="left"/>
      <w:pPr>
        <w:ind w:left="4320" w:hanging="360"/>
      </w:pPr>
      <w:rPr>
        <w:rFonts w:ascii="Wingdings" w:hAnsi="Wingdings" w:hint="default"/>
      </w:rPr>
    </w:lvl>
    <w:lvl w:ilvl="6" w:tplc="F7A2A338">
      <w:start w:val="1"/>
      <w:numFmt w:val="bullet"/>
      <w:lvlText w:val=""/>
      <w:lvlJc w:val="left"/>
      <w:pPr>
        <w:ind w:left="5040" w:hanging="360"/>
      </w:pPr>
      <w:rPr>
        <w:rFonts w:ascii="Symbol" w:hAnsi="Symbol" w:hint="default"/>
      </w:rPr>
    </w:lvl>
    <w:lvl w:ilvl="7" w:tplc="4F107E9A">
      <w:start w:val="1"/>
      <w:numFmt w:val="bullet"/>
      <w:lvlText w:val="o"/>
      <w:lvlJc w:val="left"/>
      <w:pPr>
        <w:ind w:left="5760" w:hanging="360"/>
      </w:pPr>
      <w:rPr>
        <w:rFonts w:ascii="Courier New" w:hAnsi="Courier New" w:hint="default"/>
      </w:rPr>
    </w:lvl>
    <w:lvl w:ilvl="8" w:tplc="37460538">
      <w:start w:val="1"/>
      <w:numFmt w:val="bullet"/>
      <w:lvlText w:val=""/>
      <w:lvlJc w:val="left"/>
      <w:pPr>
        <w:ind w:left="6480" w:hanging="360"/>
      </w:pPr>
      <w:rPr>
        <w:rFonts w:ascii="Wingdings" w:hAnsi="Wingdings" w:hint="default"/>
      </w:rPr>
    </w:lvl>
  </w:abstractNum>
  <w:abstractNum w:abstractNumId="9" w15:restartNumberingAfterBreak="0">
    <w:nsid w:val="25B54EBC"/>
    <w:multiLevelType w:val="hybridMultilevel"/>
    <w:tmpl w:val="A8A2DC62"/>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DA20A1"/>
    <w:multiLevelType w:val="hybridMultilevel"/>
    <w:tmpl w:val="DFEE466C"/>
    <w:lvl w:ilvl="0" w:tplc="0F84855A">
      <w:start w:val="1"/>
      <w:numFmt w:val="bullet"/>
      <w:lvlText w:val=""/>
      <w:lvlJc w:val="left"/>
      <w:pPr>
        <w:ind w:left="720" w:hanging="360"/>
      </w:pPr>
      <w:rPr>
        <w:rFonts w:ascii="Symbol" w:hAnsi="Symbol" w:hint="default"/>
      </w:rPr>
    </w:lvl>
    <w:lvl w:ilvl="1" w:tplc="5572540C">
      <w:start w:val="1"/>
      <w:numFmt w:val="bullet"/>
      <w:lvlText w:val="o"/>
      <w:lvlJc w:val="left"/>
      <w:pPr>
        <w:ind w:left="1440" w:hanging="360"/>
      </w:pPr>
      <w:rPr>
        <w:rFonts w:ascii="Courier New" w:hAnsi="Courier New" w:hint="default"/>
      </w:rPr>
    </w:lvl>
    <w:lvl w:ilvl="2" w:tplc="A10A8766">
      <w:start w:val="1"/>
      <w:numFmt w:val="bullet"/>
      <w:lvlText w:val=""/>
      <w:lvlJc w:val="left"/>
      <w:pPr>
        <w:ind w:left="2160" w:hanging="360"/>
      </w:pPr>
      <w:rPr>
        <w:rFonts w:ascii="Wingdings" w:hAnsi="Wingdings" w:hint="default"/>
      </w:rPr>
    </w:lvl>
    <w:lvl w:ilvl="3" w:tplc="B9E2AD28">
      <w:start w:val="1"/>
      <w:numFmt w:val="bullet"/>
      <w:lvlText w:val=""/>
      <w:lvlJc w:val="left"/>
      <w:pPr>
        <w:ind w:left="2880" w:hanging="360"/>
      </w:pPr>
      <w:rPr>
        <w:rFonts w:ascii="Symbol" w:hAnsi="Symbol" w:hint="default"/>
      </w:rPr>
    </w:lvl>
    <w:lvl w:ilvl="4" w:tplc="47DAFC62">
      <w:start w:val="1"/>
      <w:numFmt w:val="bullet"/>
      <w:lvlText w:val="o"/>
      <w:lvlJc w:val="left"/>
      <w:pPr>
        <w:ind w:left="3600" w:hanging="360"/>
      </w:pPr>
      <w:rPr>
        <w:rFonts w:ascii="Courier New" w:hAnsi="Courier New" w:hint="default"/>
      </w:rPr>
    </w:lvl>
    <w:lvl w:ilvl="5" w:tplc="06D80BD2">
      <w:start w:val="1"/>
      <w:numFmt w:val="bullet"/>
      <w:lvlText w:val=""/>
      <w:lvlJc w:val="left"/>
      <w:pPr>
        <w:ind w:left="4320" w:hanging="360"/>
      </w:pPr>
      <w:rPr>
        <w:rFonts w:ascii="Wingdings" w:hAnsi="Wingdings" w:hint="default"/>
      </w:rPr>
    </w:lvl>
    <w:lvl w:ilvl="6" w:tplc="E438B71E">
      <w:start w:val="1"/>
      <w:numFmt w:val="bullet"/>
      <w:lvlText w:val=""/>
      <w:lvlJc w:val="left"/>
      <w:pPr>
        <w:ind w:left="5040" w:hanging="360"/>
      </w:pPr>
      <w:rPr>
        <w:rFonts w:ascii="Symbol" w:hAnsi="Symbol" w:hint="default"/>
      </w:rPr>
    </w:lvl>
    <w:lvl w:ilvl="7" w:tplc="81ECAF1C">
      <w:start w:val="1"/>
      <w:numFmt w:val="bullet"/>
      <w:lvlText w:val="o"/>
      <w:lvlJc w:val="left"/>
      <w:pPr>
        <w:ind w:left="5760" w:hanging="360"/>
      </w:pPr>
      <w:rPr>
        <w:rFonts w:ascii="Courier New" w:hAnsi="Courier New" w:hint="default"/>
      </w:rPr>
    </w:lvl>
    <w:lvl w:ilvl="8" w:tplc="556A4A44">
      <w:start w:val="1"/>
      <w:numFmt w:val="bullet"/>
      <w:lvlText w:val=""/>
      <w:lvlJc w:val="left"/>
      <w:pPr>
        <w:ind w:left="6480" w:hanging="360"/>
      </w:pPr>
      <w:rPr>
        <w:rFonts w:ascii="Wingdings" w:hAnsi="Wingdings" w:hint="default"/>
      </w:rPr>
    </w:lvl>
  </w:abstractNum>
  <w:abstractNum w:abstractNumId="12" w15:restartNumberingAfterBreak="0">
    <w:nsid w:val="2D6D6FAF"/>
    <w:multiLevelType w:val="hybridMultilevel"/>
    <w:tmpl w:val="4EC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E2ED7"/>
    <w:multiLevelType w:val="hybridMultilevel"/>
    <w:tmpl w:val="C750DBEE"/>
    <w:lvl w:ilvl="0" w:tplc="B93850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DD6FB2"/>
    <w:multiLevelType w:val="multilevel"/>
    <w:tmpl w:val="B3C073A2"/>
    <w:lvl w:ilvl="0">
      <w:start w:val="1"/>
      <w:numFmt w:val="lowerLetter"/>
      <w:lvlText w:val="%1)"/>
      <w:lvlJc w:val="left"/>
      <w:pPr>
        <w:ind w:left="648" w:hanging="360"/>
      </w:pPr>
    </w:lvl>
    <w:lvl w:ilvl="1">
      <w:start w:val="1"/>
      <w:numFmt w:val="lowerLetter"/>
      <w:lvlText w:val="%2)"/>
      <w:lvlJc w:val="left"/>
      <w:pPr>
        <w:ind w:left="990" w:hanging="360"/>
      </w:pPr>
      <w:rPr>
        <w:rFonts w:ascii="Cambria" w:eastAsia="Times New Roman" w:hAnsi="Cambria" w:cs="Times New Roman"/>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5" w15:restartNumberingAfterBreak="0">
    <w:nsid w:val="379A502A"/>
    <w:multiLevelType w:val="hybridMultilevel"/>
    <w:tmpl w:val="3E42F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54EDA"/>
    <w:multiLevelType w:val="hybridMultilevel"/>
    <w:tmpl w:val="2EEEA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E0C7E"/>
    <w:multiLevelType w:val="multilevel"/>
    <w:tmpl w:val="34DE810C"/>
    <w:lvl w:ilvl="0">
      <w:start w:val="1"/>
      <w:numFmt w:val="lowerLetter"/>
      <w:lvlText w:val="%1)"/>
      <w:lvlJc w:val="left"/>
      <w:pPr>
        <w:ind w:left="648" w:hanging="360"/>
      </w:pPr>
      <w:rPr>
        <w:rFonts w:ascii="Cambria" w:eastAsia="Times New Roman" w:hAnsi="Cambria" w:cs="Times New Roman"/>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8" w15:restartNumberingAfterBreak="0">
    <w:nsid w:val="3C042EB0"/>
    <w:multiLevelType w:val="hybridMultilevel"/>
    <w:tmpl w:val="2A8EE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2186F"/>
    <w:multiLevelType w:val="hybridMultilevel"/>
    <w:tmpl w:val="CBCAB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920F0"/>
    <w:multiLevelType w:val="hybridMultilevel"/>
    <w:tmpl w:val="82EAE528"/>
    <w:lvl w:ilvl="0" w:tplc="F6305686">
      <w:start w:val="1"/>
      <w:numFmt w:val="bullet"/>
      <w:lvlText w:val=""/>
      <w:lvlJc w:val="left"/>
      <w:pPr>
        <w:ind w:left="720" w:hanging="360"/>
      </w:pPr>
      <w:rPr>
        <w:rFonts w:ascii="Symbol" w:hAnsi="Symbol" w:hint="default"/>
      </w:rPr>
    </w:lvl>
    <w:lvl w:ilvl="1" w:tplc="D648128A">
      <w:start w:val="1"/>
      <w:numFmt w:val="bullet"/>
      <w:lvlText w:val="o"/>
      <w:lvlJc w:val="left"/>
      <w:pPr>
        <w:ind w:left="1440" w:hanging="360"/>
      </w:pPr>
      <w:rPr>
        <w:rFonts w:ascii="Courier New" w:hAnsi="Courier New" w:hint="default"/>
      </w:rPr>
    </w:lvl>
    <w:lvl w:ilvl="2" w:tplc="9BC091EC">
      <w:start w:val="1"/>
      <w:numFmt w:val="bullet"/>
      <w:lvlText w:val=""/>
      <w:lvlJc w:val="left"/>
      <w:pPr>
        <w:ind w:left="2160" w:hanging="360"/>
      </w:pPr>
      <w:rPr>
        <w:rFonts w:ascii="Wingdings" w:hAnsi="Wingdings" w:hint="default"/>
      </w:rPr>
    </w:lvl>
    <w:lvl w:ilvl="3" w:tplc="833873D0">
      <w:start w:val="1"/>
      <w:numFmt w:val="bullet"/>
      <w:lvlText w:val=""/>
      <w:lvlJc w:val="left"/>
      <w:pPr>
        <w:ind w:left="2880" w:hanging="360"/>
      </w:pPr>
      <w:rPr>
        <w:rFonts w:ascii="Symbol" w:hAnsi="Symbol" w:hint="default"/>
      </w:rPr>
    </w:lvl>
    <w:lvl w:ilvl="4" w:tplc="55BEE7D8">
      <w:start w:val="1"/>
      <w:numFmt w:val="bullet"/>
      <w:lvlText w:val="o"/>
      <w:lvlJc w:val="left"/>
      <w:pPr>
        <w:ind w:left="3600" w:hanging="360"/>
      </w:pPr>
      <w:rPr>
        <w:rFonts w:ascii="Courier New" w:hAnsi="Courier New" w:hint="default"/>
      </w:rPr>
    </w:lvl>
    <w:lvl w:ilvl="5" w:tplc="FDE043DA">
      <w:start w:val="1"/>
      <w:numFmt w:val="bullet"/>
      <w:lvlText w:val=""/>
      <w:lvlJc w:val="left"/>
      <w:pPr>
        <w:ind w:left="4320" w:hanging="360"/>
      </w:pPr>
      <w:rPr>
        <w:rFonts w:ascii="Wingdings" w:hAnsi="Wingdings" w:hint="default"/>
      </w:rPr>
    </w:lvl>
    <w:lvl w:ilvl="6" w:tplc="7BEC9C4C">
      <w:start w:val="1"/>
      <w:numFmt w:val="bullet"/>
      <w:lvlText w:val=""/>
      <w:lvlJc w:val="left"/>
      <w:pPr>
        <w:ind w:left="5040" w:hanging="360"/>
      </w:pPr>
      <w:rPr>
        <w:rFonts w:ascii="Symbol" w:hAnsi="Symbol" w:hint="default"/>
      </w:rPr>
    </w:lvl>
    <w:lvl w:ilvl="7" w:tplc="9CC6C06C">
      <w:start w:val="1"/>
      <w:numFmt w:val="bullet"/>
      <w:lvlText w:val="o"/>
      <w:lvlJc w:val="left"/>
      <w:pPr>
        <w:ind w:left="5760" w:hanging="360"/>
      </w:pPr>
      <w:rPr>
        <w:rFonts w:ascii="Courier New" w:hAnsi="Courier New" w:hint="default"/>
      </w:rPr>
    </w:lvl>
    <w:lvl w:ilvl="8" w:tplc="97704CF4">
      <w:start w:val="1"/>
      <w:numFmt w:val="bullet"/>
      <w:lvlText w:val=""/>
      <w:lvlJc w:val="left"/>
      <w:pPr>
        <w:ind w:left="6480" w:hanging="360"/>
      </w:pPr>
      <w:rPr>
        <w:rFonts w:ascii="Wingdings" w:hAnsi="Wingdings" w:hint="default"/>
      </w:rPr>
    </w:lvl>
  </w:abstractNum>
  <w:abstractNum w:abstractNumId="2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BD700A"/>
    <w:multiLevelType w:val="hybridMultilevel"/>
    <w:tmpl w:val="F1DE9136"/>
    <w:lvl w:ilvl="0" w:tplc="632C0846">
      <w:start w:val="1"/>
      <w:numFmt w:val="bullet"/>
      <w:lvlText w:val=""/>
      <w:lvlJc w:val="left"/>
      <w:pPr>
        <w:ind w:left="720" w:hanging="360"/>
      </w:pPr>
      <w:rPr>
        <w:rFonts w:ascii="Symbol" w:hAnsi="Symbol" w:hint="default"/>
      </w:rPr>
    </w:lvl>
    <w:lvl w:ilvl="1" w:tplc="C5423084">
      <w:start w:val="1"/>
      <w:numFmt w:val="bullet"/>
      <w:lvlText w:val="o"/>
      <w:lvlJc w:val="left"/>
      <w:pPr>
        <w:ind w:left="1440" w:hanging="360"/>
      </w:pPr>
      <w:rPr>
        <w:rFonts w:ascii="Courier New" w:hAnsi="Courier New" w:hint="default"/>
      </w:rPr>
    </w:lvl>
    <w:lvl w:ilvl="2" w:tplc="ACF6081E">
      <w:start w:val="1"/>
      <w:numFmt w:val="bullet"/>
      <w:lvlText w:val=""/>
      <w:lvlJc w:val="left"/>
      <w:pPr>
        <w:ind w:left="2160" w:hanging="360"/>
      </w:pPr>
      <w:rPr>
        <w:rFonts w:ascii="Wingdings" w:hAnsi="Wingdings" w:hint="default"/>
      </w:rPr>
    </w:lvl>
    <w:lvl w:ilvl="3" w:tplc="D182EBE0">
      <w:start w:val="1"/>
      <w:numFmt w:val="bullet"/>
      <w:lvlText w:val=""/>
      <w:lvlJc w:val="left"/>
      <w:pPr>
        <w:ind w:left="2880" w:hanging="360"/>
      </w:pPr>
      <w:rPr>
        <w:rFonts w:ascii="Symbol" w:hAnsi="Symbol" w:hint="default"/>
      </w:rPr>
    </w:lvl>
    <w:lvl w:ilvl="4" w:tplc="A92EE4EC">
      <w:start w:val="1"/>
      <w:numFmt w:val="bullet"/>
      <w:lvlText w:val="o"/>
      <w:lvlJc w:val="left"/>
      <w:pPr>
        <w:ind w:left="3600" w:hanging="360"/>
      </w:pPr>
      <w:rPr>
        <w:rFonts w:ascii="Courier New" w:hAnsi="Courier New" w:hint="default"/>
      </w:rPr>
    </w:lvl>
    <w:lvl w:ilvl="5" w:tplc="D610E422">
      <w:start w:val="1"/>
      <w:numFmt w:val="bullet"/>
      <w:lvlText w:val=""/>
      <w:lvlJc w:val="left"/>
      <w:pPr>
        <w:ind w:left="4320" w:hanging="360"/>
      </w:pPr>
      <w:rPr>
        <w:rFonts w:ascii="Wingdings" w:hAnsi="Wingdings" w:hint="default"/>
      </w:rPr>
    </w:lvl>
    <w:lvl w:ilvl="6" w:tplc="9A38BB38">
      <w:start w:val="1"/>
      <w:numFmt w:val="bullet"/>
      <w:lvlText w:val=""/>
      <w:lvlJc w:val="left"/>
      <w:pPr>
        <w:ind w:left="5040" w:hanging="360"/>
      </w:pPr>
      <w:rPr>
        <w:rFonts w:ascii="Symbol" w:hAnsi="Symbol" w:hint="default"/>
      </w:rPr>
    </w:lvl>
    <w:lvl w:ilvl="7" w:tplc="0090E90A">
      <w:start w:val="1"/>
      <w:numFmt w:val="bullet"/>
      <w:lvlText w:val="o"/>
      <w:lvlJc w:val="left"/>
      <w:pPr>
        <w:ind w:left="5760" w:hanging="360"/>
      </w:pPr>
      <w:rPr>
        <w:rFonts w:ascii="Courier New" w:hAnsi="Courier New" w:hint="default"/>
      </w:rPr>
    </w:lvl>
    <w:lvl w:ilvl="8" w:tplc="BE543044">
      <w:start w:val="1"/>
      <w:numFmt w:val="bullet"/>
      <w:lvlText w:val=""/>
      <w:lvlJc w:val="left"/>
      <w:pPr>
        <w:ind w:left="6480" w:hanging="360"/>
      </w:pPr>
      <w:rPr>
        <w:rFonts w:ascii="Wingdings" w:hAnsi="Wingdings" w:hint="default"/>
      </w:rPr>
    </w:lvl>
  </w:abstractNum>
  <w:abstractNum w:abstractNumId="25" w15:restartNumberingAfterBreak="0">
    <w:nsid w:val="43DC0516"/>
    <w:multiLevelType w:val="hybridMultilevel"/>
    <w:tmpl w:val="1054C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F4671"/>
    <w:multiLevelType w:val="hybridMultilevel"/>
    <w:tmpl w:val="1EAC18B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535BE"/>
    <w:multiLevelType w:val="hybridMultilevel"/>
    <w:tmpl w:val="E698065A"/>
    <w:lvl w:ilvl="0" w:tplc="1612086E">
      <w:start w:val="1"/>
      <w:numFmt w:val="bullet"/>
      <w:lvlText w:val=""/>
      <w:lvlJc w:val="left"/>
      <w:pPr>
        <w:ind w:left="720" w:hanging="360"/>
      </w:pPr>
      <w:rPr>
        <w:rFonts w:ascii="Symbol" w:hAnsi="Symbol" w:hint="default"/>
      </w:rPr>
    </w:lvl>
    <w:lvl w:ilvl="1" w:tplc="D6B6AFDC">
      <w:start w:val="1"/>
      <w:numFmt w:val="bullet"/>
      <w:lvlText w:val="o"/>
      <w:lvlJc w:val="left"/>
      <w:pPr>
        <w:ind w:left="1440" w:hanging="360"/>
      </w:pPr>
      <w:rPr>
        <w:rFonts w:ascii="Courier New" w:hAnsi="Courier New" w:hint="default"/>
      </w:rPr>
    </w:lvl>
    <w:lvl w:ilvl="2" w:tplc="3A44997E">
      <w:start w:val="1"/>
      <w:numFmt w:val="bullet"/>
      <w:lvlText w:val=""/>
      <w:lvlJc w:val="left"/>
      <w:pPr>
        <w:ind w:left="2160" w:hanging="360"/>
      </w:pPr>
      <w:rPr>
        <w:rFonts w:ascii="Wingdings" w:hAnsi="Wingdings" w:hint="default"/>
      </w:rPr>
    </w:lvl>
    <w:lvl w:ilvl="3" w:tplc="F2625E60">
      <w:start w:val="1"/>
      <w:numFmt w:val="bullet"/>
      <w:lvlText w:val=""/>
      <w:lvlJc w:val="left"/>
      <w:pPr>
        <w:ind w:left="2880" w:hanging="360"/>
      </w:pPr>
      <w:rPr>
        <w:rFonts w:ascii="Symbol" w:hAnsi="Symbol" w:hint="default"/>
      </w:rPr>
    </w:lvl>
    <w:lvl w:ilvl="4" w:tplc="F670C572">
      <w:start w:val="1"/>
      <w:numFmt w:val="bullet"/>
      <w:lvlText w:val="o"/>
      <w:lvlJc w:val="left"/>
      <w:pPr>
        <w:ind w:left="3600" w:hanging="360"/>
      </w:pPr>
      <w:rPr>
        <w:rFonts w:ascii="Courier New" w:hAnsi="Courier New" w:hint="default"/>
      </w:rPr>
    </w:lvl>
    <w:lvl w:ilvl="5" w:tplc="4948A0C0">
      <w:start w:val="1"/>
      <w:numFmt w:val="bullet"/>
      <w:lvlText w:val=""/>
      <w:lvlJc w:val="left"/>
      <w:pPr>
        <w:ind w:left="4320" w:hanging="360"/>
      </w:pPr>
      <w:rPr>
        <w:rFonts w:ascii="Wingdings" w:hAnsi="Wingdings" w:hint="default"/>
      </w:rPr>
    </w:lvl>
    <w:lvl w:ilvl="6" w:tplc="76F4EA9E">
      <w:start w:val="1"/>
      <w:numFmt w:val="bullet"/>
      <w:lvlText w:val=""/>
      <w:lvlJc w:val="left"/>
      <w:pPr>
        <w:ind w:left="5040" w:hanging="360"/>
      </w:pPr>
      <w:rPr>
        <w:rFonts w:ascii="Symbol" w:hAnsi="Symbol" w:hint="default"/>
      </w:rPr>
    </w:lvl>
    <w:lvl w:ilvl="7" w:tplc="557845DC">
      <w:start w:val="1"/>
      <w:numFmt w:val="bullet"/>
      <w:lvlText w:val="o"/>
      <w:lvlJc w:val="left"/>
      <w:pPr>
        <w:ind w:left="5760" w:hanging="360"/>
      </w:pPr>
      <w:rPr>
        <w:rFonts w:ascii="Courier New" w:hAnsi="Courier New" w:hint="default"/>
      </w:rPr>
    </w:lvl>
    <w:lvl w:ilvl="8" w:tplc="652CB5A6">
      <w:start w:val="1"/>
      <w:numFmt w:val="bullet"/>
      <w:lvlText w:val=""/>
      <w:lvlJc w:val="left"/>
      <w:pPr>
        <w:ind w:left="6480" w:hanging="360"/>
      </w:pPr>
      <w:rPr>
        <w:rFonts w:ascii="Wingdings" w:hAnsi="Wingdings" w:hint="default"/>
      </w:rPr>
    </w:lvl>
  </w:abstractNum>
  <w:abstractNum w:abstractNumId="28" w15:restartNumberingAfterBreak="0">
    <w:nsid w:val="469C09B7"/>
    <w:multiLevelType w:val="hybridMultilevel"/>
    <w:tmpl w:val="BB40284A"/>
    <w:lvl w:ilvl="0" w:tplc="F026A9B2">
      <w:start w:val="1"/>
      <w:numFmt w:val="bullet"/>
      <w:lvlText w:val=""/>
      <w:lvlJc w:val="left"/>
      <w:pPr>
        <w:ind w:left="720" w:hanging="360"/>
      </w:pPr>
      <w:rPr>
        <w:rFonts w:ascii="Symbol" w:hAnsi="Symbol" w:hint="default"/>
      </w:rPr>
    </w:lvl>
    <w:lvl w:ilvl="1" w:tplc="8E888B4C">
      <w:start w:val="1"/>
      <w:numFmt w:val="bullet"/>
      <w:lvlText w:val="o"/>
      <w:lvlJc w:val="left"/>
      <w:pPr>
        <w:ind w:left="1440" w:hanging="360"/>
      </w:pPr>
      <w:rPr>
        <w:rFonts w:ascii="Courier New" w:hAnsi="Courier New" w:hint="default"/>
      </w:rPr>
    </w:lvl>
    <w:lvl w:ilvl="2" w:tplc="60A03A22">
      <w:start w:val="1"/>
      <w:numFmt w:val="bullet"/>
      <w:lvlText w:val=""/>
      <w:lvlJc w:val="left"/>
      <w:pPr>
        <w:ind w:left="2160" w:hanging="360"/>
      </w:pPr>
      <w:rPr>
        <w:rFonts w:ascii="Wingdings" w:hAnsi="Wingdings" w:hint="default"/>
      </w:rPr>
    </w:lvl>
    <w:lvl w:ilvl="3" w:tplc="B762C3EC">
      <w:start w:val="1"/>
      <w:numFmt w:val="bullet"/>
      <w:lvlText w:val=""/>
      <w:lvlJc w:val="left"/>
      <w:pPr>
        <w:ind w:left="2880" w:hanging="360"/>
      </w:pPr>
      <w:rPr>
        <w:rFonts w:ascii="Symbol" w:hAnsi="Symbol" w:hint="default"/>
      </w:rPr>
    </w:lvl>
    <w:lvl w:ilvl="4" w:tplc="C944B672">
      <w:start w:val="1"/>
      <w:numFmt w:val="bullet"/>
      <w:lvlText w:val="o"/>
      <w:lvlJc w:val="left"/>
      <w:pPr>
        <w:ind w:left="3600" w:hanging="360"/>
      </w:pPr>
      <w:rPr>
        <w:rFonts w:ascii="Courier New" w:hAnsi="Courier New" w:hint="default"/>
      </w:rPr>
    </w:lvl>
    <w:lvl w:ilvl="5" w:tplc="E2986C14">
      <w:start w:val="1"/>
      <w:numFmt w:val="bullet"/>
      <w:lvlText w:val=""/>
      <w:lvlJc w:val="left"/>
      <w:pPr>
        <w:ind w:left="4320" w:hanging="360"/>
      </w:pPr>
      <w:rPr>
        <w:rFonts w:ascii="Wingdings" w:hAnsi="Wingdings" w:hint="default"/>
      </w:rPr>
    </w:lvl>
    <w:lvl w:ilvl="6" w:tplc="A96C22E2">
      <w:start w:val="1"/>
      <w:numFmt w:val="bullet"/>
      <w:lvlText w:val=""/>
      <w:lvlJc w:val="left"/>
      <w:pPr>
        <w:ind w:left="5040" w:hanging="360"/>
      </w:pPr>
      <w:rPr>
        <w:rFonts w:ascii="Symbol" w:hAnsi="Symbol" w:hint="default"/>
      </w:rPr>
    </w:lvl>
    <w:lvl w:ilvl="7" w:tplc="9C944A74">
      <w:start w:val="1"/>
      <w:numFmt w:val="bullet"/>
      <w:lvlText w:val="o"/>
      <w:lvlJc w:val="left"/>
      <w:pPr>
        <w:ind w:left="5760" w:hanging="360"/>
      </w:pPr>
      <w:rPr>
        <w:rFonts w:ascii="Courier New" w:hAnsi="Courier New" w:hint="default"/>
      </w:rPr>
    </w:lvl>
    <w:lvl w:ilvl="8" w:tplc="A36A8EBA">
      <w:start w:val="1"/>
      <w:numFmt w:val="bullet"/>
      <w:lvlText w:val=""/>
      <w:lvlJc w:val="left"/>
      <w:pPr>
        <w:ind w:left="6480" w:hanging="360"/>
      </w:pPr>
      <w:rPr>
        <w:rFonts w:ascii="Wingdings" w:hAnsi="Wingdings" w:hint="default"/>
      </w:rPr>
    </w:lvl>
  </w:abstractNum>
  <w:abstractNum w:abstractNumId="29" w15:restartNumberingAfterBreak="0">
    <w:nsid w:val="4C424C7D"/>
    <w:multiLevelType w:val="hybridMultilevel"/>
    <w:tmpl w:val="4A0AE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72575"/>
    <w:multiLevelType w:val="hybridMultilevel"/>
    <w:tmpl w:val="63620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36C81"/>
    <w:multiLevelType w:val="hybridMultilevel"/>
    <w:tmpl w:val="AA1EEABC"/>
    <w:lvl w:ilvl="0" w:tplc="E8D25576">
      <w:start w:val="1"/>
      <w:numFmt w:val="bullet"/>
      <w:lvlText w:val=""/>
      <w:lvlJc w:val="left"/>
      <w:pPr>
        <w:ind w:left="720" w:hanging="360"/>
      </w:pPr>
      <w:rPr>
        <w:rFonts w:ascii="Symbol" w:hAnsi="Symbol" w:hint="default"/>
      </w:rPr>
    </w:lvl>
    <w:lvl w:ilvl="1" w:tplc="1116C50E">
      <w:start w:val="1"/>
      <w:numFmt w:val="bullet"/>
      <w:lvlText w:val="o"/>
      <w:lvlJc w:val="left"/>
      <w:pPr>
        <w:ind w:left="1440" w:hanging="360"/>
      </w:pPr>
      <w:rPr>
        <w:rFonts w:ascii="Courier New" w:hAnsi="Courier New" w:hint="default"/>
      </w:rPr>
    </w:lvl>
    <w:lvl w:ilvl="2" w:tplc="3A3C8DF4">
      <w:start w:val="1"/>
      <w:numFmt w:val="bullet"/>
      <w:lvlText w:val=""/>
      <w:lvlJc w:val="left"/>
      <w:pPr>
        <w:ind w:left="2160" w:hanging="360"/>
      </w:pPr>
      <w:rPr>
        <w:rFonts w:ascii="Wingdings" w:hAnsi="Wingdings" w:hint="default"/>
      </w:rPr>
    </w:lvl>
    <w:lvl w:ilvl="3" w:tplc="6CAA4698">
      <w:start w:val="1"/>
      <w:numFmt w:val="bullet"/>
      <w:lvlText w:val=""/>
      <w:lvlJc w:val="left"/>
      <w:pPr>
        <w:ind w:left="2880" w:hanging="360"/>
      </w:pPr>
      <w:rPr>
        <w:rFonts w:ascii="Symbol" w:hAnsi="Symbol" w:hint="default"/>
      </w:rPr>
    </w:lvl>
    <w:lvl w:ilvl="4" w:tplc="A4782506">
      <w:start w:val="1"/>
      <w:numFmt w:val="bullet"/>
      <w:lvlText w:val="o"/>
      <w:lvlJc w:val="left"/>
      <w:pPr>
        <w:ind w:left="3600" w:hanging="360"/>
      </w:pPr>
      <w:rPr>
        <w:rFonts w:ascii="Courier New" w:hAnsi="Courier New" w:hint="default"/>
      </w:rPr>
    </w:lvl>
    <w:lvl w:ilvl="5" w:tplc="B87043E2">
      <w:start w:val="1"/>
      <w:numFmt w:val="bullet"/>
      <w:lvlText w:val=""/>
      <w:lvlJc w:val="left"/>
      <w:pPr>
        <w:ind w:left="4320" w:hanging="360"/>
      </w:pPr>
      <w:rPr>
        <w:rFonts w:ascii="Wingdings" w:hAnsi="Wingdings" w:hint="default"/>
      </w:rPr>
    </w:lvl>
    <w:lvl w:ilvl="6" w:tplc="CBE6F3FA">
      <w:start w:val="1"/>
      <w:numFmt w:val="bullet"/>
      <w:lvlText w:val=""/>
      <w:lvlJc w:val="left"/>
      <w:pPr>
        <w:ind w:left="5040" w:hanging="360"/>
      </w:pPr>
      <w:rPr>
        <w:rFonts w:ascii="Symbol" w:hAnsi="Symbol" w:hint="default"/>
      </w:rPr>
    </w:lvl>
    <w:lvl w:ilvl="7" w:tplc="4E0A31C4">
      <w:start w:val="1"/>
      <w:numFmt w:val="bullet"/>
      <w:lvlText w:val="o"/>
      <w:lvlJc w:val="left"/>
      <w:pPr>
        <w:ind w:left="5760" w:hanging="360"/>
      </w:pPr>
      <w:rPr>
        <w:rFonts w:ascii="Courier New" w:hAnsi="Courier New" w:hint="default"/>
      </w:rPr>
    </w:lvl>
    <w:lvl w:ilvl="8" w:tplc="811CA70E">
      <w:start w:val="1"/>
      <w:numFmt w:val="bullet"/>
      <w:lvlText w:val=""/>
      <w:lvlJc w:val="left"/>
      <w:pPr>
        <w:ind w:left="6480" w:hanging="360"/>
      </w:pPr>
      <w:rPr>
        <w:rFonts w:ascii="Wingdings" w:hAnsi="Wingdings" w:hint="default"/>
      </w:rPr>
    </w:lvl>
  </w:abstractNum>
  <w:abstractNum w:abstractNumId="32" w15:restartNumberingAfterBreak="0">
    <w:nsid w:val="5B43594C"/>
    <w:multiLevelType w:val="hybridMultilevel"/>
    <w:tmpl w:val="123A84AC"/>
    <w:lvl w:ilvl="0" w:tplc="1930ABBA">
      <w:start w:val="1"/>
      <w:numFmt w:val="bullet"/>
      <w:lvlText w:val=""/>
      <w:lvlJc w:val="left"/>
      <w:pPr>
        <w:ind w:left="720" w:hanging="360"/>
      </w:pPr>
      <w:rPr>
        <w:rFonts w:ascii="Symbol" w:hAnsi="Symbol" w:hint="default"/>
      </w:rPr>
    </w:lvl>
    <w:lvl w:ilvl="1" w:tplc="8F16DA22">
      <w:start w:val="1"/>
      <w:numFmt w:val="bullet"/>
      <w:lvlText w:val="o"/>
      <w:lvlJc w:val="left"/>
      <w:pPr>
        <w:ind w:left="1440" w:hanging="360"/>
      </w:pPr>
      <w:rPr>
        <w:rFonts w:ascii="Courier New" w:hAnsi="Courier New" w:hint="default"/>
      </w:rPr>
    </w:lvl>
    <w:lvl w:ilvl="2" w:tplc="0852A21E">
      <w:start w:val="1"/>
      <w:numFmt w:val="bullet"/>
      <w:lvlText w:val=""/>
      <w:lvlJc w:val="left"/>
      <w:pPr>
        <w:ind w:left="2160" w:hanging="360"/>
      </w:pPr>
      <w:rPr>
        <w:rFonts w:ascii="Wingdings" w:hAnsi="Wingdings" w:hint="default"/>
      </w:rPr>
    </w:lvl>
    <w:lvl w:ilvl="3" w:tplc="C066BE62">
      <w:start w:val="1"/>
      <w:numFmt w:val="bullet"/>
      <w:lvlText w:val=""/>
      <w:lvlJc w:val="left"/>
      <w:pPr>
        <w:ind w:left="2880" w:hanging="360"/>
      </w:pPr>
      <w:rPr>
        <w:rFonts w:ascii="Symbol" w:hAnsi="Symbol" w:hint="default"/>
      </w:rPr>
    </w:lvl>
    <w:lvl w:ilvl="4" w:tplc="31504A0E">
      <w:start w:val="1"/>
      <w:numFmt w:val="bullet"/>
      <w:lvlText w:val="o"/>
      <w:lvlJc w:val="left"/>
      <w:pPr>
        <w:ind w:left="3600" w:hanging="360"/>
      </w:pPr>
      <w:rPr>
        <w:rFonts w:ascii="Courier New" w:hAnsi="Courier New" w:hint="default"/>
      </w:rPr>
    </w:lvl>
    <w:lvl w:ilvl="5" w:tplc="6774241C">
      <w:start w:val="1"/>
      <w:numFmt w:val="bullet"/>
      <w:lvlText w:val=""/>
      <w:lvlJc w:val="left"/>
      <w:pPr>
        <w:ind w:left="4320" w:hanging="360"/>
      </w:pPr>
      <w:rPr>
        <w:rFonts w:ascii="Wingdings" w:hAnsi="Wingdings" w:hint="default"/>
      </w:rPr>
    </w:lvl>
    <w:lvl w:ilvl="6" w:tplc="8E4C8B64">
      <w:start w:val="1"/>
      <w:numFmt w:val="bullet"/>
      <w:lvlText w:val=""/>
      <w:lvlJc w:val="left"/>
      <w:pPr>
        <w:ind w:left="5040" w:hanging="360"/>
      </w:pPr>
      <w:rPr>
        <w:rFonts w:ascii="Symbol" w:hAnsi="Symbol" w:hint="default"/>
      </w:rPr>
    </w:lvl>
    <w:lvl w:ilvl="7" w:tplc="DBF25D82">
      <w:start w:val="1"/>
      <w:numFmt w:val="bullet"/>
      <w:lvlText w:val="o"/>
      <w:lvlJc w:val="left"/>
      <w:pPr>
        <w:ind w:left="5760" w:hanging="360"/>
      </w:pPr>
      <w:rPr>
        <w:rFonts w:ascii="Courier New" w:hAnsi="Courier New" w:hint="default"/>
      </w:rPr>
    </w:lvl>
    <w:lvl w:ilvl="8" w:tplc="9E6E5E00">
      <w:start w:val="1"/>
      <w:numFmt w:val="bullet"/>
      <w:lvlText w:val=""/>
      <w:lvlJc w:val="left"/>
      <w:pPr>
        <w:ind w:left="6480" w:hanging="360"/>
      </w:pPr>
      <w:rPr>
        <w:rFonts w:ascii="Wingdings" w:hAnsi="Wingdings" w:hint="default"/>
      </w:rPr>
    </w:lvl>
  </w:abstractNum>
  <w:abstractNum w:abstractNumId="33" w15:restartNumberingAfterBreak="0">
    <w:nsid w:val="5B895276"/>
    <w:multiLevelType w:val="hybridMultilevel"/>
    <w:tmpl w:val="7DE4F10E"/>
    <w:lvl w:ilvl="0" w:tplc="63EA7990">
      <w:start w:val="1"/>
      <w:numFmt w:val="bullet"/>
      <w:lvlText w:val=""/>
      <w:lvlJc w:val="left"/>
      <w:pPr>
        <w:ind w:left="720" w:hanging="360"/>
      </w:pPr>
      <w:rPr>
        <w:rFonts w:ascii="Symbol" w:hAnsi="Symbol" w:hint="default"/>
      </w:rPr>
    </w:lvl>
    <w:lvl w:ilvl="1" w:tplc="1A46384A">
      <w:start w:val="1"/>
      <w:numFmt w:val="bullet"/>
      <w:lvlText w:val="o"/>
      <w:lvlJc w:val="left"/>
      <w:pPr>
        <w:ind w:left="1440" w:hanging="360"/>
      </w:pPr>
      <w:rPr>
        <w:rFonts w:ascii="Courier New" w:hAnsi="Courier New" w:hint="default"/>
      </w:rPr>
    </w:lvl>
    <w:lvl w:ilvl="2" w:tplc="F0F44674">
      <w:start w:val="1"/>
      <w:numFmt w:val="bullet"/>
      <w:lvlText w:val=""/>
      <w:lvlJc w:val="left"/>
      <w:pPr>
        <w:ind w:left="2160" w:hanging="360"/>
      </w:pPr>
      <w:rPr>
        <w:rFonts w:ascii="Wingdings" w:hAnsi="Wingdings" w:hint="default"/>
      </w:rPr>
    </w:lvl>
    <w:lvl w:ilvl="3" w:tplc="5BDEF1D2">
      <w:start w:val="1"/>
      <w:numFmt w:val="bullet"/>
      <w:lvlText w:val=""/>
      <w:lvlJc w:val="left"/>
      <w:pPr>
        <w:ind w:left="2880" w:hanging="360"/>
      </w:pPr>
      <w:rPr>
        <w:rFonts w:ascii="Symbol" w:hAnsi="Symbol" w:hint="default"/>
      </w:rPr>
    </w:lvl>
    <w:lvl w:ilvl="4" w:tplc="CA4EBE84">
      <w:start w:val="1"/>
      <w:numFmt w:val="bullet"/>
      <w:lvlText w:val="o"/>
      <w:lvlJc w:val="left"/>
      <w:pPr>
        <w:ind w:left="3600" w:hanging="360"/>
      </w:pPr>
      <w:rPr>
        <w:rFonts w:ascii="Courier New" w:hAnsi="Courier New" w:hint="default"/>
      </w:rPr>
    </w:lvl>
    <w:lvl w:ilvl="5" w:tplc="7CD8E9A0">
      <w:start w:val="1"/>
      <w:numFmt w:val="bullet"/>
      <w:lvlText w:val=""/>
      <w:lvlJc w:val="left"/>
      <w:pPr>
        <w:ind w:left="4320" w:hanging="360"/>
      </w:pPr>
      <w:rPr>
        <w:rFonts w:ascii="Wingdings" w:hAnsi="Wingdings" w:hint="default"/>
      </w:rPr>
    </w:lvl>
    <w:lvl w:ilvl="6" w:tplc="5A004F30">
      <w:start w:val="1"/>
      <w:numFmt w:val="bullet"/>
      <w:lvlText w:val=""/>
      <w:lvlJc w:val="left"/>
      <w:pPr>
        <w:ind w:left="5040" w:hanging="360"/>
      </w:pPr>
      <w:rPr>
        <w:rFonts w:ascii="Symbol" w:hAnsi="Symbol" w:hint="default"/>
      </w:rPr>
    </w:lvl>
    <w:lvl w:ilvl="7" w:tplc="71264D9C">
      <w:start w:val="1"/>
      <w:numFmt w:val="bullet"/>
      <w:lvlText w:val="o"/>
      <w:lvlJc w:val="left"/>
      <w:pPr>
        <w:ind w:left="5760" w:hanging="360"/>
      </w:pPr>
      <w:rPr>
        <w:rFonts w:ascii="Courier New" w:hAnsi="Courier New" w:hint="default"/>
      </w:rPr>
    </w:lvl>
    <w:lvl w:ilvl="8" w:tplc="D19E17E8">
      <w:start w:val="1"/>
      <w:numFmt w:val="bullet"/>
      <w:lvlText w:val=""/>
      <w:lvlJc w:val="left"/>
      <w:pPr>
        <w:ind w:left="6480" w:hanging="360"/>
      </w:pPr>
      <w:rPr>
        <w:rFonts w:ascii="Wingdings" w:hAnsi="Wingdings" w:hint="default"/>
      </w:rPr>
    </w:lvl>
  </w:abstractNum>
  <w:abstractNum w:abstractNumId="34" w15:restartNumberingAfterBreak="0">
    <w:nsid w:val="5BF76E02"/>
    <w:multiLevelType w:val="hybridMultilevel"/>
    <w:tmpl w:val="2C58A600"/>
    <w:lvl w:ilvl="0" w:tplc="01F69700">
      <w:start w:val="1"/>
      <w:numFmt w:val="bullet"/>
      <w:lvlText w:val=""/>
      <w:lvlJc w:val="left"/>
      <w:pPr>
        <w:ind w:left="720" w:hanging="360"/>
      </w:pPr>
      <w:rPr>
        <w:rFonts w:ascii="Symbol" w:hAnsi="Symbol" w:hint="default"/>
      </w:rPr>
    </w:lvl>
    <w:lvl w:ilvl="1" w:tplc="51464B84">
      <w:start w:val="1"/>
      <w:numFmt w:val="bullet"/>
      <w:lvlText w:val="o"/>
      <w:lvlJc w:val="left"/>
      <w:pPr>
        <w:ind w:left="1440" w:hanging="360"/>
      </w:pPr>
      <w:rPr>
        <w:rFonts w:ascii="Courier New" w:hAnsi="Courier New" w:hint="default"/>
      </w:rPr>
    </w:lvl>
    <w:lvl w:ilvl="2" w:tplc="89029C70">
      <w:start w:val="1"/>
      <w:numFmt w:val="bullet"/>
      <w:lvlText w:val=""/>
      <w:lvlJc w:val="left"/>
      <w:pPr>
        <w:ind w:left="2160" w:hanging="360"/>
      </w:pPr>
      <w:rPr>
        <w:rFonts w:ascii="Wingdings" w:hAnsi="Wingdings" w:hint="default"/>
      </w:rPr>
    </w:lvl>
    <w:lvl w:ilvl="3" w:tplc="110E8850">
      <w:start w:val="1"/>
      <w:numFmt w:val="bullet"/>
      <w:lvlText w:val=""/>
      <w:lvlJc w:val="left"/>
      <w:pPr>
        <w:ind w:left="2880" w:hanging="360"/>
      </w:pPr>
      <w:rPr>
        <w:rFonts w:ascii="Symbol" w:hAnsi="Symbol" w:hint="default"/>
      </w:rPr>
    </w:lvl>
    <w:lvl w:ilvl="4" w:tplc="C63A23C2">
      <w:start w:val="1"/>
      <w:numFmt w:val="bullet"/>
      <w:lvlText w:val="o"/>
      <w:lvlJc w:val="left"/>
      <w:pPr>
        <w:ind w:left="3600" w:hanging="360"/>
      </w:pPr>
      <w:rPr>
        <w:rFonts w:ascii="Courier New" w:hAnsi="Courier New" w:hint="default"/>
      </w:rPr>
    </w:lvl>
    <w:lvl w:ilvl="5" w:tplc="1EF05FA8">
      <w:start w:val="1"/>
      <w:numFmt w:val="bullet"/>
      <w:lvlText w:val=""/>
      <w:lvlJc w:val="left"/>
      <w:pPr>
        <w:ind w:left="4320" w:hanging="360"/>
      </w:pPr>
      <w:rPr>
        <w:rFonts w:ascii="Wingdings" w:hAnsi="Wingdings" w:hint="default"/>
      </w:rPr>
    </w:lvl>
    <w:lvl w:ilvl="6" w:tplc="1FA67378">
      <w:start w:val="1"/>
      <w:numFmt w:val="bullet"/>
      <w:lvlText w:val=""/>
      <w:lvlJc w:val="left"/>
      <w:pPr>
        <w:ind w:left="5040" w:hanging="360"/>
      </w:pPr>
      <w:rPr>
        <w:rFonts w:ascii="Symbol" w:hAnsi="Symbol" w:hint="default"/>
      </w:rPr>
    </w:lvl>
    <w:lvl w:ilvl="7" w:tplc="455644B0">
      <w:start w:val="1"/>
      <w:numFmt w:val="bullet"/>
      <w:lvlText w:val="o"/>
      <w:lvlJc w:val="left"/>
      <w:pPr>
        <w:ind w:left="5760" w:hanging="360"/>
      </w:pPr>
      <w:rPr>
        <w:rFonts w:ascii="Courier New" w:hAnsi="Courier New" w:hint="default"/>
      </w:rPr>
    </w:lvl>
    <w:lvl w:ilvl="8" w:tplc="70DE68BE">
      <w:start w:val="1"/>
      <w:numFmt w:val="bullet"/>
      <w:lvlText w:val=""/>
      <w:lvlJc w:val="left"/>
      <w:pPr>
        <w:ind w:left="6480" w:hanging="360"/>
      </w:pPr>
      <w:rPr>
        <w:rFonts w:ascii="Wingdings" w:hAnsi="Wingdings" w:hint="default"/>
      </w:rPr>
    </w:lvl>
  </w:abstractNum>
  <w:abstractNum w:abstractNumId="3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6721D5"/>
    <w:multiLevelType w:val="hybridMultilevel"/>
    <w:tmpl w:val="E1B20548"/>
    <w:lvl w:ilvl="0" w:tplc="B5BA48D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554E43"/>
    <w:multiLevelType w:val="hybridMultilevel"/>
    <w:tmpl w:val="3EA802B8"/>
    <w:lvl w:ilvl="0" w:tplc="A01E4400">
      <w:start w:val="1"/>
      <w:numFmt w:val="bullet"/>
      <w:lvlText w:val=""/>
      <w:lvlJc w:val="left"/>
      <w:pPr>
        <w:ind w:left="720" w:hanging="360"/>
      </w:pPr>
      <w:rPr>
        <w:rFonts w:ascii="Symbol" w:hAnsi="Symbol" w:hint="default"/>
      </w:rPr>
    </w:lvl>
    <w:lvl w:ilvl="1" w:tplc="1068D3D6">
      <w:start w:val="1"/>
      <w:numFmt w:val="bullet"/>
      <w:lvlText w:val="o"/>
      <w:lvlJc w:val="left"/>
      <w:pPr>
        <w:ind w:left="1440" w:hanging="360"/>
      </w:pPr>
      <w:rPr>
        <w:rFonts w:ascii="Courier New" w:hAnsi="Courier New" w:hint="default"/>
      </w:rPr>
    </w:lvl>
    <w:lvl w:ilvl="2" w:tplc="6F4411AE">
      <w:start w:val="1"/>
      <w:numFmt w:val="bullet"/>
      <w:lvlText w:val=""/>
      <w:lvlJc w:val="left"/>
      <w:pPr>
        <w:ind w:left="2160" w:hanging="360"/>
      </w:pPr>
      <w:rPr>
        <w:rFonts w:ascii="Wingdings" w:hAnsi="Wingdings" w:hint="default"/>
      </w:rPr>
    </w:lvl>
    <w:lvl w:ilvl="3" w:tplc="912A68EE">
      <w:start w:val="1"/>
      <w:numFmt w:val="bullet"/>
      <w:lvlText w:val=""/>
      <w:lvlJc w:val="left"/>
      <w:pPr>
        <w:ind w:left="2880" w:hanging="360"/>
      </w:pPr>
      <w:rPr>
        <w:rFonts w:ascii="Symbol" w:hAnsi="Symbol" w:hint="default"/>
      </w:rPr>
    </w:lvl>
    <w:lvl w:ilvl="4" w:tplc="C91CE788">
      <w:start w:val="1"/>
      <w:numFmt w:val="bullet"/>
      <w:lvlText w:val="o"/>
      <w:lvlJc w:val="left"/>
      <w:pPr>
        <w:ind w:left="3600" w:hanging="360"/>
      </w:pPr>
      <w:rPr>
        <w:rFonts w:ascii="Courier New" w:hAnsi="Courier New" w:hint="default"/>
      </w:rPr>
    </w:lvl>
    <w:lvl w:ilvl="5" w:tplc="F4E46024">
      <w:start w:val="1"/>
      <w:numFmt w:val="bullet"/>
      <w:lvlText w:val=""/>
      <w:lvlJc w:val="left"/>
      <w:pPr>
        <w:ind w:left="4320" w:hanging="360"/>
      </w:pPr>
      <w:rPr>
        <w:rFonts w:ascii="Wingdings" w:hAnsi="Wingdings" w:hint="default"/>
      </w:rPr>
    </w:lvl>
    <w:lvl w:ilvl="6" w:tplc="D284C6DE">
      <w:start w:val="1"/>
      <w:numFmt w:val="bullet"/>
      <w:lvlText w:val=""/>
      <w:lvlJc w:val="left"/>
      <w:pPr>
        <w:ind w:left="5040" w:hanging="360"/>
      </w:pPr>
      <w:rPr>
        <w:rFonts w:ascii="Symbol" w:hAnsi="Symbol" w:hint="default"/>
      </w:rPr>
    </w:lvl>
    <w:lvl w:ilvl="7" w:tplc="D0F6F310">
      <w:start w:val="1"/>
      <w:numFmt w:val="bullet"/>
      <w:lvlText w:val="o"/>
      <w:lvlJc w:val="left"/>
      <w:pPr>
        <w:ind w:left="5760" w:hanging="360"/>
      </w:pPr>
      <w:rPr>
        <w:rFonts w:ascii="Courier New" w:hAnsi="Courier New" w:hint="default"/>
      </w:rPr>
    </w:lvl>
    <w:lvl w:ilvl="8" w:tplc="313ACA18">
      <w:start w:val="1"/>
      <w:numFmt w:val="bullet"/>
      <w:lvlText w:val=""/>
      <w:lvlJc w:val="left"/>
      <w:pPr>
        <w:ind w:left="6480" w:hanging="360"/>
      </w:pPr>
      <w:rPr>
        <w:rFonts w:ascii="Wingdings" w:hAnsi="Wingdings" w:hint="default"/>
      </w:rPr>
    </w:lvl>
  </w:abstractNum>
  <w:abstractNum w:abstractNumId="38" w15:restartNumberingAfterBreak="0">
    <w:nsid w:val="6E270E71"/>
    <w:multiLevelType w:val="hybridMultilevel"/>
    <w:tmpl w:val="888C0A38"/>
    <w:lvl w:ilvl="0" w:tplc="572CACC8">
      <w:start w:val="1"/>
      <w:numFmt w:val="bullet"/>
      <w:lvlText w:val=""/>
      <w:lvlJc w:val="left"/>
      <w:pPr>
        <w:ind w:left="720" w:hanging="360"/>
      </w:pPr>
      <w:rPr>
        <w:rFonts w:ascii="Symbol" w:hAnsi="Symbol" w:hint="default"/>
      </w:rPr>
    </w:lvl>
    <w:lvl w:ilvl="1" w:tplc="0796471E">
      <w:start w:val="1"/>
      <w:numFmt w:val="bullet"/>
      <w:lvlText w:val="o"/>
      <w:lvlJc w:val="left"/>
      <w:pPr>
        <w:ind w:left="1440" w:hanging="360"/>
      </w:pPr>
      <w:rPr>
        <w:rFonts w:ascii="Courier New" w:hAnsi="Courier New" w:hint="default"/>
      </w:rPr>
    </w:lvl>
    <w:lvl w:ilvl="2" w:tplc="AC48C130">
      <w:start w:val="1"/>
      <w:numFmt w:val="bullet"/>
      <w:lvlText w:val=""/>
      <w:lvlJc w:val="left"/>
      <w:pPr>
        <w:ind w:left="2160" w:hanging="360"/>
      </w:pPr>
      <w:rPr>
        <w:rFonts w:ascii="Wingdings" w:hAnsi="Wingdings" w:hint="default"/>
      </w:rPr>
    </w:lvl>
    <w:lvl w:ilvl="3" w:tplc="EDB02ED4">
      <w:start w:val="1"/>
      <w:numFmt w:val="bullet"/>
      <w:lvlText w:val=""/>
      <w:lvlJc w:val="left"/>
      <w:pPr>
        <w:ind w:left="2880" w:hanging="360"/>
      </w:pPr>
      <w:rPr>
        <w:rFonts w:ascii="Symbol" w:hAnsi="Symbol" w:hint="default"/>
      </w:rPr>
    </w:lvl>
    <w:lvl w:ilvl="4" w:tplc="DCA074C6">
      <w:start w:val="1"/>
      <w:numFmt w:val="bullet"/>
      <w:lvlText w:val="o"/>
      <w:lvlJc w:val="left"/>
      <w:pPr>
        <w:ind w:left="3600" w:hanging="360"/>
      </w:pPr>
      <w:rPr>
        <w:rFonts w:ascii="Courier New" w:hAnsi="Courier New" w:hint="default"/>
      </w:rPr>
    </w:lvl>
    <w:lvl w:ilvl="5" w:tplc="56D0C546">
      <w:start w:val="1"/>
      <w:numFmt w:val="bullet"/>
      <w:lvlText w:val=""/>
      <w:lvlJc w:val="left"/>
      <w:pPr>
        <w:ind w:left="4320" w:hanging="360"/>
      </w:pPr>
      <w:rPr>
        <w:rFonts w:ascii="Wingdings" w:hAnsi="Wingdings" w:hint="default"/>
      </w:rPr>
    </w:lvl>
    <w:lvl w:ilvl="6" w:tplc="8F588820">
      <w:start w:val="1"/>
      <w:numFmt w:val="bullet"/>
      <w:lvlText w:val=""/>
      <w:lvlJc w:val="left"/>
      <w:pPr>
        <w:ind w:left="5040" w:hanging="360"/>
      </w:pPr>
      <w:rPr>
        <w:rFonts w:ascii="Symbol" w:hAnsi="Symbol" w:hint="default"/>
      </w:rPr>
    </w:lvl>
    <w:lvl w:ilvl="7" w:tplc="C3B80330">
      <w:start w:val="1"/>
      <w:numFmt w:val="bullet"/>
      <w:lvlText w:val="o"/>
      <w:lvlJc w:val="left"/>
      <w:pPr>
        <w:ind w:left="5760" w:hanging="360"/>
      </w:pPr>
      <w:rPr>
        <w:rFonts w:ascii="Courier New" w:hAnsi="Courier New" w:hint="default"/>
      </w:rPr>
    </w:lvl>
    <w:lvl w:ilvl="8" w:tplc="894CB906">
      <w:start w:val="1"/>
      <w:numFmt w:val="bullet"/>
      <w:lvlText w:val=""/>
      <w:lvlJc w:val="left"/>
      <w:pPr>
        <w:ind w:left="6480" w:hanging="360"/>
      </w:pPr>
      <w:rPr>
        <w:rFonts w:ascii="Wingdings" w:hAnsi="Wingdings" w:hint="default"/>
      </w:rPr>
    </w:lvl>
  </w:abstractNum>
  <w:abstractNum w:abstractNumId="39" w15:restartNumberingAfterBreak="0">
    <w:nsid w:val="709840FB"/>
    <w:multiLevelType w:val="hybridMultilevel"/>
    <w:tmpl w:val="25A81486"/>
    <w:lvl w:ilvl="0" w:tplc="BBE6150E">
      <w:start w:val="1"/>
      <w:numFmt w:val="bullet"/>
      <w:lvlText w:val=""/>
      <w:lvlJc w:val="left"/>
      <w:pPr>
        <w:ind w:left="720" w:hanging="360"/>
      </w:pPr>
      <w:rPr>
        <w:rFonts w:ascii="Symbol" w:hAnsi="Symbol" w:hint="default"/>
      </w:rPr>
    </w:lvl>
    <w:lvl w:ilvl="1" w:tplc="3F505AC0">
      <w:start w:val="1"/>
      <w:numFmt w:val="bullet"/>
      <w:lvlText w:val="o"/>
      <w:lvlJc w:val="left"/>
      <w:pPr>
        <w:ind w:left="1440" w:hanging="360"/>
      </w:pPr>
      <w:rPr>
        <w:rFonts w:ascii="Courier New" w:hAnsi="Courier New" w:hint="default"/>
      </w:rPr>
    </w:lvl>
    <w:lvl w:ilvl="2" w:tplc="E2BCCBD2">
      <w:start w:val="1"/>
      <w:numFmt w:val="bullet"/>
      <w:lvlText w:val=""/>
      <w:lvlJc w:val="left"/>
      <w:pPr>
        <w:ind w:left="2160" w:hanging="360"/>
      </w:pPr>
      <w:rPr>
        <w:rFonts w:ascii="Wingdings" w:hAnsi="Wingdings" w:hint="default"/>
      </w:rPr>
    </w:lvl>
    <w:lvl w:ilvl="3" w:tplc="ABD2494A">
      <w:start w:val="1"/>
      <w:numFmt w:val="bullet"/>
      <w:lvlText w:val=""/>
      <w:lvlJc w:val="left"/>
      <w:pPr>
        <w:ind w:left="2880" w:hanging="360"/>
      </w:pPr>
      <w:rPr>
        <w:rFonts w:ascii="Symbol" w:hAnsi="Symbol" w:hint="default"/>
      </w:rPr>
    </w:lvl>
    <w:lvl w:ilvl="4" w:tplc="F072C7AE">
      <w:start w:val="1"/>
      <w:numFmt w:val="bullet"/>
      <w:lvlText w:val="o"/>
      <w:lvlJc w:val="left"/>
      <w:pPr>
        <w:ind w:left="3600" w:hanging="360"/>
      </w:pPr>
      <w:rPr>
        <w:rFonts w:ascii="Courier New" w:hAnsi="Courier New" w:hint="default"/>
      </w:rPr>
    </w:lvl>
    <w:lvl w:ilvl="5" w:tplc="E08ABABC">
      <w:start w:val="1"/>
      <w:numFmt w:val="bullet"/>
      <w:lvlText w:val=""/>
      <w:lvlJc w:val="left"/>
      <w:pPr>
        <w:ind w:left="4320" w:hanging="360"/>
      </w:pPr>
      <w:rPr>
        <w:rFonts w:ascii="Wingdings" w:hAnsi="Wingdings" w:hint="default"/>
      </w:rPr>
    </w:lvl>
    <w:lvl w:ilvl="6" w:tplc="3A46DA34">
      <w:start w:val="1"/>
      <w:numFmt w:val="bullet"/>
      <w:lvlText w:val=""/>
      <w:lvlJc w:val="left"/>
      <w:pPr>
        <w:ind w:left="5040" w:hanging="360"/>
      </w:pPr>
      <w:rPr>
        <w:rFonts w:ascii="Symbol" w:hAnsi="Symbol" w:hint="default"/>
      </w:rPr>
    </w:lvl>
    <w:lvl w:ilvl="7" w:tplc="C09475E2">
      <w:start w:val="1"/>
      <w:numFmt w:val="bullet"/>
      <w:lvlText w:val="o"/>
      <w:lvlJc w:val="left"/>
      <w:pPr>
        <w:ind w:left="5760" w:hanging="360"/>
      </w:pPr>
      <w:rPr>
        <w:rFonts w:ascii="Courier New" w:hAnsi="Courier New" w:hint="default"/>
      </w:rPr>
    </w:lvl>
    <w:lvl w:ilvl="8" w:tplc="F950FD76">
      <w:start w:val="1"/>
      <w:numFmt w:val="bullet"/>
      <w:lvlText w:val=""/>
      <w:lvlJc w:val="left"/>
      <w:pPr>
        <w:ind w:left="6480" w:hanging="360"/>
      </w:pPr>
      <w:rPr>
        <w:rFonts w:ascii="Wingdings" w:hAnsi="Wingdings" w:hint="default"/>
      </w:rPr>
    </w:lvl>
  </w:abstractNum>
  <w:abstractNum w:abstractNumId="40" w15:restartNumberingAfterBreak="0">
    <w:nsid w:val="77431538"/>
    <w:multiLevelType w:val="hybridMultilevel"/>
    <w:tmpl w:val="4AD89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A38CD"/>
    <w:multiLevelType w:val="hybridMultilevel"/>
    <w:tmpl w:val="22D8FC3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3" w15:restartNumberingAfterBreak="0">
    <w:nsid w:val="7CAD41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393A57"/>
    <w:multiLevelType w:val="hybridMultilevel"/>
    <w:tmpl w:val="066C9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62385"/>
    <w:multiLevelType w:val="hybridMultilevel"/>
    <w:tmpl w:val="3B72D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9"/>
  </w:num>
  <w:num w:numId="4">
    <w:abstractNumId w:val="2"/>
  </w:num>
  <w:num w:numId="5">
    <w:abstractNumId w:val="10"/>
  </w:num>
  <w:num w:numId="6">
    <w:abstractNumId w:val="35"/>
  </w:num>
  <w:num w:numId="7">
    <w:abstractNumId w:val="3"/>
  </w:num>
  <w:num w:numId="8">
    <w:abstractNumId w:val="17"/>
  </w:num>
  <w:num w:numId="9">
    <w:abstractNumId w:val="21"/>
  </w:num>
  <w:num w:numId="10">
    <w:abstractNumId w:val="7"/>
  </w:num>
  <w:num w:numId="11">
    <w:abstractNumId w:val="42"/>
  </w:num>
  <w:num w:numId="12">
    <w:abstractNumId w:val="27"/>
  </w:num>
  <w:num w:numId="13">
    <w:abstractNumId w:val="32"/>
  </w:num>
  <w:num w:numId="14">
    <w:abstractNumId w:val="37"/>
  </w:num>
  <w:num w:numId="15">
    <w:abstractNumId w:val="22"/>
  </w:num>
  <w:num w:numId="16">
    <w:abstractNumId w:val="34"/>
  </w:num>
  <w:num w:numId="17">
    <w:abstractNumId w:val="11"/>
  </w:num>
  <w:num w:numId="18">
    <w:abstractNumId w:val="39"/>
  </w:num>
  <w:num w:numId="19">
    <w:abstractNumId w:val="28"/>
  </w:num>
  <w:num w:numId="20">
    <w:abstractNumId w:val="8"/>
  </w:num>
  <w:num w:numId="21">
    <w:abstractNumId w:val="33"/>
  </w:num>
  <w:num w:numId="22">
    <w:abstractNumId w:val="24"/>
  </w:num>
  <w:num w:numId="23">
    <w:abstractNumId w:val="1"/>
  </w:num>
  <w:num w:numId="24">
    <w:abstractNumId w:val="5"/>
  </w:num>
  <w:num w:numId="25">
    <w:abstractNumId w:val="31"/>
  </w:num>
  <w:num w:numId="26">
    <w:abstractNumId w:val="38"/>
  </w:num>
  <w:num w:numId="27">
    <w:abstractNumId w:val="43"/>
  </w:num>
  <w:num w:numId="28">
    <w:abstractNumId w:val="0"/>
  </w:num>
  <w:num w:numId="29">
    <w:abstractNumId w:val="14"/>
  </w:num>
  <w:num w:numId="30">
    <w:abstractNumId w:val="45"/>
  </w:num>
  <w:num w:numId="31">
    <w:abstractNumId w:val="36"/>
  </w:num>
  <w:num w:numId="32">
    <w:abstractNumId w:val="13"/>
  </w:num>
  <w:num w:numId="33">
    <w:abstractNumId w:val="15"/>
  </w:num>
  <w:num w:numId="34">
    <w:abstractNumId w:val="44"/>
  </w:num>
  <w:num w:numId="35">
    <w:abstractNumId w:val="18"/>
  </w:num>
  <w:num w:numId="36">
    <w:abstractNumId w:val="26"/>
  </w:num>
  <w:num w:numId="37">
    <w:abstractNumId w:val="30"/>
  </w:num>
  <w:num w:numId="38">
    <w:abstractNumId w:val="40"/>
  </w:num>
  <w:num w:numId="39">
    <w:abstractNumId w:val="16"/>
  </w:num>
  <w:num w:numId="40">
    <w:abstractNumId w:val="20"/>
  </w:num>
  <w:num w:numId="41">
    <w:abstractNumId w:val="25"/>
  </w:num>
  <w:num w:numId="42">
    <w:abstractNumId w:val="12"/>
  </w:num>
  <w:num w:numId="43">
    <w:abstractNumId w:val="41"/>
  </w:num>
  <w:num w:numId="44">
    <w:abstractNumId w:val="4"/>
  </w:num>
  <w:num w:numId="45">
    <w:abstractNumId w:val="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720C"/>
    <w:rsid w:val="000074FE"/>
    <w:rsid w:val="00010085"/>
    <w:rsid w:val="00013152"/>
    <w:rsid w:val="00017C7D"/>
    <w:rsid w:val="000301C7"/>
    <w:rsid w:val="000357A5"/>
    <w:rsid w:val="0004554C"/>
    <w:rsid w:val="00046E7D"/>
    <w:rsid w:val="00053F31"/>
    <w:rsid w:val="000556B3"/>
    <w:rsid w:val="00061469"/>
    <w:rsid w:val="00066C2B"/>
    <w:rsid w:val="00073DC2"/>
    <w:rsid w:val="000810FF"/>
    <w:rsid w:val="000A36CD"/>
    <w:rsid w:val="000A72E5"/>
    <w:rsid w:val="000D1497"/>
    <w:rsid w:val="000D21F2"/>
    <w:rsid w:val="000D5929"/>
    <w:rsid w:val="000E2CBA"/>
    <w:rsid w:val="000E739C"/>
    <w:rsid w:val="00100709"/>
    <w:rsid w:val="001010FA"/>
    <w:rsid w:val="00101BA4"/>
    <w:rsid w:val="0011690A"/>
    <w:rsid w:val="001173B9"/>
    <w:rsid w:val="00120C12"/>
    <w:rsid w:val="00126B35"/>
    <w:rsid w:val="001278A4"/>
    <w:rsid w:val="001304E5"/>
    <w:rsid w:val="0013176C"/>
    <w:rsid w:val="00131B87"/>
    <w:rsid w:val="001429AA"/>
    <w:rsid w:val="00157D20"/>
    <w:rsid w:val="00176636"/>
    <w:rsid w:val="00176C55"/>
    <w:rsid w:val="00181A4B"/>
    <w:rsid w:val="00191621"/>
    <w:rsid w:val="00195E24"/>
    <w:rsid w:val="001A37FB"/>
    <w:rsid w:val="001A51ED"/>
    <w:rsid w:val="001B2E3A"/>
    <w:rsid w:val="001E6153"/>
    <w:rsid w:val="001F351F"/>
    <w:rsid w:val="001F4EDC"/>
    <w:rsid w:val="0020058E"/>
    <w:rsid w:val="00235F51"/>
    <w:rsid w:val="00237355"/>
    <w:rsid w:val="00240259"/>
    <w:rsid w:val="00247909"/>
    <w:rsid w:val="00252B1E"/>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56EC"/>
    <w:rsid w:val="002D02BC"/>
    <w:rsid w:val="002D1D90"/>
    <w:rsid w:val="002D4773"/>
    <w:rsid w:val="002E0247"/>
    <w:rsid w:val="002E31C4"/>
    <w:rsid w:val="002E6AEB"/>
    <w:rsid w:val="00310D95"/>
    <w:rsid w:val="00334441"/>
    <w:rsid w:val="00345149"/>
    <w:rsid w:val="00355B3F"/>
    <w:rsid w:val="00376A8B"/>
    <w:rsid w:val="00390F27"/>
    <w:rsid w:val="003A0212"/>
    <w:rsid w:val="003A45F6"/>
    <w:rsid w:val="003B2F7F"/>
    <w:rsid w:val="003B4A52"/>
    <w:rsid w:val="003C1A54"/>
    <w:rsid w:val="003C3E00"/>
    <w:rsid w:val="003C511E"/>
    <w:rsid w:val="003D00C0"/>
    <w:rsid w:val="003D7372"/>
    <w:rsid w:val="003F099C"/>
    <w:rsid w:val="003F3C0E"/>
    <w:rsid w:val="003F4E82"/>
    <w:rsid w:val="00402602"/>
    <w:rsid w:val="004254A0"/>
    <w:rsid w:val="004313E6"/>
    <w:rsid w:val="004403BD"/>
    <w:rsid w:val="00442EEA"/>
    <w:rsid w:val="00473EC7"/>
    <w:rsid w:val="004779B4"/>
    <w:rsid w:val="00482982"/>
    <w:rsid w:val="0048308F"/>
    <w:rsid w:val="004932BC"/>
    <w:rsid w:val="004B1512"/>
    <w:rsid w:val="004B289E"/>
    <w:rsid w:val="004E57C5"/>
    <w:rsid w:val="004E5A8D"/>
    <w:rsid w:val="004F35E8"/>
    <w:rsid w:val="004F6658"/>
    <w:rsid w:val="00507103"/>
    <w:rsid w:val="005077DC"/>
    <w:rsid w:val="00510E78"/>
    <w:rsid w:val="00513193"/>
    <w:rsid w:val="005174B4"/>
    <w:rsid w:val="005473BC"/>
    <w:rsid w:val="005711DC"/>
    <w:rsid w:val="0057128C"/>
    <w:rsid w:val="00583D10"/>
    <w:rsid w:val="005873E3"/>
    <w:rsid w:val="00587DC6"/>
    <w:rsid w:val="005B3439"/>
    <w:rsid w:val="005C23BD"/>
    <w:rsid w:val="005C37AA"/>
    <w:rsid w:val="005C3F83"/>
    <w:rsid w:val="005C7C5B"/>
    <w:rsid w:val="005D389E"/>
    <w:rsid w:val="005E752D"/>
    <w:rsid w:val="005F2A05"/>
    <w:rsid w:val="0060382D"/>
    <w:rsid w:val="0065480E"/>
    <w:rsid w:val="00663C1F"/>
    <w:rsid w:val="00670869"/>
    <w:rsid w:val="006761E1"/>
    <w:rsid w:val="00683AEB"/>
    <w:rsid w:val="006970B0"/>
    <w:rsid w:val="006B62B2"/>
    <w:rsid w:val="006D047E"/>
    <w:rsid w:val="006D6661"/>
    <w:rsid w:val="006E3AF2"/>
    <w:rsid w:val="006E6680"/>
    <w:rsid w:val="006F7F90"/>
    <w:rsid w:val="00703714"/>
    <w:rsid w:val="0070451E"/>
    <w:rsid w:val="00704CFF"/>
    <w:rsid w:val="00706745"/>
    <w:rsid w:val="007072F7"/>
    <w:rsid w:val="00730981"/>
    <w:rsid w:val="0074235B"/>
    <w:rsid w:val="00743AD2"/>
    <w:rsid w:val="007445F4"/>
    <w:rsid w:val="007554DE"/>
    <w:rsid w:val="00760EA6"/>
    <w:rsid w:val="00761537"/>
    <w:rsid w:val="00776EEE"/>
    <w:rsid w:val="00781686"/>
    <w:rsid w:val="00786121"/>
    <w:rsid w:val="00796AF7"/>
    <w:rsid w:val="007970C3"/>
    <w:rsid w:val="007A5702"/>
    <w:rsid w:val="007B10BE"/>
    <w:rsid w:val="007B1BE3"/>
    <w:rsid w:val="007B1EC1"/>
    <w:rsid w:val="007B5B29"/>
    <w:rsid w:val="007C2792"/>
    <w:rsid w:val="007E44B1"/>
    <w:rsid w:val="007E5472"/>
    <w:rsid w:val="007E5947"/>
    <w:rsid w:val="007F29A0"/>
    <w:rsid w:val="008122C6"/>
    <w:rsid w:val="00822D6A"/>
    <w:rsid w:val="00822E0A"/>
    <w:rsid w:val="008472D7"/>
    <w:rsid w:val="0085229B"/>
    <w:rsid w:val="00852B7A"/>
    <w:rsid w:val="008555D8"/>
    <w:rsid w:val="008628B1"/>
    <w:rsid w:val="0086440C"/>
    <w:rsid w:val="00865915"/>
    <w:rsid w:val="00872775"/>
    <w:rsid w:val="008745BA"/>
    <w:rsid w:val="008847FE"/>
    <w:rsid w:val="00890CFD"/>
    <w:rsid w:val="00891405"/>
    <w:rsid w:val="0089234B"/>
    <w:rsid w:val="008927AF"/>
    <w:rsid w:val="0089400B"/>
    <w:rsid w:val="00896897"/>
    <w:rsid w:val="008A42DC"/>
    <w:rsid w:val="008A5FCC"/>
    <w:rsid w:val="008B1F84"/>
    <w:rsid w:val="008E0FCD"/>
    <w:rsid w:val="008E3EFA"/>
    <w:rsid w:val="008E4402"/>
    <w:rsid w:val="008E48E4"/>
    <w:rsid w:val="008F0AFB"/>
    <w:rsid w:val="00905E67"/>
    <w:rsid w:val="00917F2B"/>
    <w:rsid w:val="00922666"/>
    <w:rsid w:val="009262CD"/>
    <w:rsid w:val="00932B72"/>
    <w:rsid w:val="00936421"/>
    <w:rsid w:val="009367B9"/>
    <w:rsid w:val="00941B8A"/>
    <w:rsid w:val="009458D2"/>
    <w:rsid w:val="0094695D"/>
    <w:rsid w:val="00946B20"/>
    <w:rsid w:val="009545B6"/>
    <w:rsid w:val="00962121"/>
    <w:rsid w:val="0098046D"/>
    <w:rsid w:val="00993335"/>
    <w:rsid w:val="00995D8F"/>
    <w:rsid w:val="009A05F7"/>
    <w:rsid w:val="009A4E6F"/>
    <w:rsid w:val="009A58C1"/>
    <w:rsid w:val="009B17A1"/>
    <w:rsid w:val="009B2EFA"/>
    <w:rsid w:val="009B7AAF"/>
    <w:rsid w:val="009C1440"/>
    <w:rsid w:val="009C3243"/>
    <w:rsid w:val="009D301F"/>
    <w:rsid w:val="009E1108"/>
    <w:rsid w:val="009F029C"/>
    <w:rsid w:val="009F09A8"/>
    <w:rsid w:val="009F2F3E"/>
    <w:rsid w:val="00A01611"/>
    <w:rsid w:val="00A04A92"/>
    <w:rsid w:val="00A06E22"/>
    <w:rsid w:val="00A11DCD"/>
    <w:rsid w:val="00A16FF0"/>
    <w:rsid w:val="00A30A5F"/>
    <w:rsid w:val="00A32214"/>
    <w:rsid w:val="00A442D7"/>
    <w:rsid w:val="00A54783"/>
    <w:rsid w:val="00A5525B"/>
    <w:rsid w:val="00A56D5F"/>
    <w:rsid w:val="00A6264E"/>
    <w:rsid w:val="00A72553"/>
    <w:rsid w:val="00A74B9B"/>
    <w:rsid w:val="00A76B76"/>
    <w:rsid w:val="00A836FF"/>
    <w:rsid w:val="00A83A6C"/>
    <w:rsid w:val="00A8451E"/>
    <w:rsid w:val="00A85BAB"/>
    <w:rsid w:val="00A8725E"/>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04C1"/>
    <w:rsid w:val="00B51B79"/>
    <w:rsid w:val="00B56A31"/>
    <w:rsid w:val="00B605CE"/>
    <w:rsid w:val="00B649C4"/>
    <w:rsid w:val="00B82B64"/>
    <w:rsid w:val="00B862BF"/>
    <w:rsid w:val="00B87B39"/>
    <w:rsid w:val="00BB11B9"/>
    <w:rsid w:val="00BB165D"/>
    <w:rsid w:val="00BC163E"/>
    <w:rsid w:val="00BC42B6"/>
    <w:rsid w:val="00BC42EB"/>
    <w:rsid w:val="00BC4BFC"/>
    <w:rsid w:val="00BC6A5E"/>
    <w:rsid w:val="00BD3DD7"/>
    <w:rsid w:val="00BD40C6"/>
    <w:rsid w:val="00BD7148"/>
    <w:rsid w:val="00BF1795"/>
    <w:rsid w:val="00C0654C"/>
    <w:rsid w:val="00C11283"/>
    <w:rsid w:val="00C2101A"/>
    <w:rsid w:val="00C21405"/>
    <w:rsid w:val="00C25F9D"/>
    <w:rsid w:val="00C30EBD"/>
    <w:rsid w:val="00C31E83"/>
    <w:rsid w:val="00C518C1"/>
    <w:rsid w:val="00C53751"/>
    <w:rsid w:val="00C629CB"/>
    <w:rsid w:val="00C63F4F"/>
    <w:rsid w:val="00C86B6D"/>
    <w:rsid w:val="00C94576"/>
    <w:rsid w:val="00C969FA"/>
    <w:rsid w:val="00C97577"/>
    <w:rsid w:val="00CA71A8"/>
    <w:rsid w:val="00CB4CB9"/>
    <w:rsid w:val="00CC3E7A"/>
    <w:rsid w:val="00CD18DD"/>
    <w:rsid w:val="00CF713D"/>
    <w:rsid w:val="00D232B6"/>
    <w:rsid w:val="00D50FE1"/>
    <w:rsid w:val="00D55068"/>
    <w:rsid w:val="00D56C09"/>
    <w:rsid w:val="00D60A03"/>
    <w:rsid w:val="00D64DF4"/>
    <w:rsid w:val="00D65A71"/>
    <w:rsid w:val="00D65F02"/>
    <w:rsid w:val="00D75FF8"/>
    <w:rsid w:val="00DA73A0"/>
    <w:rsid w:val="00DB23D4"/>
    <w:rsid w:val="00DB63D4"/>
    <w:rsid w:val="00DC04AE"/>
    <w:rsid w:val="00DD69AE"/>
    <w:rsid w:val="00DE2B7A"/>
    <w:rsid w:val="00DF06F0"/>
    <w:rsid w:val="00DF0AFA"/>
    <w:rsid w:val="00DF4FCD"/>
    <w:rsid w:val="00DF535D"/>
    <w:rsid w:val="00DF59F0"/>
    <w:rsid w:val="00DF7C07"/>
    <w:rsid w:val="00E20A8B"/>
    <w:rsid w:val="00E239A2"/>
    <w:rsid w:val="00E36AF7"/>
    <w:rsid w:val="00E4755D"/>
    <w:rsid w:val="00E47897"/>
    <w:rsid w:val="00E521CF"/>
    <w:rsid w:val="00E56D0F"/>
    <w:rsid w:val="00E641DE"/>
    <w:rsid w:val="00E75AA2"/>
    <w:rsid w:val="00E93A54"/>
    <w:rsid w:val="00EA0739"/>
    <w:rsid w:val="00EB33FD"/>
    <w:rsid w:val="00EC63A4"/>
    <w:rsid w:val="00EC7B24"/>
    <w:rsid w:val="00ED10F6"/>
    <w:rsid w:val="00ED1712"/>
    <w:rsid w:val="00ED1BF0"/>
    <w:rsid w:val="00ED60E6"/>
    <w:rsid w:val="00EF3B20"/>
    <w:rsid w:val="00F10B93"/>
    <w:rsid w:val="00F15B95"/>
    <w:rsid w:val="00F32980"/>
    <w:rsid w:val="00F45135"/>
    <w:rsid w:val="00F4636E"/>
    <w:rsid w:val="00F56CE6"/>
    <w:rsid w:val="00F64260"/>
    <w:rsid w:val="00F73715"/>
    <w:rsid w:val="00F871BA"/>
    <w:rsid w:val="00F874E7"/>
    <w:rsid w:val="00FA5FE5"/>
    <w:rsid w:val="00FA6359"/>
    <w:rsid w:val="00FA6998"/>
    <w:rsid w:val="00FA72E0"/>
    <w:rsid w:val="00FA769F"/>
    <w:rsid w:val="00FA78CA"/>
    <w:rsid w:val="00FF64CE"/>
    <w:rsid w:val="04C3B6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B2C81"/>
  <w15:docId w15:val="{BA7ADC01-F35A-488B-BF2C-324609C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55068"/>
    <w:pPr>
      <w:spacing w:before="40" w:line="220" w:lineRule="exact"/>
    </w:pPr>
    <w:rPr>
      <w:rFonts w:ascii="Univers LT 57 Condensed" w:hAnsi="Univers LT 57 Condensed"/>
      <w:sz w:val="16"/>
      <w:szCs w:val="24"/>
    </w:rPr>
  </w:style>
  <w:style w:type="paragraph" w:customStyle="1" w:styleId="sc-CourseTitle">
    <w:name w:val="sc-CourseTitle"/>
    <w:basedOn w:val="Heading8"/>
    <w:rsid w:val="00066C2B"/>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54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67Z3ZXSPZZWZ-954-51</_dlc_DocId>
    <_dlc_DocIdUrl xmlns="67887a43-7e4d-4c1c-91d7-15e417b1b8ab">
      <Url>https://w3.ric.edu/graduate_committee/_layouts/15/DocIdRedir.aspx?ID=67Z3ZXSPZZWZ-954-51</Url>
      <Description>67Z3ZXSPZZWZ-954-51</Description>
    </_dlc_DocIdUrl>
  </documentManagement>
</p:properties>
</file>

<file path=customXml/itemProps1.xml><?xml version="1.0" encoding="utf-8"?>
<ds:datastoreItem xmlns:ds="http://schemas.openxmlformats.org/officeDocument/2006/customXml" ds:itemID="{F92ED4CC-D7FD-4C3B-9220-C5EA0AA5E8E5}"/>
</file>

<file path=customXml/itemProps2.xml><?xml version="1.0" encoding="utf-8"?>
<ds:datastoreItem xmlns:ds="http://schemas.openxmlformats.org/officeDocument/2006/customXml" ds:itemID="{4F72305E-7827-41F3-B063-ECEDADE7FA70}"/>
</file>

<file path=customXml/itemProps3.xml><?xml version="1.0" encoding="utf-8"?>
<ds:datastoreItem xmlns:ds="http://schemas.openxmlformats.org/officeDocument/2006/customXml" ds:itemID="{117530DC-8A39-49FB-A403-3354DC6A726D}"/>
</file>

<file path=customXml/itemProps4.xml><?xml version="1.0" encoding="utf-8"?>
<ds:datastoreItem xmlns:ds="http://schemas.openxmlformats.org/officeDocument/2006/customXml" ds:itemID="{1F879954-5B40-47AA-8433-24846F456297}"/>
</file>

<file path=docProps/app.xml><?xml version="1.0" encoding="utf-8"?>
<Properties xmlns="http://schemas.openxmlformats.org/officeDocument/2006/extended-properties" xmlns:vt="http://schemas.openxmlformats.org/officeDocument/2006/docPropsVTypes">
  <Template>Normal</Template>
  <TotalTime>6</TotalTime>
  <Pages>8</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6</cp:revision>
  <cp:lastPrinted>2018-02-27T21:24:00Z</cp:lastPrinted>
  <dcterms:created xsi:type="dcterms:W3CDTF">2018-03-27T10:51:00Z</dcterms:created>
  <dcterms:modified xsi:type="dcterms:W3CDTF">2018-04-25T00:44:00Z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c930761d-29ab-4baa-b55b-0983ae607b7e</vt:lpwstr>
  </property>
  <property fmtid="{D5CDD505-2E9C-101B-9397-08002B2CF9AE}" pid="4" name="ContentTypeId">
    <vt:lpwstr>0x0101007179858CBB2CCA4D8B30A8DCFFC1B1F1</vt:lpwstr>
  </property>
</Properties>
</file>