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78E8262" w:rsidR="00F64260" w:rsidRPr="00A83A6C" w:rsidRDefault="00740465" w:rsidP="00B862BF">
            <w:pPr>
              <w:pStyle w:val="Heading5"/>
              <w:rPr>
                <w:b/>
              </w:rPr>
            </w:pPr>
            <w:bookmarkStart w:id="0" w:name="Proposal"/>
            <w:bookmarkEnd w:id="0"/>
            <w:r w:rsidRPr="00622A50">
              <w:rPr>
                <w:b/>
              </w:rPr>
              <w:t>MGT</w:t>
            </w:r>
            <w:r>
              <w:rPr>
                <w:b/>
              </w:rPr>
              <w:t xml:space="preserve"> </w:t>
            </w:r>
            <w:r w:rsidRPr="00622A50">
              <w:rPr>
                <w:b/>
              </w:rPr>
              <w:t>54</w:t>
            </w:r>
            <w:r>
              <w:rPr>
                <w:b/>
              </w:rPr>
              <w:t>4</w:t>
            </w:r>
            <w:r w:rsidRPr="00622A50">
              <w:rPr>
                <w:b/>
              </w:rPr>
              <w:t xml:space="preserve"> Program Management</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DF678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22CA809E" w:rsidR="00561D69" w:rsidRPr="005F2A05" w:rsidRDefault="00F64260" w:rsidP="00561D69">
            <w:pPr>
              <w:rPr>
                <w:b/>
              </w:rPr>
            </w:pPr>
            <w:bookmarkStart w:id="4" w:name="type"/>
            <w:r w:rsidRPr="005F2A05">
              <w:rPr>
                <w:b/>
              </w:rPr>
              <w:t xml:space="preserve">Course: </w:t>
            </w:r>
            <w:r>
              <w:rPr>
                <w:b/>
              </w:rPr>
              <w:t xml:space="preserve"> </w:t>
            </w:r>
            <w:r w:rsidRPr="005F2A05">
              <w:rPr>
                <w:b/>
              </w:rPr>
              <w:t>creation</w:t>
            </w:r>
            <w:bookmarkEnd w:id="4"/>
            <w:r w:rsidR="00561D69" w:rsidRPr="005F2A05">
              <w:rPr>
                <w:b/>
              </w:rPr>
              <w:t xml:space="preserve"> </w:t>
            </w:r>
          </w:p>
          <w:p w14:paraId="162BF641" w14:textId="0F11DCB9"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F34A3B3" w:rsidR="00F64260" w:rsidRPr="00B605CE" w:rsidRDefault="00740465" w:rsidP="00B862BF">
            <w:pPr>
              <w:rPr>
                <w:b/>
              </w:rPr>
            </w:pPr>
            <w:bookmarkStart w:id="5" w:name="Originator"/>
            <w:bookmarkEnd w:id="5"/>
            <w:r>
              <w:rPr>
                <w:b/>
              </w:rPr>
              <w:t>Paul Jacques</w:t>
            </w:r>
          </w:p>
        </w:tc>
        <w:tc>
          <w:tcPr>
            <w:tcW w:w="1210" w:type="pct"/>
            <w:gridSpan w:val="2"/>
          </w:tcPr>
          <w:p w14:paraId="561C556F" w14:textId="77777777" w:rsidR="00F64260" w:rsidRPr="00946B20" w:rsidRDefault="00DF678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C346BE6" w:rsidR="00F64260" w:rsidRPr="00B605CE" w:rsidRDefault="00740465" w:rsidP="00B862BF">
            <w:pPr>
              <w:rPr>
                <w:b/>
              </w:rPr>
            </w:pPr>
            <w:bookmarkStart w:id="6" w:name="home_dept"/>
            <w:bookmarkEnd w:id="6"/>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Default="00F64260">
            <w:pPr>
              <w:spacing w:line="240" w:lineRule="auto"/>
              <w:rPr>
                <w:b/>
              </w:rPr>
            </w:pPr>
            <w:bookmarkStart w:id="7" w:name="Rationale"/>
            <w:bookmarkEnd w:id="7"/>
          </w:p>
          <w:p w14:paraId="4930AFD3" w14:textId="7F2B26A6" w:rsidR="00740465" w:rsidRPr="00EC75AE" w:rsidRDefault="00740465" w:rsidP="00740465">
            <w:pPr>
              <w:rPr>
                <w:rFonts w:asciiTheme="minorHAnsi" w:hAnsiTheme="minorHAnsi"/>
                <w:b/>
              </w:rPr>
            </w:pPr>
            <w:r w:rsidRPr="00EC75AE">
              <w:rPr>
                <w:rFonts w:asciiTheme="minorHAnsi" w:hAnsiTheme="minorHAnsi"/>
                <w:b/>
              </w:rPr>
              <w:t>The Program Management c</w:t>
            </w:r>
            <w:r w:rsidR="00ED3D2D" w:rsidRPr="00EC75AE">
              <w:rPr>
                <w:rFonts w:asciiTheme="minorHAnsi" w:hAnsiTheme="minorHAnsi"/>
                <w:b/>
              </w:rPr>
              <w:t xml:space="preserve">ourse will address the management </w:t>
            </w:r>
            <w:r w:rsidRPr="00EC75AE">
              <w:rPr>
                <w:rFonts w:asciiTheme="minorHAnsi" w:hAnsiTheme="minorHAnsi"/>
                <w:b/>
              </w:rPr>
              <w:t>of projects that, together and from an organizational perspective, comprise a coherent grouping. The main areas of discussion will be strategic alignment, the role of effectively managing organizational assets through an enterprise project management office, portfolio management, and program management.</w:t>
            </w:r>
          </w:p>
          <w:p w14:paraId="6DAA6C5B" w14:textId="77777777" w:rsidR="00561D69" w:rsidRPr="00EC75AE" w:rsidRDefault="00561D69" w:rsidP="00740465">
            <w:pPr>
              <w:rPr>
                <w:rFonts w:asciiTheme="minorHAnsi" w:hAnsiTheme="minorHAnsi"/>
                <w:b/>
              </w:rPr>
            </w:pPr>
          </w:p>
          <w:p w14:paraId="3E0BD24C" w14:textId="7EC4AC72" w:rsidR="00561D69" w:rsidRPr="00984C25" w:rsidRDefault="00561D69" w:rsidP="00740465">
            <w:pPr>
              <w:rPr>
                <w:b/>
              </w:rPr>
            </w:pPr>
            <w:r w:rsidRPr="00EC75AE">
              <w:rPr>
                <w:rFonts w:asciiTheme="minorHAnsi" w:hAnsiTheme="minorHAnsi"/>
                <w:b/>
              </w:rPr>
              <w:t xml:space="preserve">This course represents new learning opportunities for students and would give the student taking the course tools enabling the student to manage an array of projects aimed at addressing an organization’s strategic goals. </w:t>
            </w:r>
            <w:r w:rsidRPr="00EC75AE">
              <w:rPr>
                <w:rFonts w:asciiTheme="minorHAnsi" w:hAnsiTheme="minorHAnsi"/>
                <w:b/>
                <w:bCs/>
                <w:color w:val="000000"/>
              </w:rPr>
              <w:t>Students completing the course will learn tools that enhance awareness of the strategic significance of a varied collection of projects with respect to overarching organizational success factors and initiatives. Students completing this course would satisfy one of the course requirements in the Project Management CGS.</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35D5204" w:rsidR="000357A5" w:rsidRPr="00B605CE" w:rsidRDefault="0050788C" w:rsidP="00B862BF">
            <w:pPr>
              <w:rPr>
                <w:b/>
              </w:rPr>
            </w:pPr>
            <w:r>
              <w:rPr>
                <w:b/>
              </w:rPr>
              <w:t>There is no negative student impact. The course broadens the options that students have to choose from in the pursuit of the MS Operations Management degree.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68806442" w:rsidR="00B07266" w:rsidRPr="00C25F9D" w:rsidRDefault="006E07F1" w:rsidP="00C25F9D">
            <w:pPr>
              <w:rPr>
                <w:b/>
              </w:rPr>
            </w:pPr>
            <w:bookmarkStart w:id="9" w:name="faculty"/>
            <w:bookmarkEnd w:id="9"/>
            <w:r w:rsidRPr="001F4318">
              <w:rPr>
                <w:b/>
              </w:rPr>
              <w:t>Two new full-time faculty members would be needed in the Fall of 2018 to support this proposal and the package of related proposals. One faculty member would be a Ph.D. while the other would be an Executive in Residence, professionally qualified.</w:t>
            </w:r>
          </w:p>
        </w:tc>
      </w:tr>
      <w:tr w:rsidR="00740465" w:rsidRPr="006E3AF2" w14:paraId="696EB52B" w14:textId="77777777" w:rsidTr="000357A5">
        <w:trPr>
          <w:cantSplit/>
        </w:trPr>
        <w:tc>
          <w:tcPr>
            <w:tcW w:w="1111" w:type="pct"/>
            <w:vMerge/>
            <w:vAlign w:val="center"/>
          </w:tcPr>
          <w:p w14:paraId="48C19105" w14:textId="77777777" w:rsidR="00740465" w:rsidRPr="00B649C4" w:rsidRDefault="00740465" w:rsidP="00010085"/>
        </w:tc>
        <w:tc>
          <w:tcPr>
            <w:tcW w:w="817" w:type="pct"/>
          </w:tcPr>
          <w:p w14:paraId="44E54921" w14:textId="77777777" w:rsidR="00740465" w:rsidRPr="000E2CBA" w:rsidRDefault="00DF678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40465" w:rsidRPr="004313E6">
                <w:rPr>
                  <w:rStyle w:val="Hyperlink"/>
                  <w:i/>
                </w:rPr>
                <w:t>Library</w:t>
              </w:r>
              <w:r w:rsidR="00740465" w:rsidRPr="004313E6">
                <w:rPr>
                  <w:rStyle w:val="Hyperlink"/>
                </w:rPr>
                <w:t>:</w:t>
              </w:r>
            </w:hyperlink>
          </w:p>
        </w:tc>
        <w:tc>
          <w:tcPr>
            <w:tcW w:w="3072" w:type="pct"/>
            <w:gridSpan w:val="5"/>
          </w:tcPr>
          <w:p w14:paraId="2B334870" w14:textId="77BC25E5" w:rsidR="00740465" w:rsidRPr="00C25F9D" w:rsidRDefault="00740465" w:rsidP="00C25F9D">
            <w:pPr>
              <w:rPr>
                <w:b/>
              </w:rPr>
            </w:pPr>
            <w:bookmarkStart w:id="10" w:name="library"/>
            <w:bookmarkEnd w:id="10"/>
            <w:r>
              <w:rPr>
                <w:rFonts w:ascii="Times New Roman" w:hAnsi="Times New Roman"/>
                <w:b/>
              </w:rPr>
              <w:t>no impact</w:t>
            </w:r>
            <w:r w:rsidRPr="00F725BF">
              <w:rPr>
                <w:rFonts w:ascii="Times New Roman" w:hAnsi="Times New Roman"/>
              </w:rPr>
              <w:t>   </w:t>
            </w:r>
          </w:p>
        </w:tc>
      </w:tr>
      <w:tr w:rsidR="00740465" w:rsidRPr="006E3AF2" w14:paraId="229433C0" w14:textId="77777777" w:rsidTr="000357A5">
        <w:trPr>
          <w:cantSplit/>
        </w:trPr>
        <w:tc>
          <w:tcPr>
            <w:tcW w:w="1111" w:type="pct"/>
            <w:vMerge/>
            <w:vAlign w:val="center"/>
          </w:tcPr>
          <w:p w14:paraId="57293392" w14:textId="77777777" w:rsidR="00740465" w:rsidRPr="00B649C4" w:rsidRDefault="00740465" w:rsidP="00010085"/>
        </w:tc>
        <w:tc>
          <w:tcPr>
            <w:tcW w:w="817" w:type="pct"/>
          </w:tcPr>
          <w:p w14:paraId="62AC5907" w14:textId="0403B504" w:rsidR="00740465" w:rsidRPr="00704CFF" w:rsidRDefault="00DF678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40465">
                <w:rPr>
                  <w:rStyle w:val="Hyperlink"/>
                  <w:i/>
                </w:rPr>
                <w:t>Technology</w:t>
              </w:r>
            </w:hyperlink>
          </w:p>
        </w:tc>
        <w:tc>
          <w:tcPr>
            <w:tcW w:w="3072" w:type="pct"/>
            <w:gridSpan w:val="5"/>
          </w:tcPr>
          <w:p w14:paraId="08E05E74" w14:textId="0806C6E5" w:rsidR="00740465" w:rsidRPr="00C25F9D" w:rsidRDefault="00740465" w:rsidP="00C25F9D">
            <w:pPr>
              <w:rPr>
                <w:b/>
              </w:rPr>
            </w:pPr>
            <w:bookmarkStart w:id="11" w:name="technology"/>
            <w:bookmarkEnd w:id="11"/>
            <w:r>
              <w:rPr>
                <w:rFonts w:ascii="Times New Roman" w:hAnsi="Times New Roman"/>
                <w:b/>
              </w:rPr>
              <w:t>no impact</w:t>
            </w:r>
            <w:r w:rsidRPr="00F725BF">
              <w:rPr>
                <w:rFonts w:ascii="Times New Roman" w:hAnsi="Times New Roman"/>
              </w:rPr>
              <w:t>   </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DF678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6EBA679D" w:rsidR="00B07266" w:rsidRPr="00C25F9D" w:rsidRDefault="009156CE" w:rsidP="00C25F9D">
            <w:pPr>
              <w:rPr>
                <w:b/>
              </w:rPr>
            </w:pPr>
            <w:bookmarkStart w:id="12" w:name="facilities"/>
            <w:bookmarkEnd w:id="12"/>
            <w:r>
              <w:rPr>
                <w:b/>
              </w:rPr>
              <w:t>Classroom in the evening will be needed.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Pr="00D8484A" w:rsidRDefault="005C37AA" w:rsidP="005C37AA">
            <w:pPr>
              <w:rPr>
                <w:i/>
              </w:rPr>
            </w:pPr>
            <w:r w:rsidRPr="00D8484A">
              <w:rPr>
                <w:i/>
              </w:rPr>
              <w:t>Promotion/ Marketing needs</w:t>
            </w:r>
            <w:r w:rsidR="00176636" w:rsidRPr="00D8484A">
              <w:rPr>
                <w:i/>
              </w:rPr>
              <w:t xml:space="preserve"> </w:t>
            </w:r>
          </w:p>
        </w:tc>
        <w:tc>
          <w:tcPr>
            <w:tcW w:w="3072" w:type="pct"/>
            <w:gridSpan w:val="5"/>
          </w:tcPr>
          <w:p w14:paraId="4EB785D7" w14:textId="20B718B6" w:rsidR="00B07266" w:rsidRPr="00C25F9D" w:rsidRDefault="00561D69" w:rsidP="00C25F9D">
            <w:pPr>
              <w:rPr>
                <w:b/>
              </w:rPr>
            </w:pPr>
            <w:r>
              <w:rPr>
                <w:b/>
              </w:rPr>
              <w:t>None…part of overall MS Operations Management promotion package</w:t>
            </w:r>
            <w:r w:rsidR="0050788C">
              <w:rPr>
                <w:b/>
              </w:rPr>
              <w:t>.</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C73AA1E" w:rsidR="000357A5" w:rsidRPr="00B649C4" w:rsidRDefault="00740465" w:rsidP="00C25F9D">
            <w:pPr>
              <w:rPr>
                <w:b/>
              </w:rPr>
            </w:pPr>
            <w:bookmarkStart w:id="13" w:name="prog_impact"/>
            <w:bookmarkEnd w:id="13"/>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742EADFC" w14:textId="77777777" w:rsidR="00D8484A" w:rsidRDefault="00D8484A" w:rsidP="008847FE">
      <w:pPr>
        <w:keepNext/>
      </w:pPr>
    </w:p>
    <w:p w14:paraId="2EC1E2BA" w14:textId="703D212D"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561D69">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561D69" w:rsidRPr="006E3AF2" w14:paraId="305B0940" w14:textId="77777777" w:rsidTr="00561D69">
        <w:tc>
          <w:tcPr>
            <w:tcW w:w="3100" w:type="dxa"/>
            <w:noWrap/>
            <w:vAlign w:val="center"/>
          </w:tcPr>
          <w:p w14:paraId="23E4C224" w14:textId="77777777" w:rsidR="00561D69" w:rsidRPr="006E3AF2" w:rsidRDefault="00561D69" w:rsidP="00561D69">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22345031" w:rsidR="00561D69" w:rsidRPr="009F029C" w:rsidRDefault="00561D69" w:rsidP="00561D69">
            <w:pPr>
              <w:spacing w:line="240" w:lineRule="auto"/>
              <w:rPr>
                <w:b/>
              </w:rPr>
            </w:pPr>
            <w:bookmarkStart w:id="14" w:name="cours_title"/>
            <w:bookmarkEnd w:id="14"/>
          </w:p>
        </w:tc>
        <w:tc>
          <w:tcPr>
            <w:tcW w:w="3840" w:type="dxa"/>
            <w:noWrap/>
          </w:tcPr>
          <w:p w14:paraId="72E4032F" w14:textId="0DB6A80A" w:rsidR="00561D69" w:rsidRPr="009F029C" w:rsidRDefault="00561D69" w:rsidP="00561D69">
            <w:pPr>
              <w:spacing w:line="240" w:lineRule="auto"/>
              <w:rPr>
                <w:b/>
              </w:rPr>
            </w:pPr>
            <w:r w:rsidRPr="00D4585C">
              <w:rPr>
                <w:b/>
              </w:rPr>
              <w:t>MGT 54</w:t>
            </w:r>
            <w:r>
              <w:rPr>
                <w:b/>
              </w:rPr>
              <w:t>4</w:t>
            </w:r>
          </w:p>
        </w:tc>
      </w:tr>
      <w:tr w:rsidR="00561D69" w:rsidRPr="006E3AF2" w14:paraId="37592E9F" w14:textId="77777777" w:rsidTr="00561D69">
        <w:tc>
          <w:tcPr>
            <w:tcW w:w="3100" w:type="dxa"/>
            <w:noWrap/>
            <w:vAlign w:val="center"/>
          </w:tcPr>
          <w:p w14:paraId="2F7EBABC" w14:textId="77777777" w:rsidR="00561D69" w:rsidRPr="006E3AF2" w:rsidRDefault="00561D69" w:rsidP="00561D69">
            <w:pPr>
              <w:spacing w:line="240" w:lineRule="auto"/>
            </w:pPr>
            <w:r>
              <w:t>B.2. C</w:t>
            </w:r>
            <w:r w:rsidRPr="006E3AF2">
              <w:t>ross listing number</w:t>
            </w:r>
            <w:r>
              <w:t xml:space="preserve"> if any</w:t>
            </w:r>
          </w:p>
        </w:tc>
        <w:tc>
          <w:tcPr>
            <w:tcW w:w="3840" w:type="dxa"/>
            <w:noWrap/>
          </w:tcPr>
          <w:p w14:paraId="2BCE9A03" w14:textId="77777777" w:rsidR="00561D69" w:rsidRPr="009F029C" w:rsidRDefault="00561D69" w:rsidP="00561D69">
            <w:pPr>
              <w:spacing w:line="240" w:lineRule="auto"/>
              <w:rPr>
                <w:b/>
              </w:rPr>
            </w:pPr>
          </w:p>
        </w:tc>
        <w:tc>
          <w:tcPr>
            <w:tcW w:w="3840" w:type="dxa"/>
            <w:noWrap/>
          </w:tcPr>
          <w:p w14:paraId="2FF72528" w14:textId="77777777" w:rsidR="00561D69" w:rsidRPr="009F029C" w:rsidRDefault="00561D69" w:rsidP="00561D69">
            <w:pPr>
              <w:spacing w:line="240" w:lineRule="auto"/>
              <w:rPr>
                <w:b/>
              </w:rPr>
            </w:pPr>
          </w:p>
        </w:tc>
      </w:tr>
      <w:tr w:rsidR="00561D69" w:rsidRPr="006E3AF2" w14:paraId="41D21786" w14:textId="77777777" w:rsidTr="00561D69">
        <w:tc>
          <w:tcPr>
            <w:tcW w:w="3100" w:type="dxa"/>
            <w:noWrap/>
            <w:vAlign w:val="center"/>
          </w:tcPr>
          <w:p w14:paraId="735E615A" w14:textId="0A3F5919" w:rsidR="00561D69" w:rsidRPr="006E3AF2" w:rsidRDefault="00561D69" w:rsidP="00561D69">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4BF5223F" w:rsidR="00561D69" w:rsidRPr="009F029C" w:rsidRDefault="00561D69" w:rsidP="00561D69">
            <w:pPr>
              <w:spacing w:line="240" w:lineRule="auto"/>
              <w:rPr>
                <w:b/>
              </w:rPr>
            </w:pPr>
            <w:bookmarkStart w:id="15" w:name="title"/>
            <w:bookmarkEnd w:id="15"/>
          </w:p>
        </w:tc>
        <w:tc>
          <w:tcPr>
            <w:tcW w:w="3840" w:type="dxa"/>
            <w:noWrap/>
          </w:tcPr>
          <w:p w14:paraId="001F0A12" w14:textId="3359308B" w:rsidR="00561D69" w:rsidRPr="009F029C" w:rsidRDefault="00561D69" w:rsidP="00561D69">
            <w:pPr>
              <w:spacing w:line="240" w:lineRule="auto"/>
              <w:rPr>
                <w:b/>
              </w:rPr>
            </w:pPr>
            <w:r>
              <w:rPr>
                <w:b/>
              </w:rPr>
              <w:t xml:space="preserve">Program </w:t>
            </w:r>
            <w:r w:rsidRPr="00D4585C">
              <w:rPr>
                <w:b/>
              </w:rPr>
              <w:t>Management</w:t>
            </w:r>
          </w:p>
        </w:tc>
      </w:tr>
      <w:tr w:rsidR="00561D69" w:rsidRPr="006E3AF2" w14:paraId="5164065A" w14:textId="77777777" w:rsidTr="00561D69">
        <w:tc>
          <w:tcPr>
            <w:tcW w:w="3100" w:type="dxa"/>
            <w:noWrap/>
            <w:vAlign w:val="center"/>
          </w:tcPr>
          <w:p w14:paraId="33DD585B" w14:textId="700A591D" w:rsidR="00561D69" w:rsidRPr="006E3AF2" w:rsidRDefault="00561D69" w:rsidP="00561D69">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4D9379C4" w14:textId="49158A95" w:rsidR="00561D69" w:rsidRPr="009F029C" w:rsidRDefault="00561D69" w:rsidP="00561D69">
            <w:pPr>
              <w:tabs>
                <w:tab w:val="left" w:pos="690"/>
              </w:tabs>
              <w:spacing w:line="240" w:lineRule="auto"/>
              <w:rPr>
                <w:b/>
              </w:rPr>
            </w:pPr>
            <w:bookmarkStart w:id="16" w:name="description"/>
            <w:bookmarkEnd w:id="16"/>
          </w:p>
        </w:tc>
        <w:tc>
          <w:tcPr>
            <w:tcW w:w="3840" w:type="dxa"/>
            <w:noWrap/>
          </w:tcPr>
          <w:p w14:paraId="2DB344D2" w14:textId="47F351E7" w:rsidR="00561D69" w:rsidRPr="009F029C" w:rsidRDefault="004522C7" w:rsidP="004522C7">
            <w:pPr>
              <w:rPr>
                <w:b/>
              </w:rPr>
            </w:pPr>
            <w:r>
              <w:rPr>
                <w:b/>
                <w:color w:val="222222"/>
                <w:shd w:val="clear" w:color="auto" w:fill="FFFFFF"/>
              </w:rPr>
              <w:t>Students learn how managers support successful project-level activity with a focus on decision- making capacity and understanding requisite systems.</w:t>
            </w:r>
          </w:p>
        </w:tc>
      </w:tr>
      <w:tr w:rsidR="00561D69" w:rsidRPr="006E3AF2" w14:paraId="51F71CBF" w14:textId="77777777" w:rsidTr="00561D69">
        <w:tc>
          <w:tcPr>
            <w:tcW w:w="3100" w:type="dxa"/>
            <w:noWrap/>
            <w:vAlign w:val="center"/>
          </w:tcPr>
          <w:p w14:paraId="05549147" w14:textId="77777777" w:rsidR="00561D69" w:rsidRPr="006E3AF2" w:rsidRDefault="00561D69" w:rsidP="00561D69">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855F775" w14:textId="442B158B" w:rsidR="00561D69" w:rsidRPr="009F029C" w:rsidRDefault="00561D69" w:rsidP="00561D69">
            <w:pPr>
              <w:spacing w:line="240" w:lineRule="auto"/>
              <w:rPr>
                <w:b/>
              </w:rPr>
            </w:pPr>
            <w:bookmarkStart w:id="17" w:name="prereqs"/>
            <w:bookmarkEnd w:id="17"/>
          </w:p>
        </w:tc>
        <w:tc>
          <w:tcPr>
            <w:tcW w:w="3840" w:type="dxa"/>
            <w:noWrap/>
          </w:tcPr>
          <w:p w14:paraId="350312DB" w14:textId="0E7AFBD9" w:rsidR="00561D69" w:rsidRPr="009F029C" w:rsidRDefault="001D079E" w:rsidP="00561D69">
            <w:pPr>
              <w:spacing w:line="240" w:lineRule="auto"/>
              <w:rPr>
                <w:b/>
              </w:rPr>
            </w:pPr>
            <w:r>
              <w:rPr>
                <w:b/>
              </w:rPr>
              <w:t xml:space="preserve">Graduate status, </w:t>
            </w:r>
            <w:r w:rsidR="00EC75AE">
              <w:rPr>
                <w:b/>
              </w:rPr>
              <w:t>MGT 537</w:t>
            </w:r>
          </w:p>
        </w:tc>
      </w:tr>
      <w:tr w:rsidR="00561D69" w:rsidRPr="006E3AF2" w14:paraId="18ED5FDA" w14:textId="77777777" w:rsidTr="00561D69">
        <w:tc>
          <w:tcPr>
            <w:tcW w:w="3100" w:type="dxa"/>
            <w:noWrap/>
            <w:vAlign w:val="center"/>
          </w:tcPr>
          <w:p w14:paraId="1016A647" w14:textId="66DC7F44" w:rsidR="00561D69" w:rsidRPr="006E3AF2" w:rsidRDefault="00561D69" w:rsidP="00561D69">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CAE2892" w14:textId="43E64F7C" w:rsidR="00561D69" w:rsidRPr="009F029C" w:rsidRDefault="00561D69" w:rsidP="00561D69">
            <w:pPr>
              <w:spacing w:line="240" w:lineRule="auto"/>
              <w:rPr>
                <w:b/>
                <w:sz w:val="20"/>
              </w:rPr>
            </w:pPr>
          </w:p>
        </w:tc>
        <w:tc>
          <w:tcPr>
            <w:tcW w:w="3840" w:type="dxa"/>
            <w:noWrap/>
          </w:tcPr>
          <w:p w14:paraId="4FFD0F93" w14:textId="77777777" w:rsidR="00561D69" w:rsidRPr="009F029C" w:rsidRDefault="00561D69" w:rsidP="00561D69">
            <w:pPr>
              <w:spacing w:line="240" w:lineRule="auto"/>
              <w:rPr>
                <w:b/>
                <w:sz w:val="20"/>
              </w:rPr>
            </w:pPr>
            <w:r w:rsidRPr="009F029C">
              <w:rPr>
                <w:b/>
                <w:sz w:val="20"/>
              </w:rPr>
              <w:t>Annually</w:t>
            </w:r>
          </w:p>
          <w:p w14:paraId="6E8FAD04" w14:textId="2E1AAA1E" w:rsidR="00561D69" w:rsidRPr="009F029C" w:rsidRDefault="00561D69" w:rsidP="00561D69">
            <w:pPr>
              <w:spacing w:line="240" w:lineRule="auto"/>
              <w:rPr>
                <w:b/>
                <w:sz w:val="20"/>
              </w:rPr>
            </w:pPr>
          </w:p>
        </w:tc>
      </w:tr>
      <w:tr w:rsidR="00561D69" w:rsidRPr="006E3AF2" w14:paraId="6C9D583C" w14:textId="77777777" w:rsidTr="00561D69">
        <w:tc>
          <w:tcPr>
            <w:tcW w:w="3100" w:type="dxa"/>
            <w:noWrap/>
            <w:vAlign w:val="center"/>
          </w:tcPr>
          <w:p w14:paraId="6582E929" w14:textId="77777777" w:rsidR="00561D69" w:rsidRPr="006E3AF2" w:rsidRDefault="00561D69" w:rsidP="00561D69">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A37C839" w14:textId="758427A7" w:rsidR="00561D69" w:rsidRPr="009F029C" w:rsidRDefault="00561D69" w:rsidP="00561D69">
            <w:pPr>
              <w:spacing w:line="240" w:lineRule="auto"/>
              <w:rPr>
                <w:b/>
              </w:rPr>
            </w:pPr>
            <w:bookmarkStart w:id="18" w:name="contacthours"/>
            <w:bookmarkEnd w:id="18"/>
          </w:p>
        </w:tc>
        <w:tc>
          <w:tcPr>
            <w:tcW w:w="3840" w:type="dxa"/>
            <w:noWrap/>
          </w:tcPr>
          <w:p w14:paraId="790915FC" w14:textId="3A4B499A" w:rsidR="00561D69" w:rsidRPr="009F029C" w:rsidRDefault="00561D69" w:rsidP="00561D69">
            <w:pPr>
              <w:spacing w:line="240" w:lineRule="auto"/>
              <w:rPr>
                <w:b/>
              </w:rPr>
            </w:pPr>
            <w:r>
              <w:rPr>
                <w:b/>
              </w:rPr>
              <w:t>4</w:t>
            </w:r>
          </w:p>
        </w:tc>
      </w:tr>
      <w:tr w:rsidR="00561D69" w:rsidRPr="006E3AF2" w14:paraId="33B99A97" w14:textId="77777777" w:rsidTr="00561D69">
        <w:tc>
          <w:tcPr>
            <w:tcW w:w="3100" w:type="dxa"/>
            <w:noWrap/>
            <w:vAlign w:val="center"/>
          </w:tcPr>
          <w:p w14:paraId="6B4EE104" w14:textId="77777777" w:rsidR="00561D69" w:rsidRPr="006E3AF2" w:rsidRDefault="00561D69" w:rsidP="00561D69">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1B53F5" w14:textId="69F2292D" w:rsidR="00561D69" w:rsidRPr="009F029C" w:rsidRDefault="00561D69" w:rsidP="00561D69">
            <w:pPr>
              <w:spacing w:line="240" w:lineRule="auto"/>
              <w:rPr>
                <w:b/>
              </w:rPr>
            </w:pPr>
            <w:bookmarkStart w:id="19" w:name="credits"/>
            <w:bookmarkEnd w:id="19"/>
          </w:p>
        </w:tc>
        <w:tc>
          <w:tcPr>
            <w:tcW w:w="3840" w:type="dxa"/>
            <w:noWrap/>
          </w:tcPr>
          <w:p w14:paraId="4F70C16F" w14:textId="7553728E" w:rsidR="00561D69" w:rsidRPr="009F029C" w:rsidRDefault="00561D69" w:rsidP="00561D69">
            <w:pPr>
              <w:spacing w:line="240" w:lineRule="auto"/>
              <w:rPr>
                <w:b/>
              </w:rPr>
            </w:pPr>
            <w:r>
              <w:rPr>
                <w:b/>
              </w:rPr>
              <w:t>4</w:t>
            </w:r>
          </w:p>
        </w:tc>
      </w:tr>
      <w:tr w:rsidR="00561D69" w:rsidRPr="006E3AF2" w14:paraId="4CBDFD46" w14:textId="77777777" w:rsidTr="00561D69">
        <w:tc>
          <w:tcPr>
            <w:tcW w:w="3100" w:type="dxa"/>
            <w:noWrap/>
            <w:vAlign w:val="center"/>
          </w:tcPr>
          <w:p w14:paraId="726C4F78" w14:textId="75E699EC" w:rsidR="00561D69" w:rsidRPr="006E3AF2" w:rsidRDefault="00561D69" w:rsidP="00561D69">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4031ACC6" w14:textId="77777777" w:rsidR="00561D69" w:rsidRPr="009F029C" w:rsidRDefault="00561D69" w:rsidP="00561D69">
            <w:pPr>
              <w:spacing w:line="240" w:lineRule="auto"/>
              <w:rPr>
                <w:rStyle w:val="TEXT"/>
              </w:rPr>
            </w:pPr>
            <w:bookmarkStart w:id="20" w:name="differences"/>
            <w:bookmarkEnd w:id="20"/>
          </w:p>
        </w:tc>
      </w:tr>
      <w:tr w:rsidR="00561D69" w:rsidRPr="006E3AF2" w14:paraId="3F978964" w14:textId="77777777" w:rsidTr="00561D69">
        <w:tc>
          <w:tcPr>
            <w:tcW w:w="3100" w:type="dxa"/>
            <w:noWrap/>
            <w:vAlign w:val="center"/>
          </w:tcPr>
          <w:p w14:paraId="2FAA3C00" w14:textId="77777777" w:rsidR="00561D69" w:rsidRPr="006E3AF2" w:rsidRDefault="00561D69" w:rsidP="00561D69">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30CC901C" w14:textId="0A2298C4" w:rsidR="00561D69" w:rsidRPr="009F029C" w:rsidRDefault="00561D69" w:rsidP="00561D69">
            <w:pPr>
              <w:spacing w:line="240" w:lineRule="auto"/>
              <w:rPr>
                <w:b/>
                <w:sz w:val="20"/>
              </w:rPr>
            </w:pPr>
          </w:p>
        </w:tc>
        <w:tc>
          <w:tcPr>
            <w:tcW w:w="3840" w:type="dxa"/>
            <w:noWrap/>
          </w:tcPr>
          <w:p w14:paraId="32C16048" w14:textId="556E976C" w:rsidR="00561D69" w:rsidRPr="009F029C" w:rsidRDefault="00561D69" w:rsidP="00561D69">
            <w:pPr>
              <w:spacing w:line="240" w:lineRule="auto"/>
              <w:rPr>
                <w:b/>
                <w:sz w:val="20"/>
              </w:rPr>
            </w:pPr>
            <w:r>
              <w:rPr>
                <w:b/>
                <w:sz w:val="20"/>
              </w:rPr>
              <w:t xml:space="preserve">Letter grade  </w:t>
            </w:r>
          </w:p>
        </w:tc>
      </w:tr>
      <w:tr w:rsidR="00561D69" w:rsidRPr="006E3AF2" w14:paraId="45BF3D73" w14:textId="77777777" w:rsidTr="00561D69">
        <w:tc>
          <w:tcPr>
            <w:tcW w:w="3100" w:type="dxa"/>
            <w:noWrap/>
            <w:vAlign w:val="center"/>
          </w:tcPr>
          <w:p w14:paraId="337E9600" w14:textId="77777777" w:rsidR="00561D69" w:rsidRPr="006E3AF2" w:rsidRDefault="00561D69" w:rsidP="00561D69">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A4D3B38" w14:textId="6C4B3C84" w:rsidR="00561D69" w:rsidRPr="009F029C" w:rsidRDefault="00561D69" w:rsidP="00561D69">
            <w:pPr>
              <w:spacing w:line="240" w:lineRule="auto"/>
              <w:rPr>
                <w:b/>
                <w:sz w:val="20"/>
              </w:rPr>
            </w:pPr>
            <w:bookmarkStart w:id="21" w:name="instr_methods"/>
            <w:bookmarkEnd w:id="21"/>
          </w:p>
        </w:tc>
        <w:tc>
          <w:tcPr>
            <w:tcW w:w="3840" w:type="dxa"/>
            <w:noWrap/>
          </w:tcPr>
          <w:p w14:paraId="1FE5962F" w14:textId="2A54EFA1" w:rsidR="00561D69" w:rsidRPr="009F029C" w:rsidRDefault="00561D69" w:rsidP="00561D69">
            <w:pPr>
              <w:spacing w:line="240" w:lineRule="auto"/>
              <w:rPr>
                <w:b/>
                <w:sz w:val="20"/>
              </w:rPr>
            </w:pPr>
            <w:r w:rsidRPr="009F029C">
              <w:rPr>
                <w:b/>
                <w:sz w:val="20"/>
              </w:rPr>
              <w:t xml:space="preserve">Lecture  Seminar  Small group Individual </w:t>
            </w:r>
          </w:p>
        </w:tc>
      </w:tr>
      <w:tr w:rsidR="00561D69" w:rsidRPr="006E3AF2" w14:paraId="627B913D" w14:textId="77777777" w:rsidTr="00561D69">
        <w:tc>
          <w:tcPr>
            <w:tcW w:w="3100" w:type="dxa"/>
            <w:noWrap/>
            <w:vAlign w:val="center"/>
          </w:tcPr>
          <w:p w14:paraId="54A53D57" w14:textId="77777777" w:rsidR="00561D69" w:rsidRPr="006E3AF2" w:rsidRDefault="00561D69" w:rsidP="00561D69">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1D5D7F54" w:rsidR="00561D69" w:rsidRPr="009F029C" w:rsidRDefault="00561D69" w:rsidP="00561D69">
            <w:pPr>
              <w:spacing w:line="240" w:lineRule="auto"/>
              <w:rPr>
                <w:b/>
                <w:sz w:val="20"/>
              </w:rPr>
            </w:pPr>
            <w:bookmarkStart w:id="22" w:name="required"/>
            <w:bookmarkEnd w:id="22"/>
          </w:p>
        </w:tc>
        <w:tc>
          <w:tcPr>
            <w:tcW w:w="3840" w:type="dxa"/>
            <w:noWrap/>
          </w:tcPr>
          <w:p w14:paraId="460254CA" w14:textId="7CDCC8D2" w:rsidR="00561D69" w:rsidRPr="009F029C" w:rsidRDefault="00B56A10" w:rsidP="00561D69">
            <w:pPr>
              <w:spacing w:line="240" w:lineRule="auto"/>
              <w:rPr>
                <w:b/>
                <w:sz w:val="20"/>
              </w:rPr>
            </w:pPr>
            <w:r>
              <w:rPr>
                <w:b/>
                <w:sz w:val="20"/>
              </w:rPr>
              <w:t xml:space="preserve">Major/program free elective; </w:t>
            </w:r>
            <w:r w:rsidRPr="001B1ED1">
              <w:rPr>
                <w:b/>
                <w:sz w:val="20"/>
              </w:rPr>
              <w:t xml:space="preserve">Requirement for CGS in Project Management  </w:t>
            </w:r>
          </w:p>
        </w:tc>
      </w:tr>
      <w:tr w:rsidR="00561D69" w:rsidRPr="006E3AF2" w14:paraId="5D768306" w14:textId="77777777" w:rsidTr="00561D69">
        <w:tc>
          <w:tcPr>
            <w:tcW w:w="3100" w:type="dxa"/>
            <w:noWrap/>
            <w:vAlign w:val="center"/>
          </w:tcPr>
          <w:p w14:paraId="387754FB" w14:textId="7EC1B218" w:rsidR="00561D69" w:rsidRPr="006E3AF2" w:rsidRDefault="00561D69" w:rsidP="00561D6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128E2F0" w14:textId="26EA783C" w:rsidR="00561D69" w:rsidRPr="009F029C" w:rsidRDefault="00561D69" w:rsidP="00561D69">
            <w:pPr>
              <w:spacing w:line="240" w:lineRule="auto"/>
              <w:rPr>
                <w:b/>
                <w:sz w:val="20"/>
              </w:rPr>
            </w:pPr>
            <w:bookmarkStart w:id="23" w:name="performance"/>
            <w:bookmarkEnd w:id="23"/>
          </w:p>
        </w:tc>
        <w:tc>
          <w:tcPr>
            <w:tcW w:w="3840" w:type="dxa"/>
            <w:noWrap/>
          </w:tcPr>
          <w:p w14:paraId="164EEDA3" w14:textId="111C004E" w:rsidR="00561D69" w:rsidRPr="009F029C" w:rsidRDefault="00561D69" w:rsidP="00561D69">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Pr>
                <w:b/>
                <w:sz w:val="20"/>
              </w:rPr>
              <w:t xml:space="preserve"> </w:t>
            </w:r>
            <w:r w:rsidR="006962AB">
              <w:rPr>
                <w:b/>
                <w:sz w:val="20"/>
              </w:rPr>
              <w:t xml:space="preserve">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6CFF362B" w14:textId="0B3337D6" w:rsidR="00561D69" w:rsidRPr="009F029C" w:rsidRDefault="006962AB" w:rsidP="00561D69">
            <w:pPr>
              <w:spacing w:line="240" w:lineRule="auto"/>
              <w:rPr>
                <w:b/>
                <w:sz w:val="20"/>
              </w:rPr>
            </w:pPr>
            <w:r>
              <w:rPr>
                <w:b/>
                <w:sz w:val="20"/>
              </w:rPr>
              <w:t xml:space="preserve">Class Work </w:t>
            </w:r>
            <w:r w:rsidR="00561D69" w:rsidRPr="009F029C">
              <w:rPr>
                <w:b/>
                <w:sz w:val="20"/>
              </w:rPr>
              <w:t>Quizzes |</w:t>
            </w:r>
          </w:p>
          <w:p w14:paraId="7BA0A8BE" w14:textId="3BE68A28" w:rsidR="00561D69" w:rsidRPr="009F029C" w:rsidRDefault="00561D69" w:rsidP="00561D69">
            <w:pPr>
              <w:spacing w:line="240" w:lineRule="auto"/>
              <w:rPr>
                <w:b/>
                <w:sz w:val="20"/>
              </w:rPr>
            </w:pPr>
          </w:p>
        </w:tc>
      </w:tr>
      <w:tr w:rsidR="00561D69" w:rsidRPr="006E3AF2" w14:paraId="72B2A61B" w14:textId="77777777" w:rsidTr="00561D69">
        <w:tc>
          <w:tcPr>
            <w:tcW w:w="3100" w:type="dxa"/>
            <w:noWrap/>
            <w:vAlign w:val="center"/>
          </w:tcPr>
          <w:p w14:paraId="268D5CB7" w14:textId="73707DDB" w:rsidR="00561D69" w:rsidRPr="006E3AF2" w:rsidRDefault="00561D69" w:rsidP="00561D69">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182AA2AA" w14:textId="77777777" w:rsidR="00561D69" w:rsidRPr="009F029C" w:rsidRDefault="00561D69" w:rsidP="00561D69">
            <w:pPr>
              <w:spacing w:line="240" w:lineRule="auto"/>
              <w:rPr>
                <w:b/>
              </w:rPr>
            </w:pPr>
            <w:bookmarkStart w:id="24" w:name="competing"/>
            <w:bookmarkEnd w:id="24"/>
          </w:p>
        </w:tc>
        <w:tc>
          <w:tcPr>
            <w:tcW w:w="3840" w:type="dxa"/>
            <w:noWrap/>
          </w:tcPr>
          <w:p w14:paraId="36AF007E" w14:textId="77777777" w:rsidR="00561D69" w:rsidRPr="009F029C" w:rsidRDefault="00561D69" w:rsidP="00561D69">
            <w:pPr>
              <w:spacing w:line="240" w:lineRule="auto"/>
              <w:rPr>
                <w:b/>
              </w:rPr>
            </w:pPr>
          </w:p>
        </w:tc>
      </w:tr>
      <w:tr w:rsidR="00561D69" w:rsidRPr="006E3AF2" w14:paraId="02198359" w14:textId="77777777" w:rsidTr="00561D69">
        <w:tc>
          <w:tcPr>
            <w:tcW w:w="3100" w:type="dxa"/>
            <w:noWrap/>
            <w:vAlign w:val="center"/>
          </w:tcPr>
          <w:p w14:paraId="4A9B4CD3" w14:textId="2956B19A" w:rsidR="00561D69" w:rsidRPr="006E3AF2" w:rsidRDefault="00561D69" w:rsidP="00561D69">
            <w:pPr>
              <w:spacing w:line="240" w:lineRule="auto"/>
            </w:pPr>
            <w:r>
              <w:t xml:space="preserve">B. 15. </w:t>
            </w:r>
            <w:r w:rsidRPr="00EC63A4">
              <w:t>Other changes, if any</w:t>
            </w:r>
          </w:p>
        </w:tc>
        <w:tc>
          <w:tcPr>
            <w:tcW w:w="7680" w:type="dxa"/>
            <w:gridSpan w:val="2"/>
            <w:noWrap/>
          </w:tcPr>
          <w:p w14:paraId="42DF0D99" w14:textId="77777777" w:rsidR="00561D69" w:rsidRPr="009F029C" w:rsidRDefault="00561D69" w:rsidP="00561D69">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p w14:paraId="16D640E3" w14:textId="77777777" w:rsidR="008E5971" w:rsidRDefault="008E5971">
      <w:pPr>
        <w:spacing w:line="240" w:lineRule="auto"/>
      </w:pPr>
    </w:p>
    <w:p w14:paraId="34840C9F" w14:textId="77777777" w:rsidR="008E5971" w:rsidRDefault="008E5971">
      <w:pPr>
        <w:spacing w:line="240" w:lineRule="auto"/>
      </w:pPr>
    </w:p>
    <w:p w14:paraId="48E50687" w14:textId="77777777" w:rsidR="008E5971" w:rsidRDefault="008E5971">
      <w:pPr>
        <w:spacing w:line="240" w:lineRule="auto"/>
      </w:pPr>
    </w:p>
    <w:p w14:paraId="15384FEC" w14:textId="77777777" w:rsidR="008E5971" w:rsidRDefault="008E5971">
      <w:pPr>
        <w:spacing w:line="240" w:lineRule="auto"/>
      </w:pPr>
    </w:p>
    <w:p w14:paraId="2C5ED346" w14:textId="4ED6D13D" w:rsidR="00D8484A" w:rsidRDefault="00D8484A">
      <w:pPr>
        <w:spacing w:line="240" w:lineRule="auto"/>
      </w:pPr>
      <w:r>
        <w:br w:type="page"/>
      </w:r>
    </w:p>
    <w:p w14:paraId="2AAB9D4C" w14:textId="77777777" w:rsidR="008E5971" w:rsidRDefault="008E5971">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2918"/>
        <w:gridCol w:w="3453"/>
      </w:tblGrid>
      <w:tr w:rsidR="00F64260" w:rsidRPr="00402602" w14:paraId="04B456C7" w14:textId="77777777" w:rsidTr="008C7116">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2970" w:type="dxa"/>
          </w:tcPr>
          <w:p w14:paraId="36A56C9F" w14:textId="6AF50228" w:rsidR="00F64260" w:rsidRPr="00402602" w:rsidRDefault="00DF678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528" w:type="dxa"/>
          </w:tcPr>
          <w:p w14:paraId="0344E290" w14:textId="1CE3DE53" w:rsidR="00F64260" w:rsidRPr="00402602" w:rsidRDefault="00DF678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rsidTr="008C7116">
        <w:trPr>
          <w:cantSplit/>
        </w:trPr>
        <w:tc>
          <w:tcPr>
            <w:tcW w:w="4518" w:type="dxa"/>
          </w:tcPr>
          <w:p w14:paraId="1571C712" w14:textId="77777777" w:rsidR="00F64260" w:rsidRDefault="00F64260">
            <w:pPr>
              <w:spacing w:line="240" w:lineRule="auto"/>
            </w:pPr>
            <w:bookmarkStart w:id="25" w:name="outcomes"/>
            <w:bookmarkEnd w:id="25"/>
          </w:p>
        </w:tc>
        <w:tc>
          <w:tcPr>
            <w:tcW w:w="2970" w:type="dxa"/>
          </w:tcPr>
          <w:p w14:paraId="48EEBF8B" w14:textId="77777777" w:rsidR="00F64260" w:rsidRDefault="00F64260">
            <w:pPr>
              <w:spacing w:line="240" w:lineRule="auto"/>
            </w:pPr>
            <w:bookmarkStart w:id="26" w:name="standards"/>
            <w:bookmarkEnd w:id="26"/>
          </w:p>
        </w:tc>
        <w:tc>
          <w:tcPr>
            <w:tcW w:w="3528" w:type="dxa"/>
          </w:tcPr>
          <w:p w14:paraId="0A370311" w14:textId="77777777" w:rsidR="00F64260" w:rsidRDefault="00F64260">
            <w:pPr>
              <w:spacing w:line="240" w:lineRule="auto"/>
            </w:pPr>
            <w:bookmarkStart w:id="27" w:name="measured"/>
            <w:bookmarkEnd w:id="27"/>
          </w:p>
        </w:tc>
      </w:tr>
      <w:tr w:rsidR="00F64260" w14:paraId="73043584" w14:textId="77777777" w:rsidTr="008C7116">
        <w:trPr>
          <w:cantSplit/>
        </w:trPr>
        <w:tc>
          <w:tcPr>
            <w:tcW w:w="4518" w:type="dxa"/>
          </w:tcPr>
          <w:p w14:paraId="205CBDE2" w14:textId="48FB4548" w:rsidR="00561D69" w:rsidRPr="00561D69" w:rsidRDefault="00561D69" w:rsidP="00561D69">
            <w:pPr>
              <w:ind w:left="29" w:right="29"/>
              <w:rPr>
                <w:rFonts w:ascii="Times New Roman" w:hAnsi="Times New Roman"/>
              </w:rPr>
            </w:pPr>
            <w:r w:rsidRPr="006C202E">
              <w:rPr>
                <w:rFonts w:ascii="Times New Roman" w:hAnsi="Times New Roman"/>
              </w:rPr>
              <w:t>Objectives: Students who successfully complete this course should be able to:</w:t>
            </w:r>
          </w:p>
          <w:p w14:paraId="4F7BDEBD" w14:textId="77777777" w:rsidR="008C7116" w:rsidRDefault="008C7116" w:rsidP="008C7116">
            <w:r>
              <w:t>1.</w:t>
            </w:r>
            <w:r>
              <w:tab/>
              <w:t xml:space="preserve">Determine the alignment between organizational strategies and project, program selection </w:t>
            </w:r>
          </w:p>
          <w:p w14:paraId="5E1CCBC2" w14:textId="77777777" w:rsidR="008C7116" w:rsidRDefault="008C7116" w:rsidP="008C7116">
            <w:r>
              <w:t>2.</w:t>
            </w:r>
            <w:r>
              <w:tab/>
              <w:t xml:space="preserve">Describe the elements of an effective enterprise project office  </w:t>
            </w:r>
          </w:p>
          <w:p w14:paraId="11C1ACD1" w14:textId="77777777" w:rsidR="008C7116" w:rsidRDefault="008C7116" w:rsidP="008C7116">
            <w:r>
              <w:t>3.</w:t>
            </w:r>
            <w:r>
              <w:tab/>
              <w:t xml:space="preserve">Describe how to use portfolio management as a strategic tool </w:t>
            </w:r>
          </w:p>
          <w:p w14:paraId="4E0F9183" w14:textId="77777777" w:rsidR="008C7116" w:rsidRDefault="008C7116" w:rsidP="008C7116">
            <w:r>
              <w:t>4.</w:t>
            </w:r>
            <w:r>
              <w:tab/>
              <w:t xml:space="preserve">Develop a portfolio planning process </w:t>
            </w:r>
          </w:p>
          <w:p w14:paraId="464E2249" w14:textId="77777777" w:rsidR="008C7116" w:rsidRDefault="008C7116" w:rsidP="008C7116">
            <w:r>
              <w:t>5.</w:t>
            </w:r>
            <w:r>
              <w:tab/>
              <w:t xml:space="preserve">Apply prioritization approaches to portfolios </w:t>
            </w:r>
          </w:p>
          <w:p w14:paraId="3E86203D" w14:textId="77777777" w:rsidR="008C7116" w:rsidRDefault="008C7116" w:rsidP="008C7116">
            <w:r>
              <w:t>6.</w:t>
            </w:r>
            <w:r>
              <w:tab/>
              <w:t xml:space="preserve">Identify critical factors in managing the performance of portfolios </w:t>
            </w:r>
          </w:p>
          <w:p w14:paraId="3A8F9635" w14:textId="77777777" w:rsidR="008C7116" w:rsidRDefault="008C7116" w:rsidP="008C7116">
            <w:r>
              <w:t>7.</w:t>
            </w:r>
            <w:r>
              <w:tab/>
              <w:t xml:space="preserve">Develop an effective management process for monitoring portfolio performance </w:t>
            </w:r>
          </w:p>
          <w:p w14:paraId="3182451F" w14:textId="77777777" w:rsidR="008C7116" w:rsidRDefault="008C7116" w:rsidP="008C7116">
            <w:r>
              <w:t>8.</w:t>
            </w:r>
            <w:r>
              <w:tab/>
              <w:t xml:space="preserve">Implement an effective governance process for refreshing the project portfolio </w:t>
            </w:r>
          </w:p>
          <w:p w14:paraId="10A34B2A" w14:textId="6DA2963E" w:rsidR="00F64260" w:rsidRDefault="008C7116" w:rsidP="008C7116">
            <w:pPr>
              <w:spacing w:line="240" w:lineRule="auto"/>
            </w:pPr>
            <w:r>
              <w:t>9.</w:t>
            </w:r>
            <w:r>
              <w:tab/>
              <w:t>Apply effective project management practices to managing portfolios and programs</w:t>
            </w:r>
          </w:p>
        </w:tc>
        <w:tc>
          <w:tcPr>
            <w:tcW w:w="2970" w:type="dxa"/>
          </w:tcPr>
          <w:p w14:paraId="77EFC772" w14:textId="4088D47A" w:rsidR="008C7116" w:rsidRDefault="008C7116" w:rsidP="008C7116">
            <w:pPr>
              <w:spacing w:line="240" w:lineRule="auto"/>
              <w:rPr>
                <w:rFonts w:ascii="Times New Roman" w:hAnsi="Times New Roman"/>
              </w:rPr>
            </w:pPr>
            <w:r>
              <w:t xml:space="preserve">Collectively, the course learning objectives reflect </w:t>
            </w:r>
            <w:r>
              <w:rPr>
                <w:rFonts w:ascii="Times New Roman" w:hAnsi="Times New Roman"/>
              </w:rPr>
              <w:t>the Project Management Institute’s Body of Knowledge for Project Management Professionals. T</w:t>
            </w:r>
            <w:r w:rsidRPr="00D933AE">
              <w:rPr>
                <w:rFonts w:ascii="Times New Roman" w:hAnsi="Times New Roman"/>
              </w:rPr>
              <w:t>he scope of this course addresses the</w:t>
            </w:r>
            <w:r>
              <w:rPr>
                <w:rFonts w:ascii="Times New Roman" w:hAnsi="Times New Roman"/>
              </w:rPr>
              <w:t xml:space="preserve"> 1</w:t>
            </w:r>
            <w:r w:rsidRPr="005A189F">
              <w:rPr>
                <w:rFonts w:ascii="Times New Roman" w:hAnsi="Times New Roman"/>
                <w:vertAlign w:val="superscript"/>
              </w:rPr>
              <w:t>st</w:t>
            </w:r>
            <w:r>
              <w:rPr>
                <w:rFonts w:ascii="Times New Roman" w:hAnsi="Times New Roman"/>
              </w:rPr>
              <w:t>, 2</w:t>
            </w:r>
            <w:r w:rsidRPr="005A189F">
              <w:rPr>
                <w:rFonts w:ascii="Times New Roman" w:hAnsi="Times New Roman"/>
                <w:vertAlign w:val="superscript"/>
              </w:rPr>
              <w:t>nd</w:t>
            </w:r>
            <w:r>
              <w:rPr>
                <w:rFonts w:ascii="Times New Roman" w:hAnsi="Times New Roman"/>
              </w:rPr>
              <w:t>,</w:t>
            </w:r>
            <w:r w:rsidRPr="00D933AE">
              <w:rPr>
                <w:rFonts w:ascii="Times New Roman" w:hAnsi="Times New Roman"/>
              </w:rPr>
              <w:t xml:space="preserve"> </w:t>
            </w:r>
            <w:r>
              <w:rPr>
                <w:rFonts w:ascii="Times New Roman" w:hAnsi="Times New Roman"/>
              </w:rPr>
              <w:t>5</w:t>
            </w:r>
            <w:r w:rsidRPr="00D933AE">
              <w:rPr>
                <w:rFonts w:ascii="Times New Roman" w:hAnsi="Times New Roman"/>
                <w:vertAlign w:val="superscript"/>
              </w:rPr>
              <w:t>th</w:t>
            </w:r>
            <w:r w:rsidRPr="00D933AE">
              <w:rPr>
                <w:rFonts w:ascii="Times New Roman" w:hAnsi="Times New Roman"/>
              </w:rPr>
              <w:t xml:space="preserve"> </w:t>
            </w:r>
            <w:r w:rsidR="00257798">
              <w:rPr>
                <w:rFonts w:ascii="Times New Roman" w:hAnsi="Times New Roman"/>
              </w:rPr>
              <w:t>and 10</w:t>
            </w:r>
            <w:r w:rsidR="00257798" w:rsidRPr="00257798">
              <w:rPr>
                <w:rFonts w:ascii="Times New Roman" w:hAnsi="Times New Roman"/>
                <w:vertAlign w:val="superscript"/>
              </w:rPr>
              <w:t>th</w:t>
            </w:r>
            <w:r w:rsidR="00257798">
              <w:rPr>
                <w:rFonts w:ascii="Times New Roman" w:hAnsi="Times New Roman"/>
              </w:rPr>
              <w:t xml:space="preserve"> of</w:t>
            </w:r>
            <w:r w:rsidRPr="00D933AE">
              <w:rPr>
                <w:rFonts w:ascii="Times New Roman" w:hAnsi="Times New Roman"/>
              </w:rPr>
              <w:t xml:space="preserve"> 10 knowledge </w:t>
            </w:r>
            <w:r w:rsidR="00561D69" w:rsidRPr="00D933AE">
              <w:rPr>
                <w:rFonts w:ascii="Times New Roman" w:hAnsi="Times New Roman"/>
              </w:rPr>
              <w:t>areas</w:t>
            </w:r>
            <w:r w:rsidR="00257798">
              <w:rPr>
                <w:rFonts w:ascii="Times New Roman" w:hAnsi="Times New Roman"/>
              </w:rPr>
              <w:t xml:space="preserve"> in greater detail than in other courses in the MS Operations Management Program</w:t>
            </w:r>
            <w:r w:rsidR="00561D69" w:rsidRPr="00D933AE">
              <w:rPr>
                <w:rFonts w:ascii="Times New Roman" w:hAnsi="Times New Roman"/>
              </w:rPr>
              <w:t>. These</w:t>
            </w:r>
            <w:r w:rsidRPr="00D933AE">
              <w:rPr>
                <w:rFonts w:ascii="Times New Roman" w:hAnsi="Times New Roman"/>
              </w:rPr>
              <w:t xml:space="preserve"> knowledge areas are: </w:t>
            </w:r>
          </w:p>
          <w:p w14:paraId="44C3694F" w14:textId="77777777" w:rsidR="008C7116" w:rsidRPr="005A189F" w:rsidRDefault="008C7116" w:rsidP="008C7116">
            <w:pPr>
              <w:spacing w:line="240" w:lineRule="auto"/>
              <w:rPr>
                <w:rFonts w:ascii="Times New Roman" w:hAnsi="Times New Roman"/>
              </w:rPr>
            </w:pPr>
            <w:r w:rsidRPr="005A189F">
              <w:rPr>
                <w:rFonts w:ascii="Times New Roman" w:hAnsi="Times New Roman"/>
              </w:rPr>
              <w:t xml:space="preserve">•  Project Integration Management: the processes and activities needed to identify, define, combine, unify, and coordinate the various processes and project management activities within the project management process groups. </w:t>
            </w:r>
          </w:p>
          <w:p w14:paraId="17ABD025" w14:textId="77777777" w:rsidR="008C7116" w:rsidRPr="005A189F" w:rsidRDefault="008C7116" w:rsidP="008C7116">
            <w:pPr>
              <w:spacing w:line="240" w:lineRule="auto"/>
              <w:rPr>
                <w:rFonts w:ascii="Times New Roman" w:hAnsi="Times New Roman"/>
              </w:rPr>
            </w:pPr>
            <w:r w:rsidRPr="005A189F">
              <w:rPr>
                <w:rFonts w:ascii="Times New Roman" w:hAnsi="Times New Roman"/>
              </w:rPr>
              <w:t xml:space="preserve">•  Project Scope </w:t>
            </w:r>
            <w:r>
              <w:rPr>
                <w:rFonts w:ascii="Times New Roman" w:hAnsi="Times New Roman"/>
              </w:rPr>
              <w:t>M</w:t>
            </w:r>
            <w:r w:rsidRPr="005A189F">
              <w:rPr>
                <w:rFonts w:ascii="Times New Roman" w:hAnsi="Times New Roman"/>
              </w:rPr>
              <w:t xml:space="preserve">anagement: the processes required to ensure that the project includes all the work required, and only the work required, to complete the project successfully. </w:t>
            </w:r>
          </w:p>
          <w:p w14:paraId="355CEA1E" w14:textId="77777777" w:rsidR="008C7116" w:rsidRPr="0043462A" w:rsidRDefault="008C7116" w:rsidP="008C7116">
            <w:pPr>
              <w:spacing w:line="240" w:lineRule="auto"/>
              <w:rPr>
                <w:rFonts w:ascii="Times New Roman" w:hAnsi="Times New Roman"/>
                <w:bCs/>
                <w:color w:val="000000"/>
                <w:sz w:val="24"/>
                <w:szCs w:val="24"/>
              </w:rPr>
            </w:pPr>
            <w:r w:rsidRPr="005A189F">
              <w:rPr>
                <w:rFonts w:ascii="Times New Roman" w:hAnsi="Times New Roman"/>
              </w:rPr>
              <w:t>•  Project Quality Management: the processes and activities of the performing organization that determine quality policies, objectives, and responsibilities so that the project will satisfy the needs for which it was undertaken.</w:t>
            </w:r>
          </w:p>
          <w:p w14:paraId="638748AC" w14:textId="77777777" w:rsidR="00F64260" w:rsidRDefault="00F64260">
            <w:pPr>
              <w:spacing w:line="240" w:lineRule="auto"/>
            </w:pPr>
          </w:p>
        </w:tc>
        <w:tc>
          <w:tcPr>
            <w:tcW w:w="3528" w:type="dxa"/>
          </w:tcPr>
          <w:p w14:paraId="57FBD416" w14:textId="54603FDE" w:rsidR="00F64260" w:rsidRDefault="00561D69" w:rsidP="004522C7">
            <w:pPr>
              <w:spacing w:line="240" w:lineRule="auto"/>
            </w:pPr>
            <w:r>
              <w:t xml:space="preserve">Attainment of these learning outcomes will be measured via quizzes, examinations per semester, and student responses to multiple case studies throughout the semester. </w:t>
            </w:r>
          </w:p>
        </w:tc>
      </w:tr>
      <w:tr w:rsidR="00F64260" w14:paraId="373F39F0" w14:textId="77777777" w:rsidTr="008C7116">
        <w:trPr>
          <w:cantSplit/>
        </w:trPr>
        <w:tc>
          <w:tcPr>
            <w:tcW w:w="4518" w:type="dxa"/>
          </w:tcPr>
          <w:p w14:paraId="03860DE1" w14:textId="77777777" w:rsidR="00F64260" w:rsidRDefault="00F64260">
            <w:pPr>
              <w:spacing w:line="240" w:lineRule="auto"/>
            </w:pPr>
          </w:p>
        </w:tc>
        <w:tc>
          <w:tcPr>
            <w:tcW w:w="2970" w:type="dxa"/>
          </w:tcPr>
          <w:p w14:paraId="48CF2D35" w14:textId="77777777" w:rsidR="00F64260" w:rsidRDefault="00F64260">
            <w:pPr>
              <w:spacing w:line="240" w:lineRule="auto"/>
            </w:pPr>
          </w:p>
        </w:tc>
        <w:tc>
          <w:tcPr>
            <w:tcW w:w="352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0D73A4B" w14:textId="77777777" w:rsidR="00B26443" w:rsidRDefault="00B26443"/>
    <w:p w14:paraId="6BE43260" w14:textId="77777777" w:rsidR="00B26443" w:rsidRDefault="00B26443"/>
    <w:p w14:paraId="2C6D72A1" w14:textId="77777777" w:rsidR="00B26443" w:rsidRDefault="00B26443"/>
    <w:p w14:paraId="7DD357BC" w14:textId="77777777" w:rsidR="00B26443" w:rsidRDefault="00B26443"/>
    <w:p w14:paraId="2FD9D1EA" w14:textId="77777777" w:rsidR="00B26443" w:rsidRDefault="00B26443"/>
    <w:p w14:paraId="5256D958" w14:textId="77777777" w:rsidR="00B26443" w:rsidRDefault="00B26443"/>
    <w:p w14:paraId="68DCEEEA" w14:textId="77777777" w:rsidR="00B26443" w:rsidRDefault="00B26443"/>
    <w:p w14:paraId="7EC68110" w14:textId="77777777" w:rsidR="00B26443" w:rsidRDefault="00B26443"/>
    <w:p w14:paraId="20523EE5" w14:textId="77777777" w:rsidR="00B26443" w:rsidRDefault="00B26443"/>
    <w:p w14:paraId="0E43A93E" w14:textId="77777777" w:rsidR="00B26443" w:rsidRDefault="00B26443"/>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FE8CB96" w14:textId="77777777" w:rsidR="00B26443" w:rsidRDefault="00B26443" w:rsidP="008C7116">
            <w:pPr>
              <w:spacing w:line="261" w:lineRule="auto"/>
              <w:ind w:left="60" w:hanging="3"/>
              <w:rPr>
                <w:b/>
                <w:sz w:val="24"/>
              </w:rPr>
            </w:pPr>
            <w:bookmarkStart w:id="28" w:name="outline"/>
            <w:bookmarkEnd w:id="28"/>
          </w:p>
          <w:p w14:paraId="6184B75A" w14:textId="3C1B9016" w:rsidR="008C7116" w:rsidRPr="00B26443" w:rsidRDefault="008C7116" w:rsidP="008C7116">
            <w:pPr>
              <w:spacing w:line="261" w:lineRule="auto"/>
              <w:ind w:left="60" w:hanging="3"/>
              <w:rPr>
                <w:b/>
                <w:sz w:val="24"/>
                <w:szCs w:val="24"/>
              </w:rPr>
            </w:pPr>
            <w:r w:rsidRPr="00B26443">
              <w:rPr>
                <w:b/>
                <w:sz w:val="24"/>
                <w:szCs w:val="24"/>
              </w:rPr>
              <w:t>Topic Outli</w:t>
            </w:r>
            <w:r w:rsidR="00A039C0" w:rsidRPr="00B26443">
              <w:rPr>
                <w:b/>
                <w:sz w:val="24"/>
                <w:szCs w:val="24"/>
              </w:rPr>
              <w:t xml:space="preserve">ne </w:t>
            </w:r>
          </w:p>
          <w:p w14:paraId="3B7AF1C1" w14:textId="77777777" w:rsidR="008C7116" w:rsidRPr="00B26443" w:rsidRDefault="008C7116" w:rsidP="008C7116">
            <w:pPr>
              <w:ind w:left="353" w:right="29"/>
              <w:rPr>
                <w:b/>
                <w:sz w:val="24"/>
                <w:szCs w:val="24"/>
              </w:rPr>
            </w:pPr>
            <w:r w:rsidRPr="00B26443">
              <w:rPr>
                <w:b/>
                <w:sz w:val="24"/>
                <w:szCs w:val="24"/>
              </w:rPr>
              <w:t>I. Organizational strategies</w:t>
            </w:r>
          </w:p>
          <w:p w14:paraId="76994ED4" w14:textId="77777777" w:rsidR="008C7116" w:rsidRPr="00B26443" w:rsidRDefault="008C7116" w:rsidP="008C7116">
            <w:pPr>
              <w:spacing w:after="1" w:line="232" w:lineRule="auto"/>
              <w:ind w:left="706" w:right="5871"/>
              <w:jc w:val="both"/>
              <w:rPr>
                <w:b/>
                <w:sz w:val="24"/>
                <w:szCs w:val="24"/>
              </w:rPr>
            </w:pPr>
            <w:r w:rsidRPr="00B26443">
              <w:rPr>
                <w:b/>
                <w:sz w:val="24"/>
                <w:szCs w:val="24"/>
              </w:rPr>
              <w:t>A. aligning projects to strategy</w:t>
            </w:r>
          </w:p>
          <w:p w14:paraId="7272136C" w14:textId="77777777" w:rsidR="008C7116" w:rsidRPr="00B26443" w:rsidRDefault="008C7116" w:rsidP="008C7116">
            <w:pPr>
              <w:spacing w:after="1" w:line="232" w:lineRule="auto"/>
              <w:ind w:left="706" w:right="5871"/>
              <w:jc w:val="both"/>
              <w:rPr>
                <w:b/>
                <w:sz w:val="24"/>
                <w:szCs w:val="24"/>
              </w:rPr>
            </w:pPr>
            <w:r w:rsidRPr="00B26443">
              <w:rPr>
                <w:b/>
                <w:sz w:val="24"/>
                <w:szCs w:val="24"/>
              </w:rPr>
              <w:t>B. project selection approaches</w:t>
            </w:r>
          </w:p>
          <w:p w14:paraId="0CBC1CA4" w14:textId="756E8CAF" w:rsidR="00A039C0" w:rsidRDefault="00A039C0" w:rsidP="00B56A10">
            <w:pPr>
              <w:spacing w:after="1" w:line="232" w:lineRule="auto"/>
              <w:ind w:left="706" w:right="692"/>
              <w:jc w:val="both"/>
              <w:rPr>
                <w:b/>
                <w:sz w:val="24"/>
                <w:szCs w:val="24"/>
              </w:rPr>
            </w:pPr>
            <w:r w:rsidRPr="00B26443">
              <w:rPr>
                <w:b/>
                <w:sz w:val="24"/>
                <w:szCs w:val="24"/>
              </w:rPr>
              <w:t xml:space="preserve">C.  </w:t>
            </w:r>
            <w:r w:rsidR="00B56A10">
              <w:rPr>
                <w:b/>
                <w:sz w:val="24"/>
                <w:szCs w:val="24"/>
              </w:rPr>
              <w:t xml:space="preserve">governance </w:t>
            </w:r>
            <w:r w:rsidR="00B56A10" w:rsidRPr="00B56A10">
              <w:rPr>
                <w:b/>
                <w:sz w:val="24"/>
                <w:szCs w:val="24"/>
              </w:rPr>
              <w:t>methodolog</w:t>
            </w:r>
            <w:r w:rsidR="00B56A10">
              <w:rPr>
                <w:b/>
                <w:sz w:val="24"/>
                <w:szCs w:val="24"/>
              </w:rPr>
              <w:t>ies, requirements, and options in organizations</w:t>
            </w:r>
          </w:p>
          <w:p w14:paraId="0242D693" w14:textId="77777777" w:rsidR="00B26443" w:rsidRPr="00B26443" w:rsidRDefault="00B26443" w:rsidP="008C7116">
            <w:pPr>
              <w:spacing w:after="1" w:line="232" w:lineRule="auto"/>
              <w:ind w:left="706" w:right="5871"/>
              <w:jc w:val="both"/>
              <w:rPr>
                <w:b/>
                <w:sz w:val="24"/>
                <w:szCs w:val="24"/>
              </w:rPr>
            </w:pPr>
          </w:p>
          <w:p w14:paraId="09B41F2A" w14:textId="77777777" w:rsidR="008C7116" w:rsidRPr="00B26443" w:rsidRDefault="008C7116" w:rsidP="008C7116">
            <w:pPr>
              <w:ind w:left="245" w:right="29"/>
              <w:rPr>
                <w:b/>
                <w:sz w:val="24"/>
                <w:szCs w:val="24"/>
              </w:rPr>
            </w:pPr>
            <w:r w:rsidRPr="00B26443">
              <w:rPr>
                <w:b/>
                <w:sz w:val="24"/>
                <w:szCs w:val="24"/>
              </w:rPr>
              <w:t>II. The role of project offices</w:t>
            </w:r>
          </w:p>
          <w:p w14:paraId="5E1C385E" w14:textId="77777777" w:rsidR="008C7116" w:rsidRPr="00B26443" w:rsidRDefault="008C7116" w:rsidP="008C7116">
            <w:pPr>
              <w:numPr>
                <w:ilvl w:val="0"/>
                <w:numId w:val="12"/>
              </w:numPr>
              <w:spacing w:after="13" w:line="249" w:lineRule="auto"/>
              <w:ind w:right="29" w:hanging="360"/>
              <w:rPr>
                <w:b/>
                <w:sz w:val="24"/>
                <w:szCs w:val="24"/>
              </w:rPr>
            </w:pPr>
            <w:r w:rsidRPr="00B26443">
              <w:rPr>
                <w:b/>
                <w:sz w:val="24"/>
                <w:szCs w:val="24"/>
              </w:rPr>
              <w:t>Purpose of project offices</w:t>
            </w:r>
          </w:p>
          <w:p w14:paraId="7BAB4B22" w14:textId="77777777" w:rsidR="008C7116" w:rsidRPr="00B26443" w:rsidRDefault="008C7116" w:rsidP="008C7116">
            <w:pPr>
              <w:numPr>
                <w:ilvl w:val="0"/>
                <w:numId w:val="12"/>
              </w:numPr>
              <w:spacing w:after="13" w:line="249" w:lineRule="auto"/>
              <w:ind w:right="29" w:hanging="367"/>
              <w:rPr>
                <w:b/>
                <w:sz w:val="24"/>
                <w:szCs w:val="24"/>
              </w:rPr>
            </w:pPr>
            <w:r w:rsidRPr="00B26443">
              <w:rPr>
                <w:b/>
                <w:sz w:val="24"/>
                <w:szCs w:val="24"/>
              </w:rPr>
              <w:t xml:space="preserve">levels of project offices </w:t>
            </w:r>
          </w:p>
          <w:p w14:paraId="756E4126" w14:textId="77777777" w:rsidR="008C7116" w:rsidRDefault="008C7116" w:rsidP="008C7116">
            <w:pPr>
              <w:numPr>
                <w:ilvl w:val="0"/>
                <w:numId w:val="12"/>
              </w:numPr>
              <w:spacing w:after="13" w:line="249" w:lineRule="auto"/>
              <w:ind w:right="29" w:hanging="367"/>
              <w:rPr>
                <w:b/>
                <w:sz w:val="24"/>
                <w:szCs w:val="24"/>
              </w:rPr>
            </w:pPr>
            <w:r w:rsidRPr="00B26443">
              <w:rPr>
                <w:b/>
                <w:sz w:val="24"/>
                <w:szCs w:val="24"/>
              </w:rPr>
              <w:t xml:space="preserve">functions of project offices </w:t>
            </w:r>
          </w:p>
          <w:p w14:paraId="592E688B" w14:textId="77777777" w:rsidR="00B26443" w:rsidRPr="00B26443" w:rsidRDefault="00B26443" w:rsidP="00B26443">
            <w:pPr>
              <w:spacing w:after="13" w:line="249" w:lineRule="auto"/>
              <w:ind w:left="1051" w:right="29"/>
              <w:rPr>
                <w:b/>
                <w:sz w:val="24"/>
                <w:szCs w:val="24"/>
              </w:rPr>
            </w:pPr>
          </w:p>
          <w:p w14:paraId="21C63AEE" w14:textId="77777777" w:rsidR="008C7116" w:rsidRPr="00B26443" w:rsidRDefault="008C7116" w:rsidP="008C7116">
            <w:pPr>
              <w:spacing w:after="13" w:line="249" w:lineRule="auto"/>
              <w:ind w:right="29"/>
              <w:rPr>
                <w:b/>
                <w:sz w:val="24"/>
                <w:szCs w:val="24"/>
              </w:rPr>
            </w:pPr>
            <w:r w:rsidRPr="00B26443">
              <w:rPr>
                <w:b/>
                <w:sz w:val="24"/>
                <w:szCs w:val="24"/>
              </w:rPr>
              <w:t xml:space="preserve">    III. Launching project offices</w:t>
            </w:r>
          </w:p>
          <w:p w14:paraId="4CCF7422" w14:textId="77777777" w:rsidR="008C7116" w:rsidRPr="00B26443" w:rsidRDefault="008C7116" w:rsidP="008C7116">
            <w:pPr>
              <w:numPr>
                <w:ilvl w:val="0"/>
                <w:numId w:val="13"/>
              </w:numPr>
              <w:spacing w:after="9" w:line="250" w:lineRule="auto"/>
              <w:ind w:right="2609" w:hanging="360"/>
              <w:rPr>
                <w:b/>
                <w:sz w:val="24"/>
                <w:szCs w:val="24"/>
              </w:rPr>
            </w:pPr>
            <w:r w:rsidRPr="00B26443">
              <w:rPr>
                <w:b/>
                <w:sz w:val="24"/>
                <w:szCs w:val="24"/>
              </w:rPr>
              <w:t xml:space="preserve">preparing for organizational change </w:t>
            </w:r>
          </w:p>
          <w:p w14:paraId="4DA7149E" w14:textId="77777777" w:rsidR="008C7116" w:rsidRPr="00B26443" w:rsidRDefault="008C7116" w:rsidP="008C7116">
            <w:pPr>
              <w:numPr>
                <w:ilvl w:val="0"/>
                <w:numId w:val="13"/>
              </w:numPr>
              <w:spacing w:after="9" w:line="250" w:lineRule="auto"/>
              <w:ind w:right="2609" w:hanging="360"/>
              <w:rPr>
                <w:b/>
                <w:sz w:val="24"/>
                <w:szCs w:val="24"/>
              </w:rPr>
            </w:pPr>
            <w:r w:rsidRPr="00B26443">
              <w:rPr>
                <w:b/>
                <w:sz w:val="24"/>
                <w:szCs w:val="24"/>
              </w:rPr>
              <w:t>Earned value</w:t>
            </w:r>
          </w:p>
          <w:p w14:paraId="1DCECA31" w14:textId="77777777" w:rsidR="008C7116" w:rsidRPr="00B26443" w:rsidRDefault="008C7116" w:rsidP="008C7116">
            <w:pPr>
              <w:numPr>
                <w:ilvl w:val="0"/>
                <w:numId w:val="13"/>
              </w:numPr>
              <w:spacing w:after="13" w:line="249" w:lineRule="auto"/>
              <w:ind w:right="29" w:hanging="360"/>
              <w:rPr>
                <w:b/>
                <w:sz w:val="24"/>
                <w:szCs w:val="24"/>
              </w:rPr>
            </w:pPr>
            <w:r w:rsidRPr="00B26443">
              <w:rPr>
                <w:b/>
                <w:sz w:val="24"/>
                <w:szCs w:val="24"/>
              </w:rPr>
              <w:t>creating a project management methodology in the project office</w:t>
            </w:r>
          </w:p>
          <w:p w14:paraId="212F76A5" w14:textId="77777777" w:rsidR="008C7116" w:rsidRDefault="008C7116" w:rsidP="008C7116">
            <w:pPr>
              <w:numPr>
                <w:ilvl w:val="0"/>
                <w:numId w:val="13"/>
              </w:numPr>
              <w:spacing w:after="13" w:line="249" w:lineRule="auto"/>
              <w:ind w:right="29" w:hanging="360"/>
              <w:rPr>
                <w:b/>
                <w:sz w:val="24"/>
                <w:szCs w:val="24"/>
              </w:rPr>
            </w:pPr>
            <w:r w:rsidRPr="00B26443">
              <w:rPr>
                <w:b/>
                <w:sz w:val="24"/>
                <w:szCs w:val="24"/>
              </w:rPr>
              <w:t xml:space="preserve">building competency </w:t>
            </w:r>
          </w:p>
          <w:p w14:paraId="646D7D9B" w14:textId="77777777" w:rsidR="00B26443" w:rsidRPr="00B26443" w:rsidRDefault="00B26443" w:rsidP="00B26443">
            <w:pPr>
              <w:spacing w:after="13" w:line="249" w:lineRule="auto"/>
              <w:ind w:left="1051" w:right="29"/>
              <w:rPr>
                <w:b/>
                <w:sz w:val="24"/>
                <w:szCs w:val="24"/>
              </w:rPr>
            </w:pPr>
          </w:p>
          <w:p w14:paraId="34E75E4D" w14:textId="77777777" w:rsidR="008C7116" w:rsidRPr="00B26443" w:rsidRDefault="008C7116" w:rsidP="008C7116">
            <w:pPr>
              <w:spacing w:after="13" w:line="249" w:lineRule="auto"/>
              <w:ind w:right="29"/>
              <w:rPr>
                <w:b/>
                <w:sz w:val="24"/>
                <w:szCs w:val="24"/>
              </w:rPr>
            </w:pPr>
            <w:r w:rsidRPr="00B26443">
              <w:rPr>
                <w:b/>
                <w:noProof/>
                <w:sz w:val="24"/>
                <w:szCs w:val="24"/>
              </w:rPr>
              <w:t xml:space="preserve">  IV.</w:t>
            </w:r>
            <w:r w:rsidRPr="00B26443">
              <w:rPr>
                <w:b/>
                <w:sz w:val="24"/>
                <w:szCs w:val="24"/>
              </w:rPr>
              <w:tab/>
              <w:t>Portfolio management versus program management</w:t>
            </w:r>
          </w:p>
          <w:p w14:paraId="2B1978F4" w14:textId="77777777" w:rsidR="008C7116" w:rsidRPr="00B26443" w:rsidRDefault="008C7116" w:rsidP="008C7116">
            <w:pPr>
              <w:numPr>
                <w:ilvl w:val="0"/>
                <w:numId w:val="14"/>
              </w:numPr>
              <w:spacing w:line="261" w:lineRule="auto"/>
              <w:ind w:right="486" w:hanging="360"/>
              <w:rPr>
                <w:b/>
                <w:sz w:val="24"/>
                <w:szCs w:val="24"/>
              </w:rPr>
            </w:pPr>
            <w:r w:rsidRPr="00B26443">
              <w:rPr>
                <w:b/>
                <w:sz w:val="24"/>
                <w:szCs w:val="24"/>
              </w:rPr>
              <w:t>characteristics</w:t>
            </w:r>
          </w:p>
          <w:p w14:paraId="0B41FF56" w14:textId="77777777" w:rsidR="008C7116" w:rsidRDefault="008C7116" w:rsidP="008C7116">
            <w:pPr>
              <w:numPr>
                <w:ilvl w:val="0"/>
                <w:numId w:val="14"/>
              </w:numPr>
              <w:spacing w:line="261" w:lineRule="auto"/>
              <w:ind w:right="486" w:hanging="360"/>
              <w:rPr>
                <w:b/>
                <w:sz w:val="24"/>
                <w:szCs w:val="24"/>
              </w:rPr>
            </w:pPr>
            <w:r w:rsidRPr="00B26443">
              <w:rPr>
                <w:b/>
                <w:sz w:val="24"/>
                <w:szCs w:val="24"/>
              </w:rPr>
              <w:t>differences and overlaps</w:t>
            </w:r>
          </w:p>
          <w:p w14:paraId="57787D5F" w14:textId="77777777" w:rsidR="00B26443" w:rsidRPr="00B26443" w:rsidRDefault="00B26443" w:rsidP="00B26443">
            <w:pPr>
              <w:spacing w:line="261" w:lineRule="auto"/>
              <w:ind w:left="1051" w:right="486"/>
              <w:rPr>
                <w:b/>
                <w:sz w:val="24"/>
                <w:szCs w:val="24"/>
              </w:rPr>
            </w:pPr>
          </w:p>
          <w:p w14:paraId="7DED3FC9" w14:textId="3E80FDDB" w:rsidR="008C7116" w:rsidRPr="00B26443" w:rsidRDefault="008C7116" w:rsidP="008C7116">
            <w:pPr>
              <w:spacing w:line="261" w:lineRule="auto"/>
              <w:ind w:right="486"/>
              <w:rPr>
                <w:b/>
                <w:sz w:val="24"/>
                <w:szCs w:val="24"/>
              </w:rPr>
            </w:pPr>
            <w:r w:rsidRPr="00B26443">
              <w:rPr>
                <w:b/>
                <w:sz w:val="24"/>
                <w:szCs w:val="24"/>
              </w:rPr>
              <w:t>V</w:t>
            </w:r>
            <w:r w:rsidR="0050788C">
              <w:rPr>
                <w:b/>
                <w:sz w:val="24"/>
                <w:szCs w:val="24"/>
              </w:rPr>
              <w:t>.</w:t>
            </w:r>
            <w:r w:rsidRPr="00B26443">
              <w:rPr>
                <w:b/>
                <w:sz w:val="24"/>
                <w:szCs w:val="24"/>
              </w:rPr>
              <w:tab/>
              <w:t>Managing the project portfolio</w:t>
            </w:r>
          </w:p>
          <w:p w14:paraId="11B4EF0B" w14:textId="77777777" w:rsidR="008C7116" w:rsidRPr="00B26443" w:rsidRDefault="008C7116" w:rsidP="008C7116">
            <w:pPr>
              <w:numPr>
                <w:ilvl w:val="0"/>
                <w:numId w:val="15"/>
              </w:numPr>
              <w:spacing w:line="261" w:lineRule="auto"/>
              <w:ind w:hanging="360"/>
              <w:rPr>
                <w:b/>
                <w:sz w:val="24"/>
                <w:szCs w:val="24"/>
              </w:rPr>
            </w:pPr>
            <w:r w:rsidRPr="00B26443">
              <w:rPr>
                <w:b/>
                <w:sz w:val="24"/>
                <w:szCs w:val="24"/>
              </w:rPr>
              <w:t xml:space="preserve">Assessing organizations project load </w:t>
            </w:r>
          </w:p>
          <w:p w14:paraId="6543378F" w14:textId="77777777" w:rsidR="008C7116" w:rsidRPr="00B26443" w:rsidRDefault="008C7116" w:rsidP="008C7116">
            <w:pPr>
              <w:numPr>
                <w:ilvl w:val="0"/>
                <w:numId w:val="15"/>
              </w:numPr>
              <w:spacing w:after="7" w:line="254" w:lineRule="auto"/>
              <w:ind w:hanging="360"/>
              <w:rPr>
                <w:b/>
                <w:sz w:val="24"/>
                <w:szCs w:val="24"/>
              </w:rPr>
            </w:pPr>
            <w:r w:rsidRPr="00B26443">
              <w:rPr>
                <w:b/>
                <w:sz w:val="24"/>
                <w:szCs w:val="24"/>
              </w:rPr>
              <w:t>defining the pipeline</w:t>
            </w:r>
          </w:p>
          <w:p w14:paraId="5EB75C7D" w14:textId="77777777" w:rsidR="008C7116" w:rsidRPr="00B26443" w:rsidRDefault="008C7116" w:rsidP="008C7116">
            <w:pPr>
              <w:numPr>
                <w:ilvl w:val="0"/>
                <w:numId w:val="15"/>
              </w:numPr>
              <w:spacing w:after="7" w:line="254" w:lineRule="auto"/>
              <w:ind w:hanging="360"/>
              <w:rPr>
                <w:b/>
                <w:sz w:val="24"/>
                <w:szCs w:val="24"/>
              </w:rPr>
            </w:pPr>
            <w:r w:rsidRPr="00B26443">
              <w:rPr>
                <w:b/>
                <w:sz w:val="24"/>
                <w:szCs w:val="24"/>
              </w:rPr>
              <w:t>Project selection processes</w:t>
            </w:r>
          </w:p>
          <w:p w14:paraId="3B6404B2" w14:textId="77777777" w:rsidR="008C7116" w:rsidRPr="00B26443" w:rsidRDefault="008C7116" w:rsidP="008C7116">
            <w:pPr>
              <w:numPr>
                <w:ilvl w:val="0"/>
                <w:numId w:val="15"/>
              </w:numPr>
              <w:spacing w:after="7" w:line="254" w:lineRule="auto"/>
              <w:ind w:hanging="360"/>
              <w:rPr>
                <w:b/>
                <w:sz w:val="24"/>
                <w:szCs w:val="24"/>
              </w:rPr>
            </w:pPr>
            <w:r w:rsidRPr="00B26443">
              <w:rPr>
                <w:b/>
                <w:sz w:val="24"/>
                <w:szCs w:val="24"/>
              </w:rPr>
              <w:t xml:space="preserve">Monitoring and controlling the portfolio </w:t>
            </w:r>
          </w:p>
          <w:p w14:paraId="0714FFFA" w14:textId="77777777" w:rsidR="008C7116" w:rsidRPr="00B26443" w:rsidRDefault="008C7116" w:rsidP="008C7116">
            <w:pPr>
              <w:numPr>
                <w:ilvl w:val="0"/>
                <w:numId w:val="15"/>
              </w:numPr>
              <w:spacing w:after="7" w:line="254" w:lineRule="auto"/>
              <w:ind w:hanging="360"/>
              <w:rPr>
                <w:b/>
                <w:sz w:val="24"/>
                <w:szCs w:val="24"/>
              </w:rPr>
            </w:pPr>
            <w:r w:rsidRPr="00B26443">
              <w:rPr>
                <w:b/>
                <w:sz w:val="24"/>
                <w:szCs w:val="24"/>
              </w:rPr>
              <w:t>defining critical metrics</w:t>
            </w:r>
          </w:p>
          <w:p w14:paraId="4BACCF18" w14:textId="77777777" w:rsidR="008C7116" w:rsidRPr="00B26443" w:rsidRDefault="008C7116" w:rsidP="008C7116">
            <w:pPr>
              <w:numPr>
                <w:ilvl w:val="0"/>
                <w:numId w:val="15"/>
              </w:numPr>
              <w:spacing w:after="7" w:line="254" w:lineRule="auto"/>
              <w:ind w:hanging="360"/>
              <w:rPr>
                <w:b/>
                <w:sz w:val="24"/>
                <w:szCs w:val="24"/>
              </w:rPr>
            </w:pPr>
            <w:r w:rsidRPr="00B26443">
              <w:rPr>
                <w:b/>
                <w:sz w:val="24"/>
                <w:szCs w:val="24"/>
              </w:rPr>
              <w:t>schedule integration</w:t>
            </w:r>
          </w:p>
          <w:p w14:paraId="3F91AB2E" w14:textId="77777777" w:rsidR="008C7116" w:rsidRDefault="008C7116" w:rsidP="008C7116">
            <w:pPr>
              <w:spacing w:line="240" w:lineRule="auto"/>
            </w:pPr>
          </w:p>
          <w:p w14:paraId="5260C6EC" w14:textId="77777777" w:rsidR="008C7116" w:rsidRDefault="008C7116" w:rsidP="008C7116">
            <w:pPr>
              <w:spacing w:line="240" w:lineRule="auto"/>
            </w:pPr>
          </w:p>
          <w:p w14:paraId="0AB31323" w14:textId="7BF7AB92" w:rsidR="008C7116" w:rsidRDefault="008C7116" w:rsidP="008C7116">
            <w:pPr>
              <w:spacing w:line="240" w:lineRule="auto"/>
            </w:pPr>
          </w:p>
        </w:tc>
      </w:tr>
    </w:tbl>
    <w:p w14:paraId="2480EEC2" w14:textId="67088BB5" w:rsidR="00F64260" w:rsidRDefault="00F64260" w:rsidP="00D8484A">
      <w:pPr>
        <w:pStyle w:val="Heading3"/>
        <w:keepNext/>
        <w:jc w:val="left"/>
      </w:pPr>
      <w:r>
        <w:br w:type="page"/>
      </w:r>
      <w:bookmarkStart w:id="29" w:name="_GoBack"/>
      <w:bookmarkEnd w:id="29"/>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740465">
        <w:trPr>
          <w:cantSplit/>
        </w:trPr>
        <w:tc>
          <w:tcPr>
            <w:tcW w:w="5000" w:type="pct"/>
            <w:vAlign w:val="center"/>
          </w:tcPr>
          <w:p w14:paraId="25FF7942" w14:textId="6D953004" w:rsidR="007E44B1" w:rsidRPr="007072F7" w:rsidRDefault="007E44B1" w:rsidP="00740465">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A039C0" w14:paraId="3BE222E3" w14:textId="77777777">
        <w:trPr>
          <w:cantSplit/>
          <w:trHeight w:val="489"/>
        </w:trPr>
        <w:tc>
          <w:tcPr>
            <w:tcW w:w="3279" w:type="dxa"/>
            <w:vAlign w:val="center"/>
          </w:tcPr>
          <w:p w14:paraId="4178201C" w14:textId="55D73695" w:rsidR="00A039C0" w:rsidRDefault="00A039C0" w:rsidP="00293639">
            <w:pPr>
              <w:spacing w:line="240" w:lineRule="auto"/>
            </w:pPr>
            <w:r>
              <w:t>Paul Jacques</w:t>
            </w:r>
          </w:p>
        </w:tc>
        <w:tc>
          <w:tcPr>
            <w:tcW w:w="3279" w:type="dxa"/>
            <w:vAlign w:val="center"/>
          </w:tcPr>
          <w:p w14:paraId="3874B8F9" w14:textId="42060033" w:rsidR="00A039C0" w:rsidRDefault="00A039C0" w:rsidP="00293639">
            <w:pPr>
              <w:spacing w:line="240" w:lineRule="auto"/>
            </w:pPr>
            <w:r>
              <w:t>Director, MS Operations Management Program</w:t>
            </w:r>
          </w:p>
        </w:tc>
        <w:tc>
          <w:tcPr>
            <w:tcW w:w="3280" w:type="dxa"/>
            <w:vAlign w:val="center"/>
          </w:tcPr>
          <w:p w14:paraId="70E90A63" w14:textId="77777777" w:rsidR="00A039C0" w:rsidRDefault="00A039C0" w:rsidP="00293639">
            <w:pPr>
              <w:spacing w:line="240" w:lineRule="auto"/>
            </w:pPr>
          </w:p>
        </w:tc>
        <w:tc>
          <w:tcPr>
            <w:tcW w:w="1178" w:type="dxa"/>
            <w:vAlign w:val="center"/>
          </w:tcPr>
          <w:p w14:paraId="37406151" w14:textId="77777777" w:rsidR="00A039C0" w:rsidRDefault="00A039C0" w:rsidP="00293639">
            <w:pPr>
              <w:spacing w:line="240" w:lineRule="auto"/>
            </w:pPr>
          </w:p>
        </w:tc>
      </w:tr>
      <w:tr w:rsidR="00A039C0" w14:paraId="0072B50B" w14:textId="77777777">
        <w:trPr>
          <w:cantSplit/>
          <w:trHeight w:val="489"/>
        </w:trPr>
        <w:tc>
          <w:tcPr>
            <w:tcW w:w="3279" w:type="dxa"/>
            <w:vAlign w:val="center"/>
          </w:tcPr>
          <w:p w14:paraId="6D613CB9" w14:textId="7B426B2E" w:rsidR="00A039C0" w:rsidRDefault="00A039C0" w:rsidP="00293639">
            <w:pPr>
              <w:spacing w:line="240" w:lineRule="auto"/>
            </w:pPr>
            <w:r>
              <w:t>Mike Casey</w:t>
            </w:r>
          </w:p>
        </w:tc>
        <w:tc>
          <w:tcPr>
            <w:tcW w:w="3279" w:type="dxa"/>
            <w:vAlign w:val="center"/>
          </w:tcPr>
          <w:p w14:paraId="46637261" w14:textId="0C0D46D2" w:rsidR="00A039C0" w:rsidRDefault="00A039C0" w:rsidP="00293639">
            <w:pPr>
              <w:spacing w:line="240" w:lineRule="auto"/>
            </w:pPr>
            <w:r>
              <w:t>Chair of  Management and Marketing</w:t>
            </w:r>
          </w:p>
        </w:tc>
        <w:tc>
          <w:tcPr>
            <w:tcW w:w="3280" w:type="dxa"/>
            <w:vAlign w:val="center"/>
          </w:tcPr>
          <w:p w14:paraId="7027BFBD" w14:textId="77777777" w:rsidR="00A039C0" w:rsidRDefault="00A039C0" w:rsidP="00293639">
            <w:pPr>
              <w:spacing w:line="240" w:lineRule="auto"/>
            </w:pPr>
          </w:p>
        </w:tc>
        <w:tc>
          <w:tcPr>
            <w:tcW w:w="1178" w:type="dxa"/>
            <w:vAlign w:val="center"/>
          </w:tcPr>
          <w:p w14:paraId="3FF3A0F5" w14:textId="77777777" w:rsidR="00A039C0" w:rsidRDefault="00A039C0" w:rsidP="00293639">
            <w:pPr>
              <w:spacing w:line="240" w:lineRule="auto"/>
            </w:pPr>
          </w:p>
        </w:tc>
      </w:tr>
      <w:tr w:rsidR="00A039C0" w14:paraId="4AAC3901" w14:textId="77777777">
        <w:trPr>
          <w:cantSplit/>
          <w:trHeight w:val="489"/>
        </w:trPr>
        <w:tc>
          <w:tcPr>
            <w:tcW w:w="3279" w:type="dxa"/>
            <w:vAlign w:val="center"/>
          </w:tcPr>
          <w:p w14:paraId="4B9818E6" w14:textId="2FD4F313" w:rsidR="00A039C0" w:rsidRDefault="00A039C0" w:rsidP="00293639">
            <w:pPr>
              <w:spacing w:line="240" w:lineRule="auto"/>
            </w:pPr>
            <w:r>
              <w:t>Jeff</w:t>
            </w:r>
            <w:r w:rsidR="00D24B48">
              <w:t>rey</w:t>
            </w:r>
            <w:r>
              <w:t xml:space="preserve"> Mello</w:t>
            </w:r>
          </w:p>
        </w:tc>
        <w:tc>
          <w:tcPr>
            <w:tcW w:w="3279" w:type="dxa"/>
            <w:vAlign w:val="center"/>
          </w:tcPr>
          <w:p w14:paraId="25000859" w14:textId="0BCCFD95" w:rsidR="00A039C0" w:rsidRDefault="00A039C0" w:rsidP="00561D69">
            <w:pPr>
              <w:spacing w:line="240" w:lineRule="auto"/>
            </w:pPr>
            <w:r>
              <w:t xml:space="preserve">Dean of the School of </w:t>
            </w:r>
            <w:r w:rsidR="00561D69">
              <w:t>Business</w:t>
            </w:r>
          </w:p>
        </w:tc>
        <w:tc>
          <w:tcPr>
            <w:tcW w:w="3280" w:type="dxa"/>
            <w:vAlign w:val="center"/>
          </w:tcPr>
          <w:p w14:paraId="0D4D06A4" w14:textId="77777777" w:rsidR="00A039C0" w:rsidRDefault="00A039C0" w:rsidP="00293639">
            <w:pPr>
              <w:spacing w:line="240" w:lineRule="auto"/>
            </w:pPr>
          </w:p>
        </w:tc>
        <w:tc>
          <w:tcPr>
            <w:tcW w:w="1178" w:type="dxa"/>
            <w:vAlign w:val="center"/>
          </w:tcPr>
          <w:p w14:paraId="5F047FEB" w14:textId="49D7643C" w:rsidR="00A039C0" w:rsidRDefault="00A039C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DF678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3EFCC73"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B4FF" w14:textId="77777777" w:rsidR="00DF6789" w:rsidRDefault="00DF6789" w:rsidP="00FA78CA">
      <w:pPr>
        <w:spacing w:line="240" w:lineRule="auto"/>
      </w:pPr>
      <w:r>
        <w:separator/>
      </w:r>
    </w:p>
  </w:endnote>
  <w:endnote w:type="continuationSeparator" w:id="0">
    <w:p w14:paraId="14D5475D" w14:textId="77777777" w:rsidR="00DF6789" w:rsidRDefault="00DF678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250E4874" w:rsidR="00B26443" w:rsidRPr="00310D95" w:rsidRDefault="00B26443"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8484A">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8484A">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F5A2" w14:textId="77777777" w:rsidR="00DF6789" w:rsidRDefault="00DF6789" w:rsidP="00FA78CA">
      <w:pPr>
        <w:spacing w:line="240" w:lineRule="auto"/>
      </w:pPr>
      <w:r>
        <w:separator/>
      </w:r>
    </w:p>
  </w:footnote>
  <w:footnote w:type="continuationSeparator" w:id="0">
    <w:p w14:paraId="33E6E511" w14:textId="77777777" w:rsidR="00DF6789" w:rsidRDefault="00DF678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09B77B93" w:rsidR="00B26443" w:rsidRPr="004254A0" w:rsidRDefault="00B2644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8484A">
      <w:rPr>
        <w:color w:val="4F6228"/>
      </w:rPr>
      <w:t>1718-024</w:t>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8484A">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B26443" w:rsidRPr="008745BA" w:rsidRDefault="00B2644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AC2"/>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6F1B2E"/>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0B03BF"/>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847763"/>
    <w:multiLevelType w:val="hybridMultilevel"/>
    <w:tmpl w:val="E0C0D60A"/>
    <w:lvl w:ilvl="0" w:tplc="FF6EE71C">
      <w:start w:val="1"/>
      <w:numFmt w:val="upp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0EA8">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653F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6342C">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CBC6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D438">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8EF5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E7C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029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2"/>
  </w:num>
  <w:num w:numId="7">
    <w:abstractNumId w:val="2"/>
  </w:num>
  <w:num w:numId="8">
    <w:abstractNumId w:val="7"/>
  </w:num>
  <w:num w:numId="9">
    <w:abstractNumId w:val="9"/>
  </w:num>
  <w:num w:numId="10">
    <w:abstractNumId w:val="5"/>
  </w:num>
  <w:num w:numId="11">
    <w:abstractNumId w:val="14"/>
  </w:num>
  <w:num w:numId="12">
    <w:abstractNumId w:val="13"/>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E7FA3"/>
    <w:rsid w:val="001010FA"/>
    <w:rsid w:val="00101BA4"/>
    <w:rsid w:val="00114AA7"/>
    <w:rsid w:val="0011690A"/>
    <w:rsid w:val="00120C12"/>
    <w:rsid w:val="001278A4"/>
    <w:rsid w:val="001304E5"/>
    <w:rsid w:val="0013176C"/>
    <w:rsid w:val="00131B87"/>
    <w:rsid w:val="001429AA"/>
    <w:rsid w:val="00176636"/>
    <w:rsid w:val="00176C55"/>
    <w:rsid w:val="00181A4B"/>
    <w:rsid w:val="001A37FB"/>
    <w:rsid w:val="001A51ED"/>
    <w:rsid w:val="001B2E3A"/>
    <w:rsid w:val="001D079E"/>
    <w:rsid w:val="001F351F"/>
    <w:rsid w:val="0020058E"/>
    <w:rsid w:val="00237355"/>
    <w:rsid w:val="002400CE"/>
    <w:rsid w:val="00240259"/>
    <w:rsid w:val="00257798"/>
    <w:rsid w:val="0026095E"/>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68C1"/>
    <w:rsid w:val="00334441"/>
    <w:rsid w:val="00345149"/>
    <w:rsid w:val="00376A8B"/>
    <w:rsid w:val="003A45F6"/>
    <w:rsid w:val="003B2F7F"/>
    <w:rsid w:val="003B4A52"/>
    <w:rsid w:val="003C1A54"/>
    <w:rsid w:val="003C3E00"/>
    <w:rsid w:val="003C511E"/>
    <w:rsid w:val="003D7372"/>
    <w:rsid w:val="003F099C"/>
    <w:rsid w:val="003F4E82"/>
    <w:rsid w:val="00402602"/>
    <w:rsid w:val="004035D1"/>
    <w:rsid w:val="004037E6"/>
    <w:rsid w:val="00406AA1"/>
    <w:rsid w:val="004254A0"/>
    <w:rsid w:val="004313E6"/>
    <w:rsid w:val="004403BD"/>
    <w:rsid w:val="00442EEA"/>
    <w:rsid w:val="004522C7"/>
    <w:rsid w:val="004779B4"/>
    <w:rsid w:val="00482982"/>
    <w:rsid w:val="0048308F"/>
    <w:rsid w:val="004932BC"/>
    <w:rsid w:val="004A406E"/>
    <w:rsid w:val="004B1512"/>
    <w:rsid w:val="004E0B69"/>
    <w:rsid w:val="004E57C5"/>
    <w:rsid w:val="004F6658"/>
    <w:rsid w:val="0050788C"/>
    <w:rsid w:val="00510E78"/>
    <w:rsid w:val="005174B4"/>
    <w:rsid w:val="005473BC"/>
    <w:rsid w:val="00561D69"/>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62AB"/>
    <w:rsid w:val="006970B0"/>
    <w:rsid w:val="006D047E"/>
    <w:rsid w:val="006E07F1"/>
    <w:rsid w:val="006E3AF2"/>
    <w:rsid w:val="006E6680"/>
    <w:rsid w:val="006F7F90"/>
    <w:rsid w:val="0070451E"/>
    <w:rsid w:val="00704CFF"/>
    <w:rsid w:val="00706745"/>
    <w:rsid w:val="007072F7"/>
    <w:rsid w:val="00730981"/>
    <w:rsid w:val="00740465"/>
    <w:rsid w:val="0074235B"/>
    <w:rsid w:val="00743316"/>
    <w:rsid w:val="00743AD2"/>
    <w:rsid w:val="007445F4"/>
    <w:rsid w:val="00750088"/>
    <w:rsid w:val="007554DE"/>
    <w:rsid w:val="00760EA6"/>
    <w:rsid w:val="00761537"/>
    <w:rsid w:val="00781686"/>
    <w:rsid w:val="00786121"/>
    <w:rsid w:val="00796AF7"/>
    <w:rsid w:val="007970C3"/>
    <w:rsid w:val="007A5702"/>
    <w:rsid w:val="007B10BE"/>
    <w:rsid w:val="007C2792"/>
    <w:rsid w:val="007C5E00"/>
    <w:rsid w:val="007E44B1"/>
    <w:rsid w:val="007F29A0"/>
    <w:rsid w:val="00807D67"/>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C7116"/>
    <w:rsid w:val="008E0FCD"/>
    <w:rsid w:val="008E3EFA"/>
    <w:rsid w:val="008E48E4"/>
    <w:rsid w:val="008E5971"/>
    <w:rsid w:val="008F0AFB"/>
    <w:rsid w:val="00905E67"/>
    <w:rsid w:val="009156CE"/>
    <w:rsid w:val="009262CD"/>
    <w:rsid w:val="00932B72"/>
    <w:rsid w:val="00936421"/>
    <w:rsid w:val="009367B9"/>
    <w:rsid w:val="009458D2"/>
    <w:rsid w:val="00946B20"/>
    <w:rsid w:val="009545B6"/>
    <w:rsid w:val="00962121"/>
    <w:rsid w:val="0098046D"/>
    <w:rsid w:val="00984C25"/>
    <w:rsid w:val="00995D8F"/>
    <w:rsid w:val="009A05F7"/>
    <w:rsid w:val="009A4E6F"/>
    <w:rsid w:val="009A58C1"/>
    <w:rsid w:val="009B17A1"/>
    <w:rsid w:val="009B2EFA"/>
    <w:rsid w:val="009B7AAF"/>
    <w:rsid w:val="009C1440"/>
    <w:rsid w:val="009D301F"/>
    <w:rsid w:val="009D4BF8"/>
    <w:rsid w:val="009F029C"/>
    <w:rsid w:val="009F2F3E"/>
    <w:rsid w:val="009F32B6"/>
    <w:rsid w:val="00A01611"/>
    <w:rsid w:val="00A039C0"/>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D573F"/>
    <w:rsid w:val="00AE78C2"/>
    <w:rsid w:val="00AE7A3D"/>
    <w:rsid w:val="00B07266"/>
    <w:rsid w:val="00B12BAB"/>
    <w:rsid w:val="00B138C5"/>
    <w:rsid w:val="00B20954"/>
    <w:rsid w:val="00B2320C"/>
    <w:rsid w:val="00B24AAC"/>
    <w:rsid w:val="00B26443"/>
    <w:rsid w:val="00B26629"/>
    <w:rsid w:val="00B26F16"/>
    <w:rsid w:val="00B336A9"/>
    <w:rsid w:val="00B35315"/>
    <w:rsid w:val="00B4771F"/>
    <w:rsid w:val="00B4784B"/>
    <w:rsid w:val="00B51B79"/>
    <w:rsid w:val="00B56A10"/>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54F4"/>
    <w:rsid w:val="00C969FA"/>
    <w:rsid w:val="00C97577"/>
    <w:rsid w:val="00CA71A8"/>
    <w:rsid w:val="00CB4CB9"/>
    <w:rsid w:val="00CC3E7A"/>
    <w:rsid w:val="00CD18DD"/>
    <w:rsid w:val="00D24B48"/>
    <w:rsid w:val="00D50FE1"/>
    <w:rsid w:val="00D55A41"/>
    <w:rsid w:val="00D56C09"/>
    <w:rsid w:val="00D64DF4"/>
    <w:rsid w:val="00D65A71"/>
    <w:rsid w:val="00D65F02"/>
    <w:rsid w:val="00D75FF8"/>
    <w:rsid w:val="00D8484A"/>
    <w:rsid w:val="00DA73A0"/>
    <w:rsid w:val="00DB23D4"/>
    <w:rsid w:val="00DB63D4"/>
    <w:rsid w:val="00DD69AE"/>
    <w:rsid w:val="00DE2B7A"/>
    <w:rsid w:val="00DF06F0"/>
    <w:rsid w:val="00DF4FCD"/>
    <w:rsid w:val="00DF535D"/>
    <w:rsid w:val="00DF6789"/>
    <w:rsid w:val="00DF7C07"/>
    <w:rsid w:val="00E07A18"/>
    <w:rsid w:val="00E36AF7"/>
    <w:rsid w:val="00E4755D"/>
    <w:rsid w:val="00E47897"/>
    <w:rsid w:val="00E521CF"/>
    <w:rsid w:val="00E641DE"/>
    <w:rsid w:val="00E93A54"/>
    <w:rsid w:val="00EB106C"/>
    <w:rsid w:val="00EB33FD"/>
    <w:rsid w:val="00EC63A4"/>
    <w:rsid w:val="00EC75AE"/>
    <w:rsid w:val="00EC7B24"/>
    <w:rsid w:val="00ED10F6"/>
    <w:rsid w:val="00ED1712"/>
    <w:rsid w:val="00ED1BF0"/>
    <w:rsid w:val="00ED3D2D"/>
    <w:rsid w:val="00EF3B20"/>
    <w:rsid w:val="00F15B95"/>
    <w:rsid w:val="00F32980"/>
    <w:rsid w:val="00F4143C"/>
    <w:rsid w:val="00F46C14"/>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6766B4D-0749-409E-98E0-A224EA4F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5947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67Z3ZXSPZZWZ-954-38</_dlc_DocId>
    <_dlc_DocIdUrl xmlns="67887a43-7e4d-4c1c-91d7-15e417b1b8ab">
      <Url>https://w3.ric.edu/graduate_committee/_layouts/15/DocIdRedir.aspx?ID=67Z3ZXSPZZWZ-954-38</Url>
      <Description>67Z3ZXSPZZWZ-954-38</Description>
    </_dlc_DocIdUrl>
  </documentManagement>
</p:properties>
</file>

<file path=customXml/itemProps1.xml><?xml version="1.0" encoding="utf-8"?>
<ds:datastoreItem xmlns:ds="http://schemas.openxmlformats.org/officeDocument/2006/customXml" ds:itemID="{CBE57EEE-A29A-46B3-B2B4-F27D1B825F83}"/>
</file>

<file path=customXml/itemProps2.xml><?xml version="1.0" encoding="utf-8"?>
<ds:datastoreItem xmlns:ds="http://schemas.openxmlformats.org/officeDocument/2006/customXml" ds:itemID="{2EA4A803-D168-4CBC-902A-9761BEF8FA17}"/>
</file>

<file path=customXml/itemProps3.xml><?xml version="1.0" encoding="utf-8"?>
<ds:datastoreItem xmlns:ds="http://schemas.openxmlformats.org/officeDocument/2006/customXml" ds:itemID="{166BCAAA-5011-4DB6-8940-88886FB68507}"/>
</file>

<file path=customXml/itemProps4.xml><?xml version="1.0" encoding="utf-8"?>
<ds:datastoreItem xmlns:ds="http://schemas.openxmlformats.org/officeDocument/2006/customXml" ds:itemID="{52958FEC-0E9E-4B18-9BA1-64A5C7E3C38C}"/>
</file>

<file path=docProps/app.xml><?xml version="1.0" encoding="utf-8"?>
<Properties xmlns="http://schemas.openxmlformats.org/officeDocument/2006/extended-properties" xmlns:vt="http://schemas.openxmlformats.org/officeDocument/2006/docPropsVTypes">
  <Template>Normal</Template>
  <TotalTime>1</TotalTime>
  <Pages>5</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4</cp:revision>
  <cp:lastPrinted>2018-02-13T20:55:00Z</cp:lastPrinted>
  <dcterms:created xsi:type="dcterms:W3CDTF">2018-03-27T21:28:00Z</dcterms:created>
  <dcterms:modified xsi:type="dcterms:W3CDTF">2018-03-31T18:31:00Z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3514aab1-7ed5-43ad-bf6e-e251d767ff7b</vt:lpwstr>
  </property>
</Properties>
</file>