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1800"/>
        <w:gridCol w:w="756"/>
        <w:gridCol w:w="1406"/>
        <w:gridCol w:w="1260"/>
        <w:gridCol w:w="3058"/>
        <w:gridCol w:w="289"/>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527B521B" w:rsidR="00F64260" w:rsidRPr="00A83A6C" w:rsidRDefault="00E45622" w:rsidP="00B862BF">
            <w:pPr>
              <w:pStyle w:val="Heading5"/>
              <w:rPr>
                <w:b/>
              </w:rPr>
            </w:pPr>
            <w:bookmarkStart w:id="0" w:name="Proposal"/>
            <w:bookmarkEnd w:id="0"/>
            <w:r>
              <w:rPr>
                <w:b/>
              </w:rPr>
              <w:t>PORT 520: Applied Grammar</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501DC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7A690793"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End w:id="4"/>
            <w:r w:rsidR="00240DCE">
              <w:rPr>
                <w:b/>
              </w:rPr>
              <w:t xml:space="preserve"> </w:t>
            </w:r>
            <w:r w:rsidRPr="005F2A05">
              <w:rPr>
                <w:b/>
              </w:rPr>
              <w:t xml:space="preserve"> </w:t>
            </w:r>
            <w:bookmarkStart w:id="5" w:name="deletion"/>
            <w:bookmarkEnd w:id="5"/>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0CB714C8" w:rsidR="00F64260" w:rsidRPr="00B605CE" w:rsidRDefault="00E45622" w:rsidP="00B862BF">
            <w:pPr>
              <w:rPr>
                <w:b/>
              </w:rPr>
            </w:pPr>
            <w:bookmarkStart w:id="6" w:name="Originator"/>
            <w:bookmarkEnd w:id="6"/>
            <w:r>
              <w:rPr>
                <w:b/>
              </w:rPr>
              <w:t>Silvia Oliveira</w:t>
            </w:r>
          </w:p>
        </w:tc>
        <w:tc>
          <w:tcPr>
            <w:tcW w:w="1210" w:type="pct"/>
            <w:gridSpan w:val="2"/>
          </w:tcPr>
          <w:p w14:paraId="561C556F" w14:textId="77777777" w:rsidR="00F64260" w:rsidRPr="00946B20" w:rsidRDefault="00501DC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559BA695" w:rsidR="00F64260" w:rsidRPr="00B605CE" w:rsidRDefault="00E45622" w:rsidP="00B862BF">
            <w:pPr>
              <w:rPr>
                <w:b/>
              </w:rPr>
            </w:pPr>
            <w:bookmarkStart w:id="7" w:name="home_dept"/>
            <w:bookmarkEnd w:id="7"/>
            <w:r>
              <w:rPr>
                <w:b/>
              </w:rPr>
              <w:t>Modern Languages</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8" w:name="Rationale"/>
            <w:bookmarkEnd w:id="8"/>
          </w:p>
          <w:p w14:paraId="01AF659B" w14:textId="03397060" w:rsidR="003A2DFD" w:rsidRDefault="003A2DFD" w:rsidP="003A2DFD">
            <w:pPr>
              <w:spacing w:line="240" w:lineRule="auto"/>
              <w:rPr>
                <w:rFonts w:asciiTheme="minorHAnsi" w:hAnsiTheme="minorHAnsi"/>
              </w:rPr>
            </w:pPr>
            <w:r>
              <w:rPr>
                <w:rFonts w:asciiTheme="minorHAnsi" w:hAnsiTheme="minorHAnsi"/>
              </w:rPr>
              <w:t>The purpose of this proposal is to create a new course, PORT 5</w:t>
            </w:r>
            <w:r w:rsidR="005644D5">
              <w:rPr>
                <w:rFonts w:asciiTheme="minorHAnsi" w:hAnsiTheme="minorHAnsi"/>
              </w:rPr>
              <w:t>2</w:t>
            </w:r>
            <w:r>
              <w:rPr>
                <w:rFonts w:asciiTheme="minorHAnsi" w:hAnsiTheme="minorHAnsi"/>
              </w:rPr>
              <w:t xml:space="preserve">0: </w:t>
            </w:r>
            <w:r w:rsidR="005644D5">
              <w:rPr>
                <w:rFonts w:asciiTheme="minorHAnsi" w:hAnsiTheme="minorHAnsi"/>
              </w:rPr>
              <w:t>Applied Grammar</w:t>
            </w:r>
            <w:r>
              <w:rPr>
                <w:rFonts w:asciiTheme="minorHAnsi" w:hAnsiTheme="minorHAnsi"/>
              </w:rPr>
              <w:t xml:space="preserve">, which will be a program requirement in the M.A.T. in World Languages Education/Portuguese, offered in conjunction with the FSEHD, and requiring 15 graduate credits in Portuguese. </w:t>
            </w:r>
          </w:p>
          <w:p w14:paraId="40D9A827" w14:textId="77777777" w:rsidR="003A2DFD" w:rsidRDefault="003A2DFD" w:rsidP="003A2DFD">
            <w:pPr>
              <w:spacing w:line="240" w:lineRule="auto"/>
              <w:rPr>
                <w:rFonts w:asciiTheme="minorHAnsi" w:hAnsiTheme="minorHAnsi"/>
              </w:rPr>
            </w:pPr>
          </w:p>
          <w:p w14:paraId="7914A686" w14:textId="77777777" w:rsidR="003A2DFD" w:rsidRDefault="003A2DFD" w:rsidP="003A2DFD">
            <w:pPr>
              <w:spacing w:line="240" w:lineRule="auto"/>
              <w:rPr>
                <w:rFonts w:asciiTheme="minorHAnsi" w:hAnsiTheme="minorHAnsi"/>
              </w:rPr>
            </w:pPr>
            <w:r>
              <w:rPr>
                <w:rFonts w:asciiTheme="minorHAnsi" w:hAnsiTheme="minorHAnsi"/>
              </w:rPr>
              <w:t>This new Portuguese course aligns with similar graduate level courses in Spanish and French in the Modern Language</w:t>
            </w:r>
            <w:bookmarkStart w:id="9" w:name="_GoBack"/>
            <w:bookmarkEnd w:id="9"/>
            <w:r>
              <w:rPr>
                <w:rFonts w:asciiTheme="minorHAnsi" w:hAnsiTheme="minorHAnsi"/>
              </w:rPr>
              <w:t xml:space="preserve">s Department. In 2010 the Modern Languages Department revised its degree programs </w:t>
            </w:r>
            <w:r>
              <w:rPr>
                <w:rFonts w:asciiTheme="minorHAnsi" w:eastAsia="Georgia" w:hAnsiTheme="minorHAnsi" w:cs="Georgia"/>
              </w:rPr>
              <w:t>and consolidated</w:t>
            </w:r>
            <w:r>
              <w:rPr>
                <w:rFonts w:asciiTheme="minorHAnsi" w:hAnsiTheme="minorHAnsi"/>
              </w:rPr>
              <w:t xml:space="preserve"> </w:t>
            </w:r>
            <w:r>
              <w:rPr>
                <w:rFonts w:asciiTheme="minorHAnsi" w:eastAsia="Georgia" w:hAnsiTheme="minorHAnsi" w:cs="Georgia"/>
              </w:rPr>
              <w:t xml:space="preserve">them into a new Modern Languages B.A. with five content majors. At that time, master level courses were also created in Spanish and in French. Because there was no full-time faculty in Portuguese, 500 level courses were not created in Portuguese. I am now proposing to create 500 level courses because one student has applied to the </w:t>
            </w:r>
            <w:r>
              <w:rPr>
                <w:rFonts w:asciiTheme="minorHAnsi" w:hAnsiTheme="minorHAnsi"/>
              </w:rPr>
              <w:t>M.A.T. in World Languages Education/Portuguese.</w:t>
            </w:r>
          </w:p>
          <w:p w14:paraId="28456907" w14:textId="77777777" w:rsidR="003A2DFD" w:rsidRDefault="003A2DFD" w:rsidP="003A2DFD">
            <w:pPr>
              <w:spacing w:line="240" w:lineRule="auto"/>
              <w:rPr>
                <w:rFonts w:asciiTheme="minorHAnsi" w:hAnsiTheme="minorHAnsi"/>
              </w:rPr>
            </w:pPr>
          </w:p>
          <w:p w14:paraId="09DAFF3F" w14:textId="77777777" w:rsidR="003A2DFD" w:rsidRDefault="003A2DFD" w:rsidP="003A2DFD">
            <w:pPr>
              <w:spacing w:line="240" w:lineRule="auto"/>
              <w:rPr>
                <w:rFonts w:asciiTheme="minorHAnsi" w:hAnsiTheme="minorHAnsi"/>
              </w:rPr>
            </w:pPr>
            <w:r>
              <w:rPr>
                <w:rFonts w:asciiTheme="minorHAnsi" w:hAnsiTheme="minorHAnsi"/>
              </w:rPr>
              <w:t>I am proposing to create three 500-level Portuguese courses which serve the needs of the student: two courses are mandatory (PORT 520 and 560) and one may be repeated with a change of content (PORT 590).</w:t>
            </w:r>
          </w:p>
          <w:p w14:paraId="05EEBBB2" w14:textId="15347BE5"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5B333052" w:rsidR="000357A5" w:rsidRPr="00B605CE" w:rsidRDefault="007A1867" w:rsidP="00B862BF">
            <w:pPr>
              <w:rPr>
                <w:b/>
              </w:rPr>
            </w:pPr>
            <w:r>
              <w:rPr>
                <w:b/>
              </w:rPr>
              <w:t xml:space="preserve">This is the only graduate-level course to focus on topics of </w:t>
            </w:r>
            <w:r w:rsidR="007063C2">
              <w:rPr>
                <w:b/>
              </w:rPr>
              <w:t xml:space="preserve">advanced </w:t>
            </w:r>
            <w:r>
              <w:rPr>
                <w:b/>
              </w:rPr>
              <w:t xml:space="preserve">grammar and stylistics and can be offered as the first PORT course in the M.A.T. program.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4EDD780E" w:rsidR="000357A5" w:rsidRPr="00B605CE" w:rsidRDefault="007A1867" w:rsidP="00B862BF">
            <w:pPr>
              <w:rPr>
                <w:b/>
              </w:rPr>
            </w:pPr>
            <w:r>
              <w:rPr>
                <w:b/>
              </w:rPr>
              <w:t>None</w:t>
            </w:r>
          </w:p>
        </w:tc>
      </w:tr>
      <w:tr w:rsidR="00F64260" w:rsidRPr="006E3AF2" w14:paraId="2AC7A995" w14:textId="77777777" w:rsidTr="000357A5">
        <w:trPr>
          <w:cantSplit/>
        </w:trPr>
        <w:tc>
          <w:tcPr>
            <w:tcW w:w="1111" w:type="pct"/>
            <w:vMerge w:val="restart"/>
            <w:vAlign w:val="center"/>
          </w:tcPr>
          <w:p w14:paraId="4D4A0D44"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2CEBB622" w14:textId="77777777"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72" w:type="pct"/>
            <w:gridSpan w:val="5"/>
          </w:tcPr>
          <w:p w14:paraId="69B6F451" w14:textId="3FC4AC72" w:rsidR="00F64260" w:rsidRPr="00C25F9D" w:rsidRDefault="005A0933" w:rsidP="00C25F9D">
            <w:pPr>
              <w:rPr>
                <w:b/>
              </w:rPr>
            </w:pPr>
            <w:bookmarkStart w:id="11" w:name="faculty"/>
            <w:bookmarkEnd w:id="11"/>
            <w:r>
              <w:rPr>
                <w:b/>
              </w:rPr>
              <w:t xml:space="preserve">Current Faculty are interested in teaching this course, although </w:t>
            </w:r>
            <w:r w:rsidRPr="005A0933">
              <w:rPr>
                <w:b/>
              </w:rPr>
              <w:t>there may be a need in the future.</w:t>
            </w:r>
          </w:p>
        </w:tc>
      </w:tr>
      <w:tr w:rsidR="00F64260" w:rsidRPr="006E3AF2" w14:paraId="696EB52B" w14:textId="77777777" w:rsidTr="000357A5">
        <w:trPr>
          <w:cantSplit/>
        </w:trPr>
        <w:tc>
          <w:tcPr>
            <w:tcW w:w="1111" w:type="pct"/>
            <w:vMerge/>
            <w:vAlign w:val="center"/>
          </w:tcPr>
          <w:p w14:paraId="48C19105" w14:textId="77777777" w:rsidR="00F64260" w:rsidRPr="00B649C4" w:rsidRDefault="00F64260" w:rsidP="00010085"/>
        </w:tc>
        <w:tc>
          <w:tcPr>
            <w:tcW w:w="817" w:type="pct"/>
          </w:tcPr>
          <w:p w14:paraId="44E54921" w14:textId="77777777" w:rsidR="00F64260" w:rsidRPr="000E2CBA" w:rsidRDefault="00501DC0"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3072" w:type="pct"/>
            <w:gridSpan w:val="5"/>
          </w:tcPr>
          <w:p w14:paraId="2B334870" w14:textId="6B9FE53A" w:rsidR="00F64260" w:rsidRPr="005A0933" w:rsidRDefault="005A0933" w:rsidP="00C25F9D">
            <w:pPr>
              <w:rPr>
                <w:b/>
              </w:rPr>
            </w:pPr>
            <w:bookmarkStart w:id="12" w:name="library"/>
            <w:bookmarkEnd w:id="12"/>
            <w:r w:rsidRPr="005A0933">
              <w:rPr>
                <w:b/>
              </w:rPr>
              <w:t xml:space="preserve">Existing resources </w:t>
            </w:r>
            <w:r>
              <w:rPr>
                <w:b/>
              </w:rPr>
              <w:t>are sufficient.</w:t>
            </w:r>
          </w:p>
        </w:tc>
      </w:tr>
      <w:tr w:rsidR="00F64260" w:rsidRPr="006E3AF2" w14:paraId="229433C0" w14:textId="77777777" w:rsidTr="000357A5">
        <w:trPr>
          <w:cantSplit/>
        </w:trPr>
        <w:tc>
          <w:tcPr>
            <w:tcW w:w="1111" w:type="pct"/>
            <w:vMerge/>
            <w:vAlign w:val="center"/>
          </w:tcPr>
          <w:p w14:paraId="57293392" w14:textId="77777777" w:rsidR="00F64260" w:rsidRPr="00B649C4" w:rsidRDefault="00F64260" w:rsidP="00010085"/>
        </w:tc>
        <w:tc>
          <w:tcPr>
            <w:tcW w:w="817" w:type="pct"/>
          </w:tcPr>
          <w:p w14:paraId="62AC5907" w14:textId="0403B504" w:rsidR="00F64260" w:rsidRPr="00704CFF" w:rsidRDefault="00501DC0"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C7C5B">
                <w:rPr>
                  <w:rStyle w:val="Hyperlink"/>
                  <w:i/>
                </w:rPr>
                <w:t>Technology</w:t>
              </w:r>
            </w:hyperlink>
          </w:p>
        </w:tc>
        <w:tc>
          <w:tcPr>
            <w:tcW w:w="3072" w:type="pct"/>
            <w:gridSpan w:val="5"/>
          </w:tcPr>
          <w:p w14:paraId="08E05E74" w14:textId="104EB44D" w:rsidR="00F64260" w:rsidRPr="00C25F9D" w:rsidRDefault="005A0933" w:rsidP="00C25F9D">
            <w:pPr>
              <w:rPr>
                <w:b/>
              </w:rPr>
            </w:pPr>
            <w:bookmarkStart w:id="13" w:name="technology"/>
            <w:bookmarkEnd w:id="13"/>
            <w:r>
              <w:rPr>
                <w:b/>
              </w:rPr>
              <w:t>None</w:t>
            </w:r>
          </w:p>
        </w:tc>
      </w:tr>
      <w:tr w:rsidR="00F64260" w:rsidRPr="006E3AF2" w14:paraId="5A1D36F2" w14:textId="77777777" w:rsidTr="000357A5">
        <w:trPr>
          <w:cantSplit/>
        </w:trPr>
        <w:tc>
          <w:tcPr>
            <w:tcW w:w="1111" w:type="pct"/>
            <w:vMerge/>
            <w:vAlign w:val="center"/>
          </w:tcPr>
          <w:p w14:paraId="2A921BA7" w14:textId="77777777" w:rsidR="00F64260" w:rsidRPr="00B649C4" w:rsidRDefault="00F64260" w:rsidP="00010085"/>
        </w:tc>
        <w:tc>
          <w:tcPr>
            <w:tcW w:w="817" w:type="pct"/>
          </w:tcPr>
          <w:p w14:paraId="423B9369" w14:textId="77777777" w:rsidR="00F64260" w:rsidRPr="000E2CBA" w:rsidRDefault="00501DC0"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3072" w:type="pct"/>
            <w:gridSpan w:val="5"/>
          </w:tcPr>
          <w:p w14:paraId="0292F066" w14:textId="6F683E8A" w:rsidR="00F64260" w:rsidRPr="00C25F9D" w:rsidRDefault="005A0933" w:rsidP="00C25F9D">
            <w:pPr>
              <w:rPr>
                <w:b/>
              </w:rPr>
            </w:pPr>
            <w:bookmarkStart w:id="14" w:name="facilities"/>
            <w:bookmarkEnd w:id="14"/>
            <w:r>
              <w:rPr>
                <w:b/>
              </w:rPr>
              <w:t>Classroom scheduling only</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400FE938" w:rsidR="000357A5" w:rsidRPr="00B649C4" w:rsidRDefault="005A0933" w:rsidP="00C25F9D">
            <w:pPr>
              <w:rPr>
                <w:b/>
              </w:rPr>
            </w:pPr>
            <w:bookmarkStart w:id="15" w:name="prog_impact"/>
            <w:bookmarkEnd w:id="15"/>
            <w:r>
              <w:rPr>
                <w:b/>
              </w:rPr>
              <w:t>Fall 2018</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r w:rsidR="00F64260" w:rsidRPr="006E3AF2" w14:paraId="7F91BB6B" w14:textId="77777777">
        <w:trPr>
          <w:cantSplit/>
        </w:trPr>
        <w:tc>
          <w:tcPr>
            <w:tcW w:w="5000" w:type="pct"/>
            <w:gridSpan w:val="7"/>
            <w:vAlign w:val="center"/>
          </w:tcPr>
          <w:p w14:paraId="5F37ED26" w14:textId="2BB51A13" w:rsidR="00F64260" w:rsidRPr="007072F7" w:rsidRDefault="00F64260" w:rsidP="00A8451E">
            <w:pPr>
              <w:rPr>
                <w:sz w:val="20"/>
              </w:rPr>
            </w:pPr>
            <w:r>
              <w:lastRenderedPageBreak/>
              <w:t>A</w:t>
            </w:r>
            <w:r w:rsidR="003C1A54">
              <w:t>.10</w:t>
            </w:r>
            <w:r>
              <w:t>.</w:t>
            </w:r>
            <w:r w:rsidR="00345149">
              <w:t xml:space="preserve"> </w:t>
            </w:r>
            <w:r w:rsidR="00510E78">
              <w:t xml:space="preserve"> INSTRUCTIONS FOR CATALOG COPY:  </w:t>
            </w:r>
            <w:r w:rsidR="000357A5" w:rsidRPr="000357A5">
              <w:t xml:space="preserve">The proposal must include all relevant pages from the college catalog, and must show how the catalog will be revised.  (1) Go to the “Forms and Information” page on the Graduate Committee website. Scroll down until you see the Word files for the current catalog. (2) Download ALL catalog sections relevant for this proposal, including </w:t>
            </w:r>
            <w:r w:rsidR="00A8451E" w:rsidRPr="000357A5">
              <w:t>course descriptions</w:t>
            </w:r>
            <w:r w:rsidR="00A8451E">
              <w:t xml:space="preserve"> and/or</w:t>
            </w:r>
            <w:r w:rsidR="00A8451E" w:rsidRPr="000357A5">
              <w:t xml:space="preserve"> </w:t>
            </w:r>
            <w:r w:rsidR="000357A5" w:rsidRPr="000357A5">
              <w:t>other affected programs</w:t>
            </w:r>
            <w:r w:rsidR="00A8451E">
              <w:t xml:space="preserve">.  (3) </w:t>
            </w:r>
            <w:r w:rsidR="000357A5" w:rsidRPr="000357A5">
              <w:t>Place ALL relevant catalog copy into a single file</w:t>
            </w:r>
            <w:r w:rsidR="00A8451E">
              <w:t>.  P</w:t>
            </w:r>
            <w:r w:rsidR="000357A5" w:rsidRPr="000357A5">
              <w:t>ut page breaks between sections</w:t>
            </w:r>
            <w:r w:rsidR="00A8451E">
              <w:t xml:space="preserve"> and d</w:t>
            </w:r>
            <w:r w:rsidR="000357A5" w:rsidRPr="000357A5">
              <w:t xml:space="preserve">elete </w:t>
            </w:r>
            <w:r w:rsidR="00A8451E">
              <w:t>any</w:t>
            </w:r>
            <w:r w:rsidR="000357A5"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77777777" w:rsidR="00F64260" w:rsidRPr="009F029C" w:rsidRDefault="00F64260" w:rsidP="001429AA">
            <w:pPr>
              <w:spacing w:line="240" w:lineRule="auto"/>
              <w:rPr>
                <w:b/>
              </w:rPr>
            </w:pPr>
            <w:bookmarkStart w:id="16" w:name="cours_title"/>
            <w:bookmarkEnd w:id="16"/>
          </w:p>
        </w:tc>
        <w:tc>
          <w:tcPr>
            <w:tcW w:w="3924" w:type="dxa"/>
            <w:noWrap/>
          </w:tcPr>
          <w:p w14:paraId="72E4032F" w14:textId="594506FC" w:rsidR="00F64260" w:rsidRPr="009F029C" w:rsidRDefault="005A0933" w:rsidP="001429AA">
            <w:pPr>
              <w:spacing w:line="240" w:lineRule="auto"/>
              <w:rPr>
                <w:b/>
              </w:rPr>
            </w:pPr>
            <w:r>
              <w:rPr>
                <w:b/>
              </w:rPr>
              <w:t>PORT 520</w:t>
            </w: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77777777" w:rsidR="00F64260" w:rsidRPr="009F029C" w:rsidRDefault="00F64260" w:rsidP="001429AA">
            <w:pPr>
              <w:spacing w:line="240" w:lineRule="auto"/>
              <w:rPr>
                <w:b/>
              </w:rPr>
            </w:pPr>
            <w:bookmarkStart w:id="17" w:name="title"/>
            <w:bookmarkEnd w:id="17"/>
          </w:p>
        </w:tc>
        <w:tc>
          <w:tcPr>
            <w:tcW w:w="3924" w:type="dxa"/>
            <w:noWrap/>
          </w:tcPr>
          <w:p w14:paraId="001F0A12" w14:textId="39B80D4E" w:rsidR="00F64260" w:rsidRPr="009F029C" w:rsidRDefault="005A0933" w:rsidP="001429AA">
            <w:pPr>
              <w:spacing w:line="240" w:lineRule="auto"/>
              <w:rPr>
                <w:b/>
              </w:rPr>
            </w:pPr>
            <w:r>
              <w:rPr>
                <w:b/>
              </w:rPr>
              <w:t>APPLIED GRAMMAR</w:t>
            </w: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77777777" w:rsidR="00F64260" w:rsidRPr="009F029C" w:rsidRDefault="00F64260" w:rsidP="009F029C">
            <w:pPr>
              <w:tabs>
                <w:tab w:val="left" w:pos="690"/>
              </w:tabs>
              <w:spacing w:line="240" w:lineRule="auto"/>
              <w:rPr>
                <w:b/>
              </w:rPr>
            </w:pPr>
            <w:bookmarkStart w:id="18" w:name="description"/>
            <w:bookmarkEnd w:id="18"/>
          </w:p>
        </w:tc>
        <w:tc>
          <w:tcPr>
            <w:tcW w:w="3924" w:type="dxa"/>
            <w:noWrap/>
          </w:tcPr>
          <w:p w14:paraId="2DB344D2" w14:textId="4A688834" w:rsidR="00F64260" w:rsidRPr="009F029C" w:rsidRDefault="005A0933" w:rsidP="001429AA">
            <w:pPr>
              <w:spacing w:line="240" w:lineRule="auto"/>
              <w:rPr>
                <w:b/>
              </w:rPr>
            </w:pPr>
            <w:r w:rsidRPr="005A0933">
              <w:rPr>
                <w:b/>
              </w:rPr>
              <w:t xml:space="preserve">Students study advanced subtleties of the </w:t>
            </w:r>
            <w:r>
              <w:rPr>
                <w:b/>
              </w:rPr>
              <w:t>Portuguese</w:t>
            </w:r>
            <w:r w:rsidRPr="005A0933">
              <w:rPr>
                <w:b/>
              </w:rPr>
              <w:t xml:space="preserve"> language and refine their knowledge of </w:t>
            </w:r>
            <w:r w:rsidR="00A81FC0">
              <w:rPr>
                <w:b/>
              </w:rPr>
              <w:t>Portuguese</w:t>
            </w:r>
            <w:r w:rsidRPr="005A0933">
              <w:rPr>
                <w:b/>
              </w:rPr>
              <w:t xml:space="preserve"> grammar, syntax, vocabulary, and stylistics.</w:t>
            </w: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77777777" w:rsidR="00F64260" w:rsidRPr="009F029C" w:rsidRDefault="00F64260" w:rsidP="001429AA">
            <w:pPr>
              <w:spacing w:line="240" w:lineRule="auto"/>
              <w:rPr>
                <w:b/>
              </w:rPr>
            </w:pPr>
            <w:bookmarkStart w:id="19" w:name="prereqs"/>
            <w:bookmarkEnd w:id="19"/>
          </w:p>
        </w:tc>
        <w:tc>
          <w:tcPr>
            <w:tcW w:w="3924" w:type="dxa"/>
            <w:noWrap/>
          </w:tcPr>
          <w:p w14:paraId="350312DB" w14:textId="3B1FB5C2" w:rsidR="00F64260" w:rsidRPr="009F029C" w:rsidRDefault="005A0933" w:rsidP="001429AA">
            <w:pPr>
              <w:spacing w:line="240" w:lineRule="auto"/>
              <w:rPr>
                <w:b/>
              </w:rPr>
            </w:pPr>
            <w:r>
              <w:rPr>
                <w:b/>
              </w:rPr>
              <w:t>Graduate status, or permission of Chair and Dean.</w:t>
            </w: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7F2276E2" w:rsidR="00F64260" w:rsidRPr="009F029C" w:rsidRDefault="00F64260" w:rsidP="000A36CD">
            <w:pPr>
              <w:spacing w:line="240" w:lineRule="auto"/>
              <w:rPr>
                <w:b/>
                <w:sz w:val="20"/>
              </w:rPr>
            </w:pPr>
          </w:p>
        </w:tc>
        <w:tc>
          <w:tcPr>
            <w:tcW w:w="3924" w:type="dxa"/>
            <w:noWrap/>
          </w:tcPr>
          <w:p w14:paraId="6E8FAD04" w14:textId="39BC5429" w:rsidR="00F64260" w:rsidRPr="009F029C" w:rsidRDefault="00F64260" w:rsidP="00C25F9D">
            <w:pPr>
              <w:spacing w:line="240" w:lineRule="auto"/>
              <w:rPr>
                <w:b/>
                <w:sz w:val="20"/>
              </w:rPr>
            </w:pPr>
            <w:r w:rsidRPr="009F029C">
              <w:rPr>
                <w:b/>
                <w:sz w:val="20"/>
              </w:rPr>
              <w:t>As needed.</w:t>
            </w: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20" w:name="contacthours"/>
            <w:bookmarkEnd w:id="20"/>
          </w:p>
        </w:tc>
        <w:tc>
          <w:tcPr>
            <w:tcW w:w="3924" w:type="dxa"/>
            <w:noWrap/>
          </w:tcPr>
          <w:p w14:paraId="790915FC" w14:textId="623C3C1E" w:rsidR="00F64260" w:rsidRPr="009F029C" w:rsidRDefault="005A0933" w:rsidP="001429AA">
            <w:pPr>
              <w:spacing w:line="240" w:lineRule="auto"/>
              <w:rPr>
                <w:b/>
              </w:rPr>
            </w:pPr>
            <w:r>
              <w:rPr>
                <w:b/>
              </w:rPr>
              <w:t>3</w:t>
            </w: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21" w:name="credits"/>
            <w:bookmarkEnd w:id="21"/>
          </w:p>
        </w:tc>
        <w:tc>
          <w:tcPr>
            <w:tcW w:w="3924" w:type="dxa"/>
            <w:noWrap/>
          </w:tcPr>
          <w:p w14:paraId="4F70C16F" w14:textId="2393BCC7" w:rsidR="00F64260" w:rsidRPr="009F029C" w:rsidRDefault="005A0933" w:rsidP="001429AA">
            <w:pPr>
              <w:spacing w:line="240" w:lineRule="auto"/>
              <w:rPr>
                <w:b/>
              </w:rPr>
            </w:pPr>
            <w:r>
              <w:rPr>
                <w:b/>
              </w:rPr>
              <w:t>3</w:t>
            </w: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2" w:name="differences"/>
            <w:bookmarkEnd w:id="22"/>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4D81F584" w:rsidR="00F64260" w:rsidRPr="009F029C" w:rsidRDefault="00F64260" w:rsidP="00B2320C">
            <w:pPr>
              <w:spacing w:line="240" w:lineRule="auto"/>
              <w:rPr>
                <w:b/>
                <w:sz w:val="20"/>
              </w:rPr>
            </w:pPr>
          </w:p>
        </w:tc>
        <w:tc>
          <w:tcPr>
            <w:tcW w:w="3924" w:type="dxa"/>
            <w:noWrap/>
          </w:tcPr>
          <w:p w14:paraId="32C16048" w14:textId="30DE6753" w:rsidR="00F64260" w:rsidRPr="009F029C" w:rsidRDefault="005A0933" w:rsidP="000357A5">
            <w:pPr>
              <w:spacing w:line="240" w:lineRule="auto"/>
              <w:rPr>
                <w:b/>
                <w:sz w:val="20"/>
              </w:rPr>
            </w:pPr>
            <w:r>
              <w:rPr>
                <w:b/>
                <w:sz w:val="20"/>
              </w:rPr>
              <w:t>Letter grade</w:t>
            </w: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19E9DFDF" w:rsidR="00F64260" w:rsidRPr="009F029C" w:rsidRDefault="00F64260" w:rsidP="0027634D">
            <w:pPr>
              <w:spacing w:line="240" w:lineRule="auto"/>
              <w:rPr>
                <w:b/>
                <w:sz w:val="20"/>
              </w:rPr>
            </w:pPr>
            <w:bookmarkStart w:id="23" w:name="instr_methods"/>
            <w:bookmarkEnd w:id="23"/>
          </w:p>
        </w:tc>
        <w:tc>
          <w:tcPr>
            <w:tcW w:w="3924" w:type="dxa"/>
            <w:noWrap/>
          </w:tcPr>
          <w:p w14:paraId="1FE5962F" w14:textId="4A7EDDDC" w:rsidR="00F64260" w:rsidRPr="009F029C" w:rsidRDefault="00F64260" w:rsidP="00A76B76">
            <w:pPr>
              <w:spacing w:line="240" w:lineRule="auto"/>
              <w:rPr>
                <w:b/>
                <w:sz w:val="20"/>
              </w:rPr>
            </w:pPr>
            <w:r w:rsidRPr="009F029C">
              <w:rPr>
                <w:b/>
                <w:sz w:val="20"/>
              </w:rPr>
              <w:t xml:space="preserve">Seminar  </w:t>
            </w: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2DEF98FD" w:rsidR="00F64260" w:rsidRPr="009F029C" w:rsidRDefault="00F64260" w:rsidP="00B2320C">
            <w:pPr>
              <w:spacing w:line="240" w:lineRule="auto"/>
              <w:rPr>
                <w:b/>
                <w:sz w:val="20"/>
              </w:rPr>
            </w:pPr>
            <w:bookmarkStart w:id="24" w:name="required"/>
            <w:bookmarkEnd w:id="24"/>
          </w:p>
        </w:tc>
        <w:tc>
          <w:tcPr>
            <w:tcW w:w="3924" w:type="dxa"/>
            <w:noWrap/>
          </w:tcPr>
          <w:p w14:paraId="460254CA" w14:textId="73BD0D0D" w:rsidR="00F64260" w:rsidRPr="009F029C" w:rsidRDefault="00F64260" w:rsidP="00B2320C">
            <w:pPr>
              <w:spacing w:line="240" w:lineRule="auto"/>
              <w:rPr>
                <w:b/>
                <w:sz w:val="20"/>
              </w:rPr>
            </w:pPr>
            <w:r w:rsidRPr="009F029C">
              <w:rPr>
                <w:b/>
                <w:sz w:val="20"/>
              </w:rPr>
              <w:t xml:space="preserve">Required for </w:t>
            </w:r>
            <w:r w:rsidR="00B2320C">
              <w:rPr>
                <w:b/>
                <w:sz w:val="20"/>
              </w:rPr>
              <w:t>program</w:t>
            </w:r>
            <w:r w:rsidRPr="009F029C">
              <w:rPr>
                <w:b/>
                <w:sz w:val="20"/>
              </w:rPr>
              <w:t xml:space="preserve"> </w:t>
            </w: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3A0E76F0" w:rsidR="00F64260" w:rsidRPr="009F029C" w:rsidRDefault="00F64260" w:rsidP="00C629CB">
            <w:pPr>
              <w:spacing w:line="240" w:lineRule="auto"/>
              <w:rPr>
                <w:b/>
                <w:sz w:val="20"/>
              </w:rPr>
            </w:pPr>
            <w:bookmarkStart w:id="25" w:name="performance"/>
            <w:bookmarkEnd w:id="25"/>
          </w:p>
        </w:tc>
        <w:tc>
          <w:tcPr>
            <w:tcW w:w="3924" w:type="dxa"/>
            <w:noWrap/>
          </w:tcPr>
          <w:p w14:paraId="2896F61E" w14:textId="5F499C3D" w:rsidR="00F64260" w:rsidRPr="009F029C" w:rsidRDefault="005A0933" w:rsidP="0027634D">
            <w:pPr>
              <w:spacing w:line="240" w:lineRule="auto"/>
              <w:rPr>
                <w:rFonts w:ascii="MS Mincho" w:eastAsia="MS Mincho" w:hAnsi="MS Mincho" w:cs="MS Mincho"/>
                <w:b/>
                <w:sz w:val="20"/>
              </w:rPr>
            </w:pPr>
            <w:r w:rsidRPr="009F029C">
              <w:rPr>
                <w:b/>
                <w:sz w:val="20"/>
              </w:rPr>
              <w:t>Attendance |</w:t>
            </w:r>
            <w:r w:rsidR="00F64260" w:rsidRPr="009F029C">
              <w:rPr>
                <w:rFonts w:ascii="MS Mincho" w:eastAsia="MS Mincho" w:hAnsi="MS Mincho" w:cs="MS Mincho"/>
                <w:b/>
                <w:sz w:val="20"/>
              </w:rPr>
              <w:t xml:space="preserve"> </w:t>
            </w:r>
            <w:r w:rsidR="00F64260" w:rsidRPr="009F029C">
              <w:rPr>
                <w:b/>
                <w:sz w:val="20"/>
              </w:rPr>
              <w:t xml:space="preserve">Class participation </w:t>
            </w:r>
            <w:r w:rsidR="00F64260" w:rsidRPr="009F029C">
              <w:rPr>
                <w:rFonts w:ascii="MS Mincho" w:eastAsia="MS Mincho" w:hAnsi="MS Mincho" w:cs="MS Mincho"/>
                <w:b/>
                <w:sz w:val="20"/>
              </w:rPr>
              <w:t>|</w:t>
            </w:r>
            <w:r w:rsidR="00F64260" w:rsidRPr="009F029C">
              <w:rPr>
                <w:b/>
                <w:sz w:val="20"/>
              </w:rPr>
              <w:t xml:space="preserve">  </w:t>
            </w:r>
            <w:r w:rsidR="00C629CB">
              <w:rPr>
                <w:b/>
                <w:sz w:val="20"/>
              </w:rPr>
              <w:t xml:space="preserve">  </w:t>
            </w:r>
            <w:r w:rsidR="006D51FA" w:rsidRPr="009F029C">
              <w:rPr>
                <w:b/>
                <w:sz w:val="20"/>
              </w:rPr>
              <w:t>Exams |</w:t>
            </w:r>
            <w:r w:rsidR="00F64260" w:rsidRPr="009F029C">
              <w:rPr>
                <w:rFonts w:ascii="MS Mincho" w:eastAsia="MS Mincho" w:hAnsi="MS Mincho" w:cs="MS Mincho"/>
                <w:b/>
                <w:sz w:val="20"/>
              </w:rPr>
              <w:t xml:space="preserve"> </w:t>
            </w:r>
            <w:r w:rsidR="007063C2" w:rsidRPr="009F029C">
              <w:rPr>
                <w:b/>
                <w:sz w:val="20"/>
              </w:rPr>
              <w:t>Presentations |</w:t>
            </w:r>
            <w:r w:rsidR="00F64260" w:rsidRPr="009F029C">
              <w:rPr>
                <w:rFonts w:ascii="MS Mincho" w:eastAsia="MS Mincho" w:hAnsi="MS Mincho" w:cs="MS Mincho"/>
                <w:b/>
                <w:sz w:val="20"/>
              </w:rPr>
              <w:t xml:space="preserve"> </w:t>
            </w:r>
            <w:r w:rsidR="007063C2" w:rsidRPr="009F029C">
              <w:rPr>
                <w:b/>
                <w:sz w:val="20"/>
              </w:rPr>
              <w:t>Papers |</w:t>
            </w:r>
            <w:r w:rsidR="00F64260" w:rsidRPr="009F029C">
              <w:rPr>
                <w:rFonts w:ascii="MS Mincho" w:eastAsia="MS Mincho" w:hAnsi="MS Mincho" w:cs="MS Mincho"/>
                <w:b/>
                <w:sz w:val="20"/>
              </w:rPr>
              <w:t xml:space="preserve"> </w:t>
            </w:r>
          </w:p>
          <w:p w14:paraId="7BA0A8BE" w14:textId="2C830DA6" w:rsidR="00F64260" w:rsidRPr="009F029C" w:rsidRDefault="00F64260" w:rsidP="00FA769F">
            <w:pPr>
              <w:spacing w:line="240" w:lineRule="auto"/>
              <w:rPr>
                <w:b/>
                <w:sz w:val="20"/>
              </w:rPr>
            </w:pPr>
            <w:r w:rsidRPr="009F029C">
              <w:rPr>
                <w:b/>
                <w:sz w:val="20"/>
              </w:rPr>
              <w:t xml:space="preserve">Class </w:t>
            </w:r>
            <w:r w:rsidR="005A0933" w:rsidRPr="009F029C">
              <w:rPr>
                <w:b/>
                <w:sz w:val="20"/>
              </w:rPr>
              <w:t>Work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6" w:name="competing"/>
            <w:bookmarkEnd w:id="26"/>
          </w:p>
        </w:tc>
        <w:tc>
          <w:tcPr>
            <w:tcW w:w="3924" w:type="dxa"/>
            <w:noWrap/>
          </w:tcPr>
          <w:p w14:paraId="36AF007E" w14:textId="3C5F248E" w:rsidR="00F64260" w:rsidRPr="009F029C" w:rsidRDefault="005A0933" w:rsidP="001429AA">
            <w:pPr>
              <w:spacing w:line="240" w:lineRule="auto"/>
              <w:rPr>
                <w:b/>
              </w:rPr>
            </w:pPr>
            <w:r>
              <w:rPr>
                <w:b/>
              </w:rPr>
              <w:t>None</w:t>
            </w: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04B456C7" w14:textId="77777777">
        <w:trPr>
          <w:cantSplit/>
          <w:tblHeader/>
        </w:trPr>
        <w:tc>
          <w:tcPr>
            <w:tcW w:w="4518"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6A56C9F" w14:textId="6AF50228" w:rsidR="00F64260" w:rsidRPr="00402602" w:rsidRDefault="00501DC0"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0344E290" w14:textId="1CE3DE53" w:rsidR="00F64260" w:rsidRPr="00402602" w:rsidRDefault="00501DC0"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trPr>
          <w:cantSplit/>
        </w:trPr>
        <w:tc>
          <w:tcPr>
            <w:tcW w:w="4518" w:type="dxa"/>
          </w:tcPr>
          <w:p w14:paraId="1571C712" w14:textId="0A70F8D4" w:rsidR="00F64260" w:rsidRDefault="00B332A8">
            <w:pPr>
              <w:spacing w:line="240" w:lineRule="auto"/>
            </w:pPr>
            <w:bookmarkStart w:id="27" w:name="outcomes"/>
            <w:bookmarkEnd w:id="27"/>
            <w:r w:rsidRPr="004011EE">
              <w:t xml:space="preserve">Demonstrate </w:t>
            </w:r>
            <w:r>
              <w:t>language proficiency at the Advanced level range.</w:t>
            </w:r>
          </w:p>
        </w:tc>
        <w:tc>
          <w:tcPr>
            <w:tcW w:w="1710" w:type="dxa"/>
          </w:tcPr>
          <w:p w14:paraId="48EEBF8B" w14:textId="1FEF131F" w:rsidR="00F64260" w:rsidRDefault="00B332A8">
            <w:pPr>
              <w:spacing w:line="240" w:lineRule="auto"/>
            </w:pPr>
            <w:bookmarkStart w:id="28" w:name="standards"/>
            <w:bookmarkEnd w:id="28"/>
            <w:r>
              <w:t>ACTFL</w:t>
            </w:r>
          </w:p>
        </w:tc>
        <w:tc>
          <w:tcPr>
            <w:tcW w:w="4788" w:type="dxa"/>
          </w:tcPr>
          <w:p w14:paraId="0A370311" w14:textId="44636B25" w:rsidR="00F64260" w:rsidRDefault="006D51FA">
            <w:pPr>
              <w:spacing w:line="240" w:lineRule="auto"/>
            </w:pPr>
            <w:bookmarkStart w:id="29" w:name="measured"/>
            <w:bookmarkEnd w:id="29"/>
            <w:r w:rsidRPr="00FB0F5A">
              <w:t>Attendance |</w:t>
            </w:r>
            <w:r w:rsidR="006A0905" w:rsidRPr="00FB0F5A">
              <w:t xml:space="preserve"> Class participation </w:t>
            </w:r>
            <w:r w:rsidRPr="00FB0F5A">
              <w:t>| Presentations</w:t>
            </w:r>
            <w:r w:rsidR="006A0905" w:rsidRPr="00FB0F5A">
              <w:t xml:space="preserve"> | </w:t>
            </w:r>
            <w:r w:rsidRPr="00FB0F5A">
              <w:t>Papers |</w:t>
            </w:r>
            <w:r w:rsidR="006A0905" w:rsidRPr="00FB0F5A">
              <w:t xml:space="preserve"> Class </w:t>
            </w:r>
            <w:r w:rsidRPr="00FB0F5A">
              <w:t>Work |</w:t>
            </w:r>
            <w:r w:rsidR="006A0905" w:rsidRPr="00FB0F5A">
              <w:t xml:space="preserve"> Projects</w:t>
            </w:r>
          </w:p>
        </w:tc>
      </w:tr>
      <w:tr w:rsidR="00F64260" w14:paraId="73043584" w14:textId="77777777">
        <w:trPr>
          <w:cantSplit/>
        </w:trPr>
        <w:tc>
          <w:tcPr>
            <w:tcW w:w="4518" w:type="dxa"/>
          </w:tcPr>
          <w:p w14:paraId="10A34B2A" w14:textId="668CE76B" w:rsidR="00F64260" w:rsidRDefault="00B332A8">
            <w:pPr>
              <w:spacing w:line="240" w:lineRule="auto"/>
            </w:pPr>
            <w:r>
              <w:t>Demonstrate advanced knowledge of the s</w:t>
            </w:r>
            <w:r w:rsidRPr="004011EE">
              <w:t>tructure and evolution of the</w:t>
            </w:r>
            <w:r>
              <w:t xml:space="preserve"> target</w:t>
            </w:r>
            <w:r w:rsidRPr="004011EE">
              <w:t xml:space="preserve"> language</w:t>
            </w:r>
          </w:p>
        </w:tc>
        <w:tc>
          <w:tcPr>
            <w:tcW w:w="1710" w:type="dxa"/>
          </w:tcPr>
          <w:p w14:paraId="638748AC" w14:textId="39472F69" w:rsidR="00F64260" w:rsidRDefault="00B332A8">
            <w:pPr>
              <w:spacing w:line="240" w:lineRule="auto"/>
            </w:pPr>
            <w:r>
              <w:t>n/a</w:t>
            </w:r>
          </w:p>
        </w:tc>
        <w:tc>
          <w:tcPr>
            <w:tcW w:w="4788" w:type="dxa"/>
          </w:tcPr>
          <w:p w14:paraId="57FBD416" w14:textId="656CBD9B" w:rsidR="00F64260" w:rsidRDefault="006D51FA">
            <w:pPr>
              <w:spacing w:line="240" w:lineRule="auto"/>
            </w:pPr>
            <w:r w:rsidRPr="00FB0F5A">
              <w:t>Attendance |</w:t>
            </w:r>
            <w:r w:rsidR="006A0905" w:rsidRPr="00FB0F5A">
              <w:t xml:space="preserve"> Class participation </w:t>
            </w:r>
            <w:r w:rsidRPr="00FB0F5A">
              <w:t>| Presentations</w:t>
            </w:r>
            <w:r w:rsidR="006A0905" w:rsidRPr="00FB0F5A">
              <w:t xml:space="preserve"> | </w:t>
            </w:r>
            <w:r w:rsidRPr="00FB0F5A">
              <w:t>Papers |</w:t>
            </w:r>
            <w:r w:rsidR="006A0905" w:rsidRPr="00FB0F5A">
              <w:t xml:space="preserve"> Class </w:t>
            </w:r>
            <w:r w:rsidRPr="00FB0F5A">
              <w:t>Work |</w:t>
            </w:r>
            <w:r w:rsidR="006A0905" w:rsidRPr="00FB0F5A">
              <w:t xml:space="preserve"> Projects</w:t>
            </w:r>
          </w:p>
        </w:tc>
      </w:tr>
      <w:tr w:rsidR="00F64260" w14:paraId="373F39F0" w14:textId="77777777">
        <w:trPr>
          <w:cantSplit/>
        </w:trPr>
        <w:tc>
          <w:tcPr>
            <w:tcW w:w="4518" w:type="dxa"/>
          </w:tcPr>
          <w:p w14:paraId="03860DE1" w14:textId="49FDF228" w:rsidR="00F64260" w:rsidRDefault="00B332A8">
            <w:pPr>
              <w:spacing w:line="240" w:lineRule="auto"/>
            </w:pPr>
            <w:r>
              <w:t>Ability to conduct research on linguistic, literary and cultural studies.</w:t>
            </w:r>
          </w:p>
        </w:tc>
        <w:tc>
          <w:tcPr>
            <w:tcW w:w="1710" w:type="dxa"/>
          </w:tcPr>
          <w:p w14:paraId="48CF2D35" w14:textId="642D6D50" w:rsidR="00F64260" w:rsidRDefault="00B332A8">
            <w:pPr>
              <w:spacing w:line="240" w:lineRule="auto"/>
            </w:pPr>
            <w:r>
              <w:t>MLA</w:t>
            </w:r>
          </w:p>
        </w:tc>
        <w:tc>
          <w:tcPr>
            <w:tcW w:w="4788" w:type="dxa"/>
          </w:tcPr>
          <w:p w14:paraId="4F061422" w14:textId="35EC17F2" w:rsidR="00F64260" w:rsidRDefault="006D51FA" w:rsidP="00AE7A3D">
            <w:pPr>
              <w:spacing w:line="240" w:lineRule="auto"/>
            </w:pPr>
            <w:r w:rsidRPr="00FB0F5A">
              <w:t>Papers |</w:t>
            </w:r>
            <w:r w:rsidR="006A0905" w:rsidRPr="00FB0F5A">
              <w:t xml:space="preserve"> Class </w:t>
            </w:r>
            <w:r w:rsidRPr="00FB0F5A">
              <w:t>Work |</w:t>
            </w:r>
            <w:r w:rsidR="006A0905" w:rsidRPr="00FB0F5A">
              <w:t xml:space="preserve"> Projects</w:t>
            </w:r>
          </w:p>
        </w:tc>
      </w:tr>
      <w:tr w:rsidR="00B332A8" w14:paraId="625961D6" w14:textId="77777777" w:rsidTr="00B3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8" w:type="dxa"/>
          </w:tcPr>
          <w:p w14:paraId="06CAC3A7" w14:textId="7AFC22BC" w:rsidR="00B332A8" w:rsidRDefault="00B332A8" w:rsidP="00DB4777">
            <w:pPr>
              <w:spacing w:line="240" w:lineRule="auto"/>
            </w:pPr>
            <w:r w:rsidRPr="004011EE">
              <w:t xml:space="preserve">Ability to write essays using techniques of </w:t>
            </w:r>
            <w:r>
              <w:t xml:space="preserve">linguistic, </w:t>
            </w:r>
            <w:r w:rsidR="006A0905" w:rsidRPr="004011EE">
              <w:t>literar</w:t>
            </w:r>
            <w:r w:rsidR="006A0905">
              <w:t xml:space="preserve">y and cultural </w:t>
            </w:r>
            <w:r>
              <w:t xml:space="preserve">analysis and knowledge of MLA </w:t>
            </w:r>
            <w:r w:rsidRPr="004011EE">
              <w:t>conventions.</w:t>
            </w:r>
          </w:p>
        </w:tc>
        <w:tc>
          <w:tcPr>
            <w:tcW w:w="1710" w:type="dxa"/>
          </w:tcPr>
          <w:p w14:paraId="2BC0A048" w14:textId="6A30C356" w:rsidR="00B332A8" w:rsidRDefault="006A0905" w:rsidP="00DB4777">
            <w:pPr>
              <w:spacing w:line="240" w:lineRule="auto"/>
            </w:pPr>
            <w:r>
              <w:t>MLA</w:t>
            </w:r>
          </w:p>
        </w:tc>
        <w:tc>
          <w:tcPr>
            <w:tcW w:w="4788" w:type="dxa"/>
          </w:tcPr>
          <w:p w14:paraId="17D1AFFE" w14:textId="71F76C9D" w:rsidR="00B332A8" w:rsidRDefault="003A2DFD" w:rsidP="00DB4777">
            <w:pPr>
              <w:spacing w:line="240" w:lineRule="auto"/>
            </w:pPr>
            <w:r>
              <w:t>P</w:t>
            </w:r>
            <w:r w:rsidR="006D51FA" w:rsidRPr="00FB0F5A">
              <w:t>apers |</w:t>
            </w:r>
            <w:r w:rsidR="006A0905" w:rsidRPr="00FB0F5A">
              <w:t xml:space="preserve"> Class </w:t>
            </w:r>
            <w:r w:rsidR="006D51FA" w:rsidRPr="00FB0F5A">
              <w:t>Work |</w:t>
            </w:r>
            <w:r w:rsidR="006A0905" w:rsidRPr="00FB0F5A">
              <w:t xml:space="preserve"> Projects</w:t>
            </w:r>
          </w:p>
        </w:tc>
      </w:tr>
      <w:tr w:rsidR="00B332A8" w14:paraId="4CC2A51A" w14:textId="77777777" w:rsidTr="00B3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8" w:type="dxa"/>
          </w:tcPr>
          <w:p w14:paraId="0D26E53B" w14:textId="6D0F80BC" w:rsidR="00B332A8" w:rsidRDefault="006A0905" w:rsidP="00DB4777">
            <w:pPr>
              <w:spacing w:line="240" w:lineRule="auto"/>
            </w:pPr>
            <w:r>
              <w:t xml:space="preserve">Ability to identify and develop resources to teaching </w:t>
            </w:r>
            <w:r w:rsidRPr="006A0905">
              <w:t>grammar, syntax, vocabulary, and stylistics</w:t>
            </w:r>
            <w:r>
              <w:t>.</w:t>
            </w:r>
          </w:p>
        </w:tc>
        <w:tc>
          <w:tcPr>
            <w:tcW w:w="1710" w:type="dxa"/>
          </w:tcPr>
          <w:p w14:paraId="2834C341" w14:textId="08BE99D6" w:rsidR="00B332A8" w:rsidRDefault="006A0905" w:rsidP="00DB4777">
            <w:pPr>
              <w:spacing w:line="240" w:lineRule="auto"/>
            </w:pPr>
            <w:r>
              <w:t>n/a</w:t>
            </w:r>
          </w:p>
        </w:tc>
        <w:tc>
          <w:tcPr>
            <w:tcW w:w="4788" w:type="dxa"/>
          </w:tcPr>
          <w:p w14:paraId="0B335EA5" w14:textId="44FE0F9B" w:rsidR="00B332A8" w:rsidRDefault="007063C2" w:rsidP="00DB4777">
            <w:pPr>
              <w:spacing w:line="240" w:lineRule="auto"/>
            </w:pPr>
            <w:r w:rsidRPr="00FB0F5A">
              <w:t>Papers |</w:t>
            </w:r>
            <w:r w:rsidR="006A0905" w:rsidRPr="00FB0F5A">
              <w:t xml:space="preserve"> Class </w:t>
            </w:r>
            <w:r w:rsidR="00A81FC0" w:rsidRPr="00FB0F5A">
              <w:t>Work |</w:t>
            </w:r>
            <w:r w:rsidR="006A0905" w:rsidRPr="00FB0F5A">
              <w:t xml:space="preserve"> Projects</w:t>
            </w:r>
          </w:p>
        </w:tc>
      </w:tr>
    </w:tbl>
    <w:p w14:paraId="120281BA" w14:textId="187564DF" w:rsidR="00A90A26" w:rsidRDefault="00A90A26"/>
    <w:p w14:paraId="6AAB7901" w14:textId="77777777" w:rsidR="00F62832" w:rsidRDefault="00F62832"/>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80A3CB2" w14:textId="77777777">
        <w:trPr>
          <w:tblHeader/>
        </w:trPr>
        <w:tc>
          <w:tcPr>
            <w:tcW w:w="11016" w:type="dxa"/>
          </w:tcPr>
          <w:p w14:paraId="4EC7F4E1" w14:textId="13F7E7E0" w:rsidR="00F64260" w:rsidRDefault="00786121" w:rsidP="000556B3">
            <w:pPr>
              <w:keepNext/>
              <w:spacing w:line="240" w:lineRule="auto"/>
            </w:pPr>
            <w:r>
              <w:lastRenderedPageBreak/>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6BC75426" w14:textId="40FFB2E4" w:rsidR="00F64260" w:rsidRDefault="006D51FA" w:rsidP="000556B3">
            <w:pPr>
              <w:pStyle w:val="ListParagraph"/>
              <w:numPr>
                <w:ilvl w:val="0"/>
                <w:numId w:val="8"/>
              </w:numPr>
              <w:spacing w:line="240" w:lineRule="auto"/>
            </w:pPr>
            <w:bookmarkStart w:id="30" w:name="outline"/>
            <w:bookmarkEnd w:id="30"/>
            <w:r>
              <w:t>History of the Portuguese language</w:t>
            </w:r>
          </w:p>
          <w:p w14:paraId="315F9CDD" w14:textId="21083082" w:rsidR="006D51FA" w:rsidRDefault="006D51FA" w:rsidP="006D51FA">
            <w:pPr>
              <w:pStyle w:val="ListParagraph"/>
              <w:numPr>
                <w:ilvl w:val="1"/>
                <w:numId w:val="8"/>
              </w:numPr>
              <w:spacing w:line="240" w:lineRule="auto"/>
            </w:pPr>
            <w:r>
              <w:t>language contact and change</w:t>
            </w:r>
          </w:p>
          <w:p w14:paraId="3E70CE8F" w14:textId="0B3B7235" w:rsidR="006D51FA" w:rsidRDefault="006D51FA" w:rsidP="006D51FA">
            <w:pPr>
              <w:pStyle w:val="ListParagraph"/>
              <w:numPr>
                <w:ilvl w:val="1"/>
                <w:numId w:val="8"/>
              </w:numPr>
              <w:spacing w:line="240" w:lineRule="auto"/>
            </w:pPr>
            <w:r>
              <w:t>variants and creoles</w:t>
            </w:r>
          </w:p>
          <w:p w14:paraId="02991F11" w14:textId="5701BDB3" w:rsidR="00126E45" w:rsidRDefault="00126E45" w:rsidP="006D51FA">
            <w:pPr>
              <w:pStyle w:val="ListParagraph"/>
              <w:numPr>
                <w:ilvl w:val="1"/>
                <w:numId w:val="8"/>
              </w:numPr>
              <w:spacing w:line="240" w:lineRule="auto"/>
            </w:pPr>
            <w:r>
              <w:t xml:space="preserve">language variation in </w:t>
            </w:r>
            <w:r w:rsidR="00E66BF3">
              <w:t>diaspora</w:t>
            </w:r>
          </w:p>
          <w:p w14:paraId="3785C07F" w14:textId="595300F7" w:rsidR="00C629CB" w:rsidRDefault="006D51FA" w:rsidP="000556B3">
            <w:pPr>
              <w:pStyle w:val="ListParagraph"/>
              <w:numPr>
                <w:ilvl w:val="1"/>
                <w:numId w:val="8"/>
              </w:numPr>
              <w:spacing w:line="240" w:lineRule="auto"/>
            </w:pPr>
            <w:r>
              <w:t>language policy</w:t>
            </w:r>
          </w:p>
          <w:p w14:paraId="6058F0E6" w14:textId="77777777" w:rsidR="00E66BF3" w:rsidRDefault="00E66BF3" w:rsidP="00E66BF3">
            <w:pPr>
              <w:pStyle w:val="ListParagraph"/>
              <w:spacing w:line="240" w:lineRule="auto"/>
            </w:pPr>
          </w:p>
          <w:p w14:paraId="7E688494" w14:textId="54BBD8B7" w:rsidR="00F64260" w:rsidRDefault="00126E45" w:rsidP="000556B3">
            <w:pPr>
              <w:pStyle w:val="ListParagraph"/>
              <w:numPr>
                <w:ilvl w:val="0"/>
                <w:numId w:val="8"/>
              </w:numPr>
              <w:spacing w:line="240" w:lineRule="auto"/>
            </w:pPr>
            <w:r>
              <w:t>Advanced Grammar</w:t>
            </w:r>
            <w:r w:rsidR="00C629CB">
              <w:t xml:space="preserve"> </w:t>
            </w:r>
          </w:p>
          <w:p w14:paraId="71948AB0" w14:textId="5A694746" w:rsidR="00F64260" w:rsidRDefault="00126E45" w:rsidP="00C629CB">
            <w:pPr>
              <w:pStyle w:val="ListParagraph"/>
              <w:numPr>
                <w:ilvl w:val="1"/>
                <w:numId w:val="8"/>
              </w:numPr>
              <w:spacing w:line="240" w:lineRule="auto"/>
            </w:pPr>
            <w:r>
              <w:t xml:space="preserve">Special topics in syntax, vocabulary, phonetics, stylistics </w:t>
            </w:r>
          </w:p>
          <w:p w14:paraId="0137260C" w14:textId="4B52CAB8" w:rsidR="00C629CB" w:rsidRDefault="00E66BF3" w:rsidP="00C629CB">
            <w:pPr>
              <w:pStyle w:val="ListParagraph"/>
              <w:numPr>
                <w:ilvl w:val="1"/>
                <w:numId w:val="8"/>
              </w:numPr>
              <w:spacing w:line="240" w:lineRule="auto"/>
            </w:pPr>
            <w:r>
              <w:t>Technical t</w:t>
            </w:r>
            <w:r w:rsidR="00126E45">
              <w:t>ranslation</w:t>
            </w:r>
          </w:p>
          <w:p w14:paraId="4237DC65" w14:textId="77777777" w:rsidR="00E66BF3" w:rsidRDefault="00E66BF3" w:rsidP="00E66BF3">
            <w:pPr>
              <w:pStyle w:val="ListParagraph"/>
              <w:spacing w:line="240" w:lineRule="auto"/>
            </w:pPr>
          </w:p>
          <w:p w14:paraId="5AB16089" w14:textId="12581008" w:rsidR="00C629CB" w:rsidRDefault="00126E45" w:rsidP="00C629CB">
            <w:pPr>
              <w:pStyle w:val="ListParagraph"/>
              <w:numPr>
                <w:ilvl w:val="0"/>
                <w:numId w:val="8"/>
              </w:numPr>
              <w:spacing w:line="240" w:lineRule="auto"/>
            </w:pPr>
            <w:r>
              <w:t>Teaching Grammar</w:t>
            </w:r>
          </w:p>
          <w:p w14:paraId="43E92744" w14:textId="64DE2776" w:rsidR="00126E45" w:rsidRDefault="00126E45" w:rsidP="00126E45">
            <w:pPr>
              <w:pStyle w:val="ListParagraph"/>
              <w:numPr>
                <w:ilvl w:val="1"/>
                <w:numId w:val="8"/>
              </w:numPr>
              <w:spacing w:line="240" w:lineRule="auto"/>
            </w:pPr>
            <w:r>
              <w:t>Identifying resources</w:t>
            </w:r>
          </w:p>
          <w:p w14:paraId="096361E5" w14:textId="5BF2EB77" w:rsidR="00971ECE" w:rsidRDefault="00126E45" w:rsidP="00971ECE">
            <w:pPr>
              <w:pStyle w:val="ListParagraph"/>
              <w:numPr>
                <w:ilvl w:val="1"/>
                <w:numId w:val="8"/>
              </w:numPr>
              <w:spacing w:line="240" w:lineRule="auto"/>
            </w:pPr>
            <w:r>
              <w:t>Developing resources</w:t>
            </w:r>
          </w:p>
          <w:p w14:paraId="27EB0602" w14:textId="1BAD72FC" w:rsidR="00971ECE" w:rsidRDefault="00971ECE" w:rsidP="00CA3C08">
            <w:pPr>
              <w:spacing w:line="240" w:lineRule="auto"/>
            </w:pPr>
          </w:p>
          <w:p w14:paraId="36BD7AA4" w14:textId="1B6AE0BF" w:rsidR="00971ECE" w:rsidRDefault="00CA3C08" w:rsidP="00971ECE">
            <w:pPr>
              <w:pStyle w:val="ListParagraph"/>
              <w:numPr>
                <w:ilvl w:val="0"/>
                <w:numId w:val="8"/>
              </w:numPr>
              <w:spacing w:line="240" w:lineRule="auto"/>
            </w:pPr>
            <w:r>
              <w:t>Essay</w:t>
            </w:r>
            <w:r w:rsidR="00D87B88">
              <w:t xml:space="preserve"> W</w:t>
            </w:r>
            <w:r w:rsidR="009C2229">
              <w:t>riting</w:t>
            </w:r>
          </w:p>
          <w:p w14:paraId="40F7982B" w14:textId="40EDC059" w:rsidR="00CA3C08" w:rsidRDefault="00CA3C08" w:rsidP="00CA3C08">
            <w:pPr>
              <w:pStyle w:val="ListParagraph"/>
              <w:numPr>
                <w:ilvl w:val="1"/>
                <w:numId w:val="8"/>
              </w:numPr>
              <w:spacing w:line="240" w:lineRule="auto"/>
            </w:pPr>
            <w:r>
              <w:t xml:space="preserve">Researching </w:t>
            </w:r>
            <w:r w:rsidR="009C2229">
              <w:t>resources</w:t>
            </w:r>
            <w:r>
              <w:t xml:space="preserve"> </w:t>
            </w:r>
            <w:r w:rsidR="009C2229">
              <w:t>in</w:t>
            </w:r>
            <w:r w:rsidRPr="004011EE">
              <w:t xml:space="preserve"> literar</w:t>
            </w:r>
            <w:r>
              <w:t>y, cultural and/or linguistic studies</w:t>
            </w:r>
          </w:p>
          <w:p w14:paraId="6ACAF29F" w14:textId="4268861B" w:rsidR="00CA3C08" w:rsidRDefault="00CA3C08" w:rsidP="00CA3C08">
            <w:pPr>
              <w:pStyle w:val="ListParagraph"/>
              <w:numPr>
                <w:ilvl w:val="1"/>
                <w:numId w:val="8"/>
              </w:numPr>
              <w:spacing w:line="240" w:lineRule="auto"/>
            </w:pPr>
            <w:r>
              <w:t>Creating reading list</w:t>
            </w:r>
            <w:r w:rsidR="00D87B88">
              <w:t>s and annotated bibliographies</w:t>
            </w:r>
          </w:p>
          <w:p w14:paraId="67C6140B" w14:textId="266BB8F2" w:rsidR="00971ECE" w:rsidRDefault="009C2229" w:rsidP="00971ECE">
            <w:pPr>
              <w:pStyle w:val="ListParagraph"/>
              <w:numPr>
                <w:ilvl w:val="1"/>
                <w:numId w:val="8"/>
              </w:numPr>
              <w:spacing w:line="240" w:lineRule="auto"/>
            </w:pPr>
            <w:r>
              <w:t>Writing and revising: p</w:t>
            </w:r>
            <w:r w:rsidR="00971ECE">
              <w:t>re-writing techniques</w:t>
            </w:r>
            <w:r>
              <w:t>, p</w:t>
            </w:r>
            <w:r w:rsidR="00971ECE">
              <w:t>eer review, re-writing</w:t>
            </w:r>
          </w:p>
          <w:p w14:paraId="34FBDDE9" w14:textId="77777777" w:rsidR="00971ECE" w:rsidRDefault="00971ECE" w:rsidP="00971ECE">
            <w:pPr>
              <w:pStyle w:val="ListParagraph"/>
              <w:numPr>
                <w:ilvl w:val="1"/>
                <w:numId w:val="8"/>
              </w:numPr>
              <w:spacing w:line="240" w:lineRule="auto"/>
            </w:pPr>
            <w:r>
              <w:t>T</w:t>
            </w:r>
            <w:r w:rsidRPr="004011EE">
              <w:t>echniques of literar</w:t>
            </w:r>
            <w:r>
              <w:t>y, cultural and/or linguistic analysis</w:t>
            </w:r>
          </w:p>
          <w:p w14:paraId="37FF2BEE" w14:textId="5802DD77" w:rsidR="00971ECE" w:rsidRDefault="00971ECE" w:rsidP="00971ECE">
            <w:pPr>
              <w:pStyle w:val="ListParagraph"/>
              <w:numPr>
                <w:ilvl w:val="1"/>
                <w:numId w:val="8"/>
              </w:numPr>
              <w:spacing w:line="240" w:lineRule="auto"/>
            </w:pPr>
            <w:r>
              <w:t xml:space="preserve">Formatting and use of MLA conventions </w:t>
            </w:r>
          </w:p>
          <w:p w14:paraId="0AB31323" w14:textId="082851DA" w:rsidR="00E66BF3" w:rsidRDefault="00E66BF3" w:rsidP="00E66BF3">
            <w:pPr>
              <w:pStyle w:val="ListParagraph"/>
              <w:spacing w:line="240" w:lineRule="auto"/>
            </w:pPr>
          </w:p>
        </w:tc>
      </w:tr>
    </w:tbl>
    <w:p w14:paraId="62234A1C" w14:textId="77777777" w:rsidR="00F64260" w:rsidRDefault="00F64260">
      <w:pPr>
        <w:spacing w:line="240" w:lineRule="auto"/>
      </w:pPr>
    </w:p>
    <w:p w14:paraId="7EDF072F" w14:textId="77777777" w:rsidR="00F64260" w:rsidRDefault="00F64260" w:rsidP="00EB33FD">
      <w:pPr>
        <w:pStyle w:val="Heading3"/>
        <w:keepNext/>
        <w:jc w:val="left"/>
      </w:pPr>
      <w:r>
        <w:br w:type="page"/>
      </w: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1" w:name="program_proposals"/>
        <w:bookmarkEnd w:id="31"/>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501DC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32" w:name="old_program"/>
              <w:bookmarkEnd w:id="32"/>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14:paraId="1CE660BB" w14:textId="77777777" w:rsidR="00F64260" w:rsidRPr="009F029C" w:rsidRDefault="00F64260" w:rsidP="00120C12">
            <w:pPr>
              <w:spacing w:line="240" w:lineRule="auto"/>
              <w:rPr>
                <w:b/>
              </w:rPr>
            </w:pPr>
            <w:bookmarkStart w:id="33" w:name="enrollments"/>
            <w:bookmarkEnd w:id="33"/>
          </w:p>
        </w:tc>
        <w:tc>
          <w:tcPr>
            <w:tcW w:w="3924" w:type="dxa"/>
            <w:noWrap/>
          </w:tcPr>
          <w:p w14:paraId="4D199656" w14:textId="77777777" w:rsidR="00F64260" w:rsidRPr="009F029C" w:rsidRDefault="00F64260" w:rsidP="00120C12">
            <w:pPr>
              <w:spacing w:line="240" w:lineRule="auto"/>
              <w:rPr>
                <w:b/>
              </w:rPr>
            </w:pP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D96A57" w14:textId="77777777" w:rsidR="00F64260" w:rsidRPr="009F029C" w:rsidRDefault="00F64260" w:rsidP="00120C12">
            <w:pPr>
              <w:spacing w:line="240" w:lineRule="auto"/>
              <w:rPr>
                <w:b/>
              </w:rPr>
            </w:pPr>
            <w:bookmarkStart w:id="34" w:name="admissions"/>
            <w:bookmarkEnd w:id="34"/>
          </w:p>
        </w:tc>
        <w:tc>
          <w:tcPr>
            <w:tcW w:w="3924" w:type="dxa"/>
            <w:noWrap/>
          </w:tcPr>
          <w:p w14:paraId="08D14E4C" w14:textId="77777777" w:rsidR="00F64260" w:rsidRPr="009F029C" w:rsidRDefault="00F64260" w:rsidP="00120C12">
            <w:pPr>
              <w:spacing w:line="240" w:lineRule="auto"/>
              <w:rPr>
                <w:b/>
              </w:rPr>
            </w:pPr>
          </w:p>
        </w:tc>
      </w:tr>
      <w:tr w:rsidR="00F64260" w:rsidRPr="006E3AF2" w14:paraId="4FC3D574" w14:textId="77777777">
        <w:tc>
          <w:tcPr>
            <w:tcW w:w="3168" w:type="dxa"/>
            <w:noWrap/>
            <w:vAlign w:val="center"/>
          </w:tcPr>
          <w:p w14:paraId="29328D2B" w14:textId="1BFCB101"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77777777" w:rsidR="00F64260" w:rsidRPr="009F029C" w:rsidRDefault="00F64260" w:rsidP="00120C12">
            <w:pPr>
              <w:spacing w:line="240" w:lineRule="auto"/>
              <w:rPr>
                <w:b/>
              </w:rPr>
            </w:pPr>
            <w:bookmarkStart w:id="35" w:name="retention"/>
            <w:bookmarkEnd w:id="35"/>
          </w:p>
        </w:tc>
        <w:tc>
          <w:tcPr>
            <w:tcW w:w="3924" w:type="dxa"/>
            <w:noWrap/>
          </w:tcPr>
          <w:p w14:paraId="2A3509C0" w14:textId="77777777" w:rsidR="00F64260" w:rsidRPr="009F029C" w:rsidRDefault="00F64260" w:rsidP="00120C12">
            <w:pPr>
              <w:spacing w:line="240" w:lineRule="auto"/>
              <w:rPr>
                <w:b/>
              </w:rPr>
            </w:pPr>
          </w:p>
        </w:tc>
      </w:tr>
      <w:tr w:rsidR="00F64260" w:rsidRPr="006E3AF2" w14:paraId="18AE1454" w14:textId="77777777">
        <w:tc>
          <w:tcPr>
            <w:tcW w:w="316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127FF486" w14:textId="77777777" w:rsidR="00F64260" w:rsidRPr="009F029C" w:rsidRDefault="00F64260" w:rsidP="00120C12">
            <w:pPr>
              <w:spacing w:line="240" w:lineRule="auto"/>
              <w:rPr>
                <w:b/>
              </w:rPr>
            </w:pPr>
            <w:bookmarkStart w:id="36" w:name="course_reqs"/>
            <w:bookmarkEnd w:id="36"/>
          </w:p>
        </w:tc>
        <w:tc>
          <w:tcPr>
            <w:tcW w:w="3924" w:type="dxa"/>
            <w:noWrap/>
          </w:tcPr>
          <w:p w14:paraId="17C26BCB" w14:textId="77777777" w:rsidR="00F64260" w:rsidRPr="009F029C" w:rsidRDefault="00F64260" w:rsidP="006D51FA">
            <w:pPr>
              <w:spacing w:line="240" w:lineRule="auto"/>
              <w:rPr>
                <w:b/>
              </w:rPr>
            </w:pPr>
          </w:p>
        </w:tc>
      </w:tr>
      <w:tr w:rsidR="00F64260" w:rsidRPr="006E3AF2" w14:paraId="26A1F817" w14:textId="77777777">
        <w:tc>
          <w:tcPr>
            <w:tcW w:w="3168" w:type="dxa"/>
            <w:noWrap/>
            <w:vAlign w:val="center"/>
          </w:tcPr>
          <w:p w14:paraId="694E9C3A" w14:textId="2AF168FA" w:rsidR="00F64260" w:rsidRDefault="00A8451E" w:rsidP="00A442D7">
            <w:pPr>
              <w:spacing w:line="240" w:lineRule="auto"/>
            </w:pPr>
            <w:r>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924" w:type="dxa"/>
            <w:noWrap/>
          </w:tcPr>
          <w:p w14:paraId="07CC4261" w14:textId="77777777" w:rsidR="00F64260" w:rsidRPr="009F029C" w:rsidRDefault="00F64260" w:rsidP="00120C12">
            <w:pPr>
              <w:spacing w:line="240" w:lineRule="auto"/>
              <w:rPr>
                <w:b/>
              </w:rPr>
            </w:pPr>
            <w:bookmarkStart w:id="37" w:name="credit_count"/>
            <w:bookmarkEnd w:id="37"/>
          </w:p>
        </w:tc>
        <w:tc>
          <w:tcPr>
            <w:tcW w:w="3924" w:type="dxa"/>
            <w:noWrap/>
          </w:tcPr>
          <w:p w14:paraId="421B2688" w14:textId="64DBD305" w:rsidR="00F64260" w:rsidRPr="009F029C" w:rsidRDefault="00F64260" w:rsidP="00120C12">
            <w:pPr>
              <w:spacing w:line="240" w:lineRule="auto"/>
              <w:rPr>
                <w:b/>
              </w:rPr>
            </w:pPr>
          </w:p>
        </w:tc>
      </w:tr>
      <w:tr w:rsidR="00A8451E" w:rsidRPr="006E3AF2" w14:paraId="7F1C9B8C" w14:textId="77777777">
        <w:tc>
          <w:tcPr>
            <w:tcW w:w="3168" w:type="dxa"/>
            <w:noWrap/>
            <w:vAlign w:val="center"/>
          </w:tcPr>
          <w:p w14:paraId="1F368772" w14:textId="6595B27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09F6E979" w14:textId="77777777" w:rsidR="00A8451E" w:rsidRPr="009F029C" w:rsidRDefault="00A8451E" w:rsidP="00120C12">
            <w:pPr>
              <w:spacing w:line="240" w:lineRule="auto"/>
              <w:rPr>
                <w:b/>
              </w:rPr>
            </w:pPr>
          </w:p>
        </w:tc>
        <w:tc>
          <w:tcPr>
            <w:tcW w:w="3924" w:type="dxa"/>
            <w:noWrap/>
          </w:tcPr>
          <w:p w14:paraId="606789C1" w14:textId="77777777" w:rsidR="00A8451E" w:rsidRPr="009F029C" w:rsidRDefault="00A8451E" w:rsidP="00120C12">
            <w:pPr>
              <w:spacing w:line="240" w:lineRule="auto"/>
              <w:rPr>
                <w:b/>
              </w:rPr>
            </w:pPr>
          </w:p>
        </w:tc>
      </w:tr>
      <w:tr w:rsidR="00A90A26" w:rsidRPr="006E3AF2" w14:paraId="17D863F5" w14:textId="77777777">
        <w:tc>
          <w:tcPr>
            <w:tcW w:w="3168" w:type="dxa"/>
            <w:noWrap/>
            <w:vAlign w:val="center"/>
          </w:tcPr>
          <w:p w14:paraId="1621DBFD" w14:textId="3A8EC0B3" w:rsidR="00A90A26" w:rsidRDefault="00A8451E" w:rsidP="003F099C">
            <w:pPr>
              <w:spacing w:line="240" w:lineRule="auto"/>
            </w:pPr>
            <w:r>
              <w:t>C.7</w:t>
            </w:r>
            <w:r w:rsidR="00A90A26">
              <w:t>. Other changes if any</w:t>
            </w:r>
          </w:p>
        </w:tc>
        <w:tc>
          <w:tcPr>
            <w:tcW w:w="3924" w:type="dxa"/>
            <w:noWrap/>
          </w:tcPr>
          <w:p w14:paraId="2C013B39" w14:textId="77777777" w:rsidR="00A90A26" w:rsidRPr="009F029C" w:rsidRDefault="00A90A26" w:rsidP="00120C12">
            <w:pPr>
              <w:spacing w:line="240" w:lineRule="auto"/>
              <w:rPr>
                <w:b/>
              </w:rPr>
            </w:pPr>
          </w:p>
        </w:tc>
        <w:tc>
          <w:tcPr>
            <w:tcW w:w="3924" w:type="dxa"/>
            <w:noWrap/>
          </w:tcPr>
          <w:p w14:paraId="4649CA08" w14:textId="77777777" w:rsidR="00A90A26" w:rsidRPr="009F029C" w:rsidRDefault="00A90A26" w:rsidP="00120C12">
            <w:pPr>
              <w:spacing w:line="240" w:lineRule="auto"/>
              <w:rPr>
                <w:b/>
              </w:rPr>
            </w:pPr>
          </w:p>
        </w:tc>
      </w:tr>
    </w:tbl>
    <w:p w14:paraId="2480EEC2" w14:textId="77777777" w:rsidR="00F64260" w:rsidRDefault="00F64260">
      <w:pPr>
        <w:spacing w:line="240" w:lineRule="auto"/>
      </w:pPr>
      <w:r>
        <w:br w:type="page"/>
      </w:r>
    </w:p>
    <w:p w14:paraId="01543C08" w14:textId="77777777" w:rsidR="00F64260" w:rsidRDefault="00F64260" w:rsidP="001A37FB">
      <w:pPr>
        <w:pStyle w:val="Heading2"/>
        <w:jc w:val="left"/>
      </w:pPr>
      <w:r>
        <w:lastRenderedPageBreak/>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E66BF3" w:rsidRPr="00402602" w14:paraId="2EC0785F" w14:textId="77777777" w:rsidTr="00DB4777">
        <w:trPr>
          <w:cantSplit/>
          <w:tblHeader/>
        </w:trPr>
        <w:tc>
          <w:tcPr>
            <w:tcW w:w="3279" w:type="dxa"/>
            <w:vAlign w:val="center"/>
          </w:tcPr>
          <w:p w14:paraId="439D73C5" w14:textId="77777777" w:rsidR="00E66BF3" w:rsidRPr="00A83A6C" w:rsidRDefault="00E66BF3" w:rsidP="00DB4777">
            <w:pPr>
              <w:pStyle w:val="Heading5"/>
              <w:jc w:val="center"/>
            </w:pPr>
            <w:r w:rsidRPr="00A83A6C">
              <w:t>Name</w:t>
            </w:r>
          </w:p>
        </w:tc>
        <w:tc>
          <w:tcPr>
            <w:tcW w:w="3279" w:type="dxa"/>
            <w:vAlign w:val="center"/>
          </w:tcPr>
          <w:p w14:paraId="0A6F1F4A" w14:textId="77777777" w:rsidR="00E66BF3" w:rsidRPr="00A83A6C" w:rsidRDefault="00E66BF3" w:rsidP="00DB4777">
            <w:pPr>
              <w:pStyle w:val="Heading5"/>
              <w:jc w:val="center"/>
            </w:pPr>
            <w:r w:rsidRPr="00A83A6C">
              <w:t>Position/affiliation</w:t>
            </w:r>
          </w:p>
        </w:tc>
        <w:tc>
          <w:tcPr>
            <w:tcW w:w="3280" w:type="dxa"/>
            <w:vAlign w:val="center"/>
          </w:tcPr>
          <w:p w14:paraId="641021BD" w14:textId="77777777" w:rsidR="00E66BF3" w:rsidRPr="00A83A6C" w:rsidRDefault="00501DC0" w:rsidP="00DB4777">
            <w:pPr>
              <w:pStyle w:val="Heading5"/>
              <w:jc w:val="center"/>
            </w:pPr>
            <w:hyperlink w:anchor="_Signature" w:tooltip="Insert electronic signature, if available, in this column" w:history="1">
              <w:r w:rsidR="00E66BF3" w:rsidRPr="00A87611">
                <w:rPr>
                  <w:rStyle w:val="Hyperlink"/>
                </w:rPr>
                <w:t>Signature</w:t>
              </w:r>
            </w:hyperlink>
          </w:p>
        </w:tc>
        <w:tc>
          <w:tcPr>
            <w:tcW w:w="1178" w:type="dxa"/>
            <w:vAlign w:val="center"/>
          </w:tcPr>
          <w:p w14:paraId="59EB30EA" w14:textId="77777777" w:rsidR="00E66BF3" w:rsidRPr="00A83A6C" w:rsidRDefault="00E66BF3" w:rsidP="00DB4777">
            <w:pPr>
              <w:pStyle w:val="Heading5"/>
              <w:jc w:val="center"/>
            </w:pPr>
            <w:r w:rsidRPr="00A83A6C">
              <w:t>Date</w:t>
            </w:r>
          </w:p>
        </w:tc>
      </w:tr>
      <w:tr w:rsidR="00E66BF3" w14:paraId="2E08650A" w14:textId="77777777" w:rsidTr="00DB4777">
        <w:trPr>
          <w:cantSplit/>
          <w:trHeight w:val="489"/>
        </w:trPr>
        <w:tc>
          <w:tcPr>
            <w:tcW w:w="3279" w:type="dxa"/>
            <w:vAlign w:val="center"/>
          </w:tcPr>
          <w:p w14:paraId="28D6958D" w14:textId="77777777" w:rsidR="00E66BF3" w:rsidRDefault="00E66BF3" w:rsidP="00DB4777">
            <w:pPr>
              <w:spacing w:line="240" w:lineRule="auto"/>
            </w:pPr>
            <w:r>
              <w:t>Olga Juzyn</w:t>
            </w:r>
          </w:p>
        </w:tc>
        <w:tc>
          <w:tcPr>
            <w:tcW w:w="3279" w:type="dxa"/>
            <w:vAlign w:val="center"/>
          </w:tcPr>
          <w:p w14:paraId="4B340F2C" w14:textId="77777777" w:rsidR="00E66BF3" w:rsidRDefault="00E66BF3" w:rsidP="00DB4777">
            <w:pPr>
              <w:spacing w:line="240" w:lineRule="auto"/>
            </w:pPr>
            <w:r>
              <w:t>Chair, Modern Languages Department</w:t>
            </w:r>
          </w:p>
        </w:tc>
        <w:tc>
          <w:tcPr>
            <w:tcW w:w="3280" w:type="dxa"/>
            <w:vAlign w:val="center"/>
          </w:tcPr>
          <w:p w14:paraId="2736F9BB" w14:textId="77777777" w:rsidR="00E66BF3" w:rsidRDefault="00E66BF3" w:rsidP="00DB4777">
            <w:pPr>
              <w:spacing w:line="240" w:lineRule="auto"/>
            </w:pPr>
          </w:p>
        </w:tc>
        <w:tc>
          <w:tcPr>
            <w:tcW w:w="1178" w:type="dxa"/>
            <w:vAlign w:val="center"/>
          </w:tcPr>
          <w:p w14:paraId="0317403F" w14:textId="77777777" w:rsidR="00E66BF3" w:rsidRDefault="00E66BF3" w:rsidP="00DB4777">
            <w:pPr>
              <w:spacing w:line="240" w:lineRule="auto"/>
            </w:pPr>
          </w:p>
        </w:tc>
      </w:tr>
      <w:tr w:rsidR="00F62832" w14:paraId="2E3A30AA" w14:textId="77777777" w:rsidTr="008A5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279" w:type="dxa"/>
          </w:tcPr>
          <w:p w14:paraId="36B97DEB" w14:textId="77777777" w:rsidR="00F62832" w:rsidRDefault="00F62832" w:rsidP="008A5DA8">
            <w:pPr>
              <w:spacing w:line="240" w:lineRule="auto"/>
            </w:pPr>
            <w:r>
              <w:t>Earl Simson</w:t>
            </w:r>
          </w:p>
        </w:tc>
        <w:tc>
          <w:tcPr>
            <w:tcW w:w="3279" w:type="dxa"/>
          </w:tcPr>
          <w:p w14:paraId="0520750B" w14:textId="77777777" w:rsidR="00F62832" w:rsidRDefault="00F62832" w:rsidP="008A5DA8">
            <w:pPr>
              <w:spacing w:line="240" w:lineRule="auto"/>
            </w:pPr>
            <w:r>
              <w:t xml:space="preserve">Dean, Faculty of Arts and Sciences </w:t>
            </w:r>
          </w:p>
        </w:tc>
        <w:tc>
          <w:tcPr>
            <w:tcW w:w="3280" w:type="dxa"/>
          </w:tcPr>
          <w:p w14:paraId="4936E436" w14:textId="77777777" w:rsidR="00F62832" w:rsidRDefault="00F62832" w:rsidP="008A5DA8">
            <w:pPr>
              <w:spacing w:line="240" w:lineRule="auto"/>
            </w:pPr>
          </w:p>
        </w:tc>
        <w:tc>
          <w:tcPr>
            <w:tcW w:w="1178" w:type="dxa"/>
          </w:tcPr>
          <w:p w14:paraId="59DDD4D1" w14:textId="77777777" w:rsidR="00F62832" w:rsidRDefault="00F62832" w:rsidP="008A5DA8">
            <w:pPr>
              <w:spacing w:line="240" w:lineRule="auto"/>
            </w:pPr>
          </w:p>
        </w:tc>
      </w:tr>
      <w:tr w:rsidR="00E66BF3" w14:paraId="7927B382" w14:textId="77777777" w:rsidTr="00DB4777">
        <w:trPr>
          <w:cantSplit/>
          <w:trHeight w:val="489"/>
        </w:trPr>
        <w:tc>
          <w:tcPr>
            <w:tcW w:w="3279" w:type="dxa"/>
            <w:vAlign w:val="center"/>
          </w:tcPr>
          <w:p w14:paraId="1318F44C" w14:textId="77777777" w:rsidR="00E66BF3" w:rsidRDefault="00E66BF3" w:rsidP="00DB4777">
            <w:pPr>
              <w:spacing w:line="240" w:lineRule="auto"/>
            </w:pPr>
            <w:r>
              <w:t>Gerri August</w:t>
            </w:r>
          </w:p>
        </w:tc>
        <w:tc>
          <w:tcPr>
            <w:tcW w:w="3279" w:type="dxa"/>
            <w:vAlign w:val="center"/>
          </w:tcPr>
          <w:p w14:paraId="3F60D2EA" w14:textId="77777777" w:rsidR="00E66BF3" w:rsidRDefault="00E66BF3" w:rsidP="00DB4777">
            <w:pPr>
              <w:spacing w:line="240" w:lineRule="auto"/>
            </w:pPr>
            <w:r>
              <w:t xml:space="preserve">Interim Co-Dean, </w:t>
            </w:r>
            <w:r w:rsidRPr="009634A4">
              <w:t>Feinstein School of Education and Human Development</w:t>
            </w:r>
          </w:p>
        </w:tc>
        <w:tc>
          <w:tcPr>
            <w:tcW w:w="3280" w:type="dxa"/>
            <w:vAlign w:val="center"/>
          </w:tcPr>
          <w:p w14:paraId="0088238B" w14:textId="77777777" w:rsidR="00E66BF3" w:rsidRDefault="00E66BF3" w:rsidP="00DB4777">
            <w:pPr>
              <w:spacing w:line="240" w:lineRule="auto"/>
            </w:pPr>
          </w:p>
        </w:tc>
        <w:tc>
          <w:tcPr>
            <w:tcW w:w="1178" w:type="dxa"/>
            <w:vAlign w:val="center"/>
          </w:tcPr>
          <w:p w14:paraId="01C83862" w14:textId="77777777" w:rsidR="00E66BF3" w:rsidRDefault="00E66BF3" w:rsidP="00DB4777">
            <w:pPr>
              <w:spacing w:line="240" w:lineRule="auto"/>
            </w:pPr>
          </w:p>
        </w:tc>
      </w:tr>
      <w:tr w:rsidR="00E66BF3" w14:paraId="29CC0643" w14:textId="77777777" w:rsidTr="00DB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279" w:type="dxa"/>
          </w:tcPr>
          <w:p w14:paraId="031E7881" w14:textId="77777777" w:rsidR="00E66BF3" w:rsidRDefault="00E66BF3" w:rsidP="00DB4777">
            <w:pPr>
              <w:spacing w:line="240" w:lineRule="auto"/>
            </w:pPr>
            <w:r>
              <w:t>Julie Horwitz</w:t>
            </w:r>
          </w:p>
        </w:tc>
        <w:tc>
          <w:tcPr>
            <w:tcW w:w="3279" w:type="dxa"/>
          </w:tcPr>
          <w:p w14:paraId="430191CE" w14:textId="77777777" w:rsidR="00E66BF3" w:rsidRDefault="00E66BF3" w:rsidP="00DB4777">
            <w:pPr>
              <w:spacing w:line="240" w:lineRule="auto"/>
            </w:pPr>
            <w:r>
              <w:t xml:space="preserve">Interim Co-Dean, </w:t>
            </w:r>
            <w:r w:rsidRPr="009634A4">
              <w:t>Feinstein School of Education and Human Development</w:t>
            </w:r>
          </w:p>
        </w:tc>
        <w:tc>
          <w:tcPr>
            <w:tcW w:w="3280" w:type="dxa"/>
          </w:tcPr>
          <w:p w14:paraId="2E43545F" w14:textId="77777777" w:rsidR="00E66BF3" w:rsidRDefault="00E66BF3" w:rsidP="00DB4777">
            <w:pPr>
              <w:spacing w:line="240" w:lineRule="auto"/>
            </w:pPr>
          </w:p>
        </w:tc>
        <w:tc>
          <w:tcPr>
            <w:tcW w:w="1178" w:type="dxa"/>
          </w:tcPr>
          <w:p w14:paraId="68088465" w14:textId="77777777" w:rsidR="00E66BF3" w:rsidRDefault="00E66BF3" w:rsidP="00DB4777">
            <w:pPr>
              <w:spacing w:line="240" w:lineRule="auto"/>
            </w:pPr>
          </w:p>
        </w:tc>
      </w:tr>
    </w:tbl>
    <w:p w14:paraId="6500A619" w14:textId="77777777" w:rsidR="00ED10F6" w:rsidRDefault="00ED10F6" w:rsidP="008927AF">
      <w:pPr>
        <w:pStyle w:val="Heading5"/>
      </w:pPr>
    </w:p>
    <w:sectPr w:rsidR="00ED10F6"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9A344" w14:textId="77777777" w:rsidR="00501DC0" w:rsidRDefault="00501DC0" w:rsidP="00FA78CA">
      <w:pPr>
        <w:spacing w:line="240" w:lineRule="auto"/>
      </w:pPr>
      <w:r>
        <w:separator/>
      </w:r>
    </w:p>
  </w:endnote>
  <w:endnote w:type="continuationSeparator" w:id="0">
    <w:p w14:paraId="051ED633" w14:textId="77777777" w:rsidR="00501DC0" w:rsidRDefault="00501DC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7D0" w14:textId="39B5C74E" w:rsidR="005E752D" w:rsidRPr="00310D95" w:rsidRDefault="005E752D" w:rsidP="00310D95">
    <w:pPr>
      <w:pStyle w:val="Footer"/>
      <w:pBdr>
        <w:top w:val="single" w:sz="8" w:space="1" w:color="984806"/>
      </w:pBdr>
      <w:jc w:val="right"/>
      <w:rPr>
        <w:sz w:val="20"/>
      </w:rPr>
    </w:pPr>
    <w:r>
      <w:rPr>
        <w:sz w:val="20"/>
      </w:rPr>
      <w:t xml:space="preserve">Form  </w:t>
    </w:r>
    <w:r w:rsidR="002850DD">
      <w:rPr>
        <w:sz w:val="20"/>
      </w:rPr>
      <w:t>8</w:t>
    </w:r>
    <w:r>
      <w:rPr>
        <w:sz w:val="20"/>
      </w:rPr>
      <w:t>/22/1</w:t>
    </w:r>
    <w:r w:rsidR="002850DD">
      <w:rPr>
        <w:sz w:val="20"/>
      </w:rPr>
      <w:t>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644D5">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644D5">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E3741" w14:textId="77777777" w:rsidR="00501DC0" w:rsidRDefault="00501DC0" w:rsidP="00FA78CA">
      <w:pPr>
        <w:spacing w:line="240" w:lineRule="auto"/>
      </w:pPr>
      <w:r>
        <w:separator/>
      </w:r>
    </w:p>
  </w:footnote>
  <w:footnote w:type="continuationSeparator" w:id="0">
    <w:p w14:paraId="198E1BE1" w14:textId="77777777" w:rsidR="00501DC0" w:rsidRDefault="00501DC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6DED" w14:textId="15F94E07"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76697E">
      <w:rPr>
        <w:color w:val="4F6228"/>
      </w:rPr>
      <w:t>1718-015</w:t>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EC462C">
      <w:rPr>
        <w:color w:val="4F6228"/>
      </w:rPr>
      <w:t>2/15/2018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1A3A"/>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6E45"/>
    <w:rsid w:val="001278A4"/>
    <w:rsid w:val="001304E5"/>
    <w:rsid w:val="0013176C"/>
    <w:rsid w:val="00131B87"/>
    <w:rsid w:val="001429AA"/>
    <w:rsid w:val="00156339"/>
    <w:rsid w:val="00176C55"/>
    <w:rsid w:val="00181A4B"/>
    <w:rsid w:val="001A37FB"/>
    <w:rsid w:val="001A51ED"/>
    <w:rsid w:val="001B2E3A"/>
    <w:rsid w:val="001E779A"/>
    <w:rsid w:val="001F351F"/>
    <w:rsid w:val="0020058E"/>
    <w:rsid w:val="0022761C"/>
    <w:rsid w:val="00237355"/>
    <w:rsid w:val="00240DCE"/>
    <w:rsid w:val="0026461B"/>
    <w:rsid w:val="0027634D"/>
    <w:rsid w:val="00284473"/>
    <w:rsid w:val="002850DD"/>
    <w:rsid w:val="00290E18"/>
    <w:rsid w:val="00292D43"/>
    <w:rsid w:val="00293639"/>
    <w:rsid w:val="00296BA1"/>
    <w:rsid w:val="0029768B"/>
    <w:rsid w:val="002A3788"/>
    <w:rsid w:val="002B1EEA"/>
    <w:rsid w:val="002B1FF7"/>
    <w:rsid w:val="002B24F6"/>
    <w:rsid w:val="002B7880"/>
    <w:rsid w:val="002C3D63"/>
    <w:rsid w:val="002D4773"/>
    <w:rsid w:val="002E6AEB"/>
    <w:rsid w:val="00310D95"/>
    <w:rsid w:val="003204B9"/>
    <w:rsid w:val="00334441"/>
    <w:rsid w:val="00345149"/>
    <w:rsid w:val="00376A8B"/>
    <w:rsid w:val="003821C9"/>
    <w:rsid w:val="003A2DFD"/>
    <w:rsid w:val="003A45F6"/>
    <w:rsid w:val="003B2F7F"/>
    <w:rsid w:val="003B4A52"/>
    <w:rsid w:val="003C1A54"/>
    <w:rsid w:val="003C3E00"/>
    <w:rsid w:val="003C511E"/>
    <w:rsid w:val="003D7372"/>
    <w:rsid w:val="003E2456"/>
    <w:rsid w:val="003F099C"/>
    <w:rsid w:val="003F4E82"/>
    <w:rsid w:val="00402602"/>
    <w:rsid w:val="004254A0"/>
    <w:rsid w:val="004313E6"/>
    <w:rsid w:val="004403BD"/>
    <w:rsid w:val="00442EEA"/>
    <w:rsid w:val="004779B4"/>
    <w:rsid w:val="00482982"/>
    <w:rsid w:val="0048308F"/>
    <w:rsid w:val="004932BC"/>
    <w:rsid w:val="004E57C5"/>
    <w:rsid w:val="004E61B2"/>
    <w:rsid w:val="004F26CF"/>
    <w:rsid w:val="004F6658"/>
    <w:rsid w:val="00501DC0"/>
    <w:rsid w:val="00510E78"/>
    <w:rsid w:val="005174B4"/>
    <w:rsid w:val="005473BC"/>
    <w:rsid w:val="005644D5"/>
    <w:rsid w:val="005873E3"/>
    <w:rsid w:val="0059475C"/>
    <w:rsid w:val="005A0933"/>
    <w:rsid w:val="005B3714"/>
    <w:rsid w:val="005C23BD"/>
    <w:rsid w:val="005C3F83"/>
    <w:rsid w:val="005C7C5B"/>
    <w:rsid w:val="005D389E"/>
    <w:rsid w:val="005E752D"/>
    <w:rsid w:val="005F2A05"/>
    <w:rsid w:val="0060382D"/>
    <w:rsid w:val="00663C1F"/>
    <w:rsid w:val="00670869"/>
    <w:rsid w:val="006761E1"/>
    <w:rsid w:val="006970B0"/>
    <w:rsid w:val="006A0905"/>
    <w:rsid w:val="006D047E"/>
    <w:rsid w:val="006D51FA"/>
    <w:rsid w:val="006E3AF2"/>
    <w:rsid w:val="006E6680"/>
    <w:rsid w:val="006F7F90"/>
    <w:rsid w:val="0070451E"/>
    <w:rsid w:val="00704CFF"/>
    <w:rsid w:val="007063C2"/>
    <w:rsid w:val="00706745"/>
    <w:rsid w:val="007072F7"/>
    <w:rsid w:val="00730981"/>
    <w:rsid w:val="0074235B"/>
    <w:rsid w:val="00743AD2"/>
    <w:rsid w:val="007445F4"/>
    <w:rsid w:val="007554DE"/>
    <w:rsid w:val="00760EA6"/>
    <w:rsid w:val="00761537"/>
    <w:rsid w:val="0076697E"/>
    <w:rsid w:val="00786121"/>
    <w:rsid w:val="00796AF7"/>
    <w:rsid w:val="007970C3"/>
    <w:rsid w:val="007A1867"/>
    <w:rsid w:val="007A5702"/>
    <w:rsid w:val="007B10BE"/>
    <w:rsid w:val="007C2792"/>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B1F84"/>
    <w:rsid w:val="008E0FCD"/>
    <w:rsid w:val="008E3EFA"/>
    <w:rsid w:val="008F0AFB"/>
    <w:rsid w:val="00905E67"/>
    <w:rsid w:val="009262CD"/>
    <w:rsid w:val="00932B72"/>
    <w:rsid w:val="00936421"/>
    <w:rsid w:val="009367B9"/>
    <w:rsid w:val="009458D2"/>
    <w:rsid w:val="00946B20"/>
    <w:rsid w:val="009545B6"/>
    <w:rsid w:val="00962121"/>
    <w:rsid w:val="00971ECE"/>
    <w:rsid w:val="0098046D"/>
    <w:rsid w:val="00995D8F"/>
    <w:rsid w:val="009A05F7"/>
    <w:rsid w:val="009A4E6F"/>
    <w:rsid w:val="009A58C1"/>
    <w:rsid w:val="009B17A1"/>
    <w:rsid w:val="009B2EFA"/>
    <w:rsid w:val="009B7AAF"/>
    <w:rsid w:val="009C1440"/>
    <w:rsid w:val="009C2229"/>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1FC0"/>
    <w:rsid w:val="00A836FF"/>
    <w:rsid w:val="00A83A6C"/>
    <w:rsid w:val="00A8451E"/>
    <w:rsid w:val="00A85BAB"/>
    <w:rsid w:val="00A87611"/>
    <w:rsid w:val="00A90A26"/>
    <w:rsid w:val="00A94B5A"/>
    <w:rsid w:val="00AA052C"/>
    <w:rsid w:val="00AC3032"/>
    <w:rsid w:val="00AE78C2"/>
    <w:rsid w:val="00AE7A3D"/>
    <w:rsid w:val="00B12BAB"/>
    <w:rsid w:val="00B138C5"/>
    <w:rsid w:val="00B20954"/>
    <w:rsid w:val="00B2320C"/>
    <w:rsid w:val="00B24AAC"/>
    <w:rsid w:val="00B26629"/>
    <w:rsid w:val="00B26F16"/>
    <w:rsid w:val="00B332A8"/>
    <w:rsid w:val="00B35315"/>
    <w:rsid w:val="00B4771F"/>
    <w:rsid w:val="00B4784B"/>
    <w:rsid w:val="00B51B79"/>
    <w:rsid w:val="00B605CE"/>
    <w:rsid w:val="00B649C4"/>
    <w:rsid w:val="00B82B64"/>
    <w:rsid w:val="00B862BF"/>
    <w:rsid w:val="00B87B39"/>
    <w:rsid w:val="00BB11B9"/>
    <w:rsid w:val="00BB165D"/>
    <w:rsid w:val="00BB59E1"/>
    <w:rsid w:val="00BC42B6"/>
    <w:rsid w:val="00BC42EB"/>
    <w:rsid w:val="00BD40C6"/>
    <w:rsid w:val="00BF1795"/>
    <w:rsid w:val="00C0654C"/>
    <w:rsid w:val="00C11283"/>
    <w:rsid w:val="00C21405"/>
    <w:rsid w:val="00C25F9D"/>
    <w:rsid w:val="00C26CB7"/>
    <w:rsid w:val="00C31E83"/>
    <w:rsid w:val="00C518C1"/>
    <w:rsid w:val="00C53751"/>
    <w:rsid w:val="00C629CB"/>
    <w:rsid w:val="00C63F4F"/>
    <w:rsid w:val="00C94576"/>
    <w:rsid w:val="00C969FA"/>
    <w:rsid w:val="00C97577"/>
    <w:rsid w:val="00CA3C08"/>
    <w:rsid w:val="00CA71A8"/>
    <w:rsid w:val="00CB4CB9"/>
    <w:rsid w:val="00CC3E7A"/>
    <w:rsid w:val="00CD18DD"/>
    <w:rsid w:val="00D010CD"/>
    <w:rsid w:val="00D50FE1"/>
    <w:rsid w:val="00D56C09"/>
    <w:rsid w:val="00D64DF4"/>
    <w:rsid w:val="00D65A71"/>
    <w:rsid w:val="00D65F02"/>
    <w:rsid w:val="00D75FF8"/>
    <w:rsid w:val="00D87B88"/>
    <w:rsid w:val="00DA73A0"/>
    <w:rsid w:val="00DB23D4"/>
    <w:rsid w:val="00DB63D4"/>
    <w:rsid w:val="00DD69AE"/>
    <w:rsid w:val="00DE2B7A"/>
    <w:rsid w:val="00DF4FCD"/>
    <w:rsid w:val="00DF7C07"/>
    <w:rsid w:val="00E3323E"/>
    <w:rsid w:val="00E36AF7"/>
    <w:rsid w:val="00E45622"/>
    <w:rsid w:val="00E4755D"/>
    <w:rsid w:val="00E47897"/>
    <w:rsid w:val="00E521CF"/>
    <w:rsid w:val="00E641DE"/>
    <w:rsid w:val="00E66BF3"/>
    <w:rsid w:val="00E93A54"/>
    <w:rsid w:val="00EA5C53"/>
    <w:rsid w:val="00EB33FD"/>
    <w:rsid w:val="00EC462C"/>
    <w:rsid w:val="00EC63A4"/>
    <w:rsid w:val="00EC7B24"/>
    <w:rsid w:val="00ED10F6"/>
    <w:rsid w:val="00ED1712"/>
    <w:rsid w:val="00ED1BF0"/>
    <w:rsid w:val="00EE2E3C"/>
    <w:rsid w:val="00F15B95"/>
    <w:rsid w:val="00F32980"/>
    <w:rsid w:val="00F56CE6"/>
    <w:rsid w:val="00F62832"/>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C0038050-532D-41CA-AD56-2A6D85E2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884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67Z3ZXSPZZWZ-954-31</_dlc_DocId>
    <_dlc_DocIdUrl xmlns="67887a43-7e4d-4c1c-91d7-15e417b1b8ab">
      <Url>https://w3.ric.edu/graduate_committee/_layouts/15/DocIdRedir.aspx?ID=67Z3ZXSPZZWZ-954-31</Url>
      <Description>67Z3ZXSPZZWZ-954-31</Description>
    </_dlc_DocIdUrl>
  </documentManagement>
</p:properties>
</file>

<file path=customXml/itemProps1.xml><?xml version="1.0" encoding="utf-8"?>
<ds:datastoreItem xmlns:ds="http://schemas.openxmlformats.org/officeDocument/2006/customXml" ds:itemID="{538DE342-6427-472D-BCCE-606AFE1D4F05}"/>
</file>

<file path=customXml/itemProps2.xml><?xml version="1.0" encoding="utf-8"?>
<ds:datastoreItem xmlns:ds="http://schemas.openxmlformats.org/officeDocument/2006/customXml" ds:itemID="{2DF6BCFC-BAFF-4A0B-BCE7-F57946E0846C}"/>
</file>

<file path=customXml/itemProps3.xml><?xml version="1.0" encoding="utf-8"?>
<ds:datastoreItem xmlns:ds="http://schemas.openxmlformats.org/officeDocument/2006/customXml" ds:itemID="{CF34CFD1-0F40-40A2-B650-68D2E27E7A3C}"/>
</file>

<file path=customXml/itemProps4.xml><?xml version="1.0" encoding="utf-8"?>
<ds:datastoreItem xmlns:ds="http://schemas.openxmlformats.org/officeDocument/2006/customXml" ds:itemID="{0F078796-92A8-40C2-B0EE-D537A065FC56}"/>
</file>

<file path=docProps/app.xml><?xml version="1.0" encoding="utf-8"?>
<Properties xmlns="http://schemas.openxmlformats.org/officeDocument/2006/extended-properties" xmlns:vt="http://schemas.openxmlformats.org/officeDocument/2006/docPropsVTypes">
  <Template>Normal</Template>
  <TotalTime>67</TotalTime>
  <Pages>6</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Windows User</cp:lastModifiedBy>
  <cp:revision>12</cp:revision>
  <cp:lastPrinted>2018-02-05T16:24:00Z</cp:lastPrinted>
  <dcterms:created xsi:type="dcterms:W3CDTF">2017-11-06T16:00:00Z</dcterms:created>
  <dcterms:modified xsi:type="dcterms:W3CDTF">2018-03-27T23:09:00Z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64cc91a2-60f9-4608-a769-ad6fa2f2a61e</vt:lpwstr>
  </property>
  <property fmtid="{D5CDD505-2E9C-101B-9397-08002B2CF9AE}" pid="4" name="ContentTypeId">
    <vt:lpwstr>0x0101007179858CBB2CCA4D8B30A8DCFFC1B1F1</vt:lpwstr>
  </property>
</Properties>
</file>