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5B" w:rsidRDefault="006F005B" w:rsidP="006F005B">
      <w:pPr>
        <w:spacing w:after="0" w:line="240" w:lineRule="auto"/>
        <w:rPr>
          <w:b/>
        </w:rPr>
      </w:pPr>
      <w:bookmarkStart w:id="0" w:name="_GoBack"/>
      <w:bookmarkEnd w:id="0"/>
    </w:p>
    <w:p w:rsidR="006F005B" w:rsidRDefault="006F005B" w:rsidP="006F005B">
      <w:pPr>
        <w:pBdr>
          <w:bottom w:val="single" w:sz="6" w:space="1" w:color="auto"/>
        </w:pBdr>
        <w:spacing w:after="0" w:line="240" w:lineRule="auto"/>
        <w:rPr>
          <w:b/>
          <w:sz w:val="40"/>
          <w:szCs w:val="40"/>
        </w:rPr>
      </w:pPr>
      <w:r w:rsidRPr="006F005B">
        <w:rPr>
          <w:b/>
          <w:sz w:val="40"/>
          <w:szCs w:val="40"/>
        </w:rPr>
        <w:t>PORT – Portuguese</w:t>
      </w:r>
    </w:p>
    <w:p w:rsidR="006F005B" w:rsidRPr="006F005B" w:rsidRDefault="006F005B" w:rsidP="006F005B">
      <w:pPr>
        <w:spacing w:after="0" w:line="240" w:lineRule="auto"/>
        <w:rPr>
          <w:b/>
          <w:sz w:val="40"/>
          <w:szCs w:val="40"/>
        </w:rPr>
      </w:pPr>
    </w:p>
    <w:p w:rsidR="006F005B" w:rsidRPr="006F005B" w:rsidRDefault="006F005B" w:rsidP="006F005B">
      <w:pPr>
        <w:spacing w:after="0" w:line="240" w:lineRule="auto"/>
        <w:rPr>
          <w:b/>
        </w:rPr>
      </w:pPr>
      <w:r w:rsidRPr="006F005B">
        <w:rPr>
          <w:b/>
        </w:rPr>
        <w:t>PORT 520</w:t>
      </w:r>
      <w:r w:rsidRPr="006F005B">
        <w:rPr>
          <w:b/>
        </w:rPr>
        <w:t xml:space="preserve"> – </w:t>
      </w:r>
      <w:r w:rsidRPr="006F005B">
        <w:rPr>
          <w:b/>
        </w:rPr>
        <w:t>A</w:t>
      </w:r>
      <w:r w:rsidRPr="006F005B">
        <w:rPr>
          <w:b/>
        </w:rPr>
        <w:t xml:space="preserve">pplied Grammar (3) </w:t>
      </w:r>
    </w:p>
    <w:p w:rsidR="006F005B" w:rsidRDefault="006F005B" w:rsidP="006F005B">
      <w:pPr>
        <w:spacing w:after="0" w:line="240" w:lineRule="auto"/>
      </w:pPr>
      <w:r>
        <w:t>Students study advanced subtleties of the Portuguese language and refine their knowledge of Portuguese grammar, syntax, vocabulary, and stylistics.</w:t>
      </w:r>
    </w:p>
    <w:p w:rsidR="006F005B" w:rsidRDefault="006F005B" w:rsidP="006F005B">
      <w:pPr>
        <w:spacing w:after="0" w:line="240" w:lineRule="auto"/>
      </w:pPr>
      <w:r>
        <w:t xml:space="preserve">Prerequisite: </w:t>
      </w:r>
      <w:r>
        <w:t>Graduate status, or permission of Chair and Dean.</w:t>
      </w:r>
    </w:p>
    <w:p w:rsidR="006F005B" w:rsidRDefault="006F005B" w:rsidP="006F005B">
      <w:pPr>
        <w:spacing w:after="0" w:line="240" w:lineRule="auto"/>
      </w:pPr>
      <w:r>
        <w:t>Offered: As needed</w:t>
      </w:r>
    </w:p>
    <w:p w:rsidR="006F005B" w:rsidRDefault="006F005B" w:rsidP="006F005B">
      <w:pPr>
        <w:spacing w:after="0" w:line="240" w:lineRule="auto"/>
      </w:pPr>
    </w:p>
    <w:p w:rsidR="006F005B" w:rsidRDefault="006F005B" w:rsidP="006F005B">
      <w:pPr>
        <w:spacing w:after="0" w:line="240" w:lineRule="auto"/>
      </w:pPr>
    </w:p>
    <w:p w:rsidR="006F005B" w:rsidRPr="006F005B" w:rsidRDefault="006F005B" w:rsidP="006F005B">
      <w:pPr>
        <w:spacing w:after="0" w:line="240" w:lineRule="auto"/>
        <w:rPr>
          <w:b/>
        </w:rPr>
      </w:pPr>
      <w:r w:rsidRPr="006F005B">
        <w:rPr>
          <w:b/>
        </w:rPr>
        <w:t>PORT 560</w:t>
      </w:r>
      <w:r w:rsidRPr="006F005B">
        <w:rPr>
          <w:b/>
        </w:rPr>
        <w:t xml:space="preserve"> – Graduate Seminar in Portuguese </w:t>
      </w:r>
      <w:r>
        <w:rPr>
          <w:b/>
        </w:rPr>
        <w:t xml:space="preserve">(3) </w:t>
      </w:r>
    </w:p>
    <w:p w:rsidR="006F005B" w:rsidRDefault="006F005B" w:rsidP="006F005B">
      <w:pPr>
        <w:spacing w:after="0" w:line="240" w:lineRule="auto"/>
      </w:pPr>
      <w:r>
        <w:t xml:space="preserve">Students engage in intensive study of one major author or important period in Portuguese, Brazilian or African Lusophone literatures. A major paper in thesis form is required. </w:t>
      </w:r>
    </w:p>
    <w:p w:rsidR="006F005B" w:rsidRDefault="006F005B" w:rsidP="006F005B">
      <w:pPr>
        <w:spacing w:after="0" w:line="240" w:lineRule="auto"/>
      </w:pPr>
      <w:r>
        <w:t xml:space="preserve">Prerequisite: </w:t>
      </w:r>
      <w:r>
        <w:t>Graduate status, or permission of Chair and Dean.</w:t>
      </w:r>
    </w:p>
    <w:p w:rsidR="006F005B" w:rsidRDefault="006F005B" w:rsidP="006F005B">
      <w:pPr>
        <w:spacing w:after="0" w:line="240" w:lineRule="auto"/>
      </w:pPr>
      <w:r>
        <w:t>Offered: As needed</w:t>
      </w:r>
    </w:p>
    <w:p w:rsidR="006F005B" w:rsidRDefault="006F005B" w:rsidP="006F005B">
      <w:pPr>
        <w:spacing w:after="0" w:line="240" w:lineRule="auto"/>
      </w:pPr>
    </w:p>
    <w:p w:rsidR="006F005B" w:rsidRDefault="006F005B" w:rsidP="006F005B">
      <w:pPr>
        <w:spacing w:after="0" w:line="240" w:lineRule="auto"/>
      </w:pPr>
    </w:p>
    <w:p w:rsidR="006F005B" w:rsidRPr="006F005B" w:rsidRDefault="006F005B" w:rsidP="006F005B">
      <w:pPr>
        <w:spacing w:after="0" w:line="240" w:lineRule="auto"/>
        <w:rPr>
          <w:b/>
        </w:rPr>
      </w:pPr>
      <w:r w:rsidRPr="006F005B">
        <w:rPr>
          <w:b/>
        </w:rPr>
        <w:t>PORT 590</w:t>
      </w:r>
      <w:r w:rsidRPr="006F005B">
        <w:rPr>
          <w:b/>
        </w:rPr>
        <w:t xml:space="preserve"> – Directed Study (3) </w:t>
      </w:r>
    </w:p>
    <w:p w:rsidR="006F005B" w:rsidRDefault="006F005B" w:rsidP="006F005B">
      <w:pPr>
        <w:spacing w:after="0" w:line="240" w:lineRule="auto"/>
      </w:pPr>
      <w:r>
        <w:t>Students select a topic and undertake concentrated research under the supervision of a faculty advisor. A major paper in thesis form is required.</w:t>
      </w:r>
    </w:p>
    <w:p w:rsidR="006F005B" w:rsidRDefault="006F005B" w:rsidP="006F005B">
      <w:pPr>
        <w:spacing w:after="0" w:line="240" w:lineRule="auto"/>
      </w:pPr>
      <w:r>
        <w:t xml:space="preserve">Prerequisite: </w:t>
      </w:r>
      <w:r>
        <w:t>Graduate status, or permission of Chair and Dean.</w:t>
      </w:r>
    </w:p>
    <w:p w:rsidR="006F005B" w:rsidRDefault="006F005B" w:rsidP="006F005B">
      <w:pPr>
        <w:spacing w:after="0" w:line="240" w:lineRule="auto"/>
      </w:pPr>
      <w:r>
        <w:t>Offered: As needed</w:t>
      </w:r>
    </w:p>
    <w:p w:rsidR="006F005B" w:rsidRDefault="006F005B" w:rsidP="006F005B">
      <w:pPr>
        <w:spacing w:after="0" w:line="240" w:lineRule="auto"/>
      </w:pPr>
    </w:p>
    <w:sectPr w:rsidR="006F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5B"/>
    <w:rsid w:val="006F005B"/>
    <w:rsid w:val="00C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9E16"/>
  <w15:chartTrackingRefBased/>
  <w15:docId w15:val="{7C51716F-EF31-4C99-BD02-28C9A299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67Z3ZXSPZZWZ-954-34</_dlc_DocId>
    <_dlc_DocIdUrl xmlns="67887a43-7e4d-4c1c-91d7-15e417b1b8ab">
      <Url>https://w3.ric.edu/graduate_committee/_layouts/15/DocIdRedir.aspx?ID=67Z3ZXSPZZWZ-954-34</Url>
      <Description>67Z3ZXSPZZWZ-954-34</Description>
    </_dlc_DocIdUrl>
  </documentManagement>
</p:properties>
</file>

<file path=customXml/itemProps1.xml><?xml version="1.0" encoding="utf-8"?>
<ds:datastoreItem xmlns:ds="http://schemas.openxmlformats.org/officeDocument/2006/customXml" ds:itemID="{E3B01275-1608-48D4-A5A3-FC5BCC39327E}"/>
</file>

<file path=customXml/itemProps2.xml><?xml version="1.0" encoding="utf-8"?>
<ds:datastoreItem xmlns:ds="http://schemas.openxmlformats.org/officeDocument/2006/customXml" ds:itemID="{063FC164-5906-4076-9FBD-CFC509620CE3}"/>
</file>

<file path=customXml/itemProps3.xml><?xml version="1.0" encoding="utf-8"?>
<ds:datastoreItem xmlns:ds="http://schemas.openxmlformats.org/officeDocument/2006/customXml" ds:itemID="{636A9D99-B5F8-40D2-9DD6-C153262D52E8}"/>
</file>

<file path=customXml/itemProps4.xml><?xml version="1.0" encoding="utf-8"?>
<ds:datastoreItem xmlns:ds="http://schemas.openxmlformats.org/officeDocument/2006/customXml" ds:itemID="{AD339545-0A13-408B-857D-8D66043AE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Rhode Island College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2018-03-20T00:03:00Z</dcterms:created>
  <dcterms:modified xsi:type="dcterms:W3CDTF">2018-03-20T00:11:00Z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55d61983-dad9-4c6c-b01d-94b348a9ec2a</vt:lpwstr>
  </property>
</Properties>
</file>