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229333D" w:rsidR="00F64260" w:rsidRPr="00A83A6C" w:rsidRDefault="00C41A1B" w:rsidP="00B862BF">
            <w:pPr>
              <w:pStyle w:val="Heading5"/>
              <w:rPr>
                <w:b/>
              </w:rPr>
            </w:pPr>
            <w:bookmarkStart w:id="0" w:name="Proposal"/>
            <w:bookmarkEnd w:id="0"/>
            <w:r>
              <w:rPr>
                <w:b/>
              </w:rPr>
              <w:t>B.A./M.A. in Justice studies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AC367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8867863" w:rsidR="00F64260" w:rsidRPr="005F2A05" w:rsidRDefault="00C41A1B" w:rsidP="00C41A1B">
            <w:pPr>
              <w:rPr>
                <w:b/>
              </w:rPr>
            </w:pPr>
            <w:r>
              <w:rPr>
                <w:b/>
              </w:rPr>
              <w:t xml:space="preserve"> </w:t>
            </w:r>
            <w:r w:rsidR="00F64260"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00F64260" w:rsidRPr="005C23BD">
                <w:rPr>
                  <w:rStyle w:val="Hyperlink"/>
                  <w:b/>
                </w:rPr>
                <w:t>revision</w:t>
              </w:r>
            </w:hyperlink>
            <w:r w:rsidR="00F64260" w:rsidRPr="005F2A05">
              <w:rPr>
                <w:b/>
              </w:rPr>
              <w:t xml:space="preserve"> </w:t>
            </w:r>
            <w:bookmarkStart w:id="4" w:name="revision"/>
            <w:bookmarkEnd w:id="4"/>
            <w:r w:rsidR="00F64260" w:rsidRPr="005F2A05">
              <w:rPr>
                <w:b/>
              </w:rPr>
              <w:t xml:space="preserve">| </w:t>
            </w:r>
            <w:r>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985D66E" w:rsidR="00F64260" w:rsidRPr="00B605CE" w:rsidRDefault="00791376" w:rsidP="00B862BF">
            <w:pPr>
              <w:rPr>
                <w:b/>
              </w:rPr>
            </w:pPr>
            <w:bookmarkStart w:id="5" w:name="Originator"/>
            <w:bookmarkEnd w:id="5"/>
            <w:r>
              <w:rPr>
                <w:b/>
              </w:rPr>
              <w:t>Jill Harrison</w:t>
            </w:r>
          </w:p>
        </w:tc>
        <w:tc>
          <w:tcPr>
            <w:tcW w:w="1210" w:type="pct"/>
            <w:gridSpan w:val="2"/>
          </w:tcPr>
          <w:p w14:paraId="561C556F" w14:textId="77777777" w:rsidR="00F64260" w:rsidRPr="00946B20" w:rsidRDefault="00AC367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486D61E" w:rsidR="00F64260" w:rsidRPr="00B605CE" w:rsidRDefault="00791376" w:rsidP="00B862BF">
            <w:pPr>
              <w:rPr>
                <w:b/>
              </w:rPr>
            </w:pPr>
            <w:bookmarkStart w:id="6" w:name="home_dept"/>
            <w:bookmarkEnd w:id="6"/>
            <w:r>
              <w:rPr>
                <w:b/>
              </w:rPr>
              <w:t>Sociology</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48C27F7C" w14:textId="39997A6B" w:rsidR="000A72E5" w:rsidRDefault="000A72E5">
            <w:pPr>
              <w:spacing w:line="240" w:lineRule="auto"/>
              <w:rPr>
                <w:b/>
              </w:rPr>
            </w:pPr>
            <w:r>
              <w:rPr>
                <w:b/>
              </w:rPr>
              <w:t>The purpose of this proposal is to</w:t>
            </w:r>
            <w:r w:rsidR="00C41A1B">
              <w:rPr>
                <w:b/>
              </w:rPr>
              <w:t xml:space="preserve"> change the G.P.A. requirement from 3.5 to 3.0 for students who wish to pursue the B.A./M.A. program</w:t>
            </w:r>
            <w:r>
              <w:rPr>
                <w:b/>
              </w:rPr>
              <w:t xml:space="preserve">.  </w:t>
            </w:r>
          </w:p>
          <w:p w14:paraId="42DAAC1A" w14:textId="77777777" w:rsidR="00F64260" w:rsidRDefault="00F64260">
            <w:pPr>
              <w:spacing w:line="240" w:lineRule="auto"/>
              <w:rPr>
                <w:b/>
              </w:rPr>
            </w:pP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76381345" w14:textId="6615D473" w:rsidR="00C41A1B" w:rsidRDefault="00C41A1B" w:rsidP="00C41A1B">
            <w:r>
              <w:rPr>
                <w:b/>
              </w:rPr>
              <w:t>Lowering the G.P.A. requirement will align the Justice Studies B.A./M.A. program with similar programs at the College.  For example, the Math Department’s B.A./M.A. program requires a 3.0 G.P.A., and we wish to populate this new graduate program with qualified students with this modification. The G.P.A. requirement for students who have completed a B.A. is 3.0, so this change does not hold the B.A. student to a higher standard than those currently accepted into the graduate program.</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C621364" w:rsidR="000357A5" w:rsidRPr="00B605CE" w:rsidRDefault="00C41A1B" w:rsidP="00C41A1B">
            <w:pPr>
              <w:rPr>
                <w:b/>
              </w:rPr>
            </w:pPr>
            <w:r>
              <w:rPr>
                <w:b/>
              </w:rPr>
              <w:t>This M.A. program is new, in its first semester. Currently we are recruiting qualified undergraduates in the Justice Studies Major (of whom we have over 400) to consider the B.A./M.A. option. We are aware of potentially qualified students in the B.A. program who do not meet the 3.5 G.P.A. requirement. When we looked at potential candidates for the B.A./M.A. program in September 2017, 59 currently enrolled Justice Studies Majors have a 3.0 and would be eligible for the B.A./M.A. option.</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5D2EA89" w:rsidR="000357A5" w:rsidRPr="00B605CE" w:rsidRDefault="00C41A1B"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3FDA909A" w:rsidR="00B07266" w:rsidRPr="00C25F9D" w:rsidRDefault="00B07266" w:rsidP="00C25F9D">
            <w:pPr>
              <w:rPr>
                <w:b/>
              </w:rPr>
            </w:pPr>
            <w:bookmarkStart w:id="9" w:name="faculty"/>
            <w:bookmarkEnd w:id="9"/>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AC367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EEA3086" w:rsidR="00B07266" w:rsidRPr="00C25F9D" w:rsidRDefault="00B07266" w:rsidP="00C25F9D">
            <w:pPr>
              <w:rPr>
                <w:b/>
              </w:rPr>
            </w:pPr>
            <w:bookmarkStart w:id="10" w:name="library"/>
            <w:bookmarkEnd w:id="10"/>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AC367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9545095" w:rsidR="00B07266" w:rsidRPr="00C25F9D" w:rsidRDefault="00B07266" w:rsidP="00C25F9D">
            <w:pPr>
              <w:rPr>
                <w:b/>
              </w:rPr>
            </w:pPr>
            <w:bookmarkStart w:id="11" w:name="technology"/>
            <w:bookmarkEnd w:id="11"/>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AC367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2A43E0A" w:rsidR="00B07266" w:rsidRPr="00C25F9D" w:rsidRDefault="00B07266" w:rsidP="00C25F9D">
            <w:pPr>
              <w:rPr>
                <w:b/>
              </w:rPr>
            </w:pPr>
            <w:bookmarkStart w:id="12" w:name="facilities"/>
            <w:bookmarkEnd w:id="12"/>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1ED04A3"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BF8703D" w:rsidR="000357A5" w:rsidRPr="00B649C4" w:rsidRDefault="00C41A1B" w:rsidP="00C25F9D">
            <w:pPr>
              <w:rPr>
                <w:b/>
              </w:rPr>
            </w:pPr>
            <w:bookmarkStart w:id="13" w:name="prog_impact"/>
            <w:bookmarkEnd w:id="13"/>
            <w:r>
              <w:rPr>
                <w:b/>
              </w:rPr>
              <w:t xml:space="preserve"> 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2E749744" w:rsidR="00782A53" w:rsidRDefault="00F64260" w:rsidP="00782A53">
      <w:pPr>
        <w:keepNext/>
      </w:pPr>
      <w:r>
        <w:br w:type="page"/>
      </w:r>
      <w:r w:rsidR="00782A53">
        <w:lastRenderedPageBreak/>
        <w:t xml:space="preserve"> </w:t>
      </w:r>
    </w:p>
    <w:p w14:paraId="7EDF072F" w14:textId="0C3ADF0E"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AC367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6" w:name="enrollments"/>
            <w:bookmarkEnd w:id="16"/>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17FF10D0" w14:textId="1C2ADBB0" w:rsidR="00C41A1B" w:rsidRPr="004B067F" w:rsidRDefault="00C41A1B" w:rsidP="00C41A1B">
            <w:pPr>
              <w:pStyle w:val="sc-List-1"/>
              <w:ind w:left="0" w:firstLine="0"/>
              <w:rPr>
                <w:rFonts w:asciiTheme="minorHAnsi" w:hAnsiTheme="minorHAnsi" w:cstheme="minorHAnsi"/>
              </w:rPr>
            </w:pPr>
            <w:bookmarkStart w:id="17" w:name="admissions"/>
            <w:bookmarkEnd w:id="17"/>
            <w:r w:rsidRPr="004B067F">
              <w:rPr>
                <w:rFonts w:asciiTheme="minorHAnsi" w:hAnsiTheme="minorHAnsi" w:cstheme="minorHAnsi"/>
                <w:b/>
              </w:rPr>
              <w:t>B.A./M.A. Admissions Option</w:t>
            </w:r>
            <w:r w:rsidRPr="004B067F">
              <w:rPr>
                <w:rFonts w:asciiTheme="minorHAnsi" w:hAnsiTheme="minorHAnsi" w:cstheme="minorHAnsi"/>
              </w:rPr>
              <w:br/>
              <w:t xml:space="preserve">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w:t>
            </w:r>
            <w:r>
              <w:rPr>
                <w:rFonts w:asciiTheme="minorHAnsi" w:hAnsiTheme="minorHAnsi" w:cstheme="minorHAnsi"/>
              </w:rPr>
              <w:t>3.5.</w:t>
            </w:r>
            <w:r w:rsidRPr="004B067F">
              <w:rPr>
                <w:rFonts w:asciiTheme="minorHAnsi" w:hAnsiTheme="minorHAnsi" w:cstheme="minorHAnsi"/>
              </w:rPr>
              <w:t xml:space="preserve"> Application requirements include all of those listed above; however, the GRE may be waived for B.A./M.A. applicants. B.A./M.A. students are permitted to count 9 graduate credits towards their undergraduate requirements.</w:t>
            </w:r>
          </w:p>
          <w:p w14:paraId="2DD96A57" w14:textId="77777777" w:rsidR="00F64260" w:rsidRPr="009F029C" w:rsidRDefault="00F64260" w:rsidP="00120C12">
            <w:pPr>
              <w:spacing w:line="240" w:lineRule="auto"/>
              <w:rPr>
                <w:b/>
              </w:rPr>
            </w:pPr>
          </w:p>
        </w:tc>
        <w:tc>
          <w:tcPr>
            <w:tcW w:w="3924" w:type="dxa"/>
            <w:noWrap/>
          </w:tcPr>
          <w:p w14:paraId="3CD52FB1" w14:textId="77777777" w:rsidR="00C41A1B" w:rsidRPr="004B067F" w:rsidRDefault="00C41A1B" w:rsidP="00C41A1B">
            <w:pPr>
              <w:pStyle w:val="sc-List-1"/>
              <w:ind w:left="0" w:firstLine="0"/>
              <w:rPr>
                <w:rFonts w:asciiTheme="minorHAnsi" w:hAnsiTheme="minorHAnsi" w:cstheme="minorHAnsi"/>
              </w:rPr>
            </w:pPr>
            <w:r w:rsidRPr="004B067F">
              <w:rPr>
                <w:rFonts w:asciiTheme="minorHAnsi" w:hAnsiTheme="minorHAnsi" w:cstheme="minorHAnsi"/>
                <w:b/>
              </w:rPr>
              <w:t>B.A./M.A. Admissions Option</w:t>
            </w:r>
            <w:r w:rsidRPr="004B067F">
              <w:rPr>
                <w:rFonts w:asciiTheme="minorHAnsi" w:hAnsiTheme="minorHAnsi" w:cstheme="minorHAnsi"/>
              </w:rPr>
              <w:br/>
              <w:t xml:space="preserve">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w:t>
            </w:r>
            <w:r>
              <w:rPr>
                <w:rFonts w:asciiTheme="minorHAnsi" w:hAnsiTheme="minorHAnsi" w:cstheme="minorHAnsi"/>
              </w:rPr>
              <w:t>3.0.</w:t>
            </w:r>
            <w:r w:rsidRPr="004B067F">
              <w:rPr>
                <w:rFonts w:asciiTheme="minorHAnsi" w:hAnsiTheme="minorHAnsi" w:cstheme="minorHAnsi"/>
              </w:rPr>
              <w:t xml:space="preserve"> Application requirements include all of those listed above; however, the GRE may be waived for B.A./M.A. applicants. B.A./M.A. students are permitted to count 9 graduate credits towards their undergraduate requirements.</w:t>
            </w:r>
          </w:p>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19" w:name="course_reqs"/>
            <w:bookmarkEnd w:id="19"/>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0" w:name="credit_count"/>
            <w:bookmarkEnd w:id="20"/>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64CB4DA" w:rsidR="00F64260" w:rsidRDefault="00E22566" w:rsidP="00293639">
            <w:pPr>
              <w:spacing w:line="240" w:lineRule="auto"/>
            </w:pPr>
            <w:r>
              <w:t>Jill Harrison</w:t>
            </w:r>
          </w:p>
        </w:tc>
        <w:tc>
          <w:tcPr>
            <w:tcW w:w="3279" w:type="dxa"/>
            <w:vAlign w:val="center"/>
          </w:tcPr>
          <w:p w14:paraId="3874B8F9" w14:textId="682554C0" w:rsidR="00F64260" w:rsidRDefault="00ED10F6" w:rsidP="00293639">
            <w:pPr>
              <w:spacing w:line="240" w:lineRule="auto"/>
            </w:pPr>
            <w:r>
              <w:t xml:space="preserve">Program Director of </w:t>
            </w:r>
            <w:r w:rsidR="00C41A1B">
              <w:t>Justice Studies</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150B1589" w:rsidR="00F64260" w:rsidRDefault="00E22566" w:rsidP="00293639">
            <w:pPr>
              <w:spacing w:line="240" w:lineRule="auto"/>
            </w:pPr>
            <w:r>
              <w:t>Mikaila Arthur</w:t>
            </w:r>
          </w:p>
        </w:tc>
        <w:tc>
          <w:tcPr>
            <w:tcW w:w="3279" w:type="dxa"/>
            <w:vAlign w:val="center"/>
          </w:tcPr>
          <w:p w14:paraId="46637261" w14:textId="7552DC9F" w:rsidR="00F64260" w:rsidRDefault="00ED10F6" w:rsidP="00293639">
            <w:pPr>
              <w:spacing w:line="240" w:lineRule="auto"/>
            </w:pPr>
            <w:r>
              <w:t xml:space="preserve">Chair of </w:t>
            </w:r>
            <w:r w:rsidR="00C41A1B">
              <w:t xml:space="preserve"> Sociology</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1A08C7C" w:rsidR="00F64260" w:rsidRDefault="00E22566" w:rsidP="00293639">
            <w:pPr>
              <w:spacing w:line="240" w:lineRule="auto"/>
            </w:pPr>
            <w:r>
              <w:t xml:space="preserve">Earl Simson </w:t>
            </w:r>
            <w:bookmarkStart w:id="22" w:name="_GoBack"/>
            <w:bookmarkEnd w:id="22"/>
          </w:p>
        </w:tc>
        <w:tc>
          <w:tcPr>
            <w:tcW w:w="3279" w:type="dxa"/>
            <w:vAlign w:val="center"/>
          </w:tcPr>
          <w:p w14:paraId="25000859" w14:textId="7E8FFE8A" w:rsidR="00F64260" w:rsidRDefault="00ED10F6" w:rsidP="00293639">
            <w:pPr>
              <w:spacing w:line="240" w:lineRule="auto"/>
            </w:pPr>
            <w:r>
              <w:t xml:space="preserve">Dean of </w:t>
            </w:r>
            <w:r w:rsidR="00C41A1B">
              <w:t xml:space="preserve"> Arts and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2733C9EC" w:rsidR="00F64260" w:rsidRDefault="00C41A1B" w:rsidP="00293639">
            <w:pPr>
              <w:spacing w:line="240" w:lineRule="auto"/>
            </w:pPr>
            <w:r>
              <w:t xml:space="preserve"> </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AC367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D45B" w14:textId="77777777" w:rsidR="00AC3679" w:rsidRDefault="00AC3679" w:rsidP="00FA78CA">
      <w:pPr>
        <w:spacing w:line="240" w:lineRule="auto"/>
      </w:pPr>
      <w:r>
        <w:separator/>
      </w:r>
    </w:p>
  </w:endnote>
  <w:endnote w:type="continuationSeparator" w:id="0">
    <w:p w14:paraId="6BCC109D" w14:textId="77777777" w:rsidR="00AC3679" w:rsidRDefault="00AC367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5EE9D051"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E22566">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E22566">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8B15" w14:textId="77777777" w:rsidR="00AC3679" w:rsidRDefault="00AC3679" w:rsidP="00FA78CA">
      <w:pPr>
        <w:spacing w:line="240" w:lineRule="auto"/>
      </w:pPr>
      <w:r>
        <w:separator/>
      </w:r>
    </w:p>
  </w:footnote>
  <w:footnote w:type="continuationSeparator" w:id="0">
    <w:p w14:paraId="24E0DE31" w14:textId="77777777" w:rsidR="00AC3679" w:rsidRDefault="00AC367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7777777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0A9C"/>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264"/>
    <w:rsid w:val="004779B4"/>
    <w:rsid w:val="00482982"/>
    <w:rsid w:val="0048308F"/>
    <w:rsid w:val="004932BC"/>
    <w:rsid w:val="004B1512"/>
    <w:rsid w:val="004E57C5"/>
    <w:rsid w:val="004F6658"/>
    <w:rsid w:val="00510E78"/>
    <w:rsid w:val="005174B4"/>
    <w:rsid w:val="005473BC"/>
    <w:rsid w:val="005873E3"/>
    <w:rsid w:val="00587DC6"/>
    <w:rsid w:val="005B75CE"/>
    <w:rsid w:val="005C23BD"/>
    <w:rsid w:val="005C37AA"/>
    <w:rsid w:val="005C3F83"/>
    <w:rsid w:val="005C7C5B"/>
    <w:rsid w:val="005D389E"/>
    <w:rsid w:val="005E752D"/>
    <w:rsid w:val="005F2A05"/>
    <w:rsid w:val="0060382D"/>
    <w:rsid w:val="006251E2"/>
    <w:rsid w:val="00663C1F"/>
    <w:rsid w:val="00670869"/>
    <w:rsid w:val="006761E1"/>
    <w:rsid w:val="00683AEB"/>
    <w:rsid w:val="006970B0"/>
    <w:rsid w:val="006D047E"/>
    <w:rsid w:val="006E3AF2"/>
    <w:rsid w:val="006E6680"/>
    <w:rsid w:val="006F7F90"/>
    <w:rsid w:val="0070451E"/>
    <w:rsid w:val="00704CFF"/>
    <w:rsid w:val="00705302"/>
    <w:rsid w:val="00706745"/>
    <w:rsid w:val="007072F7"/>
    <w:rsid w:val="00730981"/>
    <w:rsid w:val="0074235B"/>
    <w:rsid w:val="00743AD2"/>
    <w:rsid w:val="007445F4"/>
    <w:rsid w:val="007554DE"/>
    <w:rsid w:val="00760EA6"/>
    <w:rsid w:val="00761537"/>
    <w:rsid w:val="00781686"/>
    <w:rsid w:val="00782A53"/>
    <w:rsid w:val="00786121"/>
    <w:rsid w:val="00791376"/>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C3679"/>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41A1B"/>
    <w:rsid w:val="00C518C1"/>
    <w:rsid w:val="00C53751"/>
    <w:rsid w:val="00C629CB"/>
    <w:rsid w:val="00C63F4F"/>
    <w:rsid w:val="00C94576"/>
    <w:rsid w:val="00C9582F"/>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4FCD"/>
    <w:rsid w:val="00DF535D"/>
    <w:rsid w:val="00DF7C07"/>
    <w:rsid w:val="00E22566"/>
    <w:rsid w:val="00E23972"/>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BEA7C299-3A18-439E-9B17-43EE7DD7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C41A1B"/>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_dlc_DocId>
    <_dlc_DocIdUrl xmlns="67887a43-7e4d-4c1c-91d7-15e417b1b8ab">
      <Url>https://w3.ric.edu/graduate_committee/_layouts/15/DocIdRedir.aspx?ID=67Z3ZXSPZZWZ-954-28</Url>
      <Description>67Z3ZXSPZZWZ-954-28</Description>
    </_dlc_DocIdUrl>
  </documentManagement>
</p:properties>
</file>

<file path=customXml/itemProps1.xml><?xml version="1.0" encoding="utf-8"?>
<ds:datastoreItem xmlns:ds="http://schemas.openxmlformats.org/officeDocument/2006/customXml" ds:itemID="{FF2BF28C-13DC-4F8C-9627-9AE25058AD88}"/>
</file>

<file path=customXml/itemProps2.xml><?xml version="1.0" encoding="utf-8"?>
<ds:datastoreItem xmlns:ds="http://schemas.openxmlformats.org/officeDocument/2006/customXml" ds:itemID="{D705DD79-C626-48EE-AE4E-93F89486C3FA}"/>
</file>

<file path=customXml/itemProps3.xml><?xml version="1.0" encoding="utf-8"?>
<ds:datastoreItem xmlns:ds="http://schemas.openxmlformats.org/officeDocument/2006/customXml" ds:itemID="{72E45428-7EE2-49F2-A01F-2440CC7FAEA0}"/>
</file>

<file path=customXml/itemProps4.xml><?xml version="1.0" encoding="utf-8"?>
<ds:datastoreItem xmlns:ds="http://schemas.openxmlformats.org/officeDocument/2006/customXml" ds:itemID="{1E861E14-9E57-47D5-8869-9B17C78F8064}"/>
</file>

<file path=docProps/app.xml><?xml version="1.0" encoding="utf-8"?>
<Properties xmlns="http://schemas.openxmlformats.org/officeDocument/2006/extended-properties" xmlns:vt="http://schemas.openxmlformats.org/officeDocument/2006/docPropsVTypes">
  <Template>Normal</Template>
  <TotalTime>5</TotalTime>
  <Pages>3</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7</cp:revision>
  <cp:lastPrinted>2017-08-22T13:36:00Z</cp:lastPrinted>
  <dcterms:created xsi:type="dcterms:W3CDTF">2018-02-16T03:04:00Z</dcterms:created>
  <dcterms:modified xsi:type="dcterms:W3CDTF">2018-02-24T14:12:00Z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85cba042-19f1-4d1d-bc71-d84587643c98</vt:lpwstr>
  </property>
</Properties>
</file>