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291"/>
        <w:gridCol w:w="4150"/>
        <w:gridCol w:w="1329"/>
        <w:gridCol w:w="250"/>
        <w:gridCol w:w="2538"/>
        <w:gridCol w:w="222"/>
      </w:tblGrid>
      <w:tr w:rsidR="00345149" w:rsidRPr="006E3AF2" w14:paraId="11EC5F63" w14:textId="77777777" w:rsidTr="009471B8">
        <w:trPr>
          <w:cantSplit/>
        </w:trPr>
        <w:tc>
          <w:tcPr>
            <w:tcW w:w="1063"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834" w:type="pct"/>
            <w:gridSpan w:val="4"/>
          </w:tcPr>
          <w:p w14:paraId="41B7B185" w14:textId="77777777" w:rsidR="00F64260" w:rsidRDefault="00A4102A" w:rsidP="00B862BF">
            <w:pPr>
              <w:pStyle w:val="Heading5"/>
              <w:rPr>
                <w:b/>
              </w:rPr>
            </w:pPr>
            <w:bookmarkStart w:id="0" w:name="Proposal"/>
            <w:bookmarkEnd w:id="0"/>
            <w:r>
              <w:rPr>
                <w:b/>
              </w:rPr>
              <w:t>BPS</w:t>
            </w:r>
            <w:r w:rsidR="00FC019F">
              <w:rPr>
                <w:b/>
              </w:rPr>
              <w:t xml:space="preserve"> 100 Prior Learning Assessment (PLA) Portfolio Development</w:t>
            </w:r>
          </w:p>
          <w:p w14:paraId="3DD8DB7A" w14:textId="16C3D18A" w:rsidR="00FC019F" w:rsidRPr="00FC019F" w:rsidRDefault="00FC019F" w:rsidP="00FC019F">
            <w:pPr>
              <w:pStyle w:val="Heading5"/>
              <w:rPr>
                <w:b/>
              </w:rPr>
            </w:pPr>
            <w:r>
              <w:rPr>
                <w:b/>
              </w:rPr>
              <w:t>Bachelor of Professional studies with concentrationS in organizational leadership OR in social services</w:t>
            </w:r>
          </w:p>
        </w:tc>
        <w:tc>
          <w:tcPr>
            <w:tcW w:w="103"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9471B8">
        <w:trPr>
          <w:cantSplit/>
        </w:trPr>
        <w:tc>
          <w:tcPr>
            <w:tcW w:w="1063" w:type="pct"/>
            <w:vAlign w:val="center"/>
          </w:tcPr>
          <w:p w14:paraId="34141DE6" w14:textId="73EB4A74" w:rsidR="00F64260" w:rsidRPr="00B649C4" w:rsidRDefault="00460A4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834" w:type="pct"/>
            <w:gridSpan w:val="4"/>
          </w:tcPr>
          <w:p w14:paraId="02CBDE98" w14:textId="77777777" w:rsidR="00F64260" w:rsidRPr="00A83A6C" w:rsidRDefault="00F64260" w:rsidP="00B862BF">
            <w:pPr>
              <w:pStyle w:val="Heading5"/>
              <w:rPr>
                <w:b/>
              </w:rPr>
            </w:pPr>
            <w:bookmarkStart w:id="3" w:name="Ifapplicable"/>
            <w:bookmarkEnd w:id="3"/>
          </w:p>
        </w:tc>
        <w:tc>
          <w:tcPr>
            <w:tcW w:w="103" w:type="pct"/>
            <w:vMerge/>
          </w:tcPr>
          <w:p w14:paraId="62271F1F" w14:textId="77777777" w:rsidR="00F64260" w:rsidRPr="008E0FCD" w:rsidRDefault="00F64260" w:rsidP="008B1F84">
            <w:pPr>
              <w:rPr>
                <w:b/>
              </w:rPr>
            </w:pPr>
          </w:p>
        </w:tc>
      </w:tr>
      <w:tr w:rsidR="005E2D3D" w:rsidRPr="006E3AF2" w14:paraId="224A05DA" w14:textId="77777777" w:rsidTr="009471B8">
        <w:trPr>
          <w:cantSplit/>
        </w:trPr>
        <w:tc>
          <w:tcPr>
            <w:tcW w:w="1063"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834" w:type="pct"/>
            <w:gridSpan w:val="4"/>
          </w:tcPr>
          <w:p w14:paraId="0E70A62B" w14:textId="6CF7F6E1" w:rsidR="005E2D3D" w:rsidRPr="004301A3" w:rsidRDefault="005E2D3D" w:rsidP="000E4E94">
            <w:pPr>
              <w:rPr>
                <w:b/>
              </w:rPr>
            </w:pPr>
            <w:r>
              <w:rPr>
                <w:b/>
              </w:rPr>
              <w:t xml:space="preserve">Other: (Indicate) </w:t>
            </w:r>
            <w:r w:rsidR="00FC019F">
              <w:t>Professional Studies &amp; Continuing Education</w:t>
            </w:r>
          </w:p>
        </w:tc>
        <w:tc>
          <w:tcPr>
            <w:tcW w:w="103" w:type="pct"/>
          </w:tcPr>
          <w:p w14:paraId="12A36AEF" w14:textId="77777777" w:rsidR="005E2D3D" w:rsidRPr="008E0FCD" w:rsidRDefault="005E2D3D" w:rsidP="000E4E94">
            <w:pPr>
              <w:rPr>
                <w:b/>
              </w:rPr>
            </w:pPr>
          </w:p>
        </w:tc>
      </w:tr>
      <w:tr w:rsidR="00345149" w:rsidRPr="006E3AF2" w14:paraId="3ADE5CAB" w14:textId="77777777" w:rsidTr="009471B8">
        <w:trPr>
          <w:cantSplit/>
        </w:trPr>
        <w:tc>
          <w:tcPr>
            <w:tcW w:w="1063"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834" w:type="pct"/>
            <w:gridSpan w:val="4"/>
          </w:tcPr>
          <w:p w14:paraId="5B61D31D" w14:textId="32BED3A9"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 </w:t>
            </w:r>
            <w:bookmarkStart w:id="5" w:name="deletion"/>
            <w:bookmarkEnd w:id="5"/>
          </w:p>
          <w:p w14:paraId="52ECEFB4" w14:textId="45182331" w:rsidR="00F64260" w:rsidRPr="005F2A05" w:rsidRDefault="00F64260" w:rsidP="000A36CD">
            <w:pPr>
              <w:rPr>
                <w:b/>
              </w:rPr>
            </w:pPr>
            <w:r w:rsidRPr="005F2A05">
              <w:rPr>
                <w:b/>
              </w:rPr>
              <w:t xml:space="preserve">Program: </w:t>
            </w:r>
            <w:r>
              <w:rPr>
                <w:b/>
              </w:rPr>
              <w:t xml:space="preserve">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p>
        </w:tc>
        <w:tc>
          <w:tcPr>
            <w:tcW w:w="103" w:type="pct"/>
          </w:tcPr>
          <w:p w14:paraId="66B4A301" w14:textId="77777777" w:rsidR="00F64260" w:rsidRPr="005F2A05" w:rsidRDefault="00F64260" w:rsidP="008B1F84">
            <w:pPr>
              <w:rPr>
                <w:b/>
              </w:rPr>
            </w:pPr>
          </w:p>
        </w:tc>
      </w:tr>
      <w:tr w:rsidR="00F64260" w:rsidRPr="006E3AF2" w14:paraId="1CF85742" w14:textId="77777777" w:rsidTr="009471B8">
        <w:trPr>
          <w:cantSplit/>
        </w:trPr>
        <w:tc>
          <w:tcPr>
            <w:tcW w:w="1063"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925" w:type="pct"/>
          </w:tcPr>
          <w:p w14:paraId="63D6E553" w14:textId="77777777" w:rsidR="00F64260" w:rsidRDefault="00A4102A" w:rsidP="00B862BF">
            <w:pPr>
              <w:rPr>
                <w:b/>
              </w:rPr>
            </w:pPr>
            <w:bookmarkStart w:id="7" w:name="Originator"/>
            <w:bookmarkEnd w:id="7"/>
            <w:r>
              <w:rPr>
                <w:b/>
              </w:rPr>
              <w:t>Holly Shado</w:t>
            </w:r>
            <w:r w:rsidR="0015006E">
              <w:rPr>
                <w:b/>
              </w:rPr>
              <w:t>ia</w:t>
            </w:r>
            <w:r>
              <w:rPr>
                <w:b/>
              </w:rPr>
              <w:t>n</w:t>
            </w:r>
          </w:p>
          <w:p w14:paraId="6A23EEF2" w14:textId="77777777" w:rsidR="0015006E" w:rsidRDefault="0015006E" w:rsidP="0015006E">
            <w:pPr>
              <w:rPr>
                <w:b/>
              </w:rPr>
            </w:pPr>
            <w:r>
              <w:rPr>
                <w:b/>
              </w:rPr>
              <w:t>Jayashree Nimmagadda, Interim Dean</w:t>
            </w:r>
          </w:p>
          <w:p w14:paraId="32621A09" w14:textId="7F92B1B9" w:rsidR="0015006E" w:rsidRPr="00B605CE" w:rsidRDefault="0015006E" w:rsidP="0015006E">
            <w:pPr>
              <w:rPr>
                <w:b/>
              </w:rPr>
            </w:pPr>
            <w:r>
              <w:rPr>
                <w:b/>
              </w:rPr>
              <w:t>Alema Karim, Interim Dean</w:t>
            </w:r>
          </w:p>
        </w:tc>
        <w:tc>
          <w:tcPr>
            <w:tcW w:w="616" w:type="pct"/>
          </w:tcPr>
          <w:p w14:paraId="788D9512" w14:textId="19B60691" w:rsidR="00F64260" w:rsidRPr="00946B20" w:rsidRDefault="00460A4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396" w:type="pct"/>
            <w:gridSpan w:val="3"/>
          </w:tcPr>
          <w:p w14:paraId="10E9BF57" w14:textId="77777777" w:rsidR="0015006E" w:rsidRDefault="0015006E" w:rsidP="0015006E">
            <w:pPr>
              <w:rPr>
                <w:b/>
              </w:rPr>
            </w:pPr>
            <w:bookmarkStart w:id="8" w:name="home_dept"/>
            <w:bookmarkEnd w:id="8"/>
            <w:r>
              <w:rPr>
                <w:b/>
              </w:rPr>
              <w:t>Academic Affairs</w:t>
            </w:r>
          </w:p>
          <w:p w14:paraId="725E25EC" w14:textId="77777777" w:rsidR="0015006E" w:rsidRDefault="0015006E" w:rsidP="0015006E">
            <w:pPr>
              <w:rPr>
                <w:b/>
              </w:rPr>
            </w:pPr>
            <w:r>
              <w:rPr>
                <w:b/>
              </w:rPr>
              <w:t>School of Social Work</w:t>
            </w:r>
          </w:p>
          <w:p w14:paraId="6A9CD084" w14:textId="20E1CD37" w:rsidR="00F64260" w:rsidRPr="00B605CE" w:rsidRDefault="0015006E" w:rsidP="0015006E">
            <w:pPr>
              <w:rPr>
                <w:b/>
              </w:rPr>
            </w:pPr>
            <w:r>
              <w:rPr>
                <w:b/>
              </w:rPr>
              <w:t>School of Business</w:t>
            </w:r>
          </w:p>
        </w:tc>
      </w:tr>
      <w:tr w:rsidR="00F64260" w:rsidRPr="006E3AF2" w14:paraId="2EB2F82D" w14:textId="77777777" w:rsidTr="009471B8">
        <w:tc>
          <w:tcPr>
            <w:tcW w:w="1063"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937" w:type="pct"/>
            <w:gridSpan w:val="5"/>
          </w:tcPr>
          <w:p w14:paraId="6836919F" w14:textId="44735F21" w:rsidR="0015006E" w:rsidRDefault="0015006E" w:rsidP="0015006E">
            <w:pPr>
              <w:spacing w:line="240" w:lineRule="auto"/>
              <w:rPr>
                <w:rFonts w:ascii="Arial" w:hAnsi="Arial" w:cs="Arial"/>
                <w:sz w:val="20"/>
                <w:szCs w:val="20"/>
              </w:rPr>
            </w:pPr>
            <w:bookmarkStart w:id="9" w:name="Rationale"/>
            <w:bookmarkEnd w:id="9"/>
            <w:r>
              <w:rPr>
                <w:rFonts w:ascii="Arial" w:hAnsi="Arial" w:cs="Arial"/>
                <w:sz w:val="20"/>
                <w:szCs w:val="20"/>
              </w:rPr>
              <w:t xml:space="preserve">The course revision part of this proposal is a request to adjust the course credits for BPS 100 from 1 credit to 2 credits. Samples from other colleges and universities typically awarded anywhere from 1-3 credits for a portfolio course in an adult degree completion program (one model syllabus from the University of Louisville had a 3-credit courses). It has been decided that students will need more time to do the work for this course and so the </w:t>
            </w:r>
            <w:r w:rsidR="00FC019F">
              <w:rPr>
                <w:rFonts w:ascii="Arial" w:hAnsi="Arial" w:cs="Arial"/>
                <w:sz w:val="20"/>
                <w:szCs w:val="20"/>
              </w:rPr>
              <w:t xml:space="preserve">number of </w:t>
            </w:r>
            <w:r>
              <w:rPr>
                <w:rFonts w:ascii="Arial" w:hAnsi="Arial" w:cs="Arial"/>
                <w:sz w:val="20"/>
                <w:szCs w:val="20"/>
              </w:rPr>
              <w:t>credits need</w:t>
            </w:r>
            <w:r w:rsidR="00FC019F">
              <w:rPr>
                <w:rFonts w:ascii="Arial" w:hAnsi="Arial" w:cs="Arial"/>
                <w:sz w:val="20"/>
                <w:szCs w:val="20"/>
              </w:rPr>
              <w:t>s</w:t>
            </w:r>
            <w:r>
              <w:rPr>
                <w:rFonts w:ascii="Arial" w:hAnsi="Arial" w:cs="Arial"/>
                <w:sz w:val="20"/>
                <w:szCs w:val="20"/>
              </w:rPr>
              <w:t xml:space="preserve"> to be </w:t>
            </w:r>
            <w:r w:rsidR="00FC019F">
              <w:rPr>
                <w:rFonts w:ascii="Arial" w:hAnsi="Arial" w:cs="Arial"/>
                <w:sz w:val="20"/>
                <w:szCs w:val="20"/>
              </w:rPr>
              <w:t>raised</w:t>
            </w:r>
            <w:r>
              <w:rPr>
                <w:rFonts w:ascii="Arial" w:hAnsi="Arial" w:cs="Arial"/>
                <w:sz w:val="20"/>
                <w:szCs w:val="20"/>
              </w:rPr>
              <w:t xml:space="preserve">. Since the hope was to begin the program in Spring 2022 we also request it be implemented for Spring 2022 rather than the Fall. </w:t>
            </w:r>
          </w:p>
          <w:p w14:paraId="1C70001F" w14:textId="77777777" w:rsidR="0015006E" w:rsidRDefault="0015006E" w:rsidP="0015006E">
            <w:pPr>
              <w:spacing w:line="240" w:lineRule="auto"/>
              <w:rPr>
                <w:rFonts w:ascii="Arial" w:hAnsi="Arial" w:cs="Arial"/>
                <w:sz w:val="20"/>
                <w:szCs w:val="20"/>
              </w:rPr>
            </w:pPr>
          </w:p>
          <w:p w14:paraId="111DDEE6" w14:textId="5610FDC1" w:rsidR="0015006E" w:rsidRDefault="0015006E" w:rsidP="0015006E">
            <w:pPr>
              <w:spacing w:line="240" w:lineRule="auto"/>
              <w:rPr>
                <w:rFonts w:ascii="Arial" w:hAnsi="Arial" w:cs="Arial"/>
                <w:sz w:val="20"/>
                <w:szCs w:val="20"/>
              </w:rPr>
            </w:pPr>
            <w:r>
              <w:rPr>
                <w:rFonts w:ascii="Arial" w:hAnsi="Arial" w:cs="Arial"/>
                <w:sz w:val="20"/>
                <w:szCs w:val="20"/>
              </w:rPr>
              <w:t xml:space="preserve">BPS 100 will be the first course in the BPS program and also includes an introduction to Rhode Island College, on top of </w:t>
            </w:r>
            <w:r w:rsidR="003633BE">
              <w:rPr>
                <w:rFonts w:ascii="Arial" w:hAnsi="Arial" w:cs="Arial"/>
                <w:sz w:val="20"/>
                <w:szCs w:val="20"/>
              </w:rPr>
              <w:t>learning about and</w:t>
            </w:r>
            <w:r>
              <w:rPr>
                <w:rFonts w:ascii="Arial" w:hAnsi="Arial" w:cs="Arial"/>
                <w:sz w:val="20"/>
                <w:szCs w:val="20"/>
              </w:rPr>
              <w:t xml:space="preserve"> </w:t>
            </w:r>
            <w:r w:rsidR="003633BE">
              <w:rPr>
                <w:rFonts w:ascii="Arial" w:hAnsi="Arial" w:cs="Arial"/>
                <w:sz w:val="20"/>
                <w:szCs w:val="20"/>
              </w:rPr>
              <w:t>developing</w:t>
            </w:r>
            <w:r>
              <w:rPr>
                <w:rFonts w:ascii="Arial" w:hAnsi="Arial" w:cs="Arial"/>
                <w:sz w:val="20"/>
                <w:szCs w:val="20"/>
              </w:rPr>
              <w:t xml:space="preserve"> a PLA portfolio within the course. The Dean of the School of Social Work and Dean of the School of Business will collaborate to select instructors for BPS 100 (until such time as the program grows to have its own director). </w:t>
            </w:r>
          </w:p>
          <w:p w14:paraId="64E3B0D3" w14:textId="0E037515" w:rsidR="00FC019F" w:rsidRDefault="00FC019F" w:rsidP="0015006E">
            <w:pPr>
              <w:spacing w:line="240" w:lineRule="auto"/>
              <w:rPr>
                <w:rFonts w:ascii="Arial" w:hAnsi="Arial" w:cs="Arial"/>
                <w:sz w:val="20"/>
                <w:szCs w:val="20"/>
              </w:rPr>
            </w:pPr>
          </w:p>
          <w:p w14:paraId="528F72EA" w14:textId="4040EA09" w:rsidR="00F64260" w:rsidRPr="007A4463" w:rsidRDefault="00FC019F">
            <w:pPr>
              <w:spacing w:line="240" w:lineRule="auto"/>
              <w:rPr>
                <w:rFonts w:ascii="Arial" w:hAnsi="Arial" w:cs="Arial"/>
                <w:sz w:val="20"/>
                <w:szCs w:val="20"/>
              </w:rPr>
            </w:pPr>
            <w:r>
              <w:rPr>
                <w:rFonts w:ascii="Arial" w:hAnsi="Arial" w:cs="Arial"/>
                <w:sz w:val="20"/>
                <w:szCs w:val="20"/>
              </w:rPr>
              <w:t xml:space="preserve">This </w:t>
            </w:r>
            <w:r w:rsidR="00EC3C2B">
              <w:rPr>
                <w:rFonts w:ascii="Arial" w:hAnsi="Arial" w:cs="Arial"/>
                <w:sz w:val="20"/>
                <w:szCs w:val="20"/>
              </w:rPr>
              <w:t>course is included among the General Education requirements specific to the program</w:t>
            </w:r>
            <w:r w:rsidR="000E34C0">
              <w:rPr>
                <w:rFonts w:ascii="Arial" w:hAnsi="Arial" w:cs="Arial"/>
                <w:sz w:val="20"/>
                <w:szCs w:val="20"/>
              </w:rPr>
              <w:t xml:space="preserve"> (which did add up to 31-32 credits and will now add up to 32-33</w:t>
            </w:r>
            <w:r w:rsidR="00EC3C2B">
              <w:rPr>
                <w:rFonts w:ascii="Arial" w:hAnsi="Arial" w:cs="Arial"/>
                <w:sz w:val="20"/>
                <w:szCs w:val="20"/>
              </w:rPr>
              <w:t xml:space="preserve">, </w:t>
            </w:r>
            <w:r w:rsidR="000E34C0">
              <w:rPr>
                <w:rFonts w:ascii="Arial" w:hAnsi="Arial" w:cs="Arial"/>
                <w:sz w:val="20"/>
                <w:szCs w:val="20"/>
              </w:rPr>
              <w:t>so it is effectively</w:t>
            </w:r>
            <w:r w:rsidR="00B81F03">
              <w:rPr>
                <w:rFonts w:ascii="Arial" w:hAnsi="Arial" w:cs="Arial"/>
                <w:sz w:val="20"/>
                <w:szCs w:val="20"/>
              </w:rPr>
              <w:t xml:space="preserve"> add</w:t>
            </w:r>
            <w:r w:rsidR="000E34C0">
              <w:rPr>
                <w:rFonts w:ascii="Arial" w:hAnsi="Arial" w:cs="Arial"/>
                <w:sz w:val="20"/>
                <w:szCs w:val="20"/>
              </w:rPr>
              <w:t>ing</w:t>
            </w:r>
            <w:r w:rsidR="00B81F03">
              <w:rPr>
                <w:rFonts w:ascii="Arial" w:hAnsi="Arial" w:cs="Arial"/>
                <w:sz w:val="20"/>
                <w:szCs w:val="20"/>
              </w:rPr>
              <w:t xml:space="preserve"> a credit to the required Gen Ed</w:t>
            </w:r>
            <w:r w:rsidR="00EC3C2B">
              <w:rPr>
                <w:rFonts w:ascii="Arial" w:hAnsi="Arial" w:cs="Arial"/>
                <w:sz w:val="20"/>
                <w:szCs w:val="20"/>
              </w:rPr>
              <w:t>.</w:t>
            </w:r>
            <w:r w:rsidR="00B81F03">
              <w:rPr>
                <w:rFonts w:ascii="Arial" w:hAnsi="Arial" w:cs="Arial"/>
                <w:sz w:val="20"/>
                <w:szCs w:val="20"/>
              </w:rPr>
              <w:t xml:space="preserve"> list, but will not raise the </w:t>
            </w:r>
            <w:r w:rsidR="000E34C0">
              <w:rPr>
                <w:rFonts w:ascii="Arial" w:hAnsi="Arial" w:cs="Arial"/>
                <w:sz w:val="20"/>
                <w:szCs w:val="20"/>
              </w:rPr>
              <w:t xml:space="preserve">40 credit </w:t>
            </w:r>
            <w:r w:rsidR="00B81F03">
              <w:rPr>
                <w:rFonts w:ascii="Arial" w:hAnsi="Arial" w:cs="Arial"/>
                <w:sz w:val="20"/>
                <w:szCs w:val="20"/>
              </w:rPr>
              <w:t>total as this will simply reduce the number of additional Gen Ed. credits from 4-5 to 3-4</w:t>
            </w:r>
            <w:r w:rsidR="000E34C0">
              <w:rPr>
                <w:rFonts w:ascii="Arial" w:hAnsi="Arial" w:cs="Arial"/>
                <w:sz w:val="20"/>
                <w:szCs w:val="20"/>
              </w:rPr>
              <w:t xml:space="preserve"> (after they have used ECON 200 or SWRK 325 for 4 of those additional credits, depending on their concentration); 3-4 credits </w:t>
            </w:r>
            <w:r w:rsidR="00B81F03">
              <w:rPr>
                <w:rFonts w:ascii="Arial" w:hAnsi="Arial" w:cs="Arial"/>
                <w:sz w:val="20"/>
                <w:szCs w:val="20"/>
              </w:rPr>
              <w:t>will be easier to complete with a single course</w:t>
            </w:r>
            <w:r w:rsidR="000E34C0">
              <w:rPr>
                <w:rFonts w:ascii="Arial" w:hAnsi="Arial" w:cs="Arial"/>
                <w:sz w:val="20"/>
                <w:szCs w:val="20"/>
              </w:rPr>
              <w:t xml:space="preserve"> than 4-5</w:t>
            </w:r>
            <w:r w:rsidR="00B81F03">
              <w:rPr>
                <w:rFonts w:ascii="Arial" w:hAnsi="Arial" w:cs="Arial"/>
                <w:sz w:val="20"/>
                <w:szCs w:val="20"/>
              </w:rPr>
              <w:t>.</w:t>
            </w:r>
          </w:p>
          <w:p w14:paraId="41EFFC68" w14:textId="77777777" w:rsidR="00F64260" w:rsidRPr="00FA6998" w:rsidRDefault="00F64260" w:rsidP="00946B20">
            <w:pPr>
              <w:rPr>
                <w:b/>
              </w:rPr>
            </w:pPr>
          </w:p>
        </w:tc>
      </w:tr>
      <w:tr w:rsidR="00517DB2" w:rsidRPr="006E3AF2" w14:paraId="376213DA" w14:textId="77777777" w:rsidTr="009471B8">
        <w:tc>
          <w:tcPr>
            <w:tcW w:w="1063"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w:t>
            </w:r>
            <w:r>
              <w:lastRenderedPageBreak/>
              <w:t xml:space="preserve">change </w:t>
            </w:r>
            <w:r w:rsidR="006575EA">
              <w:t xml:space="preserve">is </w:t>
            </w:r>
            <w:r>
              <w:t>being made?</w:t>
            </w:r>
          </w:p>
        </w:tc>
        <w:tc>
          <w:tcPr>
            <w:tcW w:w="3937" w:type="pct"/>
            <w:gridSpan w:val="5"/>
          </w:tcPr>
          <w:p w14:paraId="0194753B" w14:textId="3B42E2F1" w:rsidR="00517DB2" w:rsidRPr="00B649C4" w:rsidRDefault="003633BE" w:rsidP="00517DB2">
            <w:pPr>
              <w:rPr>
                <w:b/>
              </w:rPr>
            </w:pPr>
            <w:bookmarkStart w:id="10" w:name="student_impact"/>
            <w:bookmarkEnd w:id="10"/>
            <w:r>
              <w:rPr>
                <w:b/>
              </w:rPr>
              <w:lastRenderedPageBreak/>
              <w:t>This will allow students more time to be able to learn about and create PLA portfolios and other a</w:t>
            </w:r>
            <w:r w:rsidR="007A4463">
              <w:rPr>
                <w:b/>
              </w:rPr>
              <w:t>s</w:t>
            </w:r>
            <w:r>
              <w:rPr>
                <w:b/>
              </w:rPr>
              <w:t>pects of the college and program.</w:t>
            </w:r>
            <w:r w:rsidR="00B81F03">
              <w:rPr>
                <w:b/>
              </w:rPr>
              <w:t xml:space="preserve"> Also it will allow them to complete their General Education requirement more easily.</w:t>
            </w:r>
          </w:p>
        </w:tc>
      </w:tr>
      <w:tr w:rsidR="00517DB2" w:rsidRPr="006E3AF2" w14:paraId="7D9FD828" w14:textId="77777777" w:rsidTr="009471B8">
        <w:tc>
          <w:tcPr>
            <w:tcW w:w="1063"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937" w:type="pct"/>
            <w:gridSpan w:val="5"/>
          </w:tcPr>
          <w:p w14:paraId="45C3A50E" w14:textId="582F260A" w:rsidR="00517DB2" w:rsidRPr="00B649C4" w:rsidRDefault="00B81F03" w:rsidP="00517DB2">
            <w:pPr>
              <w:rPr>
                <w:b/>
              </w:rPr>
            </w:pPr>
            <w:bookmarkStart w:id="11" w:name="prog_impact"/>
            <w:bookmarkEnd w:id="11"/>
            <w:r>
              <w:rPr>
                <w:b/>
              </w:rPr>
              <w:t>None.</w:t>
            </w:r>
          </w:p>
        </w:tc>
      </w:tr>
      <w:tr w:rsidR="008D52B7" w:rsidRPr="00C25F9D" w14:paraId="45F9633F" w14:textId="77777777" w:rsidTr="009471B8">
        <w:trPr>
          <w:cantSplit/>
        </w:trPr>
        <w:tc>
          <w:tcPr>
            <w:tcW w:w="1063"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925" w:type="pct"/>
          </w:tcPr>
          <w:p w14:paraId="1DE6FEAF" w14:textId="77777777" w:rsidR="008D52B7" w:rsidRDefault="00460A4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2013" w:type="pct"/>
            <w:gridSpan w:val="4"/>
          </w:tcPr>
          <w:p w14:paraId="41C537C5" w14:textId="036BF1CD" w:rsidR="008D52B7" w:rsidRPr="00C25F9D" w:rsidRDefault="003633BE" w:rsidP="008D52B7">
            <w:pPr>
              <w:rPr>
                <w:b/>
              </w:rPr>
            </w:pPr>
            <w:r>
              <w:rPr>
                <w:b/>
              </w:rPr>
              <w:t>None</w:t>
            </w:r>
          </w:p>
        </w:tc>
      </w:tr>
      <w:tr w:rsidR="008D52B7" w:rsidRPr="00C25F9D" w14:paraId="636A3B25" w14:textId="77777777" w:rsidTr="009471B8">
        <w:trPr>
          <w:cantSplit/>
        </w:trPr>
        <w:tc>
          <w:tcPr>
            <w:tcW w:w="1063" w:type="pct"/>
            <w:vMerge/>
            <w:vAlign w:val="center"/>
          </w:tcPr>
          <w:p w14:paraId="0B614A32" w14:textId="77777777" w:rsidR="008D52B7" w:rsidRPr="00B649C4" w:rsidRDefault="008D52B7" w:rsidP="008D52B7"/>
        </w:tc>
        <w:tc>
          <w:tcPr>
            <w:tcW w:w="1925" w:type="pct"/>
          </w:tcPr>
          <w:p w14:paraId="2E681FA1" w14:textId="77777777" w:rsidR="008D52B7" w:rsidRPr="000E2CBA" w:rsidRDefault="00460A4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2013" w:type="pct"/>
            <w:gridSpan w:val="4"/>
          </w:tcPr>
          <w:p w14:paraId="6B92378E" w14:textId="2CDC72CD" w:rsidR="008D52B7" w:rsidRPr="00C25F9D" w:rsidRDefault="003633BE" w:rsidP="008D52B7">
            <w:pPr>
              <w:rPr>
                <w:b/>
              </w:rPr>
            </w:pPr>
            <w:r>
              <w:rPr>
                <w:b/>
              </w:rPr>
              <w:t>None</w:t>
            </w:r>
          </w:p>
        </w:tc>
      </w:tr>
      <w:tr w:rsidR="008D52B7" w:rsidRPr="00C25F9D" w14:paraId="186A9C2E" w14:textId="77777777" w:rsidTr="009471B8">
        <w:trPr>
          <w:cantSplit/>
        </w:trPr>
        <w:tc>
          <w:tcPr>
            <w:tcW w:w="1063" w:type="pct"/>
            <w:vMerge/>
            <w:vAlign w:val="center"/>
          </w:tcPr>
          <w:p w14:paraId="7D6BDE51" w14:textId="77777777" w:rsidR="008D52B7" w:rsidRPr="00B649C4" w:rsidRDefault="008D52B7" w:rsidP="008D52B7"/>
        </w:tc>
        <w:tc>
          <w:tcPr>
            <w:tcW w:w="1925" w:type="pct"/>
          </w:tcPr>
          <w:p w14:paraId="2E3CCE80" w14:textId="77777777" w:rsidR="008D52B7" w:rsidRPr="00704CFF" w:rsidRDefault="00460A4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2013" w:type="pct"/>
            <w:gridSpan w:val="4"/>
          </w:tcPr>
          <w:p w14:paraId="6DCACEC0" w14:textId="2B9F1608" w:rsidR="008D52B7" w:rsidRPr="00C25F9D" w:rsidRDefault="003633BE" w:rsidP="008D52B7">
            <w:pPr>
              <w:rPr>
                <w:b/>
              </w:rPr>
            </w:pPr>
            <w:r>
              <w:rPr>
                <w:b/>
              </w:rPr>
              <w:t>Later hours that coincide with when BPS sections are offered may be needed from the Help Center.</w:t>
            </w:r>
          </w:p>
        </w:tc>
      </w:tr>
      <w:tr w:rsidR="008D52B7" w:rsidRPr="00C25F9D" w14:paraId="6717F369" w14:textId="77777777" w:rsidTr="009471B8">
        <w:trPr>
          <w:cantSplit/>
        </w:trPr>
        <w:tc>
          <w:tcPr>
            <w:tcW w:w="1063" w:type="pct"/>
            <w:vMerge/>
            <w:vAlign w:val="center"/>
          </w:tcPr>
          <w:p w14:paraId="4CF65113" w14:textId="77777777" w:rsidR="008D52B7" w:rsidRPr="00B649C4" w:rsidRDefault="008D52B7" w:rsidP="008D52B7"/>
        </w:tc>
        <w:tc>
          <w:tcPr>
            <w:tcW w:w="1925" w:type="pct"/>
          </w:tcPr>
          <w:p w14:paraId="209120DE" w14:textId="77777777" w:rsidR="008D52B7" w:rsidRPr="000E2CBA" w:rsidRDefault="00460A4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2013" w:type="pct"/>
            <w:gridSpan w:val="4"/>
          </w:tcPr>
          <w:p w14:paraId="7AA6ABC1" w14:textId="41136C62" w:rsidR="008D52B7" w:rsidRPr="00C25F9D" w:rsidRDefault="003633BE" w:rsidP="008D52B7">
            <w:pPr>
              <w:rPr>
                <w:b/>
              </w:rPr>
            </w:pPr>
            <w:r>
              <w:rPr>
                <w:b/>
              </w:rPr>
              <w:t>None</w:t>
            </w:r>
          </w:p>
        </w:tc>
      </w:tr>
      <w:tr w:rsidR="00F64260" w:rsidRPr="006E3AF2" w14:paraId="6C89A581" w14:textId="77777777" w:rsidTr="009471B8">
        <w:trPr>
          <w:cantSplit/>
        </w:trPr>
        <w:tc>
          <w:tcPr>
            <w:tcW w:w="1063"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925" w:type="pct"/>
          </w:tcPr>
          <w:p w14:paraId="2A1A78BF" w14:textId="0F77D696" w:rsidR="00F64260" w:rsidRPr="00B605CE" w:rsidRDefault="003633BE" w:rsidP="00B862BF">
            <w:pPr>
              <w:rPr>
                <w:b/>
              </w:rPr>
            </w:pPr>
            <w:bookmarkStart w:id="12" w:name="date_submitted"/>
            <w:bookmarkEnd w:id="12"/>
            <w:r>
              <w:rPr>
                <w:b/>
              </w:rPr>
              <w:t>Spring 2022</w:t>
            </w:r>
          </w:p>
        </w:tc>
        <w:tc>
          <w:tcPr>
            <w:tcW w:w="732"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281" w:type="pct"/>
            <w:gridSpan w:val="2"/>
          </w:tcPr>
          <w:p w14:paraId="3E2A0188" w14:textId="56C0B3AB" w:rsidR="00F64260" w:rsidRPr="00B605CE" w:rsidRDefault="003633BE" w:rsidP="00B862BF">
            <w:pPr>
              <w:rPr>
                <w:b/>
              </w:rPr>
            </w:pPr>
            <w:bookmarkStart w:id="13" w:name="Semester_effective"/>
            <w:bookmarkEnd w:id="13"/>
            <w:r>
              <w:rPr>
                <w:b/>
              </w:rPr>
              <w:t>We hoped to launch this new program Spring 2022 and this is the first course they will need to take.</w:t>
            </w:r>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CE135E6" w:rsidR="00F64260" w:rsidRPr="009F029C" w:rsidRDefault="003633BE" w:rsidP="001429AA">
            <w:pPr>
              <w:spacing w:line="240" w:lineRule="auto"/>
              <w:rPr>
                <w:b/>
              </w:rPr>
            </w:pPr>
            <w:bookmarkStart w:id="14" w:name="cours_title"/>
            <w:bookmarkEnd w:id="14"/>
            <w:r>
              <w:rPr>
                <w:b/>
              </w:rPr>
              <w:t>BPS 100</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5BBA27C2" w:rsidR="00F64260" w:rsidRPr="009F029C" w:rsidRDefault="003633BE" w:rsidP="001429AA">
            <w:pPr>
              <w:spacing w:line="240" w:lineRule="auto"/>
              <w:rPr>
                <w:b/>
              </w:rPr>
            </w:pPr>
            <w:bookmarkStart w:id="15" w:name="title"/>
            <w:bookmarkEnd w:id="15"/>
            <w:r>
              <w:rPr>
                <w:b/>
              </w:rPr>
              <w:t>Prior Learning Assessment (PLA) Portfolio Development</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F943417" w:rsidR="00F64260" w:rsidRPr="009F029C" w:rsidRDefault="00F64260" w:rsidP="000A36CD">
            <w:pPr>
              <w:spacing w:line="240" w:lineRule="auto"/>
              <w:rPr>
                <w:b/>
                <w:sz w:val="20"/>
              </w:rPr>
            </w:pPr>
          </w:p>
        </w:tc>
        <w:tc>
          <w:tcPr>
            <w:tcW w:w="3840" w:type="dxa"/>
            <w:noWrap/>
          </w:tcPr>
          <w:p w14:paraId="67D1137F" w14:textId="439F1E70"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17D903B" w:rsidR="00F64260" w:rsidRPr="009F029C" w:rsidRDefault="00A341FB" w:rsidP="001429AA">
            <w:pPr>
              <w:spacing w:line="240" w:lineRule="auto"/>
              <w:rPr>
                <w:b/>
              </w:rPr>
            </w:pPr>
            <w:bookmarkStart w:id="18" w:name="contacthours"/>
            <w:bookmarkEnd w:id="18"/>
            <w:r>
              <w:rPr>
                <w:b/>
              </w:rPr>
              <w:t>1</w:t>
            </w:r>
          </w:p>
        </w:tc>
        <w:tc>
          <w:tcPr>
            <w:tcW w:w="3840" w:type="dxa"/>
            <w:noWrap/>
          </w:tcPr>
          <w:p w14:paraId="57D144B9" w14:textId="4912E2C7" w:rsidR="00F64260" w:rsidRPr="009F029C" w:rsidRDefault="00A341FB" w:rsidP="001429AA">
            <w:pPr>
              <w:spacing w:line="240" w:lineRule="auto"/>
              <w:rPr>
                <w:b/>
              </w:rPr>
            </w:pPr>
            <w:r>
              <w:rPr>
                <w:b/>
              </w:rPr>
              <w:t>2</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B65F3AB" w:rsidR="00F64260" w:rsidRPr="009F029C" w:rsidRDefault="00A70CA3" w:rsidP="001429AA">
            <w:pPr>
              <w:spacing w:line="240" w:lineRule="auto"/>
              <w:rPr>
                <w:b/>
              </w:rPr>
            </w:pPr>
            <w:bookmarkStart w:id="19" w:name="credits"/>
            <w:bookmarkEnd w:id="19"/>
            <w:r>
              <w:rPr>
                <w:b/>
              </w:rPr>
              <w:t>1</w:t>
            </w:r>
          </w:p>
        </w:tc>
        <w:tc>
          <w:tcPr>
            <w:tcW w:w="3840" w:type="dxa"/>
            <w:noWrap/>
          </w:tcPr>
          <w:p w14:paraId="7DD4CAFF" w14:textId="1141DA10" w:rsidR="00F64260" w:rsidRPr="009F029C" w:rsidRDefault="00A70CA3" w:rsidP="001429AA">
            <w:pPr>
              <w:spacing w:line="240" w:lineRule="auto"/>
              <w:rPr>
                <w:b/>
              </w:rPr>
            </w:pPr>
            <w:r>
              <w:rPr>
                <w:b/>
              </w:rPr>
              <w:t>2</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A5F7E7C" w:rsidR="00F64260" w:rsidRPr="009F029C" w:rsidRDefault="00F64260" w:rsidP="001429AA">
            <w:pPr>
              <w:spacing w:line="240" w:lineRule="auto"/>
              <w:rPr>
                <w:b/>
                <w:sz w:val="20"/>
              </w:rPr>
            </w:pPr>
          </w:p>
        </w:tc>
        <w:tc>
          <w:tcPr>
            <w:tcW w:w="3840" w:type="dxa"/>
            <w:noWrap/>
          </w:tcPr>
          <w:p w14:paraId="2CF717EE" w14:textId="0E076312"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C84460B" w:rsidR="00F64260" w:rsidRPr="009F029C" w:rsidRDefault="00F64260" w:rsidP="006B20A9">
            <w:pPr>
              <w:spacing w:line="240" w:lineRule="auto"/>
              <w:rPr>
                <w:b/>
                <w:sz w:val="20"/>
              </w:rPr>
            </w:pPr>
            <w:bookmarkStart w:id="21" w:name="instr_methods"/>
            <w:bookmarkEnd w:id="21"/>
          </w:p>
        </w:tc>
        <w:tc>
          <w:tcPr>
            <w:tcW w:w="3840" w:type="dxa"/>
            <w:noWrap/>
          </w:tcPr>
          <w:p w14:paraId="27D66483" w14:textId="097FFC86"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D4B7887" w:rsidR="005E2D3D" w:rsidRPr="009F029C" w:rsidRDefault="005E2D3D" w:rsidP="005E2D3D">
            <w:pPr>
              <w:spacing w:line="240" w:lineRule="auto"/>
              <w:rPr>
                <w:b/>
                <w:sz w:val="20"/>
              </w:rPr>
            </w:pPr>
          </w:p>
        </w:tc>
        <w:tc>
          <w:tcPr>
            <w:tcW w:w="3840" w:type="dxa"/>
            <w:noWrap/>
          </w:tcPr>
          <w:p w14:paraId="50180751" w14:textId="4C705A78"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35B78BC" w:rsidR="00F64260" w:rsidRPr="009F029C" w:rsidRDefault="00F64260" w:rsidP="00A87611">
            <w:pPr>
              <w:spacing w:line="240" w:lineRule="auto"/>
              <w:rPr>
                <w:b/>
                <w:sz w:val="20"/>
              </w:rPr>
            </w:pPr>
            <w:bookmarkStart w:id="22" w:name="required"/>
            <w:bookmarkEnd w:id="22"/>
            <w:r w:rsidRPr="009F029C">
              <w:rPr>
                <w:b/>
                <w:sz w:val="20"/>
              </w:rPr>
              <w:t xml:space="preserve">Required for major/minor   </w:t>
            </w:r>
          </w:p>
        </w:tc>
        <w:tc>
          <w:tcPr>
            <w:tcW w:w="3840" w:type="dxa"/>
            <w:noWrap/>
          </w:tcPr>
          <w:p w14:paraId="442E5788" w14:textId="073385CA"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EA0406B"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1CF798F" w14:textId="44D41EE4"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lastRenderedPageBreak/>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063A0D77" w:rsidR="00984B36" w:rsidRDefault="00F3256C" w:rsidP="001A51ED">
            <w:pPr>
              <w:rPr>
                <w:rFonts w:ascii="MS Mincho" w:eastAsia="MS Mincho" w:hAnsi="MS Mincho" w:cs="MS Mincho"/>
                <w:b/>
                <w:sz w:val="20"/>
              </w:rPr>
            </w:pPr>
            <w:bookmarkStart w:id="23" w:name="ge"/>
            <w:bookmarkEnd w:id="23"/>
            <w:r>
              <w:rPr>
                <w:b/>
              </w:rPr>
              <w:lastRenderedPageBreak/>
              <w:t xml:space="preserve">YES  </w:t>
            </w:r>
          </w:p>
          <w:p w14:paraId="071181E7" w14:textId="7A2D55A1" w:rsidR="00F64260" w:rsidRPr="009F029C" w:rsidRDefault="00984B36" w:rsidP="001A51ED">
            <w:pPr>
              <w:rPr>
                <w:b/>
                <w:sz w:val="20"/>
              </w:rPr>
            </w:pPr>
            <w:r>
              <w:rPr>
                <w:b/>
              </w:rPr>
              <w:lastRenderedPageBreak/>
              <w:t>category:</w:t>
            </w:r>
            <w:r w:rsidR="00782166">
              <w:rPr>
                <w:b/>
              </w:rPr>
              <w:t xml:space="preserve"> Specific to the program </w:t>
            </w:r>
            <w:r w:rsidR="008E7ABD">
              <w:rPr>
                <w:b/>
              </w:rPr>
              <w:t xml:space="preserve">Introduction to BPS </w:t>
            </w:r>
          </w:p>
        </w:tc>
        <w:tc>
          <w:tcPr>
            <w:tcW w:w="3840" w:type="dxa"/>
            <w:noWrap/>
          </w:tcPr>
          <w:p w14:paraId="45B135E3" w14:textId="02CC4CA2"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6B6ED7F3" w:rsidR="00CF0A1D" w:rsidRDefault="00CF0A1D" w:rsidP="001A51ED">
            <w:pPr>
              <w:rPr>
                <w:b/>
              </w:rPr>
            </w:pPr>
            <w:r w:rsidRPr="009F029C">
              <w:rPr>
                <w:rFonts w:ascii="MS Mincho" w:eastAsia="MS Mincho" w:hAnsi="MS Mincho" w:cs="MS Mincho"/>
                <w:b/>
                <w:sz w:val="20"/>
              </w:rPr>
              <w:t>|</w:t>
            </w:r>
            <w:r>
              <w:rPr>
                <w:b/>
              </w:rPr>
              <w:t xml:space="preserve"> NO</w:t>
            </w:r>
          </w:p>
        </w:tc>
        <w:tc>
          <w:tcPr>
            <w:tcW w:w="3840" w:type="dxa"/>
            <w:noWrap/>
          </w:tcPr>
          <w:p w14:paraId="10B541DA" w14:textId="165F64BD"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64A86A05" w:rsidR="00F64260" w:rsidRPr="009F029C" w:rsidRDefault="00F64260" w:rsidP="0027634D">
            <w:pPr>
              <w:spacing w:line="240" w:lineRule="auto"/>
              <w:rPr>
                <w:b/>
                <w:sz w:val="20"/>
              </w:rPr>
            </w:pPr>
            <w:bookmarkStart w:id="24" w:name="performance"/>
            <w:bookmarkEnd w:id="24"/>
          </w:p>
        </w:tc>
        <w:tc>
          <w:tcPr>
            <w:tcW w:w="3840" w:type="dxa"/>
            <w:noWrap/>
          </w:tcPr>
          <w:p w14:paraId="33AC4615" w14:textId="2BF826F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6" w:name="competing"/>
            <w:bookmarkEnd w:id="26"/>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2"/>
        <w:gridCol w:w="1894"/>
        <w:gridCol w:w="4564"/>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460A4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460A4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CA32822" w:rsidR="00F64260" w:rsidRDefault="00FC019F">
            <w:pPr>
              <w:spacing w:line="240" w:lineRule="auto"/>
            </w:pPr>
            <w:bookmarkStart w:id="27" w:name="outcomes"/>
            <w:bookmarkEnd w:id="27"/>
            <w:r>
              <w:t>Understand how RIC operates and where to get needed assistance</w:t>
            </w:r>
          </w:p>
        </w:tc>
        <w:tc>
          <w:tcPr>
            <w:tcW w:w="1894" w:type="dxa"/>
          </w:tcPr>
          <w:p w14:paraId="0A045709" w14:textId="77777777" w:rsidR="00F64260" w:rsidRDefault="00F64260">
            <w:pPr>
              <w:spacing w:line="240" w:lineRule="auto"/>
            </w:pPr>
          </w:p>
        </w:tc>
        <w:tc>
          <w:tcPr>
            <w:tcW w:w="4693" w:type="dxa"/>
          </w:tcPr>
          <w:p w14:paraId="638BB382" w14:textId="2B557CAB" w:rsidR="00F64260" w:rsidRDefault="00FC019F" w:rsidP="00AE7A3D">
            <w:pPr>
              <w:spacing w:line="240" w:lineRule="auto"/>
            </w:pPr>
            <w:r>
              <w:t>Class surveys</w:t>
            </w:r>
          </w:p>
        </w:tc>
      </w:tr>
      <w:tr w:rsidR="00782166" w14:paraId="3042DF80" w14:textId="77777777" w:rsidTr="00115A68">
        <w:tc>
          <w:tcPr>
            <w:tcW w:w="4429" w:type="dxa"/>
          </w:tcPr>
          <w:p w14:paraId="667FBB87" w14:textId="18B99BAC" w:rsidR="00782166" w:rsidRDefault="00782166">
            <w:pPr>
              <w:spacing w:line="240" w:lineRule="auto"/>
            </w:pPr>
            <w:r>
              <w:t>Development of a comprehensive and documented portfolio of prior learning experience</w:t>
            </w:r>
          </w:p>
        </w:tc>
        <w:tc>
          <w:tcPr>
            <w:tcW w:w="1894" w:type="dxa"/>
          </w:tcPr>
          <w:p w14:paraId="4D4A1018" w14:textId="77777777" w:rsidR="00782166" w:rsidRDefault="00782166">
            <w:pPr>
              <w:spacing w:line="240" w:lineRule="auto"/>
            </w:pPr>
          </w:p>
        </w:tc>
        <w:tc>
          <w:tcPr>
            <w:tcW w:w="4693" w:type="dxa"/>
          </w:tcPr>
          <w:p w14:paraId="2D5851B2" w14:textId="29DFA706" w:rsidR="00782166" w:rsidRDefault="00782166" w:rsidP="00AE7A3D">
            <w:pPr>
              <w:spacing w:line="240" w:lineRule="auto"/>
            </w:pPr>
            <w:r>
              <w:t xml:space="preserve">Portfolios will be assessed to determine the number of prior learning assessment (PLA) credits that can be awarded, to a maximum of 32.  </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5B9411D3" w14:textId="0E4CD39C" w:rsidR="00782166" w:rsidRDefault="00782166" w:rsidP="00782166">
            <w:pPr>
              <w:spacing w:line="240" w:lineRule="auto"/>
            </w:pPr>
            <w:bookmarkStart w:id="28" w:name="outline"/>
            <w:bookmarkEnd w:id="28"/>
            <w:r>
              <w:t>1) RIC orientation</w:t>
            </w:r>
          </w:p>
          <w:p w14:paraId="345EC929" w14:textId="16140CC6" w:rsidR="00782166" w:rsidRDefault="00782166" w:rsidP="00782166">
            <w:pPr>
              <w:spacing w:line="240" w:lineRule="auto"/>
            </w:pPr>
            <w:r>
              <w:t xml:space="preserve">       a) How to manouver this program</w:t>
            </w:r>
          </w:p>
          <w:p w14:paraId="1A3ACA3E" w14:textId="16DF7630" w:rsidR="00782166" w:rsidRDefault="00782166" w:rsidP="00782166">
            <w:pPr>
              <w:spacing w:line="240" w:lineRule="auto"/>
            </w:pPr>
            <w:r>
              <w:t xml:space="preserve">       b) RIC support groups</w:t>
            </w:r>
          </w:p>
          <w:p w14:paraId="7F74AFEF" w14:textId="3BC6B902" w:rsidR="00782166" w:rsidRDefault="00782166" w:rsidP="00782166">
            <w:pPr>
              <w:spacing w:line="240" w:lineRule="auto"/>
            </w:pPr>
            <w:r>
              <w:t xml:space="preserve">       c) Managing the technical aspects</w:t>
            </w:r>
          </w:p>
          <w:p w14:paraId="2A39DE4B" w14:textId="5A7CC3E9" w:rsidR="00782166" w:rsidRDefault="00782166" w:rsidP="00782166">
            <w:pPr>
              <w:spacing w:line="240" w:lineRule="auto"/>
            </w:pPr>
            <w:r>
              <w:t>2) Portfolio creation and development</w:t>
            </w:r>
          </w:p>
          <w:p w14:paraId="0911AB08" w14:textId="77777777" w:rsidR="00782166" w:rsidRPr="000B157A" w:rsidRDefault="00782166" w:rsidP="00782166">
            <w:pPr>
              <w:pStyle w:val="ListParagraph"/>
              <w:numPr>
                <w:ilvl w:val="1"/>
                <w:numId w:val="8"/>
              </w:numPr>
              <w:spacing w:line="240" w:lineRule="auto"/>
              <w:rPr>
                <w:rFonts w:asciiTheme="minorHAnsi" w:hAnsiTheme="minorHAnsi"/>
              </w:rPr>
            </w:pPr>
            <w:r>
              <w:t xml:space="preserve">Understanding and identifying various forms of learning outside the classroom </w:t>
            </w:r>
            <w:r w:rsidRPr="000B157A">
              <w:rPr>
                <w:rFonts w:asciiTheme="minorHAnsi" w:hAnsiTheme="minorHAnsi"/>
              </w:rPr>
              <w:t xml:space="preserve">including </w:t>
            </w:r>
            <w:r w:rsidRPr="000B157A">
              <w:rPr>
                <w:rFonts w:asciiTheme="minorHAnsi" w:hAnsiTheme="minorHAnsi" w:cs="Arial"/>
              </w:rPr>
              <w:t>workplace learning, employer or armed service-sponsored training, experiential learning, organization and industry certifications, on-the-job-training, professional development, microcredentials, digital badging, continuing education units, self-education.</w:t>
            </w:r>
          </w:p>
          <w:p w14:paraId="05DB05D6" w14:textId="77777777" w:rsidR="00782166" w:rsidRDefault="00782166" w:rsidP="00782166">
            <w:pPr>
              <w:pStyle w:val="ListParagraph"/>
              <w:numPr>
                <w:ilvl w:val="1"/>
                <w:numId w:val="8"/>
              </w:numPr>
              <w:spacing w:line="240" w:lineRule="auto"/>
            </w:pPr>
            <w:r>
              <w:t>Documenting and validating such learning</w:t>
            </w:r>
          </w:p>
          <w:p w14:paraId="3E7B917F" w14:textId="77777777" w:rsidR="00782166" w:rsidRDefault="00782166" w:rsidP="00782166">
            <w:pPr>
              <w:pStyle w:val="ListParagraph"/>
              <w:numPr>
                <w:ilvl w:val="1"/>
                <w:numId w:val="8"/>
              </w:numPr>
              <w:spacing w:line="240" w:lineRule="auto"/>
            </w:pPr>
            <w:r>
              <w:t>How to format a portfolio of prior learning</w:t>
            </w:r>
          </w:p>
          <w:p w14:paraId="25899C2A" w14:textId="77777777" w:rsidR="00782166" w:rsidRDefault="00782166" w:rsidP="00782166">
            <w:pPr>
              <w:pStyle w:val="ListParagraph"/>
              <w:numPr>
                <w:ilvl w:val="1"/>
                <w:numId w:val="8"/>
              </w:numPr>
              <w:spacing w:line="240" w:lineRule="auto"/>
            </w:pPr>
            <w:r>
              <w:t>Creating a working draft(s)</w:t>
            </w:r>
          </w:p>
          <w:p w14:paraId="2B38C7BB" w14:textId="77777777" w:rsidR="00782166" w:rsidRDefault="00782166" w:rsidP="00782166">
            <w:pPr>
              <w:pStyle w:val="ListParagraph"/>
              <w:numPr>
                <w:ilvl w:val="1"/>
                <w:numId w:val="8"/>
              </w:numPr>
              <w:spacing w:line="240" w:lineRule="auto"/>
            </w:pPr>
            <w:r>
              <w:t>Create and submit a final copy for credit award review</w:t>
            </w:r>
          </w:p>
          <w:p w14:paraId="6B2C7A47" w14:textId="47412BCB" w:rsidR="005E2D3D" w:rsidRDefault="005E2D3D" w:rsidP="00782166">
            <w:pPr>
              <w:spacing w:line="240" w:lineRule="auto"/>
            </w:pP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9" w:name="program_proposals"/>
        <w:bookmarkEnd w:id="2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460A4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0" w:name="old_program"/>
              <w:bookmarkEnd w:id="30"/>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77777777" w:rsidR="00F64260" w:rsidRPr="009F029C" w:rsidRDefault="00F64260" w:rsidP="00120C12">
            <w:pPr>
              <w:spacing w:line="240" w:lineRule="auto"/>
              <w:rPr>
                <w:b/>
              </w:rPr>
            </w:pPr>
            <w:bookmarkStart w:id="31" w:name="enrollments"/>
            <w:bookmarkEnd w:id="31"/>
          </w:p>
        </w:tc>
        <w:tc>
          <w:tcPr>
            <w:tcW w:w="3840" w:type="dxa"/>
            <w:noWrap/>
          </w:tcPr>
          <w:p w14:paraId="2C9C0D13" w14:textId="6711C9FD" w:rsidR="00F64260" w:rsidRPr="009F029C" w:rsidRDefault="00FC019F" w:rsidP="00120C12">
            <w:pPr>
              <w:spacing w:line="240" w:lineRule="auto"/>
              <w:rPr>
                <w:b/>
              </w:rPr>
            </w:pPr>
            <w:r>
              <w:rPr>
                <w:b/>
              </w:rPr>
              <w:t xml:space="preserve">In spring 2022, offer 1-2 cohort groups of 20 new adult students </w:t>
            </w:r>
            <w:r>
              <w:rPr>
                <w:b/>
              </w:rPr>
              <w:lastRenderedPageBreak/>
              <w:t>per cohort (to match the course cap for online instruction)</w:t>
            </w: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lastRenderedPageBreak/>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32" w:name="admissions"/>
            <w:bookmarkEnd w:id="32"/>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33" w:name="retention"/>
            <w:bookmarkEnd w:id="33"/>
          </w:p>
        </w:tc>
        <w:tc>
          <w:tcPr>
            <w:tcW w:w="3840" w:type="dxa"/>
            <w:noWrap/>
          </w:tcPr>
          <w:p w14:paraId="57B1FAE7" w14:textId="77777777" w:rsidR="00F64260" w:rsidRPr="009F029C" w:rsidRDefault="00F64260" w:rsidP="00120C12">
            <w:pPr>
              <w:spacing w:line="240" w:lineRule="auto"/>
              <w:rPr>
                <w:b/>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1B32FCFB" w14:textId="77777777" w:rsidR="00F64260" w:rsidRPr="009F029C" w:rsidRDefault="00F64260" w:rsidP="00120C12">
            <w:pPr>
              <w:spacing w:line="240" w:lineRule="auto"/>
              <w:rPr>
                <w:b/>
              </w:rPr>
            </w:pPr>
            <w:bookmarkStart w:id="34" w:name="course_reqs"/>
            <w:bookmarkEnd w:id="34"/>
          </w:p>
        </w:tc>
        <w:tc>
          <w:tcPr>
            <w:tcW w:w="3840" w:type="dxa"/>
            <w:noWrap/>
          </w:tcPr>
          <w:p w14:paraId="0E1FE9C6" w14:textId="77777777" w:rsidR="00F64260" w:rsidRDefault="00F64260" w:rsidP="00120C12">
            <w:pPr>
              <w:spacing w:line="240" w:lineRule="auto"/>
              <w:rPr>
                <w:b/>
              </w:rPr>
            </w:pPr>
          </w:p>
          <w:p w14:paraId="79581A6E" w14:textId="77777777" w:rsidR="00F64260" w:rsidRDefault="00F64260" w:rsidP="00120C12">
            <w:pPr>
              <w:spacing w:line="240" w:lineRule="auto"/>
              <w:rPr>
                <w:b/>
              </w:rPr>
            </w:pPr>
          </w:p>
          <w:p w14:paraId="43FAF56E" w14:textId="77777777" w:rsidR="00F64260" w:rsidRDefault="00F64260" w:rsidP="00120C12">
            <w:pPr>
              <w:spacing w:line="240" w:lineRule="auto"/>
              <w:rPr>
                <w:b/>
              </w:rPr>
            </w:pPr>
          </w:p>
          <w:p w14:paraId="0DA66663" w14:textId="77777777" w:rsidR="00F64260" w:rsidRPr="009F029C" w:rsidRDefault="00F64260"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758F6661" w14:textId="77777777" w:rsidR="00F64260" w:rsidRDefault="00EC3C2B" w:rsidP="00120C12">
            <w:pPr>
              <w:spacing w:line="240" w:lineRule="auto"/>
              <w:rPr>
                <w:b/>
              </w:rPr>
            </w:pPr>
            <w:bookmarkStart w:id="35" w:name="credit_count"/>
            <w:bookmarkEnd w:id="35"/>
            <w:r>
              <w:rPr>
                <w:b/>
              </w:rPr>
              <w:t>Organizational Leadership 36</w:t>
            </w:r>
          </w:p>
          <w:p w14:paraId="40266EF0" w14:textId="77777777" w:rsidR="00EC3C2B" w:rsidRDefault="00EC3C2B" w:rsidP="00120C12">
            <w:pPr>
              <w:spacing w:line="240" w:lineRule="auto"/>
              <w:rPr>
                <w:b/>
              </w:rPr>
            </w:pPr>
            <w:r>
              <w:rPr>
                <w:b/>
              </w:rPr>
              <w:t xml:space="preserve">Social Services </w:t>
            </w:r>
            <w:r w:rsidR="00F3399E">
              <w:rPr>
                <w:b/>
              </w:rPr>
              <w:t>35</w:t>
            </w:r>
          </w:p>
          <w:p w14:paraId="63353FC7" w14:textId="081E6A2E" w:rsidR="00F3399E" w:rsidRPr="009F029C" w:rsidRDefault="00F3399E" w:rsidP="00120C12">
            <w:pPr>
              <w:spacing w:line="240" w:lineRule="auto"/>
              <w:rPr>
                <w:b/>
              </w:rPr>
            </w:pPr>
            <w:r>
              <w:rPr>
                <w:b/>
              </w:rPr>
              <w:t>General Education Requirements for each: 31-32</w:t>
            </w:r>
            <w:r w:rsidR="00547806">
              <w:rPr>
                <w:b/>
              </w:rPr>
              <w:t xml:space="preserve"> (made up to 40 with additional courses)</w:t>
            </w:r>
          </w:p>
        </w:tc>
        <w:tc>
          <w:tcPr>
            <w:tcW w:w="3840" w:type="dxa"/>
            <w:noWrap/>
          </w:tcPr>
          <w:p w14:paraId="747D6D54" w14:textId="77777777" w:rsidR="00F3399E" w:rsidRDefault="00F3399E" w:rsidP="00F3399E">
            <w:pPr>
              <w:spacing w:line="240" w:lineRule="auto"/>
              <w:rPr>
                <w:b/>
              </w:rPr>
            </w:pPr>
            <w:r>
              <w:rPr>
                <w:b/>
              </w:rPr>
              <w:t>Organizational Leadership 36</w:t>
            </w:r>
          </w:p>
          <w:p w14:paraId="0AD8321F" w14:textId="77777777" w:rsidR="00F3399E" w:rsidRDefault="00F3399E" w:rsidP="00F3399E">
            <w:pPr>
              <w:spacing w:line="240" w:lineRule="auto"/>
              <w:rPr>
                <w:b/>
              </w:rPr>
            </w:pPr>
            <w:r>
              <w:rPr>
                <w:b/>
              </w:rPr>
              <w:t>Social Services 35</w:t>
            </w:r>
          </w:p>
          <w:p w14:paraId="0CDCA3D1" w14:textId="593E2DEB" w:rsidR="00F64260" w:rsidRPr="009F029C" w:rsidRDefault="00F3399E" w:rsidP="00F3399E">
            <w:pPr>
              <w:spacing w:line="240" w:lineRule="auto"/>
              <w:rPr>
                <w:b/>
              </w:rPr>
            </w:pPr>
            <w:r>
              <w:rPr>
                <w:b/>
              </w:rPr>
              <w:t>General Education Requirements for each: 32-33</w:t>
            </w:r>
            <w:r w:rsidR="00547806">
              <w:rPr>
                <w:b/>
              </w:rPr>
              <w:t xml:space="preserve"> (made up to 40 with additional courses)</w:t>
            </w: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77777777" w:rsidR="00F64260" w:rsidRPr="009F029C" w:rsidRDefault="00F64260" w:rsidP="00120C12">
            <w:pPr>
              <w:spacing w:line="240" w:lineRule="auto"/>
              <w:rPr>
                <w:b/>
              </w:rPr>
            </w:pP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8"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10"/>
        <w:gridCol w:w="2867"/>
        <w:gridCol w:w="4596"/>
        <w:gridCol w:w="1407"/>
      </w:tblGrid>
      <w:tr w:rsidR="00115A68" w:rsidRPr="00402602" w14:paraId="67436BB2" w14:textId="77777777" w:rsidTr="008D1AE0">
        <w:trPr>
          <w:cantSplit/>
          <w:tblHeader/>
        </w:trPr>
        <w:tc>
          <w:tcPr>
            <w:tcW w:w="2004" w:type="dxa"/>
            <w:vAlign w:val="center"/>
          </w:tcPr>
          <w:p w14:paraId="739386E3" w14:textId="77777777" w:rsidR="00115A68" w:rsidRPr="00A83A6C" w:rsidRDefault="00115A68" w:rsidP="0015571B">
            <w:pPr>
              <w:pStyle w:val="Heading5"/>
              <w:jc w:val="center"/>
            </w:pPr>
            <w:r w:rsidRPr="00A83A6C">
              <w:t>Name</w:t>
            </w:r>
          </w:p>
        </w:tc>
        <w:tc>
          <w:tcPr>
            <w:tcW w:w="2895" w:type="dxa"/>
            <w:vAlign w:val="center"/>
          </w:tcPr>
          <w:p w14:paraId="7DAAAD1E" w14:textId="77777777" w:rsidR="00115A68" w:rsidRPr="00A83A6C" w:rsidRDefault="00115A68" w:rsidP="0015571B">
            <w:pPr>
              <w:pStyle w:val="Heading5"/>
              <w:jc w:val="center"/>
            </w:pPr>
            <w:r w:rsidRPr="00A83A6C">
              <w:t>Position/affiliation</w:t>
            </w:r>
          </w:p>
        </w:tc>
        <w:bookmarkStart w:id="36" w:name="_Signature"/>
        <w:bookmarkEnd w:id="36"/>
        <w:tc>
          <w:tcPr>
            <w:tcW w:w="45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FC019F" w14:paraId="30965288" w14:textId="77777777" w:rsidTr="008D1AE0">
        <w:trPr>
          <w:cantSplit/>
          <w:trHeight w:val="489"/>
        </w:trPr>
        <w:tc>
          <w:tcPr>
            <w:tcW w:w="2004" w:type="dxa"/>
            <w:vAlign w:val="center"/>
          </w:tcPr>
          <w:p w14:paraId="049D0257" w14:textId="77777777" w:rsidR="00FC019F" w:rsidRDefault="00FC019F" w:rsidP="00CA1E3B">
            <w:pPr>
              <w:spacing w:line="240" w:lineRule="auto"/>
            </w:pPr>
            <w:r>
              <w:t>Jenifer Giroux</w:t>
            </w:r>
          </w:p>
        </w:tc>
        <w:tc>
          <w:tcPr>
            <w:tcW w:w="2895" w:type="dxa"/>
            <w:vAlign w:val="center"/>
          </w:tcPr>
          <w:p w14:paraId="166F6F84" w14:textId="77777777" w:rsidR="00FC019F" w:rsidRDefault="00FC019F" w:rsidP="00CA1E3B">
            <w:pPr>
              <w:spacing w:line="240" w:lineRule="auto"/>
            </w:pPr>
            <w:r>
              <w:t>Associate Vice President, Professional Studies &amp; Continuing Education</w:t>
            </w:r>
          </w:p>
        </w:tc>
        <w:tc>
          <w:tcPr>
            <w:tcW w:w="4596" w:type="dxa"/>
            <w:vAlign w:val="center"/>
          </w:tcPr>
          <w:p w14:paraId="4C15DF5D" w14:textId="1F001AA9" w:rsidR="00FC019F" w:rsidRDefault="00FC019F" w:rsidP="00FC019F">
            <w:pPr>
              <w:spacing w:line="240" w:lineRule="auto"/>
            </w:pPr>
            <w:r>
              <w:t xml:space="preserve">  *Approved via e-mail</w:t>
            </w:r>
          </w:p>
        </w:tc>
        <w:tc>
          <w:tcPr>
            <w:tcW w:w="1285" w:type="dxa"/>
            <w:vAlign w:val="center"/>
          </w:tcPr>
          <w:p w14:paraId="7E26C667" w14:textId="27268B32" w:rsidR="00FC019F" w:rsidRDefault="00FC019F" w:rsidP="00CA1E3B">
            <w:pPr>
              <w:spacing w:line="240" w:lineRule="auto"/>
            </w:pPr>
            <w:r>
              <w:t>12/3/2021</w:t>
            </w:r>
          </w:p>
        </w:tc>
      </w:tr>
      <w:tr w:rsidR="00FC019F" w14:paraId="71E58E6B" w14:textId="77777777" w:rsidTr="008D1AE0">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004" w:type="dxa"/>
            <w:vAlign w:val="center"/>
          </w:tcPr>
          <w:p w14:paraId="11E901A7" w14:textId="77777777" w:rsidR="00FC019F" w:rsidRDefault="00FC019F" w:rsidP="00CA1E3B">
            <w:r>
              <w:t>Jayashree Nimmagadda</w:t>
            </w:r>
          </w:p>
        </w:tc>
        <w:tc>
          <w:tcPr>
            <w:tcW w:w="2895" w:type="dxa"/>
            <w:vAlign w:val="center"/>
          </w:tcPr>
          <w:p w14:paraId="32F119C4" w14:textId="21E401C0" w:rsidR="00FC019F" w:rsidRDefault="00FC019F" w:rsidP="00CA1E3B">
            <w:r>
              <w:t xml:space="preserve">Interim Dean of School of Social Work </w:t>
            </w:r>
          </w:p>
        </w:tc>
        <w:tc>
          <w:tcPr>
            <w:tcW w:w="4596" w:type="dxa"/>
            <w:vAlign w:val="center"/>
          </w:tcPr>
          <w:p w14:paraId="66765396" w14:textId="3814480D" w:rsidR="00FC019F" w:rsidRDefault="00267511" w:rsidP="00CA1E3B">
            <w:r>
              <w:t xml:space="preserve">  *Approved via e-mail</w:t>
            </w:r>
          </w:p>
        </w:tc>
        <w:tc>
          <w:tcPr>
            <w:tcW w:w="1285" w:type="dxa"/>
            <w:vAlign w:val="center"/>
          </w:tcPr>
          <w:p w14:paraId="64718419" w14:textId="1FF905DA" w:rsidR="00FC019F" w:rsidRDefault="00267511" w:rsidP="00CA1E3B">
            <w:r>
              <w:t>12/4/2021</w:t>
            </w:r>
          </w:p>
        </w:tc>
      </w:tr>
      <w:tr w:rsidR="00FC019F" w14:paraId="455A9606" w14:textId="77777777" w:rsidTr="008D1AE0">
        <w:trPr>
          <w:cantSplit/>
          <w:trHeight w:val="489"/>
        </w:trPr>
        <w:tc>
          <w:tcPr>
            <w:tcW w:w="2004" w:type="dxa"/>
            <w:vAlign w:val="center"/>
          </w:tcPr>
          <w:p w14:paraId="0E9588D3" w14:textId="77777777" w:rsidR="00FC019F" w:rsidRDefault="00FC019F" w:rsidP="00CA1E3B">
            <w:pPr>
              <w:spacing w:line="240" w:lineRule="auto"/>
            </w:pPr>
            <w:r>
              <w:t>Alema Karim</w:t>
            </w:r>
          </w:p>
        </w:tc>
        <w:tc>
          <w:tcPr>
            <w:tcW w:w="2895" w:type="dxa"/>
            <w:vAlign w:val="center"/>
          </w:tcPr>
          <w:p w14:paraId="19AEB423" w14:textId="77777777" w:rsidR="00FC019F" w:rsidRDefault="00FC019F" w:rsidP="00CA1E3B">
            <w:pPr>
              <w:spacing w:line="240" w:lineRule="auto"/>
            </w:pPr>
            <w:r>
              <w:t xml:space="preserve">Interim Dean, School of Business </w:t>
            </w:r>
          </w:p>
        </w:tc>
        <w:tc>
          <w:tcPr>
            <w:tcW w:w="4596" w:type="dxa"/>
            <w:vAlign w:val="center"/>
          </w:tcPr>
          <w:p w14:paraId="5E416001" w14:textId="2863CCAF" w:rsidR="00FC019F" w:rsidRDefault="00267511" w:rsidP="00CA1E3B">
            <w:pPr>
              <w:spacing w:line="240" w:lineRule="auto"/>
            </w:pPr>
            <w:r>
              <w:rPr>
                <w:i/>
                <w:iCs/>
              </w:rPr>
              <w:t xml:space="preserve"> </w:t>
            </w:r>
            <w:r w:rsidRPr="00B23144">
              <w:rPr>
                <w:i/>
                <w:iCs/>
              </w:rPr>
              <w:t>Alema Karim</w:t>
            </w:r>
          </w:p>
        </w:tc>
        <w:tc>
          <w:tcPr>
            <w:tcW w:w="1285" w:type="dxa"/>
            <w:vAlign w:val="center"/>
          </w:tcPr>
          <w:p w14:paraId="0D0CF689" w14:textId="4235E375" w:rsidR="00FC019F" w:rsidRDefault="00267511" w:rsidP="00CA1E3B">
            <w:pPr>
              <w:spacing w:line="240" w:lineRule="auto"/>
            </w:pPr>
            <w:r>
              <w:t>12/4/2021</w:t>
            </w:r>
          </w:p>
        </w:tc>
      </w:tr>
      <w:tr w:rsidR="00115A68" w14:paraId="5FB4CB46" w14:textId="77777777" w:rsidTr="008D1AE0">
        <w:trPr>
          <w:cantSplit/>
          <w:trHeight w:val="489"/>
        </w:trPr>
        <w:tc>
          <w:tcPr>
            <w:tcW w:w="2004" w:type="dxa"/>
            <w:vAlign w:val="center"/>
          </w:tcPr>
          <w:p w14:paraId="6ED2A8A6" w14:textId="39E18941" w:rsidR="00115A68" w:rsidRDefault="008E7ABD" w:rsidP="0015571B">
            <w:pPr>
              <w:spacing w:line="240" w:lineRule="auto"/>
            </w:pPr>
            <w:r>
              <w:t>Joseph Zornado</w:t>
            </w:r>
          </w:p>
        </w:tc>
        <w:tc>
          <w:tcPr>
            <w:tcW w:w="2895" w:type="dxa"/>
            <w:vAlign w:val="center"/>
          </w:tcPr>
          <w:p w14:paraId="229CC930" w14:textId="0BE37EE1" w:rsidR="00115A68" w:rsidRDefault="008E7ABD" w:rsidP="0015571B">
            <w:pPr>
              <w:spacing w:line="240" w:lineRule="auto"/>
            </w:pPr>
            <w:r>
              <w:t>Chair of COGE</w:t>
            </w:r>
          </w:p>
        </w:tc>
        <w:tc>
          <w:tcPr>
            <w:tcW w:w="4596" w:type="dxa"/>
            <w:vAlign w:val="center"/>
          </w:tcPr>
          <w:p w14:paraId="73DF0B07" w14:textId="62B8001F" w:rsidR="00115A68" w:rsidRDefault="006953F3" w:rsidP="0015571B">
            <w:pPr>
              <w:spacing w:line="240" w:lineRule="auto"/>
            </w:pPr>
            <w:r>
              <w:t>*Approved via e-mail</w:t>
            </w:r>
          </w:p>
        </w:tc>
        <w:tc>
          <w:tcPr>
            <w:tcW w:w="1285" w:type="dxa"/>
            <w:vAlign w:val="center"/>
          </w:tcPr>
          <w:p w14:paraId="4EB70E84" w14:textId="3A61B4E5" w:rsidR="00115A68" w:rsidRDefault="006953F3" w:rsidP="0015571B">
            <w:pPr>
              <w:spacing w:line="240" w:lineRule="auto"/>
            </w:pPr>
            <w:r>
              <w:t>12/10/2021</w:t>
            </w:r>
          </w:p>
        </w:tc>
      </w:tr>
      <w:tr w:rsidR="008D1AE0" w14:paraId="69FB8A6D" w14:textId="77777777" w:rsidTr="008D1AE0">
        <w:trPr>
          <w:cantSplit/>
          <w:trHeight w:val="489"/>
        </w:trPr>
        <w:tc>
          <w:tcPr>
            <w:tcW w:w="2004" w:type="dxa"/>
            <w:vAlign w:val="center"/>
          </w:tcPr>
          <w:p w14:paraId="2DEB24D3" w14:textId="77777777" w:rsidR="008D1AE0" w:rsidRDefault="008D1AE0" w:rsidP="00CA1E3B">
            <w:pPr>
              <w:spacing w:line="240" w:lineRule="auto"/>
            </w:pPr>
            <w:r>
              <w:t>Carolynn Masters</w:t>
            </w:r>
          </w:p>
        </w:tc>
        <w:tc>
          <w:tcPr>
            <w:tcW w:w="2895" w:type="dxa"/>
            <w:vAlign w:val="center"/>
          </w:tcPr>
          <w:p w14:paraId="30F080CE" w14:textId="77777777" w:rsidR="008D1AE0" w:rsidRDefault="008D1AE0" w:rsidP="00CA1E3B">
            <w:pPr>
              <w:spacing w:line="240" w:lineRule="auto"/>
            </w:pPr>
            <w:r>
              <w:t>Dean of School of Nursing</w:t>
            </w:r>
          </w:p>
        </w:tc>
        <w:tc>
          <w:tcPr>
            <w:tcW w:w="4596" w:type="dxa"/>
            <w:vAlign w:val="center"/>
          </w:tcPr>
          <w:p w14:paraId="158A239F" w14:textId="77777777" w:rsidR="008D1AE0" w:rsidRDefault="008D1AE0" w:rsidP="00CA1E3B">
            <w:pPr>
              <w:spacing w:line="240" w:lineRule="auto"/>
            </w:pPr>
            <w:r>
              <w:rPr>
                <w:noProof/>
              </w:rPr>
              <w:drawing>
                <wp:inline distT="0" distB="0" distL="0" distR="0" wp14:anchorId="71FA7600" wp14:editId="308DC840">
                  <wp:extent cx="2781300" cy="368300"/>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0"/>
                          <a:stretch>
                            <a:fillRect/>
                          </a:stretch>
                        </pic:blipFill>
                        <pic:spPr>
                          <a:xfrm>
                            <a:off x="0" y="0"/>
                            <a:ext cx="2781300" cy="368300"/>
                          </a:xfrm>
                          <a:prstGeom prst="rect">
                            <a:avLst/>
                          </a:prstGeom>
                        </pic:spPr>
                      </pic:pic>
                    </a:graphicData>
                  </a:graphic>
                </wp:inline>
              </w:drawing>
            </w:r>
          </w:p>
        </w:tc>
        <w:tc>
          <w:tcPr>
            <w:tcW w:w="1285" w:type="dxa"/>
            <w:vAlign w:val="center"/>
          </w:tcPr>
          <w:p w14:paraId="6F855ADC" w14:textId="77777777" w:rsidR="008D1AE0" w:rsidRDefault="008D1AE0" w:rsidP="00CA1E3B">
            <w:pPr>
              <w:spacing w:line="240" w:lineRule="auto"/>
            </w:pPr>
            <w:r>
              <w:t>12/9/21</w:t>
            </w:r>
          </w:p>
        </w:tc>
      </w:tr>
      <w:tr w:rsidR="00F3399E" w14:paraId="7CE41CB8" w14:textId="77777777" w:rsidTr="008D1AE0">
        <w:trPr>
          <w:cantSplit/>
          <w:trHeight w:val="489"/>
        </w:trPr>
        <w:tc>
          <w:tcPr>
            <w:tcW w:w="2004" w:type="dxa"/>
            <w:vAlign w:val="center"/>
          </w:tcPr>
          <w:p w14:paraId="6A8FBF01" w14:textId="4DC21C5E" w:rsidR="00F3399E" w:rsidRDefault="00F3399E" w:rsidP="0015571B">
            <w:pPr>
              <w:spacing w:line="240" w:lineRule="auto"/>
            </w:pPr>
            <w:r>
              <w:t>Jeannine Dingus-Eason</w:t>
            </w:r>
          </w:p>
        </w:tc>
        <w:tc>
          <w:tcPr>
            <w:tcW w:w="2895" w:type="dxa"/>
            <w:vAlign w:val="center"/>
          </w:tcPr>
          <w:p w14:paraId="279F812D" w14:textId="79B304AD" w:rsidR="00F3399E" w:rsidRDefault="00F3399E" w:rsidP="0015571B">
            <w:pPr>
              <w:spacing w:line="240" w:lineRule="auto"/>
            </w:pPr>
            <w:r>
              <w:t>Dean of FSEHD</w:t>
            </w:r>
          </w:p>
        </w:tc>
        <w:tc>
          <w:tcPr>
            <w:tcW w:w="4596" w:type="dxa"/>
            <w:vAlign w:val="center"/>
          </w:tcPr>
          <w:p w14:paraId="2D2B5FD5" w14:textId="1980E6AF" w:rsidR="00F3399E" w:rsidRDefault="003256C6" w:rsidP="0015571B">
            <w:pPr>
              <w:spacing w:line="240" w:lineRule="auto"/>
            </w:pPr>
            <w:r>
              <w:t>*Approved via e-mail</w:t>
            </w:r>
          </w:p>
        </w:tc>
        <w:tc>
          <w:tcPr>
            <w:tcW w:w="1285" w:type="dxa"/>
            <w:vAlign w:val="center"/>
          </w:tcPr>
          <w:p w14:paraId="740848F7" w14:textId="7C2C11AC" w:rsidR="00F3399E" w:rsidRDefault="003256C6" w:rsidP="0015571B">
            <w:pPr>
              <w:spacing w:line="240" w:lineRule="auto"/>
            </w:pPr>
            <w:r>
              <w:t>12/7/2021</w:t>
            </w:r>
          </w:p>
        </w:tc>
      </w:tr>
      <w:tr w:rsidR="00F3399E" w14:paraId="0CECF889" w14:textId="77777777" w:rsidTr="008D1AE0">
        <w:trPr>
          <w:cantSplit/>
          <w:trHeight w:val="489"/>
        </w:trPr>
        <w:tc>
          <w:tcPr>
            <w:tcW w:w="2004" w:type="dxa"/>
            <w:vAlign w:val="center"/>
          </w:tcPr>
          <w:p w14:paraId="32836776" w14:textId="1F545A1A" w:rsidR="00F3399E" w:rsidRDefault="00F3399E" w:rsidP="0015571B">
            <w:pPr>
              <w:spacing w:line="240" w:lineRule="auto"/>
            </w:pPr>
            <w:r>
              <w:t>Earl Simson</w:t>
            </w:r>
          </w:p>
        </w:tc>
        <w:tc>
          <w:tcPr>
            <w:tcW w:w="2895" w:type="dxa"/>
            <w:vAlign w:val="center"/>
          </w:tcPr>
          <w:p w14:paraId="7624FA99" w14:textId="06143F73" w:rsidR="00F3399E" w:rsidRDefault="00F3399E" w:rsidP="0015571B">
            <w:pPr>
              <w:spacing w:line="240" w:lineRule="auto"/>
            </w:pPr>
            <w:r>
              <w:t>Dean of FAS</w:t>
            </w:r>
          </w:p>
        </w:tc>
        <w:tc>
          <w:tcPr>
            <w:tcW w:w="4596" w:type="dxa"/>
            <w:vAlign w:val="center"/>
          </w:tcPr>
          <w:p w14:paraId="03AEAC88" w14:textId="47E98B2A" w:rsidR="00F3399E" w:rsidRDefault="006953F3" w:rsidP="0015571B">
            <w:pPr>
              <w:spacing w:line="240" w:lineRule="auto"/>
            </w:pPr>
            <w:r>
              <w:t>*Approved via e-mail</w:t>
            </w:r>
          </w:p>
        </w:tc>
        <w:tc>
          <w:tcPr>
            <w:tcW w:w="1285" w:type="dxa"/>
            <w:vAlign w:val="center"/>
          </w:tcPr>
          <w:p w14:paraId="5F1D9514" w14:textId="12CE634E" w:rsidR="00F3399E" w:rsidRDefault="006953F3" w:rsidP="0015571B">
            <w:pPr>
              <w:spacing w:line="240" w:lineRule="auto"/>
            </w:pPr>
            <w:r>
              <w:t>12/9/2021</w:t>
            </w:r>
            <w:bookmarkStart w:id="37" w:name="_GoBack"/>
            <w:bookmarkEnd w:id="37"/>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460A4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9" w:name="Signature_2"/>
            <w:bookmarkEnd w:id="3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B59E3" w14:textId="77777777" w:rsidR="00460A48" w:rsidRDefault="00460A48" w:rsidP="00FA78CA">
      <w:pPr>
        <w:spacing w:line="240" w:lineRule="auto"/>
      </w:pPr>
      <w:r>
        <w:separator/>
      </w:r>
    </w:p>
  </w:endnote>
  <w:endnote w:type="continuationSeparator" w:id="0">
    <w:p w14:paraId="18B16558" w14:textId="77777777" w:rsidR="00460A48" w:rsidRDefault="00460A4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E154A" w14:textId="77777777" w:rsidR="009471B8" w:rsidRDefault="0094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741CC5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9471B8">
      <w:rPr>
        <w:sz w:val="20"/>
      </w:rPr>
      <w:t>5/14/21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EBC95" w14:textId="77777777" w:rsidR="009471B8" w:rsidRDefault="0094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4914" w14:textId="77777777" w:rsidR="00460A48" w:rsidRDefault="00460A48" w:rsidP="00FA78CA">
      <w:pPr>
        <w:spacing w:line="240" w:lineRule="auto"/>
      </w:pPr>
      <w:r>
        <w:separator/>
      </w:r>
    </w:p>
  </w:footnote>
  <w:footnote w:type="continuationSeparator" w:id="0">
    <w:p w14:paraId="51A9F80B" w14:textId="77777777" w:rsidR="00460A48" w:rsidRDefault="00460A4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884B" w14:textId="77777777" w:rsidR="009471B8" w:rsidRDefault="00947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964066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4102A">
      <w:rPr>
        <w:color w:val="4F6228"/>
      </w:rPr>
      <w:t>21-22-016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4102A">
      <w:rPr>
        <w:color w:val="4F6228"/>
      </w:rPr>
      <w:t>11/23/2021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74EB" w14:textId="77777777" w:rsidR="009471B8" w:rsidRDefault="0094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3344"/>
    <w:multiLevelType w:val="hybridMultilevel"/>
    <w:tmpl w:val="E148466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6"/>
  </w:num>
  <w:num w:numId="6">
    <w:abstractNumId w:val="13"/>
  </w:num>
  <w:num w:numId="7">
    <w:abstractNumId w:val="3"/>
  </w:num>
  <w:num w:numId="8">
    <w:abstractNumId w:val="9"/>
  </w:num>
  <w:num w:numId="9">
    <w:abstractNumId w:val="11"/>
  </w:num>
  <w:num w:numId="10">
    <w:abstractNumId w:val="5"/>
  </w:num>
  <w:num w:numId="11">
    <w:abstractNumId w:val="14"/>
  </w:num>
  <w:num w:numId="12">
    <w:abstractNumId w:val="8"/>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60E85"/>
    <w:rsid w:val="000810FF"/>
    <w:rsid w:val="000A36CD"/>
    <w:rsid w:val="000D1497"/>
    <w:rsid w:val="000D21F2"/>
    <w:rsid w:val="000E2CBA"/>
    <w:rsid w:val="000E34C0"/>
    <w:rsid w:val="001010FA"/>
    <w:rsid w:val="00101BA4"/>
    <w:rsid w:val="0010291E"/>
    <w:rsid w:val="00103452"/>
    <w:rsid w:val="00115A68"/>
    <w:rsid w:val="0011690A"/>
    <w:rsid w:val="00120C12"/>
    <w:rsid w:val="001278A4"/>
    <w:rsid w:val="0013176C"/>
    <w:rsid w:val="00131B87"/>
    <w:rsid w:val="001429AA"/>
    <w:rsid w:val="0015006E"/>
    <w:rsid w:val="00155826"/>
    <w:rsid w:val="001622D2"/>
    <w:rsid w:val="00175D3F"/>
    <w:rsid w:val="00176C55"/>
    <w:rsid w:val="00181A4B"/>
    <w:rsid w:val="001A1D27"/>
    <w:rsid w:val="001A37FB"/>
    <w:rsid w:val="001A51ED"/>
    <w:rsid w:val="001B2E3A"/>
    <w:rsid w:val="001C3A09"/>
    <w:rsid w:val="0020058E"/>
    <w:rsid w:val="00206F0A"/>
    <w:rsid w:val="00237355"/>
    <w:rsid w:val="00241866"/>
    <w:rsid w:val="002578DB"/>
    <w:rsid w:val="00263D78"/>
    <w:rsid w:val="0026461B"/>
    <w:rsid w:val="00267511"/>
    <w:rsid w:val="00267A8C"/>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256C6"/>
    <w:rsid w:val="00345149"/>
    <w:rsid w:val="003633BE"/>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60A48"/>
    <w:rsid w:val="004779B4"/>
    <w:rsid w:val="00480FAA"/>
    <w:rsid w:val="004D5973"/>
    <w:rsid w:val="004E57C5"/>
    <w:rsid w:val="00517DB2"/>
    <w:rsid w:val="00526851"/>
    <w:rsid w:val="00540634"/>
    <w:rsid w:val="00541F11"/>
    <w:rsid w:val="005473BC"/>
    <w:rsid w:val="00547806"/>
    <w:rsid w:val="005851AF"/>
    <w:rsid w:val="005873E3"/>
    <w:rsid w:val="005B1049"/>
    <w:rsid w:val="005B5F42"/>
    <w:rsid w:val="005C23BD"/>
    <w:rsid w:val="005C3F83"/>
    <w:rsid w:val="005D389E"/>
    <w:rsid w:val="005E2D3D"/>
    <w:rsid w:val="005F2A05"/>
    <w:rsid w:val="0061535B"/>
    <w:rsid w:val="006575EA"/>
    <w:rsid w:val="00670869"/>
    <w:rsid w:val="006761E1"/>
    <w:rsid w:val="00683987"/>
    <w:rsid w:val="006953F3"/>
    <w:rsid w:val="006970B0"/>
    <w:rsid w:val="006B20A9"/>
    <w:rsid w:val="006E365C"/>
    <w:rsid w:val="006E3AF2"/>
    <w:rsid w:val="006E6680"/>
    <w:rsid w:val="006F4148"/>
    <w:rsid w:val="006F7F90"/>
    <w:rsid w:val="00704CFF"/>
    <w:rsid w:val="00706745"/>
    <w:rsid w:val="007072F7"/>
    <w:rsid w:val="00714B57"/>
    <w:rsid w:val="0074235B"/>
    <w:rsid w:val="00743AD2"/>
    <w:rsid w:val="007445F4"/>
    <w:rsid w:val="007554DE"/>
    <w:rsid w:val="00760EA6"/>
    <w:rsid w:val="00766256"/>
    <w:rsid w:val="00782166"/>
    <w:rsid w:val="00795D54"/>
    <w:rsid w:val="00796AF7"/>
    <w:rsid w:val="007970C3"/>
    <w:rsid w:val="007A4463"/>
    <w:rsid w:val="007A5702"/>
    <w:rsid w:val="007B10BE"/>
    <w:rsid w:val="007F4255"/>
    <w:rsid w:val="008122C6"/>
    <w:rsid w:val="00815925"/>
    <w:rsid w:val="0085229B"/>
    <w:rsid w:val="008555D8"/>
    <w:rsid w:val="008628B1"/>
    <w:rsid w:val="00865915"/>
    <w:rsid w:val="00872775"/>
    <w:rsid w:val="008745BA"/>
    <w:rsid w:val="00880392"/>
    <w:rsid w:val="008836DF"/>
    <w:rsid w:val="008847FE"/>
    <w:rsid w:val="0089234B"/>
    <w:rsid w:val="008927AF"/>
    <w:rsid w:val="0089400B"/>
    <w:rsid w:val="008B1F84"/>
    <w:rsid w:val="008D1AE0"/>
    <w:rsid w:val="008D52B7"/>
    <w:rsid w:val="008E0FCD"/>
    <w:rsid w:val="008E3EFA"/>
    <w:rsid w:val="008E7ABD"/>
    <w:rsid w:val="008F175C"/>
    <w:rsid w:val="00905E67"/>
    <w:rsid w:val="00913143"/>
    <w:rsid w:val="00936421"/>
    <w:rsid w:val="009458D2"/>
    <w:rsid w:val="00946B20"/>
    <w:rsid w:val="009471B8"/>
    <w:rsid w:val="0098046D"/>
    <w:rsid w:val="00984B36"/>
    <w:rsid w:val="009A4E6F"/>
    <w:rsid w:val="009A58C1"/>
    <w:rsid w:val="009B4B02"/>
    <w:rsid w:val="009C1440"/>
    <w:rsid w:val="009C6A89"/>
    <w:rsid w:val="009E5ADB"/>
    <w:rsid w:val="009F029C"/>
    <w:rsid w:val="009F2F3E"/>
    <w:rsid w:val="00A01611"/>
    <w:rsid w:val="00A04A92"/>
    <w:rsid w:val="00A06E22"/>
    <w:rsid w:val="00A11DCD"/>
    <w:rsid w:val="00A32214"/>
    <w:rsid w:val="00A341FB"/>
    <w:rsid w:val="00A4102A"/>
    <w:rsid w:val="00A442D7"/>
    <w:rsid w:val="00A54783"/>
    <w:rsid w:val="00A5525B"/>
    <w:rsid w:val="00A56D5F"/>
    <w:rsid w:val="00A6264E"/>
    <w:rsid w:val="00A703CD"/>
    <w:rsid w:val="00A70CA3"/>
    <w:rsid w:val="00A76B76"/>
    <w:rsid w:val="00A83A6C"/>
    <w:rsid w:val="00A85BAB"/>
    <w:rsid w:val="00A87611"/>
    <w:rsid w:val="00A94B5A"/>
    <w:rsid w:val="00A960DC"/>
    <w:rsid w:val="00AC3032"/>
    <w:rsid w:val="00AC7094"/>
    <w:rsid w:val="00AE5302"/>
    <w:rsid w:val="00AE78C2"/>
    <w:rsid w:val="00AE7A3D"/>
    <w:rsid w:val="00B12BAB"/>
    <w:rsid w:val="00B20954"/>
    <w:rsid w:val="00B24AAC"/>
    <w:rsid w:val="00B26F16"/>
    <w:rsid w:val="00B35315"/>
    <w:rsid w:val="00B4771F"/>
    <w:rsid w:val="00B4784B"/>
    <w:rsid w:val="00B51B79"/>
    <w:rsid w:val="00B605CE"/>
    <w:rsid w:val="00B649C4"/>
    <w:rsid w:val="00B77369"/>
    <w:rsid w:val="00B81F03"/>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7C83"/>
    <w:rsid w:val="00C518C1"/>
    <w:rsid w:val="00C53751"/>
    <w:rsid w:val="00C61286"/>
    <w:rsid w:val="00C63F4F"/>
    <w:rsid w:val="00C94576"/>
    <w:rsid w:val="00C969FA"/>
    <w:rsid w:val="00C97577"/>
    <w:rsid w:val="00CA71A8"/>
    <w:rsid w:val="00CC03A7"/>
    <w:rsid w:val="00CC3E7A"/>
    <w:rsid w:val="00CD18DD"/>
    <w:rsid w:val="00CD4615"/>
    <w:rsid w:val="00CE5D08"/>
    <w:rsid w:val="00CF0458"/>
    <w:rsid w:val="00CF0A1D"/>
    <w:rsid w:val="00D56C09"/>
    <w:rsid w:val="00D64DF4"/>
    <w:rsid w:val="00D65F02"/>
    <w:rsid w:val="00D75B84"/>
    <w:rsid w:val="00D75FF8"/>
    <w:rsid w:val="00D95652"/>
    <w:rsid w:val="00D968DA"/>
    <w:rsid w:val="00D96C1E"/>
    <w:rsid w:val="00DA1CC6"/>
    <w:rsid w:val="00DA73A0"/>
    <w:rsid w:val="00DB23D4"/>
    <w:rsid w:val="00DB63D4"/>
    <w:rsid w:val="00DC15D9"/>
    <w:rsid w:val="00DD69AE"/>
    <w:rsid w:val="00DE2B7A"/>
    <w:rsid w:val="00DF4FCD"/>
    <w:rsid w:val="00DF7C07"/>
    <w:rsid w:val="00E36AF7"/>
    <w:rsid w:val="00E4755D"/>
    <w:rsid w:val="00E500F9"/>
    <w:rsid w:val="00E641DE"/>
    <w:rsid w:val="00EB33FD"/>
    <w:rsid w:val="00EC194E"/>
    <w:rsid w:val="00EC38F4"/>
    <w:rsid w:val="00EC3C2B"/>
    <w:rsid w:val="00EC63A4"/>
    <w:rsid w:val="00EC7B24"/>
    <w:rsid w:val="00ED0D58"/>
    <w:rsid w:val="00ED1712"/>
    <w:rsid w:val="00F15B95"/>
    <w:rsid w:val="00F3256C"/>
    <w:rsid w:val="00F32980"/>
    <w:rsid w:val="00F3399E"/>
    <w:rsid w:val="00F409A9"/>
    <w:rsid w:val="00F42F5D"/>
    <w:rsid w:val="00F50687"/>
    <w:rsid w:val="00F62BE0"/>
    <w:rsid w:val="00F64260"/>
    <w:rsid w:val="00F8288D"/>
    <w:rsid w:val="00F871BA"/>
    <w:rsid w:val="00FA6359"/>
    <w:rsid w:val="00FA6998"/>
    <w:rsid w:val="00FA769F"/>
    <w:rsid w:val="00FA78CA"/>
    <w:rsid w:val="00FB1042"/>
    <w:rsid w:val="00FC019F"/>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Program%20goa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67Z3ZXSPZZWZ-949-1313</_dlc_DocId>
    <_dlc_DocIdUrl xmlns="67887a43-7e4d-4c1c-91d7-15e417b1b8ab">
      <Url>https://w3.ric.edu/curriculum_committee/_layouts/15/DocIdRedir.aspx?ID=67Z3ZXSPZZWZ-949-1313</Url>
      <Description>67Z3ZXSPZZWZ-949-1313</Description>
    </_dlc_DocIdUrl>
  </documentManagement>
</p:properties>
</file>

<file path=customXml/itemProps1.xml><?xml version="1.0" encoding="utf-8"?>
<ds:datastoreItem xmlns:ds="http://schemas.openxmlformats.org/officeDocument/2006/customXml" ds:itemID="{14594B3B-9EC3-45D7-BEEF-B5E9E3015BA4}"/>
</file>

<file path=customXml/itemProps2.xml><?xml version="1.0" encoding="utf-8"?>
<ds:datastoreItem xmlns:ds="http://schemas.openxmlformats.org/officeDocument/2006/customXml" ds:itemID="{EB7033B9-D41F-4CCF-833F-E2C33E0AD85A}"/>
</file>

<file path=customXml/itemProps3.xml><?xml version="1.0" encoding="utf-8"?>
<ds:datastoreItem xmlns:ds="http://schemas.openxmlformats.org/officeDocument/2006/customXml" ds:itemID="{6ABEA505-A469-4C14-8B91-8CF3AE7E42E7}"/>
</file>

<file path=customXml/itemProps4.xml><?xml version="1.0" encoding="utf-8"?>
<ds:datastoreItem xmlns:ds="http://schemas.openxmlformats.org/officeDocument/2006/customXml" ds:itemID="{1A3D67BD-2C92-4116-A826-8663283983EA}"/>
</file>

<file path=docProps/app.xml><?xml version="1.0" encoding="utf-8"?>
<Properties xmlns="http://schemas.openxmlformats.org/officeDocument/2006/extended-properties" xmlns:vt="http://schemas.openxmlformats.org/officeDocument/2006/docPropsVTypes">
  <Template>Normal.dotm</Template>
  <TotalTime>43</TotalTime>
  <Pages>5</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2021-12-03T23:05:00Z</dcterms:created>
  <dcterms:modified xsi:type="dcterms:W3CDTF">2021-12-10T20:56:00Z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0db75024-77ab-441c-bea0-1ecf0d573c72</vt:lpwstr>
  </property>
  <property fmtid="{D5CDD505-2E9C-101B-9397-08002B2CF9AE}" pid="8" name="ContentTypeId">
    <vt:lpwstr>0x0101009736D43DC7C38546B966A7508121890B</vt:lpwstr>
  </property>
</Properties>
</file>