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AF8E44" w:rsidR="00F64260" w:rsidRPr="00A83A6C" w:rsidRDefault="00B76511" w:rsidP="00B862BF">
            <w:pPr>
              <w:pStyle w:val="Heading5"/>
              <w:rPr>
                <w:b/>
              </w:rPr>
            </w:pPr>
            <w:bookmarkStart w:id="0" w:name="Proposal"/>
            <w:bookmarkEnd w:id="0"/>
            <w:r>
              <w:rPr>
                <w:b/>
              </w:rPr>
              <w:t>GLOBAL</w:t>
            </w:r>
            <w:r>
              <w:rPr>
                <w:b/>
                <w:spacing w:val="56"/>
              </w:rPr>
              <w:t xml:space="preserve"> </w:t>
            </w:r>
            <w:r>
              <w:rPr>
                <w:b/>
              </w:rPr>
              <w:t>STUDIES</w:t>
            </w:r>
            <w:r>
              <w:rPr>
                <w:b/>
                <w:spacing w:val="61"/>
              </w:rPr>
              <w:t xml:space="preserve"> </w:t>
            </w:r>
            <w:r>
              <w:rPr>
                <w:b/>
              </w:rPr>
              <w:t>B.A.</w:t>
            </w:r>
            <w:r>
              <w:rPr>
                <w:b/>
                <w:spacing w:val="57"/>
              </w:rPr>
              <w:t xml:space="preserve"> </w:t>
            </w:r>
            <w:r>
              <w:rPr>
                <w:b/>
              </w:rPr>
              <w:t>MAJOR</w:t>
            </w:r>
            <w:r>
              <w:rPr>
                <w:b/>
                <w:spacing w:val="49"/>
              </w:rPr>
              <w:t xml:space="preserve"> </w:t>
            </w:r>
            <w:r>
              <w:rPr>
                <w:b/>
              </w:rPr>
              <w:t>AND</w:t>
            </w:r>
            <w:r>
              <w:rPr>
                <w:b/>
                <w:spacing w:val="58"/>
              </w:rPr>
              <w:t xml:space="preserve"> </w:t>
            </w:r>
            <w:r>
              <w:rPr>
                <w:b/>
              </w:rPr>
              <w:t>MINOR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9124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FD19DC">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165B81C" w:rsidR="005E2D3D" w:rsidRPr="004301A3" w:rsidRDefault="005E2D3D" w:rsidP="00FD19DC">
            <w:pPr>
              <w:rPr>
                <w:b/>
              </w:rPr>
            </w:pPr>
            <w:r w:rsidRPr="004301A3">
              <w:rPr>
                <w:b/>
              </w:rPr>
              <w:t xml:space="preserve">Faculty of Arts and Sciences </w:t>
            </w:r>
          </w:p>
        </w:tc>
        <w:tc>
          <w:tcPr>
            <w:tcW w:w="131" w:type="pct"/>
          </w:tcPr>
          <w:p w14:paraId="12A36AEF" w14:textId="77777777" w:rsidR="005E2D3D" w:rsidRPr="008E0FCD" w:rsidRDefault="005E2D3D" w:rsidP="00FD19DC">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C105586" w14:textId="77777777" w:rsidR="00F64260" w:rsidRDefault="00F64260" w:rsidP="000A36CD">
            <w:pPr>
              <w:rPr>
                <w:b/>
              </w:rPr>
            </w:pPr>
            <w:r w:rsidRPr="005F2A05">
              <w:rPr>
                <w:b/>
              </w:rPr>
              <w:t>Program</w:t>
            </w:r>
            <w:r w:rsidR="00B76511">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p w14:paraId="52ECEFB4" w14:textId="2D551FD2" w:rsidR="00A47829" w:rsidRPr="005F2A05" w:rsidRDefault="00A47829" w:rsidP="000A36CD">
            <w:pPr>
              <w:rPr>
                <w:b/>
              </w:rPr>
            </w:pPr>
            <w:r>
              <w:rPr>
                <w:b/>
              </w:rPr>
              <w:t>Course; deletion (GLOB 365)</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5E39E75" w:rsidR="00F64260" w:rsidRPr="00B605CE" w:rsidRDefault="00B76511" w:rsidP="00B862BF">
            <w:pPr>
              <w:rPr>
                <w:b/>
              </w:rPr>
            </w:pPr>
            <w:bookmarkStart w:id="5" w:name="Originator"/>
            <w:bookmarkEnd w:id="5"/>
            <w:r>
              <w:rPr>
                <w:b/>
              </w:rPr>
              <w:t>Kim, Moonsil L.</w:t>
            </w:r>
          </w:p>
        </w:tc>
        <w:tc>
          <w:tcPr>
            <w:tcW w:w="1210" w:type="pct"/>
          </w:tcPr>
          <w:p w14:paraId="788D9512" w14:textId="19B60691" w:rsidR="00F64260" w:rsidRPr="00946B20" w:rsidRDefault="009124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9F19CED" w:rsidR="00F64260" w:rsidRPr="00B605CE" w:rsidRDefault="00B76511" w:rsidP="00B862BF">
            <w:pPr>
              <w:rPr>
                <w:b/>
              </w:rPr>
            </w:pPr>
            <w:bookmarkStart w:id="6" w:name="home_dept"/>
            <w:bookmarkEnd w:id="6"/>
            <w:r>
              <w:rPr>
                <w:b/>
              </w:rPr>
              <w:t>History Department</w:t>
            </w:r>
          </w:p>
        </w:tc>
      </w:tr>
      <w:tr w:rsidR="00F64260" w:rsidRPr="006E3AF2" w14:paraId="2EB2F82D" w14:textId="77777777" w:rsidTr="00B76511">
        <w:trPr>
          <w:trHeight w:val="196"/>
        </w:trPr>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20BDE646" w14:textId="283746E7" w:rsidR="00B76511" w:rsidRDefault="00B76511" w:rsidP="00B76511">
            <w:pPr>
              <w:pStyle w:val="TableParagraph"/>
              <w:ind w:right="123"/>
            </w:pPr>
            <w:r>
              <w:t>The Global Studies program has recognized that it is essential for its future growth to</w:t>
            </w:r>
            <w:r>
              <w:rPr>
                <w:spacing w:val="1"/>
              </w:rPr>
              <w:t xml:space="preserve"> </w:t>
            </w:r>
            <w:r>
              <w:t>revise the course curriculum and requirements in order to meet the standard and</w:t>
            </w:r>
            <w:r>
              <w:rPr>
                <w:spacing w:val="1"/>
              </w:rPr>
              <w:t xml:space="preserve"> </w:t>
            </w:r>
            <w:r>
              <w:t>needs of students in cooperation with other international education programs at RIC.</w:t>
            </w:r>
            <w:r>
              <w:rPr>
                <w:spacing w:val="1"/>
              </w:rPr>
              <w:t xml:space="preserve"> </w:t>
            </w:r>
            <w:r>
              <w:t>When the Global Studies program was first created in the History department a few</w:t>
            </w:r>
            <w:r>
              <w:rPr>
                <w:spacing w:val="1"/>
              </w:rPr>
              <w:t xml:space="preserve"> </w:t>
            </w:r>
            <w:r>
              <w:t>decades ago, this program was the only interdisciplinary academic program for</w:t>
            </w:r>
            <w:r>
              <w:rPr>
                <w:spacing w:val="1"/>
              </w:rPr>
              <w:t xml:space="preserve"> </w:t>
            </w:r>
            <w:r>
              <w:t>international disciplines in general at RIC. Even though the goal of this program has</w:t>
            </w:r>
            <w:r>
              <w:rPr>
                <w:spacing w:val="1"/>
              </w:rPr>
              <w:t xml:space="preserve"> </w:t>
            </w:r>
            <w:r>
              <w:t>been aimed at cultural and historical understandings of the world, the curriculum</w:t>
            </w:r>
            <w:r>
              <w:rPr>
                <w:spacing w:val="1"/>
              </w:rPr>
              <w:t xml:space="preserve"> </w:t>
            </w:r>
            <w:r>
              <w:t>required students to take many classes from Political Science and Economy in addition</w:t>
            </w:r>
            <w:r w:rsidR="004909F4">
              <w:t xml:space="preserve"> </w:t>
            </w:r>
            <w:r>
              <w:rPr>
                <w:spacing w:val="-46"/>
              </w:rPr>
              <w:t xml:space="preserve"> </w:t>
            </w:r>
            <w:r>
              <w:t>to similar classes from Global Studies and History. Most students who choose this</w:t>
            </w:r>
            <w:r>
              <w:rPr>
                <w:spacing w:val="1"/>
              </w:rPr>
              <w:t xml:space="preserve"> </w:t>
            </w:r>
            <w:r>
              <w:t>program expect to learn cultural, historical, and regional studies, and currently we</w:t>
            </w:r>
            <w:r>
              <w:rPr>
                <w:spacing w:val="1"/>
              </w:rPr>
              <w:t xml:space="preserve"> </w:t>
            </w:r>
            <w:r>
              <w:t>have other international education programs at RIC, such as the INGOS program and</w:t>
            </w:r>
            <w:r>
              <w:rPr>
                <w:spacing w:val="1"/>
              </w:rPr>
              <w:t xml:space="preserve"> </w:t>
            </w:r>
            <w:r>
              <w:t>International</w:t>
            </w:r>
            <w:r>
              <w:rPr>
                <w:spacing w:val="-7"/>
              </w:rPr>
              <w:t xml:space="preserve"> </w:t>
            </w:r>
            <w:r>
              <w:t>Business</w:t>
            </w:r>
            <w:r>
              <w:rPr>
                <w:spacing w:val="-5"/>
              </w:rPr>
              <w:t xml:space="preserve"> </w:t>
            </w:r>
            <w:r>
              <w:t>minor</w:t>
            </w:r>
            <w:r w:rsidR="004909F4">
              <w:t xml:space="preserve"> against which we need to clearly define what Global Studies does and its connection to these</w:t>
            </w:r>
            <w:r>
              <w:t>.</w:t>
            </w:r>
            <w:r>
              <w:rPr>
                <w:spacing w:val="-2"/>
              </w:rPr>
              <w:t xml:space="preserve"> </w:t>
            </w:r>
            <w:r>
              <w:t>Therefore,</w:t>
            </w:r>
            <w:r>
              <w:rPr>
                <w:spacing w:val="-1"/>
              </w:rPr>
              <w:t xml:space="preserve"> </w:t>
            </w:r>
            <w:r>
              <w:t>it</w:t>
            </w:r>
            <w:r>
              <w:rPr>
                <w:spacing w:val="-6"/>
              </w:rPr>
              <w:t xml:space="preserve"> </w:t>
            </w:r>
            <w:r>
              <w:t>is</w:t>
            </w:r>
            <w:r>
              <w:rPr>
                <w:spacing w:val="-2"/>
              </w:rPr>
              <w:t xml:space="preserve"> </w:t>
            </w:r>
            <w:r>
              <w:t>necessary</w:t>
            </w:r>
            <w:r>
              <w:rPr>
                <w:spacing w:val="-3"/>
              </w:rPr>
              <w:t xml:space="preserve"> </w:t>
            </w:r>
            <w:r>
              <w:t>for</w:t>
            </w:r>
            <w:r>
              <w:rPr>
                <w:spacing w:val="-2"/>
              </w:rPr>
              <w:t xml:space="preserve"> </w:t>
            </w:r>
            <w:r>
              <w:t>Global</w:t>
            </w:r>
            <w:r>
              <w:rPr>
                <w:spacing w:val="-2"/>
              </w:rPr>
              <w:t xml:space="preserve"> </w:t>
            </w:r>
            <w:r>
              <w:t>Studies</w:t>
            </w:r>
            <w:r>
              <w:rPr>
                <w:spacing w:val="-2"/>
              </w:rPr>
              <w:t xml:space="preserve"> </w:t>
            </w:r>
            <w:r>
              <w:t>to</w:t>
            </w:r>
            <w:r>
              <w:rPr>
                <w:spacing w:val="-3"/>
              </w:rPr>
              <w:t xml:space="preserve"> </w:t>
            </w:r>
            <w:r>
              <w:t>clarify</w:t>
            </w:r>
            <w:r>
              <w:rPr>
                <w:spacing w:val="-2"/>
              </w:rPr>
              <w:t xml:space="preserve"> </w:t>
            </w:r>
            <w:r>
              <w:t>the goals of the program, and refine the program focusing on historical and cultural</w:t>
            </w:r>
            <w:r>
              <w:rPr>
                <w:spacing w:val="1"/>
              </w:rPr>
              <w:t xml:space="preserve"> </w:t>
            </w:r>
            <w:r>
              <w:t>disciplines</w:t>
            </w:r>
            <w:r>
              <w:rPr>
                <w:spacing w:val="2"/>
              </w:rPr>
              <w:t xml:space="preserve"> </w:t>
            </w:r>
            <w:r>
              <w:t>by</w:t>
            </w:r>
            <w:r>
              <w:rPr>
                <w:spacing w:val="-1"/>
              </w:rPr>
              <w:t xml:space="preserve"> </w:t>
            </w:r>
            <w:r>
              <w:t>providing</w:t>
            </w:r>
            <w:r>
              <w:rPr>
                <w:spacing w:val="1"/>
              </w:rPr>
              <w:t xml:space="preserve"> </w:t>
            </w:r>
            <w:r>
              <w:t>basic</w:t>
            </w:r>
            <w:r>
              <w:rPr>
                <w:spacing w:val="-1"/>
              </w:rPr>
              <w:t xml:space="preserve"> </w:t>
            </w:r>
            <w:r>
              <w:t>understandings</w:t>
            </w:r>
            <w:r>
              <w:rPr>
                <w:spacing w:val="-5"/>
              </w:rPr>
              <w:t xml:space="preserve"> </w:t>
            </w:r>
            <w:r>
              <w:t>from</w:t>
            </w:r>
            <w:r>
              <w:rPr>
                <w:spacing w:val="2"/>
              </w:rPr>
              <w:t xml:space="preserve"> </w:t>
            </w:r>
            <w:r>
              <w:t>other fields.</w:t>
            </w:r>
          </w:p>
          <w:p w14:paraId="258DDFCA" w14:textId="77777777" w:rsidR="00B76511" w:rsidRDefault="00B76511" w:rsidP="00B76511">
            <w:pPr>
              <w:pStyle w:val="TableParagraph"/>
              <w:ind w:right="123"/>
            </w:pPr>
          </w:p>
          <w:p w14:paraId="3037CB58" w14:textId="64C33F38" w:rsidR="00B76511" w:rsidRDefault="00B76511" w:rsidP="00B76511">
            <w:pPr>
              <w:pStyle w:val="TableParagraph"/>
              <w:spacing w:before="1"/>
              <w:ind w:right="120"/>
            </w:pPr>
            <w:r>
              <w:t>Furthermore, with the increase of students' interest in studying abroad and traveling</w:t>
            </w:r>
            <w:r>
              <w:rPr>
                <w:spacing w:val="1"/>
              </w:rPr>
              <w:t xml:space="preserve"> </w:t>
            </w:r>
            <w:r>
              <w:t xml:space="preserve">abroad, the program </w:t>
            </w:r>
            <w:r w:rsidR="004909F4">
              <w:t>should</w:t>
            </w:r>
            <w:r>
              <w:t xml:space="preserve"> support students who are preparing for their trips by</w:t>
            </w:r>
            <w:r>
              <w:rPr>
                <w:spacing w:val="1"/>
              </w:rPr>
              <w:t xml:space="preserve"> </w:t>
            </w:r>
            <w:r>
              <w:t>providing academic disciplines and discourse so that they can understand and</w:t>
            </w:r>
            <w:r>
              <w:rPr>
                <w:spacing w:val="1"/>
              </w:rPr>
              <w:t xml:space="preserve"> </w:t>
            </w:r>
            <w:r>
              <w:t>appreciate other cultures and people with an open mind. Since most RIC students</w:t>
            </w:r>
            <w:r>
              <w:rPr>
                <w:spacing w:val="1"/>
              </w:rPr>
              <w:t xml:space="preserve"> </w:t>
            </w:r>
            <w:r>
              <w:t>rarely have international experiences, and they have been expected to live and work in</w:t>
            </w:r>
            <w:r>
              <w:rPr>
                <w:spacing w:val="-46"/>
              </w:rPr>
              <w:t xml:space="preserve"> </w:t>
            </w:r>
            <w:r w:rsidR="004909F4">
              <w:rPr>
                <w:spacing w:val="-46"/>
              </w:rPr>
              <w:t xml:space="preserve"> </w:t>
            </w:r>
            <w:r>
              <w:t>Rhode Island, it is very crucial to encourage and educate our students with global</w:t>
            </w:r>
            <w:r>
              <w:rPr>
                <w:spacing w:val="1"/>
              </w:rPr>
              <w:t xml:space="preserve"> </w:t>
            </w:r>
            <w:r>
              <w:t>perspectives so that they can be ready to join the world outside the U.S. and become</w:t>
            </w:r>
            <w:r>
              <w:rPr>
                <w:spacing w:val="1"/>
              </w:rPr>
              <w:t xml:space="preserve"> </w:t>
            </w:r>
            <w:r>
              <w:t>global citizens. Being disciplined in the global studies program for the major, double</w:t>
            </w:r>
            <w:r>
              <w:rPr>
                <w:spacing w:val="1"/>
              </w:rPr>
              <w:t xml:space="preserve"> </w:t>
            </w:r>
            <w:r>
              <w:t xml:space="preserve">major, </w:t>
            </w:r>
            <w:r w:rsidR="004909F4">
              <w:t>or</w:t>
            </w:r>
            <w:r>
              <w:t xml:space="preserve"> minor will make students more competitive and attractive in global job</w:t>
            </w:r>
            <w:r>
              <w:rPr>
                <w:spacing w:val="1"/>
              </w:rPr>
              <w:t xml:space="preserve"> </w:t>
            </w:r>
            <w:r>
              <w:t>markets.</w:t>
            </w:r>
          </w:p>
          <w:p w14:paraId="77A0A192" w14:textId="77777777" w:rsidR="00B76511" w:rsidRDefault="00B76511" w:rsidP="00B76511">
            <w:pPr>
              <w:pStyle w:val="TableParagraph"/>
              <w:spacing w:before="1"/>
              <w:ind w:right="120"/>
            </w:pPr>
          </w:p>
          <w:p w14:paraId="1B7D3A09" w14:textId="46EDBBFB" w:rsidR="00B76511" w:rsidRDefault="00B76511" w:rsidP="00B76511">
            <w:pPr>
              <w:pStyle w:val="TableParagraph"/>
              <w:ind w:right="123"/>
            </w:pPr>
            <w:r>
              <w:t xml:space="preserve">Therefore, we would like to redesign this program by: 1) reducing </w:t>
            </w:r>
            <w:r w:rsidR="00F06EEF">
              <w:t xml:space="preserve">overall </w:t>
            </w:r>
            <w:r>
              <w:t xml:space="preserve">credit hours </w:t>
            </w:r>
            <w:r w:rsidR="006F6602">
              <w:t xml:space="preserve">from 50-56 to 43-46 in the major </w:t>
            </w:r>
            <w:r>
              <w:t>by</w:t>
            </w:r>
            <w:r>
              <w:rPr>
                <w:spacing w:val="1"/>
              </w:rPr>
              <w:t xml:space="preserve"> </w:t>
            </w:r>
            <w:r>
              <w:t>eliminating</w:t>
            </w:r>
            <w:r>
              <w:rPr>
                <w:spacing w:val="-4"/>
              </w:rPr>
              <w:t xml:space="preserve"> </w:t>
            </w:r>
            <w:r w:rsidR="004909F4">
              <w:rPr>
                <w:spacing w:val="-4"/>
              </w:rPr>
              <w:t xml:space="preserve">some of the previously </w:t>
            </w:r>
            <w:r>
              <w:t>required</w:t>
            </w:r>
            <w:r>
              <w:rPr>
                <w:spacing w:val="-6"/>
              </w:rPr>
              <w:t xml:space="preserve"> </w:t>
            </w:r>
            <w:r>
              <w:t>courses,</w:t>
            </w:r>
            <w:r w:rsidR="004909F4">
              <w:t xml:space="preserve"> </w:t>
            </w:r>
            <w:r>
              <w:t>2)</w:t>
            </w:r>
            <w:r>
              <w:rPr>
                <w:spacing w:val="-4"/>
              </w:rPr>
              <w:t xml:space="preserve"> </w:t>
            </w:r>
            <w:r>
              <w:t>redesigning</w:t>
            </w:r>
            <w:r>
              <w:rPr>
                <w:spacing w:val="2"/>
              </w:rPr>
              <w:t xml:space="preserve"> </w:t>
            </w:r>
            <w:r>
              <w:t>the</w:t>
            </w:r>
            <w:r>
              <w:rPr>
                <w:spacing w:val="-6"/>
              </w:rPr>
              <w:t xml:space="preserve"> </w:t>
            </w:r>
            <w:r>
              <w:t>Global</w:t>
            </w:r>
            <w:r>
              <w:rPr>
                <w:spacing w:val="-5"/>
              </w:rPr>
              <w:t xml:space="preserve"> </w:t>
            </w:r>
            <w:r>
              <w:t>Studies</w:t>
            </w:r>
            <w:r>
              <w:rPr>
                <w:spacing w:val="-4"/>
              </w:rPr>
              <w:t xml:space="preserve"> </w:t>
            </w:r>
            <w:r>
              <w:t>core</w:t>
            </w:r>
            <w:r>
              <w:rPr>
                <w:spacing w:val="-3"/>
              </w:rPr>
              <w:t xml:space="preserve"> </w:t>
            </w:r>
            <w:r>
              <w:t>course</w:t>
            </w:r>
            <w:r w:rsidR="004909F4">
              <w:t xml:space="preserve"> to become more focused</w:t>
            </w:r>
            <w:r>
              <w:rPr>
                <w:spacing w:val="-1"/>
              </w:rPr>
              <w:t xml:space="preserve"> </w:t>
            </w:r>
            <w:r>
              <w:t>(</w:t>
            </w:r>
            <w:r w:rsidR="004909F4">
              <w:t xml:space="preserve">including a revision of GLOB </w:t>
            </w:r>
            <w:r>
              <w:t>200)</w:t>
            </w:r>
            <w:r w:rsidR="004909F4">
              <w:t xml:space="preserve"> </w:t>
            </w:r>
            <w:r>
              <w:rPr>
                <w:spacing w:val="-46"/>
              </w:rPr>
              <w:t xml:space="preserve"> </w:t>
            </w:r>
            <w:r>
              <w:t>to</w:t>
            </w:r>
            <w:r>
              <w:rPr>
                <w:spacing w:val="-3"/>
              </w:rPr>
              <w:t xml:space="preserve"> </w:t>
            </w:r>
            <w:r>
              <w:t>benefit</w:t>
            </w:r>
            <w:r>
              <w:rPr>
                <w:spacing w:val="-2"/>
              </w:rPr>
              <w:t xml:space="preserve"> </w:t>
            </w:r>
            <w:r>
              <w:t>more students who</w:t>
            </w:r>
            <w:r>
              <w:rPr>
                <w:spacing w:val="-4"/>
              </w:rPr>
              <w:t xml:space="preserve"> </w:t>
            </w:r>
            <w:r>
              <w:t>are interested</w:t>
            </w:r>
            <w:r>
              <w:rPr>
                <w:spacing w:val="-3"/>
              </w:rPr>
              <w:t xml:space="preserve"> </w:t>
            </w:r>
            <w:r>
              <w:t>in study/travel</w:t>
            </w:r>
            <w:r>
              <w:rPr>
                <w:spacing w:val="-7"/>
              </w:rPr>
              <w:t xml:space="preserve"> </w:t>
            </w:r>
            <w:r>
              <w:t>abroad,</w:t>
            </w:r>
            <w:r>
              <w:rPr>
                <w:spacing w:val="-1"/>
              </w:rPr>
              <w:t xml:space="preserve"> </w:t>
            </w:r>
            <w:r>
              <w:t>3)</w:t>
            </w:r>
            <w:r>
              <w:rPr>
                <w:spacing w:val="-2"/>
              </w:rPr>
              <w:t xml:space="preserve"> </w:t>
            </w:r>
            <w:r>
              <w:t>clarifying</w:t>
            </w:r>
            <w:r>
              <w:rPr>
                <w:spacing w:val="-1"/>
              </w:rPr>
              <w:t xml:space="preserve"> </w:t>
            </w:r>
            <w:r w:rsidR="004909F4">
              <w:t>but also</w:t>
            </w:r>
            <w:r>
              <w:t xml:space="preserve"> simplifying the</w:t>
            </w:r>
            <w:r>
              <w:rPr>
                <w:spacing w:val="-4"/>
              </w:rPr>
              <w:t xml:space="preserve"> </w:t>
            </w:r>
            <w:r>
              <w:t>required</w:t>
            </w:r>
            <w:r>
              <w:rPr>
                <w:spacing w:val="-4"/>
              </w:rPr>
              <w:t xml:space="preserve"> </w:t>
            </w:r>
            <w:r>
              <w:t>courses</w:t>
            </w:r>
            <w:r>
              <w:rPr>
                <w:spacing w:val="-3"/>
              </w:rPr>
              <w:t xml:space="preserve"> </w:t>
            </w:r>
            <w:r>
              <w:t>for</w:t>
            </w:r>
            <w:r>
              <w:rPr>
                <w:spacing w:val="-3"/>
              </w:rPr>
              <w:t xml:space="preserve"> </w:t>
            </w:r>
            <w:r>
              <w:t>each</w:t>
            </w:r>
            <w:r>
              <w:rPr>
                <w:spacing w:val="-4"/>
              </w:rPr>
              <w:t xml:space="preserve"> </w:t>
            </w:r>
            <w:r>
              <w:t>category</w:t>
            </w:r>
            <w:r w:rsidR="004909F4">
              <w:t xml:space="preserve"> (to be chosen in consultation with their advisor</w:t>
            </w:r>
            <w:r>
              <w:t>,</w:t>
            </w:r>
            <w:r>
              <w:rPr>
                <w:spacing w:val="-2"/>
              </w:rPr>
              <w:t xml:space="preserve"> </w:t>
            </w:r>
            <w:r>
              <w:t>4)</w:t>
            </w:r>
            <w:r>
              <w:rPr>
                <w:spacing w:val="-2"/>
              </w:rPr>
              <w:t xml:space="preserve"> </w:t>
            </w:r>
            <w:r>
              <w:t>Allowing more flexibility</w:t>
            </w:r>
            <w:r>
              <w:rPr>
                <w:spacing w:val="-4"/>
              </w:rPr>
              <w:t xml:space="preserve"> </w:t>
            </w:r>
            <w:r>
              <w:t>in course selections, 5) reorganizing categories to strengthen cultural studies, and 6</w:t>
            </w:r>
            <w:r w:rsidR="004909F4">
              <w:t xml:space="preserve"> </w:t>
            </w:r>
            <w:r>
              <w:t>)</w:t>
            </w:r>
            <w:r>
              <w:rPr>
                <w:spacing w:val="-46"/>
              </w:rPr>
              <w:t xml:space="preserve"> </w:t>
            </w:r>
            <w:r>
              <w:t>letting</w:t>
            </w:r>
            <w:r>
              <w:rPr>
                <w:spacing w:val="-4"/>
              </w:rPr>
              <w:t xml:space="preserve"> </w:t>
            </w:r>
            <w:r>
              <w:t>students</w:t>
            </w:r>
            <w:r>
              <w:rPr>
                <w:spacing w:val="-4"/>
              </w:rPr>
              <w:t xml:space="preserve"> </w:t>
            </w:r>
            <w:r>
              <w:t>decide</w:t>
            </w:r>
            <w:r>
              <w:rPr>
                <w:spacing w:val="2"/>
              </w:rPr>
              <w:t xml:space="preserve"> </w:t>
            </w:r>
            <w:r>
              <w:t>the</w:t>
            </w:r>
            <w:r>
              <w:rPr>
                <w:spacing w:val="7"/>
              </w:rPr>
              <w:t xml:space="preserve"> </w:t>
            </w:r>
            <w:r>
              <w:t>field</w:t>
            </w:r>
            <w:r>
              <w:rPr>
                <w:spacing w:val="-1"/>
              </w:rPr>
              <w:t xml:space="preserve"> </w:t>
            </w:r>
            <w:r>
              <w:t>of</w:t>
            </w:r>
            <w:r>
              <w:rPr>
                <w:spacing w:val="-1"/>
              </w:rPr>
              <w:t xml:space="preserve"> </w:t>
            </w:r>
            <w:r>
              <w:t>concentration</w:t>
            </w:r>
            <w:r>
              <w:rPr>
                <w:spacing w:val="2"/>
              </w:rPr>
              <w:t xml:space="preserve"> </w:t>
            </w:r>
            <w:r>
              <w:t>for</w:t>
            </w:r>
            <w:r>
              <w:rPr>
                <w:spacing w:val="-1"/>
              </w:rPr>
              <w:t xml:space="preserve"> </w:t>
            </w:r>
            <w:r>
              <w:t>minors</w:t>
            </w:r>
            <w:r w:rsidR="004909F4">
              <w:t xml:space="preserve"> (for which we </w:t>
            </w:r>
            <w:r w:rsidR="009E691F">
              <w:t>shall</w:t>
            </w:r>
            <w:r w:rsidR="004909F4">
              <w:t xml:space="preserve"> provide a bunch of option)</w:t>
            </w:r>
            <w:r>
              <w:t>.</w:t>
            </w:r>
          </w:p>
          <w:p w14:paraId="2E2837C6" w14:textId="77777777" w:rsidR="00B76511" w:rsidRDefault="00B76511" w:rsidP="00B76511">
            <w:pPr>
              <w:pStyle w:val="TableParagraph"/>
              <w:spacing w:before="4"/>
              <w:ind w:left="0"/>
              <w:rPr>
                <w:b/>
              </w:rPr>
            </w:pPr>
          </w:p>
          <w:p w14:paraId="57F06BDD" w14:textId="77777777" w:rsidR="00B76511" w:rsidRDefault="00B76511" w:rsidP="00B76511">
            <w:pPr>
              <w:pStyle w:val="TableParagraph"/>
              <w:jc w:val="both"/>
            </w:pPr>
            <w:r>
              <w:t>For</w:t>
            </w:r>
            <w:r>
              <w:rPr>
                <w:spacing w:val="-3"/>
              </w:rPr>
              <w:t xml:space="preserve"> </w:t>
            </w:r>
            <w:r>
              <w:t>Global</w:t>
            </w:r>
            <w:r>
              <w:rPr>
                <w:spacing w:val="-2"/>
              </w:rPr>
              <w:t xml:space="preserve"> </w:t>
            </w:r>
            <w:r>
              <w:t>Studies Majors:</w:t>
            </w:r>
          </w:p>
          <w:p w14:paraId="3D66DB52" w14:textId="58B6BDD8" w:rsidR="00B76511" w:rsidRDefault="0089195F" w:rsidP="00B76511">
            <w:pPr>
              <w:pStyle w:val="TableParagraph"/>
              <w:numPr>
                <w:ilvl w:val="0"/>
                <w:numId w:val="15"/>
              </w:numPr>
              <w:tabs>
                <w:tab w:val="left" w:pos="831"/>
              </w:tabs>
              <w:spacing w:before="12"/>
              <w:ind w:right="103"/>
              <w:jc w:val="both"/>
            </w:pPr>
            <w:r>
              <w:t>Delete</w:t>
            </w:r>
            <w:r w:rsidR="00B76511">
              <w:rPr>
                <w:spacing w:val="-6"/>
              </w:rPr>
              <w:t xml:space="preserve"> </w:t>
            </w:r>
            <w:r w:rsidR="00B76511">
              <w:t>"GLOB</w:t>
            </w:r>
            <w:r w:rsidR="00B76511">
              <w:rPr>
                <w:spacing w:val="-5"/>
              </w:rPr>
              <w:t xml:space="preserve"> </w:t>
            </w:r>
            <w:r w:rsidR="00B76511">
              <w:t>3</w:t>
            </w:r>
            <w:r w:rsidR="009E691F">
              <w:t>56</w:t>
            </w:r>
            <w:r w:rsidR="00B76511">
              <w:rPr>
                <w:spacing w:val="-5"/>
              </w:rPr>
              <w:t xml:space="preserve"> </w:t>
            </w:r>
            <w:r w:rsidR="00B76511">
              <w:t>The</w:t>
            </w:r>
            <w:r w:rsidR="00B76511">
              <w:rPr>
                <w:spacing w:val="-2"/>
              </w:rPr>
              <w:t xml:space="preserve"> </w:t>
            </w:r>
            <w:r w:rsidR="00B76511">
              <w:t>Atlantic</w:t>
            </w:r>
            <w:r w:rsidR="00B76511">
              <w:rPr>
                <w:spacing w:val="-6"/>
              </w:rPr>
              <w:t xml:space="preserve"> </w:t>
            </w:r>
            <w:r w:rsidR="00B76511">
              <w:t>World"</w:t>
            </w:r>
            <w:r w:rsidR="00B76511">
              <w:rPr>
                <w:spacing w:val="-2"/>
              </w:rPr>
              <w:t xml:space="preserve"> </w:t>
            </w:r>
            <w:r w:rsidR="00B76511">
              <w:t>from</w:t>
            </w:r>
            <w:r w:rsidR="00B76511">
              <w:rPr>
                <w:spacing w:val="4"/>
              </w:rPr>
              <w:t xml:space="preserve"> </w:t>
            </w:r>
            <w:r w:rsidR="00B76511">
              <w:t>Global</w:t>
            </w:r>
            <w:r w:rsidR="00B76511">
              <w:rPr>
                <w:spacing w:val="-4"/>
              </w:rPr>
              <w:t xml:space="preserve"> </w:t>
            </w:r>
            <w:r w:rsidR="00B76511">
              <w:t>Studies</w:t>
            </w:r>
            <w:r w:rsidR="00B76511">
              <w:rPr>
                <w:spacing w:val="-3"/>
              </w:rPr>
              <w:t xml:space="preserve"> </w:t>
            </w:r>
            <w:r w:rsidR="00B76511">
              <w:t>core</w:t>
            </w:r>
            <w:r w:rsidR="00B76511">
              <w:rPr>
                <w:spacing w:val="-2"/>
              </w:rPr>
              <w:t xml:space="preserve"> </w:t>
            </w:r>
            <w:r w:rsidR="00B76511">
              <w:t>courses</w:t>
            </w:r>
            <w:r w:rsidR="00A47829">
              <w:t xml:space="preserve"> and from the catalog</w:t>
            </w:r>
            <w:r w:rsidR="00B76511">
              <w:t>:</w:t>
            </w:r>
            <w:r w:rsidR="00B76511">
              <w:rPr>
                <w:spacing w:val="-2"/>
              </w:rPr>
              <w:t xml:space="preserve"> </w:t>
            </w:r>
            <w:r w:rsidR="00B76511">
              <w:t>This course has not been offered for many years, and the content overlaps with that</w:t>
            </w:r>
            <w:r w:rsidR="00B76511">
              <w:rPr>
                <w:spacing w:val="1"/>
              </w:rPr>
              <w:t xml:space="preserve"> </w:t>
            </w:r>
            <w:r w:rsidR="00B76511">
              <w:t>of</w:t>
            </w:r>
            <w:r w:rsidR="00B76511">
              <w:rPr>
                <w:spacing w:val="-1"/>
              </w:rPr>
              <w:t xml:space="preserve"> </w:t>
            </w:r>
            <w:r w:rsidR="00B76511">
              <w:t>other history classes of</w:t>
            </w:r>
            <w:r w:rsidR="00B76511">
              <w:rPr>
                <w:spacing w:val="-1"/>
              </w:rPr>
              <w:t xml:space="preserve"> </w:t>
            </w:r>
            <w:r w:rsidR="00B76511">
              <w:t>global</w:t>
            </w:r>
            <w:r w:rsidR="00B76511">
              <w:rPr>
                <w:spacing w:val="1"/>
              </w:rPr>
              <w:t xml:space="preserve"> </w:t>
            </w:r>
            <w:r w:rsidR="00B76511">
              <w:t>perspectives.</w:t>
            </w:r>
          </w:p>
          <w:p w14:paraId="38AD3EE0" w14:textId="7C575420" w:rsidR="00B76511" w:rsidRDefault="00B76511" w:rsidP="00B76511">
            <w:pPr>
              <w:pStyle w:val="TableParagraph"/>
              <w:numPr>
                <w:ilvl w:val="0"/>
                <w:numId w:val="15"/>
              </w:numPr>
              <w:tabs>
                <w:tab w:val="left" w:pos="830"/>
                <w:tab w:val="left" w:pos="831"/>
              </w:tabs>
              <w:spacing w:before="12"/>
              <w:ind w:right="384"/>
            </w:pPr>
            <w:r>
              <w:t>Redesign the category of Global Historical Perspectives of the Distribution</w:t>
            </w:r>
            <w:r>
              <w:rPr>
                <w:spacing w:val="1"/>
              </w:rPr>
              <w:t xml:space="preserve"> </w:t>
            </w:r>
            <w:r>
              <w:t>courses. Instead of taking one Western and one non-Western history course, students will take "HIST 204 Global History since 1500" as the core course in common</w:t>
            </w:r>
            <w:r>
              <w:rPr>
                <w:spacing w:val="1"/>
              </w:rPr>
              <w:t xml:space="preserve"> </w:t>
            </w:r>
            <w:r>
              <w:t>and choose</w:t>
            </w:r>
            <w:r>
              <w:rPr>
                <w:spacing w:val="5"/>
              </w:rPr>
              <w:t xml:space="preserve"> </w:t>
            </w:r>
            <w:r>
              <w:t>one</w:t>
            </w:r>
            <w:r>
              <w:rPr>
                <w:spacing w:val="-1"/>
              </w:rPr>
              <w:t xml:space="preserve"> </w:t>
            </w:r>
            <w:r>
              <w:t>200-300</w:t>
            </w:r>
            <w:r>
              <w:rPr>
                <w:spacing w:val="-1"/>
              </w:rPr>
              <w:t xml:space="preserve"> </w:t>
            </w:r>
            <w:r>
              <w:t>level</w:t>
            </w:r>
            <w:r>
              <w:rPr>
                <w:spacing w:val="2"/>
              </w:rPr>
              <w:t xml:space="preserve"> </w:t>
            </w:r>
            <w:r>
              <w:t>history</w:t>
            </w:r>
            <w:r>
              <w:rPr>
                <w:spacing w:val="1"/>
              </w:rPr>
              <w:t xml:space="preserve"> </w:t>
            </w:r>
            <w:r>
              <w:t>class</w:t>
            </w:r>
            <w:r>
              <w:rPr>
                <w:spacing w:val="3"/>
              </w:rPr>
              <w:t xml:space="preserve"> </w:t>
            </w:r>
            <w:r>
              <w:t>of global</w:t>
            </w:r>
            <w:r>
              <w:rPr>
                <w:spacing w:val="2"/>
              </w:rPr>
              <w:t xml:space="preserve"> </w:t>
            </w:r>
            <w:r>
              <w:t>perspectives considering their concentration and interests and requiring the approval of the</w:t>
            </w:r>
            <w:r w:rsidRPr="00B76511">
              <w:rPr>
                <w:spacing w:val="-46"/>
              </w:rPr>
              <w:t xml:space="preserve"> </w:t>
            </w:r>
            <w:r>
              <w:t>director.</w:t>
            </w:r>
            <w:r w:rsidR="00C145F4">
              <w:t xml:space="preserve"> Most 300-level HIST courses just require the HIST Gen Ed. as their prerequisite.</w:t>
            </w:r>
          </w:p>
          <w:p w14:paraId="6951FA94" w14:textId="2403E409" w:rsidR="00B76511" w:rsidRDefault="00B76511" w:rsidP="00B76511">
            <w:pPr>
              <w:pStyle w:val="TableParagraph"/>
              <w:numPr>
                <w:ilvl w:val="0"/>
                <w:numId w:val="15"/>
              </w:numPr>
              <w:tabs>
                <w:tab w:val="left" w:pos="830"/>
                <w:tab w:val="left" w:pos="831"/>
              </w:tabs>
              <w:spacing w:before="8"/>
              <w:ind w:right="301"/>
            </w:pPr>
            <w:r>
              <w:t>From the category of Global Political systems: In addition to the common</w:t>
            </w:r>
            <w:r>
              <w:rPr>
                <w:spacing w:val="1"/>
              </w:rPr>
              <w:t xml:space="preserve"> </w:t>
            </w:r>
            <w:r>
              <w:t>required</w:t>
            </w:r>
            <w:r>
              <w:rPr>
                <w:spacing w:val="-1"/>
              </w:rPr>
              <w:t xml:space="preserve"> </w:t>
            </w:r>
            <w:r>
              <w:t>course</w:t>
            </w:r>
            <w:r>
              <w:rPr>
                <w:spacing w:val="5"/>
              </w:rPr>
              <w:t xml:space="preserve"> </w:t>
            </w:r>
            <w:r>
              <w:t>(POL 203),</w:t>
            </w:r>
            <w:r>
              <w:rPr>
                <w:spacing w:val="1"/>
              </w:rPr>
              <w:t xml:space="preserve"> </w:t>
            </w:r>
            <w:r>
              <w:t>students</w:t>
            </w:r>
            <w:r>
              <w:rPr>
                <w:spacing w:val="3"/>
              </w:rPr>
              <w:t xml:space="preserve"> </w:t>
            </w:r>
            <w:r>
              <w:t>can</w:t>
            </w:r>
            <w:r>
              <w:rPr>
                <w:spacing w:val="-2"/>
              </w:rPr>
              <w:t xml:space="preserve"> </w:t>
            </w:r>
            <w:r>
              <w:t>choose</w:t>
            </w:r>
            <w:r>
              <w:rPr>
                <w:spacing w:val="5"/>
              </w:rPr>
              <w:t xml:space="preserve"> </w:t>
            </w:r>
            <w:r>
              <w:t>any 30</w:t>
            </w:r>
            <w:r w:rsidR="00C145F4">
              <w:t>0-</w:t>
            </w:r>
            <w:r>
              <w:t xml:space="preserve"> level</w:t>
            </w:r>
            <w:r>
              <w:rPr>
                <w:spacing w:val="2"/>
              </w:rPr>
              <w:t xml:space="preserve"> </w:t>
            </w:r>
            <w:r>
              <w:t>class</w:t>
            </w:r>
            <w:r>
              <w:rPr>
                <w:spacing w:val="4"/>
              </w:rPr>
              <w:t xml:space="preserve"> </w:t>
            </w:r>
            <w:r>
              <w:t>from</w:t>
            </w:r>
            <w:r>
              <w:rPr>
                <w:spacing w:val="-45"/>
              </w:rPr>
              <w:t xml:space="preserve"> </w:t>
            </w:r>
            <w:r>
              <w:t>the</w:t>
            </w:r>
            <w:r>
              <w:rPr>
                <w:spacing w:val="1"/>
              </w:rPr>
              <w:t xml:space="preserve"> </w:t>
            </w:r>
            <w:r>
              <w:t>Political</w:t>
            </w:r>
            <w:r>
              <w:rPr>
                <w:spacing w:val="-1"/>
              </w:rPr>
              <w:t xml:space="preserve"> </w:t>
            </w:r>
            <w:r>
              <w:t>Science</w:t>
            </w:r>
            <w:r>
              <w:rPr>
                <w:spacing w:val="-4"/>
              </w:rPr>
              <w:t xml:space="preserve"> </w:t>
            </w:r>
            <w:r>
              <w:t>and</w:t>
            </w:r>
            <w:r>
              <w:rPr>
                <w:spacing w:val="-3"/>
              </w:rPr>
              <w:t xml:space="preserve"> </w:t>
            </w:r>
            <w:r>
              <w:t>INGOS</w:t>
            </w:r>
            <w:r>
              <w:rPr>
                <w:spacing w:val="-5"/>
              </w:rPr>
              <w:t xml:space="preserve"> </w:t>
            </w:r>
            <w:r>
              <w:t>program</w:t>
            </w:r>
            <w:r>
              <w:rPr>
                <w:spacing w:val="3"/>
              </w:rPr>
              <w:t xml:space="preserve"> </w:t>
            </w:r>
            <w:r>
              <w:t>with</w:t>
            </w:r>
            <w:r>
              <w:rPr>
                <w:spacing w:val="-2"/>
              </w:rPr>
              <w:t xml:space="preserve"> </w:t>
            </w:r>
            <w:r>
              <w:t>the</w:t>
            </w:r>
            <w:r>
              <w:rPr>
                <w:spacing w:val="-4"/>
              </w:rPr>
              <w:t xml:space="preserve"> </w:t>
            </w:r>
            <w:r>
              <w:t>approval</w:t>
            </w:r>
            <w:r>
              <w:rPr>
                <w:spacing w:val="-1"/>
              </w:rPr>
              <w:t xml:space="preserve"> </w:t>
            </w:r>
            <w:r>
              <w:t>of</w:t>
            </w:r>
            <w:r>
              <w:rPr>
                <w:spacing w:val="-3"/>
              </w:rPr>
              <w:t xml:space="preserve"> </w:t>
            </w:r>
            <w:r>
              <w:t>the director</w:t>
            </w:r>
            <w:r w:rsidR="00C145F4">
              <w:t>; while some of these may have prerequisites the student does not have the</w:t>
            </w:r>
            <w:r w:rsidR="009E691F">
              <w:t>re</w:t>
            </w:r>
            <w:r w:rsidR="00C145F4">
              <w:t xml:space="preserve"> are several for which they will</w:t>
            </w:r>
            <w:r w:rsidR="009E691F">
              <w:t xml:space="preserve"> have the prerequisites</w:t>
            </w:r>
            <w:r w:rsidR="00C145F4">
              <w:t>, and their advisor will make the options clear</w:t>
            </w:r>
            <w:r>
              <w:t>.</w:t>
            </w:r>
          </w:p>
          <w:p w14:paraId="0906EC7E" w14:textId="0FC8B4C9" w:rsidR="00B76511" w:rsidRDefault="00B76511" w:rsidP="00B76511">
            <w:pPr>
              <w:pStyle w:val="TableParagraph"/>
              <w:numPr>
                <w:ilvl w:val="0"/>
                <w:numId w:val="15"/>
              </w:numPr>
              <w:tabs>
                <w:tab w:val="left" w:pos="830"/>
                <w:tab w:val="left" w:pos="831"/>
              </w:tabs>
              <w:spacing w:before="11"/>
              <w:ind w:right="108"/>
            </w:pPr>
            <w:r>
              <w:t>Eliminate the two tracks (A or B) for Global Economy System. Students take</w:t>
            </w:r>
            <w:r>
              <w:rPr>
                <w:spacing w:val="1"/>
              </w:rPr>
              <w:t xml:space="preserve"> </w:t>
            </w:r>
            <w:r>
              <w:t>ECON 200 and one course from any upper-level class of global perspectives from the Department of Economics and Finance (recommended to take ECON 331, 335, 337, 421, 422,</w:t>
            </w:r>
            <w:r>
              <w:rPr>
                <w:spacing w:val="1"/>
              </w:rPr>
              <w:t xml:space="preserve"> </w:t>
            </w:r>
            <w:r>
              <w:t>437). ECON 200</w:t>
            </w:r>
            <w:r>
              <w:rPr>
                <w:spacing w:val="-2"/>
              </w:rPr>
              <w:t xml:space="preserve"> </w:t>
            </w:r>
            <w:r>
              <w:t>can</w:t>
            </w:r>
            <w:r>
              <w:rPr>
                <w:spacing w:val="2"/>
              </w:rPr>
              <w:t xml:space="preserve"> </w:t>
            </w:r>
            <w:r>
              <w:t>be</w:t>
            </w:r>
            <w:r>
              <w:rPr>
                <w:spacing w:val="2"/>
              </w:rPr>
              <w:t xml:space="preserve"> </w:t>
            </w:r>
            <w:r>
              <w:t>substituted</w:t>
            </w:r>
            <w:r>
              <w:rPr>
                <w:spacing w:val="-2"/>
              </w:rPr>
              <w:t xml:space="preserve"> </w:t>
            </w:r>
            <w:r>
              <w:t>by</w:t>
            </w:r>
            <w:r>
              <w:rPr>
                <w:spacing w:val="-1"/>
              </w:rPr>
              <w:t xml:space="preserve"> </w:t>
            </w:r>
            <w:r>
              <w:t>Econ</w:t>
            </w:r>
            <w:r>
              <w:rPr>
                <w:spacing w:val="2"/>
              </w:rPr>
              <w:t xml:space="preserve"> </w:t>
            </w:r>
            <w:r>
              <w:t>214</w:t>
            </w:r>
            <w:r>
              <w:rPr>
                <w:spacing w:val="-2"/>
              </w:rPr>
              <w:t xml:space="preserve"> </w:t>
            </w:r>
            <w:r>
              <w:t>or</w:t>
            </w:r>
            <w:r>
              <w:rPr>
                <w:spacing w:val="-1"/>
              </w:rPr>
              <w:t xml:space="preserve"> </w:t>
            </w:r>
            <w:r>
              <w:t>Econ</w:t>
            </w:r>
            <w:r>
              <w:rPr>
                <w:spacing w:val="2"/>
              </w:rPr>
              <w:t xml:space="preserve"> </w:t>
            </w:r>
            <w:r>
              <w:t>215</w:t>
            </w:r>
            <w:r w:rsidR="00C145F4">
              <w:t xml:space="preserve"> in the program, and those two courses, along with MATH 177 are the prerequisites for the 400-level ECON courses should they choose to take one of them</w:t>
            </w:r>
            <w:r>
              <w:t>.</w:t>
            </w:r>
          </w:p>
          <w:p w14:paraId="69AB4063" w14:textId="1EB0C0CA" w:rsidR="00B76511" w:rsidRDefault="00B76511" w:rsidP="00B76511">
            <w:pPr>
              <w:pStyle w:val="TableParagraph"/>
              <w:numPr>
                <w:ilvl w:val="0"/>
                <w:numId w:val="15"/>
              </w:numPr>
              <w:tabs>
                <w:tab w:val="left" w:pos="830"/>
                <w:tab w:val="left" w:pos="832"/>
              </w:tabs>
              <w:spacing w:before="14"/>
              <w:ind w:left="831" w:right="169"/>
            </w:pPr>
            <w:r>
              <w:t>Reduce the number of required courses from three to two in the category of</w:t>
            </w:r>
            <w:r>
              <w:rPr>
                <w:spacing w:val="1"/>
              </w:rPr>
              <w:t xml:space="preserve"> </w:t>
            </w:r>
            <w:r>
              <w:t>"Culture, Geography, Society." In addition to the core course, ANTH 101, student</w:t>
            </w:r>
            <w:r>
              <w:rPr>
                <w:spacing w:val="-46"/>
              </w:rPr>
              <w:t xml:space="preserve"> </w:t>
            </w:r>
            <w:r>
              <w:t>can</w:t>
            </w:r>
            <w:r>
              <w:rPr>
                <w:spacing w:val="-3"/>
              </w:rPr>
              <w:t xml:space="preserve"> </w:t>
            </w:r>
            <w:r>
              <w:t>choose</w:t>
            </w:r>
            <w:r>
              <w:rPr>
                <w:spacing w:val="-3"/>
              </w:rPr>
              <w:t xml:space="preserve"> </w:t>
            </w:r>
            <w:r>
              <w:t>one</w:t>
            </w:r>
            <w:r>
              <w:rPr>
                <w:spacing w:val="-3"/>
              </w:rPr>
              <w:t xml:space="preserve"> 300-400 level</w:t>
            </w:r>
            <w:r>
              <w:rPr>
                <w:spacing w:val="-4"/>
              </w:rPr>
              <w:t xml:space="preserve"> </w:t>
            </w:r>
            <w:r>
              <w:t>course</w:t>
            </w:r>
            <w:r>
              <w:rPr>
                <w:spacing w:val="-2"/>
              </w:rPr>
              <w:t xml:space="preserve"> </w:t>
            </w:r>
            <w:r>
              <w:t>from</w:t>
            </w:r>
            <w:r>
              <w:rPr>
                <w:spacing w:val="-3"/>
              </w:rPr>
              <w:t xml:space="preserve"> </w:t>
            </w:r>
            <w:r>
              <w:t>Anthropology,</w:t>
            </w:r>
            <w:r>
              <w:rPr>
                <w:spacing w:val="-5"/>
              </w:rPr>
              <w:t xml:space="preserve"> </w:t>
            </w:r>
            <w:r>
              <w:t>Environmental</w:t>
            </w:r>
            <w:r>
              <w:rPr>
                <w:spacing w:val="-5"/>
              </w:rPr>
              <w:t xml:space="preserve"> </w:t>
            </w:r>
            <w:r>
              <w:t>Studies, Sociology, or Geography of global perspectives with the approval of the</w:t>
            </w:r>
            <w:r>
              <w:rPr>
                <w:spacing w:val="1"/>
              </w:rPr>
              <w:t xml:space="preserve"> </w:t>
            </w:r>
            <w:r>
              <w:t>director</w:t>
            </w:r>
            <w:r w:rsidR="00C145F4">
              <w:t>, and potential prerequisites will be considered in the choice process</w:t>
            </w:r>
            <w:r>
              <w:t xml:space="preserve">. Courses </w:t>
            </w:r>
            <w:r w:rsidR="00C746ED">
              <w:t xml:space="preserve">previously included </w:t>
            </w:r>
            <w:r>
              <w:t>from English and Modern Language department</w:t>
            </w:r>
            <w:r w:rsidR="00C746ED">
              <w:t>s</w:t>
            </w:r>
            <w:r>
              <w:t xml:space="preserve"> </w:t>
            </w:r>
            <w:r w:rsidR="00C746ED">
              <w:t>have been</w:t>
            </w:r>
            <w:r>
              <w:t xml:space="preserve"> </w:t>
            </w:r>
            <w:r w:rsidR="00C746ED">
              <w:t>deleted</w:t>
            </w:r>
            <w:r>
              <w:t xml:space="preserve"> from this</w:t>
            </w:r>
            <w:r>
              <w:rPr>
                <w:spacing w:val="1"/>
              </w:rPr>
              <w:t xml:space="preserve"> </w:t>
            </w:r>
            <w:r>
              <w:t>categor</w:t>
            </w:r>
            <w:r w:rsidR="009E691F">
              <w:t>y</w:t>
            </w:r>
            <w:r>
              <w:rPr>
                <w:spacing w:val="-1"/>
              </w:rPr>
              <w:t xml:space="preserve"> </w:t>
            </w:r>
            <w:r w:rsidR="00C746ED">
              <w:t>but</w:t>
            </w:r>
            <w:r>
              <w:rPr>
                <w:spacing w:val="-1"/>
              </w:rPr>
              <w:t xml:space="preserve"> </w:t>
            </w:r>
            <w:r>
              <w:t>included</w:t>
            </w:r>
            <w:r>
              <w:rPr>
                <w:spacing w:val="2"/>
              </w:rPr>
              <w:t xml:space="preserve"> </w:t>
            </w:r>
            <w:r>
              <w:t>in</w:t>
            </w:r>
            <w:r>
              <w:rPr>
                <w:spacing w:val="3"/>
              </w:rPr>
              <w:t xml:space="preserve"> </w:t>
            </w:r>
            <w:r>
              <w:t>the</w:t>
            </w:r>
            <w:r>
              <w:rPr>
                <w:spacing w:val="-2"/>
              </w:rPr>
              <w:t xml:space="preserve"> </w:t>
            </w:r>
            <w:r>
              <w:t>new</w:t>
            </w:r>
            <w:r>
              <w:rPr>
                <w:spacing w:val="-5"/>
              </w:rPr>
              <w:t xml:space="preserve"> </w:t>
            </w:r>
            <w:r>
              <w:t>category</w:t>
            </w:r>
            <w:r w:rsidR="00C746ED">
              <w:t xml:space="preserve"> below</w:t>
            </w:r>
            <w:r>
              <w:t>.</w:t>
            </w:r>
          </w:p>
          <w:p w14:paraId="69D21305" w14:textId="3682E38A" w:rsidR="00B76511" w:rsidRDefault="00B76511" w:rsidP="00B76511">
            <w:pPr>
              <w:pStyle w:val="TableParagraph"/>
              <w:numPr>
                <w:ilvl w:val="0"/>
                <w:numId w:val="15"/>
              </w:numPr>
              <w:tabs>
                <w:tab w:val="left" w:pos="831"/>
                <w:tab w:val="left" w:pos="832"/>
              </w:tabs>
              <w:spacing w:before="8"/>
              <w:ind w:left="831" w:right="91"/>
            </w:pPr>
            <w:r>
              <w:t>Create</w:t>
            </w:r>
            <w:r>
              <w:rPr>
                <w:spacing w:val="-5"/>
              </w:rPr>
              <w:t xml:space="preserve"> </w:t>
            </w:r>
            <w:r>
              <w:t>a</w:t>
            </w:r>
            <w:r>
              <w:rPr>
                <w:spacing w:val="-1"/>
              </w:rPr>
              <w:t xml:space="preserve"> </w:t>
            </w:r>
            <w:r>
              <w:t>new</w:t>
            </w:r>
            <w:r>
              <w:rPr>
                <w:spacing w:val="-4"/>
              </w:rPr>
              <w:t xml:space="preserve"> </w:t>
            </w:r>
            <w:r>
              <w:t>category,</w:t>
            </w:r>
            <w:r>
              <w:rPr>
                <w:spacing w:val="-3"/>
              </w:rPr>
              <w:t xml:space="preserve"> </w:t>
            </w:r>
            <w:r>
              <w:t>"Art,</w:t>
            </w:r>
            <w:r>
              <w:rPr>
                <w:spacing w:val="-2"/>
              </w:rPr>
              <w:t xml:space="preserve"> </w:t>
            </w:r>
            <w:r>
              <w:t>Literature,</w:t>
            </w:r>
            <w:r>
              <w:rPr>
                <w:spacing w:val="-3"/>
              </w:rPr>
              <w:t xml:space="preserve"> </w:t>
            </w:r>
            <w:r>
              <w:t>Communication":</w:t>
            </w:r>
            <w:r>
              <w:rPr>
                <w:spacing w:val="-5"/>
              </w:rPr>
              <w:t xml:space="preserve"> </w:t>
            </w:r>
            <w:r>
              <w:t>This</w:t>
            </w:r>
            <w:r>
              <w:rPr>
                <w:spacing w:val="-3"/>
              </w:rPr>
              <w:t xml:space="preserve"> </w:t>
            </w:r>
            <w:r w:rsidR="00C746ED">
              <w:t xml:space="preserve">will </w:t>
            </w:r>
            <w:r>
              <w:rPr>
                <w:spacing w:val="-45"/>
              </w:rPr>
              <w:t xml:space="preserve"> </w:t>
            </w:r>
            <w:r>
              <w:t xml:space="preserve">include courses </w:t>
            </w:r>
            <w:r w:rsidR="00C746ED">
              <w:t xml:space="preserve">choices from </w:t>
            </w:r>
            <w:r w:rsidRPr="00B76511">
              <w:rPr>
                <w:color w:val="000000" w:themeColor="text1"/>
              </w:rPr>
              <w:t>Art, Communication, English</w:t>
            </w:r>
            <w:r w:rsidRPr="00B76511">
              <w:rPr>
                <w:color w:val="000000" w:themeColor="text1"/>
                <w:spacing w:val="-8"/>
              </w:rPr>
              <w:t xml:space="preserve">, </w:t>
            </w:r>
            <w:r w:rsidRPr="00B76511">
              <w:rPr>
                <w:color w:val="000000" w:themeColor="text1"/>
              </w:rPr>
              <w:t>Film Studies,</w:t>
            </w:r>
            <w:r w:rsidRPr="00B76511">
              <w:rPr>
                <w:color w:val="000000" w:themeColor="text1"/>
                <w:spacing w:val="-1"/>
              </w:rPr>
              <w:t xml:space="preserve"> </w:t>
            </w:r>
            <w:r w:rsidRPr="00B76511">
              <w:rPr>
                <w:color w:val="000000" w:themeColor="text1"/>
                <w:spacing w:val="-8"/>
              </w:rPr>
              <w:t xml:space="preserve">French, Italian, Spanish, Portuguese, </w:t>
            </w:r>
            <w:r>
              <w:rPr>
                <w:color w:val="000000" w:themeColor="text1"/>
                <w:spacing w:val="-8"/>
              </w:rPr>
              <w:t>Music, and</w:t>
            </w:r>
            <w:r w:rsidRPr="00B76511">
              <w:rPr>
                <w:color w:val="000000" w:themeColor="text1"/>
              </w:rPr>
              <w:t xml:space="preserve"> Theatre </w:t>
            </w:r>
            <w:r w:rsidR="00C746ED">
              <w:rPr>
                <w:color w:val="000000" w:themeColor="text1"/>
              </w:rPr>
              <w:t>that have</w:t>
            </w:r>
            <w:r>
              <w:t xml:space="preserve"> global perspectives. Students can take one 200-300 level class with the approval</w:t>
            </w:r>
            <w:r>
              <w:rPr>
                <w:spacing w:val="1"/>
              </w:rPr>
              <w:t xml:space="preserve"> </w:t>
            </w:r>
            <w:r>
              <w:t>of</w:t>
            </w:r>
            <w:r>
              <w:rPr>
                <w:spacing w:val="-1"/>
              </w:rPr>
              <w:t xml:space="preserve"> </w:t>
            </w:r>
            <w:r>
              <w:t>the</w:t>
            </w:r>
            <w:r>
              <w:rPr>
                <w:spacing w:val="-2"/>
              </w:rPr>
              <w:t xml:space="preserve"> </w:t>
            </w:r>
            <w:r>
              <w:t>director</w:t>
            </w:r>
            <w:r w:rsidR="00C746ED">
              <w:t>, as before, potential prerequisites will be considered in the choice process</w:t>
            </w:r>
            <w:r>
              <w:t>.</w:t>
            </w:r>
          </w:p>
          <w:p w14:paraId="4D4A7206" w14:textId="3B3086BA" w:rsidR="00F64260" w:rsidRDefault="00F64260" w:rsidP="00B76511">
            <w:pPr>
              <w:spacing w:line="240" w:lineRule="auto"/>
              <w:rPr>
                <w:b/>
              </w:rPr>
            </w:pPr>
          </w:p>
          <w:p w14:paraId="2CAE390D" w14:textId="77777777" w:rsidR="00F64260" w:rsidRDefault="00F64260">
            <w:pPr>
              <w:spacing w:line="240" w:lineRule="auto"/>
              <w:rPr>
                <w:b/>
              </w:rPr>
            </w:pPr>
          </w:p>
          <w:p w14:paraId="65EA5E54" w14:textId="77777777" w:rsidR="00B76511" w:rsidRDefault="00B76511" w:rsidP="00B76511">
            <w:pPr>
              <w:pStyle w:val="TableParagraph"/>
              <w:spacing w:before="214"/>
            </w:pPr>
            <w:r>
              <w:lastRenderedPageBreak/>
              <w:t>For</w:t>
            </w:r>
            <w:r>
              <w:rPr>
                <w:spacing w:val="-3"/>
              </w:rPr>
              <w:t xml:space="preserve"> </w:t>
            </w:r>
            <w:r>
              <w:t>Global</w:t>
            </w:r>
            <w:r>
              <w:rPr>
                <w:spacing w:val="-1"/>
              </w:rPr>
              <w:t xml:space="preserve"> </w:t>
            </w:r>
            <w:r>
              <w:t>Studies Minors:</w:t>
            </w:r>
          </w:p>
          <w:p w14:paraId="6B31AF4E" w14:textId="6FD5DF33" w:rsidR="00B76511" w:rsidRDefault="0089195F" w:rsidP="00B76511">
            <w:pPr>
              <w:pStyle w:val="TableParagraph"/>
              <w:numPr>
                <w:ilvl w:val="0"/>
                <w:numId w:val="15"/>
              </w:numPr>
              <w:tabs>
                <w:tab w:val="left" w:pos="830"/>
                <w:tab w:val="left" w:pos="831"/>
              </w:tabs>
              <w:spacing w:before="12" w:line="242" w:lineRule="auto"/>
              <w:ind w:right="298"/>
            </w:pPr>
            <w:r>
              <w:t>Delete</w:t>
            </w:r>
            <w:r w:rsidR="00B76511">
              <w:rPr>
                <w:spacing w:val="-6"/>
              </w:rPr>
              <w:t xml:space="preserve"> </w:t>
            </w:r>
            <w:r w:rsidR="00B76511">
              <w:t>"GLOB</w:t>
            </w:r>
            <w:r w:rsidR="00B76511">
              <w:rPr>
                <w:spacing w:val="-5"/>
              </w:rPr>
              <w:t xml:space="preserve"> </w:t>
            </w:r>
            <w:r w:rsidR="00B76511">
              <w:t>3</w:t>
            </w:r>
            <w:r w:rsidR="00E17110">
              <w:t>56</w:t>
            </w:r>
            <w:r w:rsidR="00B76511">
              <w:rPr>
                <w:spacing w:val="-6"/>
              </w:rPr>
              <w:t xml:space="preserve"> </w:t>
            </w:r>
            <w:r w:rsidR="00B76511">
              <w:t>The</w:t>
            </w:r>
            <w:r w:rsidR="00B76511">
              <w:rPr>
                <w:spacing w:val="-2"/>
              </w:rPr>
              <w:t xml:space="preserve"> </w:t>
            </w:r>
            <w:r w:rsidR="00B76511">
              <w:t>Atlantic</w:t>
            </w:r>
            <w:r w:rsidR="00B76511">
              <w:rPr>
                <w:spacing w:val="-6"/>
              </w:rPr>
              <w:t xml:space="preserve"> </w:t>
            </w:r>
            <w:r w:rsidR="00B76511">
              <w:t>World"</w:t>
            </w:r>
            <w:r w:rsidR="00B76511">
              <w:rPr>
                <w:spacing w:val="-2"/>
              </w:rPr>
              <w:t xml:space="preserve"> </w:t>
            </w:r>
            <w:r w:rsidR="00B76511">
              <w:t>from</w:t>
            </w:r>
            <w:r w:rsidR="00B76511">
              <w:rPr>
                <w:spacing w:val="4"/>
              </w:rPr>
              <w:t xml:space="preserve"> </w:t>
            </w:r>
            <w:r w:rsidR="00B76511">
              <w:t>Global</w:t>
            </w:r>
            <w:r w:rsidR="00B76511">
              <w:rPr>
                <w:spacing w:val="-4"/>
              </w:rPr>
              <w:t xml:space="preserve"> </w:t>
            </w:r>
            <w:r w:rsidR="00B76511">
              <w:t>Studies</w:t>
            </w:r>
            <w:r w:rsidR="00B76511">
              <w:rPr>
                <w:spacing w:val="-4"/>
              </w:rPr>
              <w:t xml:space="preserve"> </w:t>
            </w:r>
            <w:r w:rsidR="00B76511">
              <w:t>core</w:t>
            </w:r>
            <w:r w:rsidR="00B76511">
              <w:rPr>
                <w:spacing w:val="-2"/>
              </w:rPr>
              <w:t xml:space="preserve"> </w:t>
            </w:r>
            <w:r w:rsidR="00B76511">
              <w:t>courses</w:t>
            </w:r>
            <w:r w:rsidR="00B76511">
              <w:rPr>
                <w:spacing w:val="-3"/>
              </w:rPr>
              <w:t xml:space="preserve"> </w:t>
            </w:r>
            <w:r w:rsidR="00B76511">
              <w:t>for minors.</w:t>
            </w:r>
            <w:r w:rsidR="006F6602">
              <w:t xml:space="preserve"> The minor will go from 22-23 to 21-23 total credits as this course will be replaced by the 3 credit HOST 204.</w:t>
            </w:r>
          </w:p>
          <w:p w14:paraId="6C1F27AA" w14:textId="4279FAAB" w:rsidR="00B76511" w:rsidRDefault="00B76511" w:rsidP="00B76511">
            <w:pPr>
              <w:pStyle w:val="TableParagraph"/>
              <w:numPr>
                <w:ilvl w:val="0"/>
                <w:numId w:val="15"/>
              </w:numPr>
              <w:tabs>
                <w:tab w:val="left" w:pos="830"/>
                <w:tab w:val="left" w:pos="831"/>
              </w:tabs>
              <w:spacing w:before="11" w:line="237" w:lineRule="auto"/>
              <w:ind w:right="363"/>
            </w:pPr>
            <w:r>
              <w:t>HIST 204 and GEOG 200 are added to the core courses for minors in addition to GLOB</w:t>
            </w:r>
            <w:r>
              <w:rPr>
                <w:spacing w:val="-1"/>
              </w:rPr>
              <w:t xml:space="preserve"> </w:t>
            </w:r>
            <w:r>
              <w:t>200</w:t>
            </w:r>
            <w:r>
              <w:rPr>
                <w:spacing w:val="-1"/>
              </w:rPr>
              <w:t xml:space="preserve"> </w:t>
            </w:r>
            <w:r>
              <w:t>and</w:t>
            </w:r>
            <w:r>
              <w:rPr>
                <w:spacing w:val="-1"/>
              </w:rPr>
              <w:t xml:space="preserve"> </w:t>
            </w:r>
            <w:r>
              <w:t>POL</w:t>
            </w:r>
            <w:r>
              <w:rPr>
                <w:spacing w:val="1"/>
              </w:rPr>
              <w:t xml:space="preserve"> </w:t>
            </w:r>
            <w:r>
              <w:t>203.</w:t>
            </w:r>
          </w:p>
          <w:p w14:paraId="32CF7281" w14:textId="783DA51B" w:rsidR="00F64260" w:rsidRPr="00C746ED" w:rsidRDefault="00B76511" w:rsidP="00C746ED">
            <w:pPr>
              <w:pStyle w:val="TableParagraph"/>
              <w:numPr>
                <w:ilvl w:val="0"/>
                <w:numId w:val="15"/>
              </w:numPr>
              <w:tabs>
                <w:tab w:val="left" w:pos="830"/>
                <w:tab w:val="left" w:pos="831"/>
              </w:tabs>
              <w:spacing w:before="12"/>
              <w:ind w:right="120"/>
            </w:pPr>
            <w:r>
              <w:t>Eliminate the three categories of course selections for the minor. Taking two</w:t>
            </w:r>
            <w:r>
              <w:rPr>
                <w:spacing w:val="1"/>
              </w:rPr>
              <w:t xml:space="preserve"> </w:t>
            </w:r>
            <w:r>
              <w:t>courses are</w:t>
            </w:r>
            <w:r>
              <w:rPr>
                <w:spacing w:val="3"/>
              </w:rPr>
              <w:t xml:space="preserve"> </w:t>
            </w:r>
            <w:r>
              <w:t>required.</w:t>
            </w:r>
            <w:r>
              <w:rPr>
                <w:spacing w:val="1"/>
              </w:rPr>
              <w:t xml:space="preserve"> </w:t>
            </w:r>
            <w:r>
              <w:t>Students</w:t>
            </w:r>
            <w:r w:rsidR="00C746ED">
              <w:t>,</w:t>
            </w:r>
            <w:r>
              <w:rPr>
                <w:spacing w:val="1"/>
              </w:rPr>
              <w:t xml:space="preserve"> </w:t>
            </w:r>
            <w:r w:rsidR="00C746ED">
              <w:rPr>
                <w:spacing w:val="1"/>
              </w:rPr>
              <w:t xml:space="preserve">instead, </w:t>
            </w:r>
            <w:r>
              <w:t>can</w:t>
            </w:r>
            <w:r>
              <w:rPr>
                <w:spacing w:val="3"/>
              </w:rPr>
              <w:t xml:space="preserve"> </w:t>
            </w:r>
            <w:r>
              <w:t>select</w:t>
            </w:r>
            <w:r>
              <w:rPr>
                <w:spacing w:val="1"/>
              </w:rPr>
              <w:t xml:space="preserve"> </w:t>
            </w:r>
            <w:r>
              <w:t>one</w:t>
            </w:r>
            <w:r>
              <w:rPr>
                <w:spacing w:val="2"/>
              </w:rPr>
              <w:t xml:space="preserve"> </w:t>
            </w:r>
            <w:r>
              <w:t>200-300</w:t>
            </w:r>
            <w:r>
              <w:rPr>
                <w:spacing w:val="4"/>
              </w:rPr>
              <w:t xml:space="preserve"> </w:t>
            </w:r>
            <w:r>
              <w:t>class,</w:t>
            </w:r>
            <w:r>
              <w:rPr>
                <w:spacing w:val="1"/>
              </w:rPr>
              <w:t xml:space="preserve"> </w:t>
            </w:r>
            <w:r>
              <w:t>and</w:t>
            </w:r>
            <w:r>
              <w:rPr>
                <w:spacing w:val="-2"/>
              </w:rPr>
              <w:t xml:space="preserve"> </w:t>
            </w:r>
            <w:r>
              <w:t>one</w:t>
            </w:r>
            <w:r>
              <w:rPr>
                <w:spacing w:val="2"/>
              </w:rPr>
              <w:t xml:space="preserve"> </w:t>
            </w:r>
            <w:r>
              <w:t>300</w:t>
            </w:r>
            <w:r>
              <w:rPr>
                <w:spacing w:val="-1"/>
              </w:rPr>
              <w:t xml:space="preserve"> </w:t>
            </w:r>
            <w:r>
              <w:t>(or</w:t>
            </w:r>
            <w:r>
              <w:rPr>
                <w:spacing w:val="1"/>
              </w:rPr>
              <w:t xml:space="preserve"> </w:t>
            </w:r>
            <w:r>
              <w:t>400) level class from Global Studies Distribution courses with the approval of the</w:t>
            </w:r>
            <w:r>
              <w:rPr>
                <w:spacing w:val="2"/>
              </w:rPr>
              <w:t xml:space="preserve"> </w:t>
            </w:r>
            <w:r>
              <w:t>director</w:t>
            </w:r>
            <w:r w:rsidR="00C746ED">
              <w:t>, who will also warn of any needed prerequisites</w:t>
            </w:r>
            <w:r>
              <w:t>,</w:t>
            </w:r>
            <w:r w:rsidR="00C746ED">
              <w:t xml:space="preserve"> and</w:t>
            </w:r>
            <w:r>
              <w:rPr>
                <w:spacing w:val="1"/>
              </w:rPr>
              <w:t xml:space="preserve"> </w:t>
            </w:r>
            <w:r w:rsidR="00C746ED">
              <w:rPr>
                <w:spacing w:val="1"/>
              </w:rPr>
              <w:t xml:space="preserve">taking into </w:t>
            </w:r>
            <w:r>
              <w:t>consider</w:t>
            </w:r>
            <w:r w:rsidR="00C746ED">
              <w:t>ation</w:t>
            </w:r>
            <w:r>
              <w:rPr>
                <w:spacing w:val="2"/>
              </w:rPr>
              <w:t xml:space="preserve"> </w:t>
            </w:r>
            <w:r>
              <w:t>the</w:t>
            </w:r>
            <w:r>
              <w:rPr>
                <w:spacing w:val="5"/>
              </w:rPr>
              <w:t xml:space="preserve"> </w:t>
            </w:r>
            <w:r>
              <w:t>student's</w:t>
            </w:r>
            <w:r>
              <w:rPr>
                <w:spacing w:val="-5"/>
              </w:rPr>
              <w:t xml:space="preserve"> </w:t>
            </w:r>
            <w:r>
              <w:t>concentration</w:t>
            </w:r>
            <w:r w:rsidR="00C746ED">
              <w:t xml:space="preserve">. There is a list for them to choose </w:t>
            </w:r>
            <w:r>
              <w:t>a concentration field, such as global</w:t>
            </w:r>
            <w:r w:rsidRPr="00C746ED">
              <w:rPr>
                <w:spacing w:val="1"/>
              </w:rPr>
              <w:t xml:space="preserve"> </w:t>
            </w:r>
            <w:r>
              <w:t>history, global politics, global culture and society, global art and</w:t>
            </w:r>
            <w:r w:rsidRPr="00C746ED">
              <w:rPr>
                <w:spacing w:val="1"/>
              </w:rPr>
              <w:t xml:space="preserve"> </w:t>
            </w:r>
            <w:r>
              <w:t>communication,</w:t>
            </w:r>
            <w:r w:rsidRPr="00C746ED">
              <w:rPr>
                <w:spacing w:val="-4"/>
              </w:rPr>
              <w:t xml:space="preserve"> </w:t>
            </w:r>
            <w:r>
              <w:t>and</w:t>
            </w:r>
            <w:r w:rsidRPr="00C746ED">
              <w:rPr>
                <w:spacing w:val="-5"/>
              </w:rPr>
              <w:t xml:space="preserve"> </w:t>
            </w:r>
            <w:r>
              <w:t>others</w:t>
            </w:r>
            <w:r w:rsidRPr="00C746ED">
              <w:rPr>
                <w:spacing w:val="-4"/>
              </w:rPr>
              <w:t xml:space="preserve"> </w:t>
            </w:r>
            <w:r>
              <w:t>including</w:t>
            </w:r>
            <w:r w:rsidRPr="00C746ED">
              <w:rPr>
                <w:spacing w:val="-2"/>
              </w:rPr>
              <w:t xml:space="preserve"> </w:t>
            </w:r>
            <w:r>
              <w:t>specific</w:t>
            </w:r>
            <w:r w:rsidRPr="00C746ED">
              <w:rPr>
                <w:spacing w:val="-5"/>
              </w:rPr>
              <w:t xml:space="preserve"> </w:t>
            </w:r>
            <w:r>
              <w:t>regional</w:t>
            </w:r>
            <w:r w:rsidRPr="00C746ED">
              <w:rPr>
                <w:spacing w:val="-8"/>
              </w:rPr>
              <w:t xml:space="preserve"> </w:t>
            </w:r>
            <w:r>
              <w:t>studies.</w:t>
            </w:r>
            <w:r w:rsidRPr="00C746ED">
              <w:rPr>
                <w:spacing w:val="-4"/>
              </w:rPr>
              <w:t xml:space="preserve"> </w:t>
            </w:r>
            <w:r>
              <w:t>The</w:t>
            </w:r>
            <w:r w:rsidRPr="00C746ED">
              <w:rPr>
                <w:spacing w:val="-1"/>
              </w:rPr>
              <w:t xml:space="preserve"> </w:t>
            </w:r>
            <w:r>
              <w:t>title</w:t>
            </w:r>
            <w:r w:rsidRPr="00C746ED">
              <w:rPr>
                <w:spacing w:val="-1"/>
              </w:rPr>
              <w:t xml:space="preserve"> </w:t>
            </w:r>
            <w:r>
              <w:t>of</w:t>
            </w:r>
            <w:r w:rsidRPr="00C746ED">
              <w:rPr>
                <w:spacing w:val="-5"/>
              </w:rPr>
              <w:t xml:space="preserve"> </w:t>
            </w:r>
            <w:r>
              <w:t xml:space="preserve">the </w:t>
            </w:r>
            <w:r w:rsidRPr="00C746ED">
              <w:rPr>
                <w:spacing w:val="-46"/>
              </w:rPr>
              <w:t xml:space="preserve"> </w:t>
            </w:r>
            <w:r>
              <w:t>concentration should be determined after discussion with the program</w:t>
            </w:r>
            <w:r w:rsidRPr="00C746ED">
              <w:rPr>
                <w:spacing w:val="1"/>
              </w:rPr>
              <w:t xml:space="preserve"> </w:t>
            </w:r>
            <w:r>
              <w:t>director.</w:t>
            </w:r>
          </w:p>
          <w:p w14:paraId="41EFFC68" w14:textId="0C559F8E" w:rsidR="00B76511" w:rsidRPr="00FA6998" w:rsidRDefault="00B76511"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61771DE3" w14:textId="712D1EED" w:rsidR="00B76511" w:rsidRDefault="00B76511" w:rsidP="00B76511">
            <w:pPr>
              <w:pStyle w:val="TableParagraph"/>
              <w:spacing w:before="1"/>
              <w:ind w:right="120"/>
            </w:pPr>
            <w:bookmarkStart w:id="8" w:name="student_impact"/>
            <w:bookmarkEnd w:id="8"/>
            <w:r>
              <w:t>We have noticed that many students give up pursuing Global Studies degrees due to too many required courses and credit hours as well as the limited course choices that do not reflect students’ individual interests. This program revision will help student to achieve their degree in Global Studies successfully on time by reducing credit hours and providing more course selections. Being disciplined in the global studies program for the major, double</w:t>
            </w:r>
            <w:r>
              <w:rPr>
                <w:spacing w:val="1"/>
              </w:rPr>
              <w:t xml:space="preserve"> </w:t>
            </w:r>
            <w:r>
              <w:t>major, and minor will make students more competitive and attractive in the job</w:t>
            </w:r>
            <w:r>
              <w:rPr>
                <w:spacing w:val="1"/>
              </w:rPr>
              <w:t xml:space="preserve"> </w:t>
            </w:r>
            <w:r>
              <w:t>markets.</w:t>
            </w:r>
          </w:p>
          <w:p w14:paraId="74865BA7" w14:textId="77777777" w:rsidR="00B76511" w:rsidRDefault="00B76511" w:rsidP="00B76511">
            <w:pPr>
              <w:pStyle w:val="TableParagraph"/>
              <w:spacing w:before="1"/>
              <w:ind w:right="120"/>
            </w:pPr>
          </w:p>
          <w:p w14:paraId="2791B7A0" w14:textId="1D153AB4" w:rsidR="00B76511" w:rsidRDefault="00B76511" w:rsidP="00B76511">
            <w:pPr>
              <w:pStyle w:val="TableParagraph"/>
              <w:spacing w:before="1"/>
              <w:ind w:right="120"/>
            </w:pPr>
            <w:r>
              <w:t>Also, with the increase of students' interest in studying abroad and traveling</w:t>
            </w:r>
            <w:r>
              <w:rPr>
                <w:spacing w:val="1"/>
              </w:rPr>
              <w:t xml:space="preserve"> </w:t>
            </w:r>
            <w:r>
              <w:t>abroad, more students</w:t>
            </w:r>
            <w:r>
              <w:rPr>
                <w:spacing w:val="1"/>
              </w:rPr>
              <w:t xml:space="preserve"> will</w:t>
            </w:r>
            <w:r>
              <w:t xml:space="preserve"> be supported and disciplined by this program when they plan their trips. Transferred courses from foreign universities will be counted (with less restrictions) to fulfill required courses and credit hours for Global Studies degrees.</w:t>
            </w:r>
          </w:p>
          <w:p w14:paraId="0194753B" w14:textId="66A6C99F" w:rsidR="00517DB2" w:rsidRPr="00B649C4" w:rsidRDefault="00B76511" w:rsidP="00B76511">
            <w:pPr>
              <w:pStyle w:val="TableParagraph"/>
              <w:spacing w:before="1"/>
              <w:ind w:right="120"/>
              <w:rPr>
                <w:b/>
              </w:rPr>
            </w:pPr>
            <w: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B8F4D58" w14:textId="3F96DBC8" w:rsidR="00B76511" w:rsidRDefault="00B76511" w:rsidP="00517DB2">
            <w:pPr>
              <w:rPr>
                <w:bCs/>
              </w:rPr>
            </w:pPr>
            <w:bookmarkStart w:id="9" w:name="prog_impact"/>
            <w:bookmarkEnd w:id="9"/>
            <w:r>
              <w:rPr>
                <w:bCs/>
              </w:rPr>
              <w:t xml:space="preserve">Departments and programs </w:t>
            </w:r>
            <w:r w:rsidR="0046674E">
              <w:rPr>
                <w:bCs/>
              </w:rPr>
              <w:t xml:space="preserve">beyond Global Studies </w:t>
            </w:r>
            <w:r>
              <w:rPr>
                <w:bCs/>
              </w:rPr>
              <w:t xml:space="preserve">that will be impacted by this revision </w:t>
            </w:r>
            <w:r w:rsidR="0046674E">
              <w:rPr>
                <w:bCs/>
              </w:rPr>
              <w:t xml:space="preserve">as they may have Global Studies students signing up for selected courses </w:t>
            </w:r>
            <w:r>
              <w:rPr>
                <w:bCs/>
              </w:rPr>
              <w:t xml:space="preserve">are: History, Political Science, INGOs, Geography, Anthropology, Sociology, Environmental Studies, Economics and Finance, Art, Communication, English, Film Studies, </w:t>
            </w:r>
            <w:r w:rsidR="0046674E">
              <w:rPr>
                <w:bCs/>
              </w:rPr>
              <w:t xml:space="preserve">Math (taking out MATH 177 requirement), </w:t>
            </w:r>
            <w:r>
              <w:rPr>
                <w:bCs/>
              </w:rPr>
              <w:t>Music, Theatre, and Dance, Modern Language</w:t>
            </w:r>
            <w:r w:rsidR="0046674E">
              <w:rPr>
                <w:bCs/>
              </w:rPr>
              <w:t>, and Secondary Ed. (taking out a FNED 461 option)</w:t>
            </w:r>
            <w:r>
              <w:rPr>
                <w:bCs/>
              </w:rPr>
              <w:t xml:space="preserve">.  </w:t>
            </w:r>
          </w:p>
          <w:p w14:paraId="173552AE" w14:textId="77777777" w:rsidR="00B76511" w:rsidRDefault="00B76511" w:rsidP="00517DB2">
            <w:pPr>
              <w:rPr>
                <w:bCs/>
              </w:rPr>
            </w:pPr>
          </w:p>
          <w:p w14:paraId="32E8C3F9" w14:textId="30305BDF" w:rsidR="00517DB2" w:rsidRDefault="00B76511" w:rsidP="00517DB2">
            <w:pPr>
              <w:rPr>
                <w:bCs/>
              </w:rPr>
            </w:pPr>
            <w:r w:rsidRPr="00B76511">
              <w:rPr>
                <w:bCs/>
              </w:rPr>
              <w:t>New courses relat</w:t>
            </w:r>
            <w:r>
              <w:rPr>
                <w:bCs/>
              </w:rPr>
              <w:t>ing</w:t>
            </w:r>
            <w:r w:rsidRPr="00B76511">
              <w:rPr>
                <w:bCs/>
              </w:rPr>
              <w:t xml:space="preserve"> to global interactions and issues </w:t>
            </w:r>
            <w:r w:rsidR="0046674E">
              <w:rPr>
                <w:bCs/>
              </w:rPr>
              <w:t>can</w:t>
            </w:r>
            <w:r w:rsidRPr="00B76511">
              <w:rPr>
                <w:bCs/>
              </w:rPr>
              <w:t xml:space="preserve"> be </w:t>
            </w:r>
            <w:r w:rsidR="009A1E59">
              <w:rPr>
                <w:bCs/>
              </w:rPr>
              <w:t>included</w:t>
            </w:r>
            <w:r w:rsidRPr="00B76511">
              <w:rPr>
                <w:bCs/>
              </w:rPr>
              <w:t xml:space="preserve"> </w:t>
            </w:r>
            <w:r w:rsidR="009A1E59">
              <w:rPr>
                <w:bCs/>
              </w:rPr>
              <w:t xml:space="preserve">in the </w:t>
            </w:r>
            <w:r w:rsidRPr="00B76511">
              <w:rPr>
                <w:bCs/>
              </w:rPr>
              <w:t>Global Studies program</w:t>
            </w:r>
            <w:r>
              <w:rPr>
                <w:bCs/>
              </w:rPr>
              <w:t xml:space="preserve"> easily</w:t>
            </w:r>
            <w:r w:rsidR="0046674E">
              <w:rPr>
                <w:bCs/>
              </w:rPr>
              <w:t xml:space="preserve"> as </w:t>
            </w:r>
            <w:r w:rsidR="009A1E59">
              <w:rPr>
                <w:bCs/>
              </w:rPr>
              <w:t>allow for this through consultation with an advisor</w:t>
            </w:r>
            <w:r w:rsidRPr="00B76511">
              <w:rPr>
                <w:bCs/>
              </w:rPr>
              <w:t xml:space="preserve">. </w:t>
            </w:r>
            <w:r>
              <w:rPr>
                <w:bCs/>
              </w:rPr>
              <w:t>Also, t</w:t>
            </w:r>
            <w:r w:rsidRPr="00B76511">
              <w:rPr>
                <w:bCs/>
              </w:rPr>
              <w:t>his revision</w:t>
            </w:r>
            <w:r w:rsidR="009A1E59">
              <w:rPr>
                <w:bCs/>
              </w:rPr>
              <w:t>, by being more inclusive,</w:t>
            </w:r>
            <w:r w:rsidRPr="00B76511">
              <w:rPr>
                <w:bCs/>
              </w:rPr>
              <w:t xml:space="preserve"> </w:t>
            </w:r>
            <w:bookmarkStart w:id="10" w:name="_GoBack"/>
            <w:bookmarkEnd w:id="10"/>
            <w:r w:rsidRPr="00B76511">
              <w:rPr>
                <w:bCs/>
              </w:rPr>
              <w:t xml:space="preserve">will </w:t>
            </w:r>
            <w:r w:rsidR="009A1E59">
              <w:rPr>
                <w:bCs/>
              </w:rPr>
              <w:t xml:space="preserve">hopefully </w:t>
            </w:r>
            <w:r w:rsidRPr="00B76511">
              <w:rPr>
                <w:bCs/>
              </w:rPr>
              <w:t xml:space="preserve">contribute to the </w:t>
            </w:r>
            <w:r>
              <w:rPr>
                <w:bCs/>
              </w:rPr>
              <w:t xml:space="preserve">RIC </w:t>
            </w:r>
            <w:r w:rsidRPr="00B76511">
              <w:rPr>
                <w:bCs/>
              </w:rPr>
              <w:t xml:space="preserve">Study Abroad </w:t>
            </w:r>
            <w:r>
              <w:rPr>
                <w:bCs/>
              </w:rPr>
              <w:t>p</w:t>
            </w:r>
            <w:r w:rsidRPr="00B76511">
              <w:rPr>
                <w:bCs/>
              </w:rPr>
              <w:t xml:space="preserve">rogram and </w:t>
            </w:r>
            <w:r>
              <w:rPr>
                <w:bCs/>
              </w:rPr>
              <w:t>the international</w:t>
            </w:r>
            <w:r w:rsidRPr="00B76511">
              <w:rPr>
                <w:bCs/>
              </w:rPr>
              <w:t xml:space="preserve"> student communities at RIC.    </w:t>
            </w:r>
          </w:p>
          <w:p w14:paraId="45C3A50E" w14:textId="7B1D6CED" w:rsidR="00B76511" w:rsidRPr="00B76511" w:rsidRDefault="00B76511" w:rsidP="00517DB2">
            <w:pPr>
              <w:rPr>
                <w:bCs/>
              </w:rPr>
            </w:pP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9124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F53504F" w:rsidR="00B76511" w:rsidRPr="00B76511" w:rsidRDefault="00B76511" w:rsidP="008D52B7">
            <w:pPr>
              <w:rPr>
                <w:bCs/>
              </w:rPr>
            </w:pPr>
            <w:r w:rsidRPr="00B76511">
              <w:rPr>
                <w:bCs/>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9124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B7D125A" w:rsidR="008D52B7" w:rsidRPr="00B76511" w:rsidRDefault="00B76511" w:rsidP="008D52B7">
            <w:pPr>
              <w:rPr>
                <w:bCs/>
              </w:rPr>
            </w:pPr>
            <w:r w:rsidRPr="00B76511">
              <w:rPr>
                <w:bCs/>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9124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C95D0ED" w:rsidR="008D52B7" w:rsidRPr="00B76511" w:rsidRDefault="00B76511" w:rsidP="008D52B7">
            <w:pPr>
              <w:rPr>
                <w:bCs/>
              </w:rPr>
            </w:pPr>
            <w:r w:rsidRPr="00B76511">
              <w:rPr>
                <w:bCs/>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9124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CDA8F59" w:rsidR="008D52B7" w:rsidRPr="00B76511" w:rsidRDefault="00B76511" w:rsidP="008D52B7">
            <w:pPr>
              <w:rPr>
                <w:bCs/>
              </w:rPr>
            </w:pPr>
            <w:r w:rsidRPr="00B76511">
              <w:rPr>
                <w:bCs/>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615F8AA" w:rsidR="00F64260" w:rsidRPr="00B76511" w:rsidRDefault="00B76511" w:rsidP="00B862BF">
            <w:pPr>
              <w:rPr>
                <w:bCs/>
              </w:rPr>
            </w:pPr>
            <w:bookmarkStart w:id="11" w:name="date_submitted"/>
            <w:bookmarkEnd w:id="11"/>
            <w:r w:rsidRPr="00B76511">
              <w:rPr>
                <w:bCs/>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lastRenderedPageBreak/>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22F57916"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452F81E0" w14:textId="4A965015" w:rsidR="00B76511" w:rsidRDefault="00B76511" w:rsidP="00CF0A1D">
            <w:pPr>
              <w:rPr>
                <w:sz w:val="20"/>
                <w:szCs w:val="20"/>
              </w:rPr>
            </w:pPr>
          </w:p>
          <w:p w14:paraId="0F706DA8" w14:textId="11F8DBA1" w:rsidR="00B76511" w:rsidRDefault="00912400" w:rsidP="00B76511">
            <w:pPr>
              <w:rPr>
                <w:sz w:val="20"/>
                <w:szCs w:val="20"/>
              </w:rPr>
            </w:pPr>
            <w:hyperlink r:id="rId8" w:history="1">
              <w:r w:rsidR="00B76511" w:rsidRPr="00F73A32">
                <w:rPr>
                  <w:rStyle w:val="Hyperlink"/>
                  <w:sz w:val="20"/>
                  <w:szCs w:val="20"/>
                </w:rPr>
                <w:t>https://www.ric.edu/department-directory/global-studies-program/global-studies-ba</w:t>
              </w:r>
            </w:hyperlink>
          </w:p>
          <w:p w14:paraId="2A4ACBA7" w14:textId="77777777" w:rsidR="00B76511" w:rsidRDefault="00B76511" w:rsidP="00B76511">
            <w:pPr>
              <w:rPr>
                <w:sz w:val="20"/>
                <w:szCs w:val="20"/>
              </w:rPr>
            </w:pPr>
          </w:p>
          <w:p w14:paraId="33716915" w14:textId="3F72C3E5" w:rsidR="00B76511" w:rsidRDefault="00B76511" w:rsidP="00B76511">
            <w:pPr>
              <w:rPr>
                <w:sz w:val="20"/>
                <w:szCs w:val="20"/>
              </w:rPr>
            </w:pPr>
            <w:r>
              <w:rPr>
                <w:sz w:val="20"/>
                <w:szCs w:val="20"/>
              </w:rPr>
              <w:t xml:space="preserve">Course Information (Course Requirements, Course Descriptions, Academic Rhode Map) </w:t>
            </w:r>
          </w:p>
          <w:p w14:paraId="0FA4BDEB" w14:textId="1B01E9C2" w:rsidR="00B76511" w:rsidRPr="00CF0A1D" w:rsidRDefault="00B76511" w:rsidP="00B76511">
            <w:pPr>
              <w:rPr>
                <w:sz w:val="20"/>
                <w:szCs w:val="20"/>
              </w:rPr>
            </w:pPr>
          </w:p>
        </w:tc>
      </w:tr>
    </w:tbl>
    <w:p w14:paraId="6ACD7343" w14:textId="49DEC978"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88"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150"/>
        <w:gridCol w:w="4320"/>
        <w:gridCol w:w="4500"/>
      </w:tblGrid>
      <w:tr w:rsidR="00F64260" w:rsidRPr="006E3AF2" w14:paraId="1AE46BD8" w14:textId="77777777" w:rsidTr="00B76511">
        <w:trPr>
          <w:tblHeader/>
        </w:trPr>
        <w:tc>
          <w:tcPr>
            <w:tcW w:w="215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4320" w:type="dxa"/>
            <w:noWrap/>
          </w:tcPr>
          <w:p w14:paraId="31E82DA0" w14:textId="77777777" w:rsidR="00F64260" w:rsidRPr="00A83A6C" w:rsidRDefault="009124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450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B76511">
        <w:tc>
          <w:tcPr>
            <w:tcW w:w="215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4320" w:type="dxa"/>
            <w:noWrap/>
          </w:tcPr>
          <w:p w14:paraId="057D225D" w14:textId="30D20986" w:rsidR="00F64260" w:rsidRPr="00E44F8F" w:rsidRDefault="00E44F8F" w:rsidP="00120C12">
            <w:pPr>
              <w:spacing w:line="240" w:lineRule="auto"/>
              <w:rPr>
                <w:bCs/>
              </w:rPr>
            </w:pPr>
            <w:bookmarkStart w:id="15" w:name="enrollments"/>
            <w:bookmarkEnd w:id="15"/>
            <w:r w:rsidRPr="00E44F8F">
              <w:rPr>
                <w:bCs/>
              </w:rPr>
              <w:t xml:space="preserve">4 </w:t>
            </w:r>
            <w:r w:rsidR="0046674E">
              <w:rPr>
                <w:bCs/>
              </w:rPr>
              <w:t xml:space="preserve"> </w:t>
            </w:r>
            <w:r w:rsidRPr="00E44F8F">
              <w:rPr>
                <w:bCs/>
              </w:rPr>
              <w:t>(</w:t>
            </w:r>
            <w:r>
              <w:rPr>
                <w:bCs/>
              </w:rPr>
              <w:t>Global Studies M</w:t>
            </w:r>
            <w:r w:rsidRPr="00E44F8F">
              <w:rPr>
                <w:bCs/>
              </w:rPr>
              <w:t xml:space="preserve">ajor)  </w:t>
            </w:r>
          </w:p>
        </w:tc>
        <w:tc>
          <w:tcPr>
            <w:tcW w:w="4500" w:type="dxa"/>
            <w:noWrap/>
          </w:tcPr>
          <w:p w14:paraId="2C9C0D13" w14:textId="23569F5F" w:rsidR="00F64260" w:rsidRPr="009F029C" w:rsidRDefault="00F64260" w:rsidP="00120C12">
            <w:pPr>
              <w:spacing w:line="240" w:lineRule="auto"/>
              <w:rPr>
                <w:b/>
              </w:rPr>
            </w:pPr>
          </w:p>
        </w:tc>
      </w:tr>
      <w:tr w:rsidR="00F64260" w:rsidRPr="006E3AF2" w14:paraId="0A95C54B" w14:textId="77777777" w:rsidTr="00B76511">
        <w:tc>
          <w:tcPr>
            <w:tcW w:w="215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4320" w:type="dxa"/>
            <w:noWrap/>
          </w:tcPr>
          <w:p w14:paraId="2D34A0B2" w14:textId="77777777" w:rsidR="00F64260" w:rsidRPr="009F029C" w:rsidRDefault="00F64260" w:rsidP="00120C12">
            <w:pPr>
              <w:spacing w:line="240" w:lineRule="auto"/>
              <w:rPr>
                <w:b/>
              </w:rPr>
            </w:pPr>
            <w:bookmarkStart w:id="16" w:name="admissions"/>
            <w:bookmarkEnd w:id="16"/>
          </w:p>
        </w:tc>
        <w:tc>
          <w:tcPr>
            <w:tcW w:w="450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B76511">
        <w:tc>
          <w:tcPr>
            <w:tcW w:w="215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4320" w:type="dxa"/>
            <w:tcBorders>
              <w:bottom w:val="single" w:sz="8" w:space="0" w:color="984806"/>
            </w:tcBorders>
            <w:noWrap/>
          </w:tcPr>
          <w:p w14:paraId="604F27AD" w14:textId="77777777" w:rsidR="00F64260" w:rsidRPr="009F029C" w:rsidRDefault="00F64260" w:rsidP="00120C12">
            <w:pPr>
              <w:spacing w:line="240" w:lineRule="auto"/>
              <w:rPr>
                <w:b/>
              </w:rPr>
            </w:pPr>
            <w:bookmarkStart w:id="17" w:name="retention"/>
            <w:bookmarkEnd w:id="17"/>
          </w:p>
        </w:tc>
        <w:tc>
          <w:tcPr>
            <w:tcW w:w="4500" w:type="dxa"/>
            <w:tcBorders>
              <w:bottom w:val="single" w:sz="8" w:space="0" w:color="984806"/>
            </w:tcBorders>
            <w:noWrap/>
          </w:tcPr>
          <w:p w14:paraId="57B1FAE7" w14:textId="77777777" w:rsidR="00F64260" w:rsidRPr="009F029C" w:rsidRDefault="00F64260" w:rsidP="00120C12">
            <w:pPr>
              <w:spacing w:line="240" w:lineRule="auto"/>
              <w:rPr>
                <w:b/>
              </w:rPr>
            </w:pPr>
          </w:p>
        </w:tc>
      </w:tr>
      <w:tr w:rsidR="00B76511" w:rsidRPr="006E3AF2" w14:paraId="43B2AD3F" w14:textId="77777777" w:rsidTr="00B76511">
        <w:trPr>
          <w:trHeight w:val="637"/>
        </w:trPr>
        <w:tc>
          <w:tcPr>
            <w:tcW w:w="2150" w:type="dxa"/>
            <w:vMerge w:val="restart"/>
            <w:noWrap/>
            <w:vAlign w:val="center"/>
          </w:tcPr>
          <w:p w14:paraId="4E1F209D" w14:textId="7A7862C4" w:rsidR="00B76511" w:rsidRDefault="00B76511" w:rsidP="003F099C">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4320" w:type="dxa"/>
            <w:tcBorders>
              <w:bottom w:val="single" w:sz="4" w:space="0" w:color="auto"/>
            </w:tcBorders>
            <w:shd w:val="pct12" w:color="auto" w:fill="auto"/>
            <w:noWrap/>
          </w:tcPr>
          <w:p w14:paraId="1A65EBB6" w14:textId="77777777" w:rsidR="00B76511" w:rsidRDefault="00B76511" w:rsidP="00B76511">
            <w:pPr>
              <w:pStyle w:val="TableParagraph"/>
              <w:spacing w:before="1" w:line="256" w:lineRule="exact"/>
              <w:ind w:left="-12"/>
              <w:jc w:val="center"/>
              <w:rPr>
                <w:b/>
              </w:rPr>
            </w:pPr>
            <w:bookmarkStart w:id="18" w:name="course_reqs"/>
            <w:bookmarkEnd w:id="18"/>
            <w:r>
              <w:rPr>
                <w:b/>
              </w:rPr>
              <w:t>Global</w:t>
            </w:r>
            <w:r>
              <w:rPr>
                <w:b/>
                <w:spacing w:val="-6"/>
              </w:rPr>
              <w:t xml:space="preserve"> </w:t>
            </w:r>
            <w:r>
              <w:rPr>
                <w:b/>
              </w:rPr>
              <w:t>Studies</w:t>
            </w:r>
            <w:r>
              <w:rPr>
                <w:b/>
                <w:spacing w:val="-4"/>
              </w:rPr>
              <w:t xml:space="preserve"> </w:t>
            </w:r>
            <w:r>
              <w:rPr>
                <w:b/>
              </w:rPr>
              <w:t>Major</w:t>
            </w:r>
          </w:p>
          <w:p w14:paraId="1B32FCFB" w14:textId="217FA254" w:rsidR="00B76511" w:rsidRPr="009F029C" w:rsidRDefault="00B76511" w:rsidP="00B76511">
            <w:pPr>
              <w:pStyle w:val="TableParagraph"/>
              <w:spacing w:line="256" w:lineRule="exact"/>
              <w:ind w:left="-12"/>
              <w:jc w:val="center"/>
              <w:rPr>
                <w:b/>
              </w:rPr>
            </w:pPr>
            <w:r>
              <w:rPr>
                <w:b/>
              </w:rPr>
              <w:t>(14-15</w:t>
            </w:r>
            <w:r>
              <w:rPr>
                <w:b/>
                <w:spacing w:val="-5"/>
              </w:rPr>
              <w:t xml:space="preserve"> </w:t>
            </w:r>
            <w:r>
              <w:rPr>
                <w:b/>
              </w:rPr>
              <w:t>courses,</w:t>
            </w:r>
            <w:r>
              <w:rPr>
                <w:b/>
                <w:spacing w:val="-5"/>
              </w:rPr>
              <w:t xml:space="preserve"> </w:t>
            </w:r>
            <w:r>
              <w:rPr>
                <w:b/>
              </w:rPr>
              <w:t>50-56</w:t>
            </w:r>
            <w:r>
              <w:rPr>
                <w:b/>
                <w:spacing w:val="-4"/>
              </w:rPr>
              <w:t xml:space="preserve"> </w:t>
            </w:r>
            <w:r>
              <w:rPr>
                <w:b/>
              </w:rPr>
              <w:t>credits)</w:t>
            </w:r>
          </w:p>
        </w:tc>
        <w:tc>
          <w:tcPr>
            <w:tcW w:w="4500" w:type="dxa"/>
            <w:tcBorders>
              <w:bottom w:val="single" w:sz="4" w:space="0" w:color="auto"/>
            </w:tcBorders>
            <w:shd w:val="pct12" w:color="auto" w:fill="auto"/>
            <w:noWrap/>
          </w:tcPr>
          <w:p w14:paraId="0A07F33E" w14:textId="52986414" w:rsidR="00B76511" w:rsidRDefault="00B76511" w:rsidP="00B76511">
            <w:pPr>
              <w:pStyle w:val="TableParagraph"/>
              <w:spacing w:before="3" w:line="237" w:lineRule="auto"/>
              <w:ind w:left="0" w:right="593"/>
              <w:jc w:val="center"/>
              <w:rPr>
                <w:b/>
                <w:spacing w:val="1"/>
              </w:rPr>
            </w:pPr>
            <w:r>
              <w:rPr>
                <w:b/>
              </w:rPr>
              <w:t>Global Studies Major</w:t>
            </w:r>
          </w:p>
          <w:p w14:paraId="0DA66663" w14:textId="73C99468" w:rsidR="00B76511" w:rsidRPr="009F029C" w:rsidRDefault="00B76511" w:rsidP="00B76511">
            <w:pPr>
              <w:pStyle w:val="TableParagraph"/>
              <w:spacing w:before="3" w:line="237" w:lineRule="auto"/>
              <w:ind w:left="0" w:right="593"/>
              <w:jc w:val="center"/>
              <w:rPr>
                <w:b/>
              </w:rPr>
            </w:pPr>
            <w:r>
              <w:rPr>
                <w:b/>
              </w:rPr>
              <w:t>(12</w:t>
            </w:r>
            <w:r>
              <w:rPr>
                <w:b/>
                <w:spacing w:val="-6"/>
              </w:rPr>
              <w:t xml:space="preserve"> </w:t>
            </w:r>
            <w:r>
              <w:rPr>
                <w:b/>
              </w:rPr>
              <w:t>courses,</w:t>
            </w:r>
            <w:r>
              <w:rPr>
                <w:b/>
                <w:spacing w:val="-6"/>
              </w:rPr>
              <w:t xml:space="preserve"> </w:t>
            </w:r>
            <w:r>
              <w:rPr>
                <w:b/>
              </w:rPr>
              <w:t>4</w:t>
            </w:r>
            <w:r w:rsidR="00137199">
              <w:rPr>
                <w:b/>
              </w:rPr>
              <w:t>3</w:t>
            </w:r>
            <w:r>
              <w:rPr>
                <w:b/>
              </w:rPr>
              <w:t>-4</w:t>
            </w:r>
            <w:r w:rsidR="00137199">
              <w:rPr>
                <w:b/>
              </w:rPr>
              <w:t>6</w:t>
            </w:r>
            <w:r>
              <w:rPr>
                <w:b/>
                <w:spacing w:val="-6"/>
              </w:rPr>
              <w:t xml:space="preserve"> </w:t>
            </w:r>
            <w:r>
              <w:rPr>
                <w:b/>
              </w:rPr>
              <w:t>credits)</w:t>
            </w:r>
          </w:p>
        </w:tc>
      </w:tr>
      <w:tr w:rsidR="00B76511" w:rsidRPr="006E3AF2" w14:paraId="04FB1B96" w14:textId="77777777" w:rsidTr="00B76511">
        <w:trPr>
          <w:trHeight w:val="1510"/>
        </w:trPr>
        <w:tc>
          <w:tcPr>
            <w:tcW w:w="2150" w:type="dxa"/>
            <w:vMerge/>
            <w:noWrap/>
            <w:vAlign w:val="center"/>
          </w:tcPr>
          <w:p w14:paraId="4BEA7051" w14:textId="77777777" w:rsidR="00B76511" w:rsidRDefault="00B76511" w:rsidP="003F099C">
            <w:pPr>
              <w:spacing w:line="240" w:lineRule="auto"/>
            </w:pPr>
          </w:p>
        </w:tc>
        <w:tc>
          <w:tcPr>
            <w:tcW w:w="4320" w:type="dxa"/>
            <w:tcBorders>
              <w:top w:val="single" w:sz="4" w:space="0" w:color="auto"/>
              <w:bottom w:val="single" w:sz="4" w:space="0" w:color="auto"/>
            </w:tcBorders>
            <w:noWrap/>
          </w:tcPr>
          <w:p w14:paraId="5826DD9E" w14:textId="77777777" w:rsidR="00B76511" w:rsidRPr="00B76511" w:rsidRDefault="00B76511" w:rsidP="00B76511">
            <w:pPr>
              <w:pStyle w:val="TableParagraph"/>
              <w:rPr>
                <w:b/>
                <w:color w:val="0070C0"/>
              </w:rPr>
            </w:pPr>
            <w:r w:rsidRPr="00B76511">
              <w:rPr>
                <w:b/>
                <w:color w:val="0070C0"/>
                <w:u w:val="single"/>
              </w:rPr>
              <w:t>Core</w:t>
            </w:r>
            <w:r w:rsidRPr="00B76511">
              <w:rPr>
                <w:b/>
                <w:color w:val="0070C0"/>
                <w:spacing w:val="-5"/>
                <w:u w:val="single"/>
              </w:rPr>
              <w:t xml:space="preserve"> </w:t>
            </w:r>
            <w:r w:rsidRPr="00B76511">
              <w:rPr>
                <w:b/>
                <w:color w:val="0070C0"/>
                <w:u w:val="single"/>
              </w:rPr>
              <w:t>Courses</w:t>
            </w:r>
          </w:p>
          <w:p w14:paraId="1C58DC2C" w14:textId="77777777" w:rsidR="00B76511" w:rsidRDefault="00B76511" w:rsidP="00B76511">
            <w:pPr>
              <w:pStyle w:val="TableParagraph"/>
              <w:spacing w:before="2" w:line="256" w:lineRule="exact"/>
            </w:pPr>
          </w:p>
          <w:p w14:paraId="447CF436" w14:textId="0B998E8B" w:rsidR="00B76511" w:rsidRDefault="00B76511" w:rsidP="00B76511">
            <w:pPr>
              <w:pStyle w:val="TableParagraph"/>
              <w:spacing w:before="2" w:line="256" w:lineRule="exact"/>
            </w:pPr>
            <w:r>
              <w:t>GLOB</w:t>
            </w:r>
            <w:r>
              <w:rPr>
                <w:spacing w:val="-1"/>
              </w:rPr>
              <w:t xml:space="preserve"> </w:t>
            </w:r>
            <w:r>
              <w:t>200W</w:t>
            </w:r>
            <w:r>
              <w:rPr>
                <w:spacing w:val="-3"/>
              </w:rPr>
              <w:t xml:space="preserve"> </w:t>
            </w:r>
            <w:r>
              <w:t>Global</w:t>
            </w:r>
            <w:r>
              <w:rPr>
                <w:spacing w:val="-2"/>
              </w:rPr>
              <w:t xml:space="preserve"> </w:t>
            </w:r>
            <w:r>
              <w:t>Studies:</w:t>
            </w:r>
            <w:r>
              <w:rPr>
                <w:spacing w:val="-4"/>
              </w:rPr>
              <w:t xml:space="preserve"> </w:t>
            </w:r>
            <w:r>
              <w:t>Methods</w:t>
            </w:r>
            <w:r>
              <w:rPr>
                <w:spacing w:val="-2"/>
              </w:rPr>
              <w:t xml:space="preserve"> </w:t>
            </w:r>
            <w:r>
              <w:t>(4)</w:t>
            </w:r>
          </w:p>
          <w:p w14:paraId="2F08BAB6" w14:textId="04DA06C0" w:rsidR="00B76511" w:rsidRDefault="00B76511" w:rsidP="00B76511">
            <w:pPr>
              <w:pStyle w:val="TableParagraph"/>
              <w:spacing w:line="256" w:lineRule="exact"/>
            </w:pPr>
            <w:r>
              <w:t>GLOB</w:t>
            </w:r>
            <w:r>
              <w:rPr>
                <w:spacing w:val="-1"/>
              </w:rPr>
              <w:t xml:space="preserve"> </w:t>
            </w:r>
            <w:r>
              <w:t>3</w:t>
            </w:r>
            <w:r w:rsidR="00137199">
              <w:t>56</w:t>
            </w:r>
            <w:r>
              <w:rPr>
                <w:spacing w:val="-3"/>
              </w:rPr>
              <w:t xml:space="preserve"> </w:t>
            </w:r>
            <w:r>
              <w:t>The</w:t>
            </w:r>
            <w:r>
              <w:rPr>
                <w:spacing w:val="1"/>
              </w:rPr>
              <w:t xml:space="preserve"> </w:t>
            </w:r>
            <w:r>
              <w:t>Atlantic</w:t>
            </w:r>
            <w:r>
              <w:rPr>
                <w:spacing w:val="-5"/>
              </w:rPr>
              <w:t xml:space="preserve"> </w:t>
            </w:r>
            <w:r>
              <w:t>World (4)</w:t>
            </w:r>
          </w:p>
          <w:p w14:paraId="7BE3BC2C" w14:textId="201249AC" w:rsidR="00B76511" w:rsidRPr="00B76511" w:rsidRDefault="00B76511" w:rsidP="00B76511">
            <w:pPr>
              <w:pStyle w:val="TableParagraph"/>
              <w:spacing w:before="2"/>
            </w:pPr>
            <w:r>
              <w:t>GLOB</w:t>
            </w:r>
            <w:r>
              <w:rPr>
                <w:spacing w:val="-1"/>
              </w:rPr>
              <w:t xml:space="preserve"> </w:t>
            </w:r>
            <w:r>
              <w:t>461</w:t>
            </w:r>
            <w:r>
              <w:rPr>
                <w:spacing w:val="-4"/>
              </w:rPr>
              <w:t xml:space="preserve"> </w:t>
            </w:r>
            <w:r>
              <w:t>Seminar</w:t>
            </w:r>
            <w:r>
              <w:rPr>
                <w:spacing w:val="-2"/>
              </w:rPr>
              <w:t xml:space="preserve"> </w:t>
            </w:r>
            <w:r>
              <w:t>in Global</w:t>
            </w:r>
            <w:r>
              <w:rPr>
                <w:spacing w:val="-6"/>
              </w:rPr>
              <w:t xml:space="preserve"> </w:t>
            </w:r>
            <w:r>
              <w:t>Studies</w:t>
            </w:r>
            <w:r>
              <w:rPr>
                <w:spacing w:val="3"/>
              </w:rPr>
              <w:t xml:space="preserve"> </w:t>
            </w:r>
            <w:r>
              <w:t>(4)</w:t>
            </w:r>
          </w:p>
        </w:tc>
        <w:tc>
          <w:tcPr>
            <w:tcW w:w="4500" w:type="dxa"/>
            <w:tcBorders>
              <w:top w:val="single" w:sz="4" w:space="0" w:color="auto"/>
              <w:bottom w:val="single" w:sz="4" w:space="0" w:color="auto"/>
            </w:tcBorders>
            <w:noWrap/>
          </w:tcPr>
          <w:p w14:paraId="136DB977" w14:textId="505945AF" w:rsidR="00B76511" w:rsidRPr="00B76511" w:rsidRDefault="00B76511" w:rsidP="00B76511">
            <w:pPr>
              <w:pStyle w:val="TableParagraph"/>
              <w:ind w:left="0"/>
              <w:rPr>
                <w:b/>
                <w:color w:val="0070C0"/>
              </w:rPr>
            </w:pPr>
            <w:r>
              <w:rPr>
                <w:b/>
                <w:sz w:val="21"/>
              </w:rPr>
              <w:t xml:space="preserve">  </w:t>
            </w:r>
            <w:r w:rsidRPr="00B76511">
              <w:rPr>
                <w:b/>
                <w:color w:val="0070C0"/>
                <w:u w:val="single"/>
              </w:rPr>
              <w:t>Core</w:t>
            </w:r>
            <w:r w:rsidRPr="00B76511">
              <w:rPr>
                <w:b/>
                <w:color w:val="0070C0"/>
                <w:spacing w:val="-5"/>
                <w:u w:val="single"/>
              </w:rPr>
              <w:t xml:space="preserve"> </w:t>
            </w:r>
            <w:r w:rsidRPr="00B76511">
              <w:rPr>
                <w:b/>
                <w:color w:val="0070C0"/>
                <w:u w:val="single"/>
              </w:rPr>
              <w:t>Courses</w:t>
            </w:r>
          </w:p>
          <w:p w14:paraId="3D34732C" w14:textId="77777777" w:rsidR="00B76511" w:rsidRDefault="00B76511" w:rsidP="00B76511">
            <w:pPr>
              <w:pStyle w:val="TableParagraph"/>
              <w:spacing w:before="2"/>
              <w:ind w:right="211"/>
            </w:pPr>
          </w:p>
          <w:p w14:paraId="2AAA1F20" w14:textId="75AE08E0" w:rsidR="00B76511" w:rsidRPr="00231537" w:rsidRDefault="00B76511" w:rsidP="00B76511">
            <w:pPr>
              <w:pStyle w:val="TableParagraph"/>
              <w:spacing w:before="2"/>
              <w:ind w:left="-12" w:right="-25"/>
              <w:rPr>
                <w:color w:val="000000" w:themeColor="text1"/>
              </w:rPr>
            </w:pPr>
            <w:r w:rsidRPr="00231537">
              <w:rPr>
                <w:color w:val="000000" w:themeColor="text1"/>
              </w:rPr>
              <w:t>GLOB 200W Global Studies and the World (4)</w:t>
            </w:r>
          </w:p>
          <w:p w14:paraId="6AB6E1A3" w14:textId="0B2EE7CF" w:rsidR="00B76511" w:rsidRPr="00B76511" w:rsidRDefault="00B76511" w:rsidP="0046674E">
            <w:pPr>
              <w:pStyle w:val="TableParagraph"/>
              <w:spacing w:line="257" w:lineRule="exact"/>
              <w:ind w:left="0" w:right="-25"/>
            </w:pPr>
            <w:r>
              <w:t>GLOB</w:t>
            </w:r>
            <w:r>
              <w:rPr>
                <w:spacing w:val="-1"/>
              </w:rPr>
              <w:t xml:space="preserve"> </w:t>
            </w:r>
            <w:r>
              <w:t>461</w:t>
            </w:r>
            <w:r>
              <w:rPr>
                <w:spacing w:val="-4"/>
              </w:rPr>
              <w:t xml:space="preserve"> </w:t>
            </w:r>
            <w:r>
              <w:t>Seminar</w:t>
            </w:r>
            <w:r>
              <w:rPr>
                <w:spacing w:val="-2"/>
              </w:rPr>
              <w:t xml:space="preserve"> </w:t>
            </w:r>
            <w:r>
              <w:t>in Global</w:t>
            </w:r>
            <w:r>
              <w:rPr>
                <w:spacing w:val="-6"/>
              </w:rPr>
              <w:t xml:space="preserve"> </w:t>
            </w:r>
            <w:r>
              <w:t>Studies</w:t>
            </w:r>
            <w:r>
              <w:rPr>
                <w:spacing w:val="-2"/>
              </w:rPr>
              <w:t xml:space="preserve"> </w:t>
            </w:r>
            <w:r>
              <w:t>(4)</w:t>
            </w:r>
          </w:p>
        </w:tc>
      </w:tr>
      <w:tr w:rsidR="00B76511" w:rsidRPr="006E3AF2" w14:paraId="657369F2" w14:textId="77777777" w:rsidTr="00B76511">
        <w:trPr>
          <w:trHeight w:val="643"/>
        </w:trPr>
        <w:tc>
          <w:tcPr>
            <w:tcW w:w="2150" w:type="dxa"/>
            <w:vMerge/>
            <w:noWrap/>
            <w:vAlign w:val="center"/>
          </w:tcPr>
          <w:p w14:paraId="4CA30AC3" w14:textId="77777777" w:rsidR="00B76511" w:rsidRDefault="00B76511" w:rsidP="003F099C">
            <w:pPr>
              <w:spacing w:line="240" w:lineRule="auto"/>
            </w:pPr>
          </w:p>
        </w:tc>
        <w:tc>
          <w:tcPr>
            <w:tcW w:w="4320" w:type="dxa"/>
            <w:tcBorders>
              <w:top w:val="single" w:sz="4" w:space="0" w:color="auto"/>
              <w:bottom w:val="dashSmallGap" w:sz="4" w:space="0" w:color="auto"/>
            </w:tcBorders>
            <w:noWrap/>
          </w:tcPr>
          <w:p w14:paraId="25E0B9DA" w14:textId="6A9A136C" w:rsidR="00B76511" w:rsidRPr="00B76511" w:rsidRDefault="00B76511" w:rsidP="00B76511">
            <w:pPr>
              <w:pStyle w:val="TableParagraph"/>
              <w:spacing w:before="6" w:line="510" w:lineRule="atLeast"/>
              <w:ind w:left="0" w:right="1817"/>
              <w:rPr>
                <w:b/>
                <w:color w:val="0070C0"/>
                <w:u w:val="single"/>
              </w:rPr>
            </w:pPr>
            <w:r w:rsidRPr="00B76511">
              <w:rPr>
                <w:b/>
                <w:color w:val="0070C0"/>
                <w:spacing w:val="-1"/>
                <w:u w:val="single"/>
              </w:rPr>
              <w:t xml:space="preserve">Distribution </w:t>
            </w:r>
            <w:r w:rsidRPr="00B76511">
              <w:rPr>
                <w:b/>
                <w:color w:val="0070C0"/>
                <w:u w:val="single"/>
              </w:rPr>
              <w:t>Courses</w:t>
            </w:r>
          </w:p>
        </w:tc>
        <w:tc>
          <w:tcPr>
            <w:tcW w:w="4500" w:type="dxa"/>
            <w:tcBorders>
              <w:top w:val="single" w:sz="4" w:space="0" w:color="auto"/>
              <w:bottom w:val="dashSmallGap" w:sz="4" w:space="0" w:color="auto"/>
            </w:tcBorders>
            <w:noWrap/>
          </w:tcPr>
          <w:p w14:paraId="7A8B33C6" w14:textId="77777777" w:rsidR="00B76511" w:rsidRPr="00B76511" w:rsidRDefault="00B76511" w:rsidP="00B76511">
            <w:pPr>
              <w:pStyle w:val="TableParagraph"/>
              <w:spacing w:line="257" w:lineRule="exact"/>
              <w:ind w:left="0"/>
              <w:rPr>
                <w:color w:val="0070C0"/>
              </w:rPr>
            </w:pPr>
          </w:p>
          <w:p w14:paraId="39469FF6" w14:textId="33E7F59F" w:rsidR="00B76511" w:rsidRPr="00B76511" w:rsidRDefault="00B76511" w:rsidP="00B76511">
            <w:pPr>
              <w:pStyle w:val="TableParagraph"/>
              <w:spacing w:line="257" w:lineRule="exact"/>
              <w:rPr>
                <w:b/>
                <w:color w:val="0070C0"/>
                <w:spacing w:val="-46"/>
              </w:rPr>
            </w:pPr>
            <w:r w:rsidRPr="00B76511">
              <w:rPr>
                <w:b/>
                <w:color w:val="0070C0"/>
                <w:spacing w:val="-1"/>
                <w:u w:val="single"/>
              </w:rPr>
              <w:t xml:space="preserve">Distribution </w:t>
            </w:r>
            <w:r w:rsidRPr="00B76511">
              <w:rPr>
                <w:b/>
                <w:color w:val="0070C0"/>
                <w:u w:val="single"/>
              </w:rPr>
              <w:t>Courses</w:t>
            </w:r>
            <w:r w:rsidRPr="00B76511">
              <w:rPr>
                <w:b/>
                <w:color w:val="0070C0"/>
                <w:spacing w:val="-46"/>
              </w:rPr>
              <w:t xml:space="preserve"> </w:t>
            </w:r>
          </w:p>
        </w:tc>
      </w:tr>
      <w:tr w:rsidR="00B76511" w:rsidRPr="006E3AF2" w14:paraId="5E10753B" w14:textId="77777777" w:rsidTr="00B76511">
        <w:trPr>
          <w:trHeight w:val="574"/>
        </w:trPr>
        <w:tc>
          <w:tcPr>
            <w:tcW w:w="2150" w:type="dxa"/>
            <w:vMerge/>
            <w:noWrap/>
            <w:vAlign w:val="center"/>
          </w:tcPr>
          <w:p w14:paraId="24DB5C92" w14:textId="77777777" w:rsidR="00B76511" w:rsidRDefault="00B76511" w:rsidP="003F099C">
            <w:pPr>
              <w:spacing w:line="240" w:lineRule="auto"/>
            </w:pPr>
          </w:p>
        </w:tc>
        <w:tc>
          <w:tcPr>
            <w:tcW w:w="4320" w:type="dxa"/>
            <w:tcBorders>
              <w:top w:val="dashSmallGap" w:sz="4" w:space="0" w:color="auto"/>
              <w:bottom w:val="dashSmallGap" w:sz="4" w:space="0" w:color="auto"/>
            </w:tcBorders>
            <w:noWrap/>
          </w:tcPr>
          <w:p w14:paraId="496FC315" w14:textId="77777777" w:rsidR="00B76511" w:rsidRDefault="00B76511" w:rsidP="00B76511">
            <w:pPr>
              <w:pStyle w:val="TableParagraph"/>
              <w:spacing w:before="7"/>
            </w:pPr>
            <w:r>
              <w:rPr>
                <w:b/>
              </w:rPr>
              <w:t>World</w:t>
            </w:r>
            <w:r>
              <w:rPr>
                <w:b/>
                <w:spacing w:val="-3"/>
              </w:rPr>
              <w:t xml:space="preserve"> </w:t>
            </w:r>
            <w:r>
              <w:rPr>
                <w:b/>
              </w:rPr>
              <w:t>Geography</w:t>
            </w:r>
            <w:r>
              <w:t xml:space="preserve"> </w:t>
            </w:r>
          </w:p>
          <w:p w14:paraId="76B3B74A" w14:textId="4C26701C" w:rsidR="00B76511" w:rsidRDefault="00B76511" w:rsidP="00B76511">
            <w:pPr>
              <w:pStyle w:val="TableParagraph"/>
              <w:spacing w:before="7"/>
            </w:pPr>
            <w:r>
              <w:t>GEOG</w:t>
            </w:r>
            <w:r>
              <w:rPr>
                <w:spacing w:val="-1"/>
              </w:rPr>
              <w:t xml:space="preserve"> </w:t>
            </w:r>
            <w:r>
              <w:t>200 World Regional Geography (4)</w:t>
            </w:r>
          </w:p>
          <w:p w14:paraId="0E7B1A12" w14:textId="77777777" w:rsidR="00B76511" w:rsidRPr="00B76511" w:rsidRDefault="00B76511" w:rsidP="00B76511">
            <w:pPr>
              <w:spacing w:line="240" w:lineRule="auto"/>
              <w:rPr>
                <w:b/>
                <w:color w:val="0070C0"/>
                <w:spacing w:val="-1"/>
                <w:u w:val="single"/>
              </w:rPr>
            </w:pPr>
          </w:p>
        </w:tc>
        <w:tc>
          <w:tcPr>
            <w:tcW w:w="4500" w:type="dxa"/>
            <w:tcBorders>
              <w:top w:val="dashSmallGap" w:sz="4" w:space="0" w:color="auto"/>
              <w:bottom w:val="dashSmallGap" w:sz="4" w:space="0" w:color="auto"/>
            </w:tcBorders>
            <w:noWrap/>
          </w:tcPr>
          <w:p w14:paraId="6DFD9D3E" w14:textId="77777777" w:rsidR="00B76511" w:rsidRDefault="00B76511" w:rsidP="00B76511">
            <w:pPr>
              <w:pStyle w:val="TableParagraph"/>
              <w:spacing w:before="7"/>
            </w:pPr>
            <w:r>
              <w:rPr>
                <w:b/>
              </w:rPr>
              <w:t>World</w:t>
            </w:r>
            <w:r>
              <w:rPr>
                <w:b/>
                <w:spacing w:val="-3"/>
              </w:rPr>
              <w:t xml:space="preserve"> </w:t>
            </w:r>
            <w:r>
              <w:rPr>
                <w:b/>
              </w:rPr>
              <w:t>Geography</w:t>
            </w:r>
            <w:r>
              <w:t xml:space="preserve"> </w:t>
            </w:r>
          </w:p>
          <w:p w14:paraId="61142AE2" w14:textId="36576A0B" w:rsidR="00B76511" w:rsidRDefault="00B76511" w:rsidP="00B76511">
            <w:pPr>
              <w:pStyle w:val="TableParagraph"/>
              <w:spacing w:before="7"/>
            </w:pPr>
            <w:r>
              <w:t>GEOG</w:t>
            </w:r>
            <w:r>
              <w:rPr>
                <w:spacing w:val="-2"/>
              </w:rPr>
              <w:t xml:space="preserve"> </w:t>
            </w:r>
            <w:r>
              <w:t>200</w:t>
            </w:r>
            <w:r>
              <w:rPr>
                <w:spacing w:val="-1"/>
              </w:rPr>
              <w:t xml:space="preserve"> World Regional Geography </w:t>
            </w:r>
            <w:r>
              <w:t>(4)</w:t>
            </w:r>
          </w:p>
          <w:p w14:paraId="23A3CD87" w14:textId="77777777" w:rsidR="00B76511" w:rsidRPr="00B76511" w:rsidRDefault="00B76511" w:rsidP="00B76511">
            <w:pPr>
              <w:spacing w:line="240" w:lineRule="auto"/>
              <w:rPr>
                <w:color w:val="0070C0"/>
              </w:rPr>
            </w:pPr>
          </w:p>
        </w:tc>
      </w:tr>
      <w:tr w:rsidR="00B76511" w:rsidRPr="006E3AF2" w14:paraId="1237EB65" w14:textId="77777777" w:rsidTr="00231537">
        <w:trPr>
          <w:trHeight w:val="73"/>
        </w:trPr>
        <w:tc>
          <w:tcPr>
            <w:tcW w:w="2150" w:type="dxa"/>
            <w:vMerge/>
            <w:noWrap/>
            <w:vAlign w:val="center"/>
          </w:tcPr>
          <w:p w14:paraId="6A7A8B8C" w14:textId="77777777" w:rsidR="00B76511" w:rsidRDefault="00B76511" w:rsidP="003F099C">
            <w:pPr>
              <w:spacing w:line="240" w:lineRule="auto"/>
            </w:pPr>
          </w:p>
        </w:tc>
        <w:tc>
          <w:tcPr>
            <w:tcW w:w="4320" w:type="dxa"/>
            <w:tcBorders>
              <w:top w:val="dashSmallGap" w:sz="4" w:space="0" w:color="auto"/>
              <w:bottom w:val="dashSmallGap" w:sz="4" w:space="0" w:color="auto"/>
            </w:tcBorders>
            <w:noWrap/>
          </w:tcPr>
          <w:p w14:paraId="000A336E" w14:textId="77777777" w:rsidR="00B76511" w:rsidRDefault="00B76511" w:rsidP="00B76511">
            <w:pPr>
              <w:pStyle w:val="TableParagraph"/>
              <w:rPr>
                <w:b/>
              </w:rPr>
            </w:pPr>
            <w:r>
              <w:rPr>
                <w:b/>
              </w:rPr>
              <w:t>Global</w:t>
            </w:r>
            <w:r>
              <w:rPr>
                <w:b/>
                <w:spacing w:val="-5"/>
              </w:rPr>
              <w:t xml:space="preserve"> </w:t>
            </w:r>
            <w:r>
              <w:rPr>
                <w:b/>
              </w:rPr>
              <w:t>Historical</w:t>
            </w:r>
            <w:r>
              <w:rPr>
                <w:b/>
                <w:spacing w:val="-9"/>
              </w:rPr>
              <w:t xml:space="preserve"> </w:t>
            </w:r>
            <w:r>
              <w:rPr>
                <w:b/>
              </w:rPr>
              <w:t>Perspectives</w:t>
            </w:r>
          </w:p>
          <w:p w14:paraId="2263A56E" w14:textId="77777777" w:rsidR="00B76511" w:rsidRDefault="00B76511" w:rsidP="00B76511">
            <w:pPr>
              <w:pStyle w:val="TableParagraph"/>
              <w:ind w:left="0"/>
              <w:rPr>
                <w:b/>
              </w:rPr>
            </w:pPr>
          </w:p>
          <w:p w14:paraId="63CE35B7" w14:textId="77777777" w:rsidR="00B76511" w:rsidRDefault="00B76511" w:rsidP="00B76511">
            <w:pPr>
              <w:pStyle w:val="TableParagraph"/>
            </w:pPr>
            <w:r>
              <w:t>One</w:t>
            </w:r>
            <w:r>
              <w:rPr>
                <w:spacing w:val="-5"/>
              </w:rPr>
              <w:t xml:space="preserve"> </w:t>
            </w:r>
            <w:r>
              <w:t>Course</w:t>
            </w:r>
            <w:r>
              <w:rPr>
                <w:spacing w:val="2"/>
              </w:rPr>
              <w:t xml:space="preserve"> </w:t>
            </w:r>
            <w:r>
              <w:t>from</w:t>
            </w:r>
          </w:p>
          <w:p w14:paraId="78EFA344" w14:textId="77777777" w:rsidR="00B76511" w:rsidRDefault="00B76511" w:rsidP="00B76511">
            <w:pPr>
              <w:pStyle w:val="TableParagraph"/>
              <w:spacing w:before="2"/>
            </w:pPr>
            <w:r>
              <w:t>HIST</w:t>
            </w:r>
            <w:r>
              <w:rPr>
                <w:spacing w:val="-3"/>
              </w:rPr>
              <w:t xml:space="preserve"> </w:t>
            </w:r>
            <w:r>
              <w:t>209,</w:t>
            </w:r>
            <w:r>
              <w:rPr>
                <w:spacing w:val="-2"/>
              </w:rPr>
              <w:t xml:space="preserve"> </w:t>
            </w:r>
            <w:r>
              <w:t>218,</w:t>
            </w:r>
            <w:r>
              <w:rPr>
                <w:spacing w:val="-2"/>
              </w:rPr>
              <w:t xml:space="preserve"> </w:t>
            </w:r>
            <w:r>
              <w:t>236,</w:t>
            </w:r>
            <w:r>
              <w:rPr>
                <w:spacing w:val="-2"/>
              </w:rPr>
              <w:t xml:space="preserve"> </w:t>
            </w:r>
            <w:r>
              <w:t>239,</w:t>
            </w:r>
            <w:r>
              <w:rPr>
                <w:spacing w:val="-2"/>
              </w:rPr>
              <w:t xml:space="preserve"> </w:t>
            </w:r>
            <w:r>
              <w:t>241,</w:t>
            </w:r>
            <w:r>
              <w:rPr>
                <w:spacing w:val="-2"/>
              </w:rPr>
              <w:t xml:space="preserve"> </w:t>
            </w:r>
            <w:r>
              <w:t>242,</w:t>
            </w:r>
            <w:r>
              <w:rPr>
                <w:spacing w:val="-2"/>
              </w:rPr>
              <w:t xml:space="preserve"> </w:t>
            </w:r>
            <w:r>
              <w:t>307,</w:t>
            </w:r>
          </w:p>
          <w:p w14:paraId="1C57563A" w14:textId="77777777" w:rsidR="00B76511" w:rsidRDefault="00B76511" w:rsidP="00B76511">
            <w:pPr>
              <w:pStyle w:val="TableParagraph"/>
              <w:spacing w:before="2" w:line="256" w:lineRule="exact"/>
            </w:pPr>
            <w:r>
              <w:t>308,</w:t>
            </w:r>
            <w:r>
              <w:rPr>
                <w:spacing w:val="-2"/>
              </w:rPr>
              <w:t xml:space="preserve"> </w:t>
            </w:r>
            <w:r>
              <w:t>309,</w:t>
            </w:r>
            <w:r>
              <w:rPr>
                <w:spacing w:val="-2"/>
              </w:rPr>
              <w:t xml:space="preserve"> </w:t>
            </w:r>
            <w:r>
              <w:t>310,</w:t>
            </w:r>
            <w:r>
              <w:rPr>
                <w:spacing w:val="-2"/>
              </w:rPr>
              <w:t xml:space="preserve"> </w:t>
            </w:r>
            <w:r>
              <w:t>312,</w:t>
            </w:r>
            <w:r>
              <w:rPr>
                <w:spacing w:val="-1"/>
              </w:rPr>
              <w:t xml:space="preserve"> </w:t>
            </w:r>
            <w:r>
              <w:t>313,</w:t>
            </w:r>
            <w:r>
              <w:rPr>
                <w:spacing w:val="-2"/>
              </w:rPr>
              <w:t xml:space="preserve"> </w:t>
            </w:r>
            <w:r>
              <w:t>320,</w:t>
            </w:r>
            <w:r>
              <w:rPr>
                <w:spacing w:val="-2"/>
              </w:rPr>
              <w:t xml:space="preserve"> </w:t>
            </w:r>
            <w:r>
              <w:t>323,</w:t>
            </w:r>
            <w:r>
              <w:rPr>
                <w:spacing w:val="-1"/>
              </w:rPr>
              <w:t xml:space="preserve"> </w:t>
            </w:r>
            <w:r>
              <w:t>324,</w:t>
            </w:r>
          </w:p>
          <w:p w14:paraId="5D939F8C" w14:textId="77777777" w:rsidR="00B76511" w:rsidRDefault="00B76511" w:rsidP="00B76511">
            <w:pPr>
              <w:pStyle w:val="TableParagraph"/>
              <w:spacing w:line="256" w:lineRule="exact"/>
            </w:pPr>
            <w:r>
              <w:t>325,</w:t>
            </w:r>
            <w:r>
              <w:rPr>
                <w:spacing w:val="-2"/>
              </w:rPr>
              <w:t xml:space="preserve"> </w:t>
            </w:r>
            <w:r>
              <w:t>330,</w:t>
            </w:r>
            <w:r>
              <w:rPr>
                <w:spacing w:val="-2"/>
              </w:rPr>
              <w:t xml:space="preserve"> </w:t>
            </w:r>
            <w:r>
              <w:t>336(3)</w:t>
            </w:r>
          </w:p>
          <w:p w14:paraId="035CABB5" w14:textId="77777777" w:rsidR="00B76511" w:rsidRDefault="00B76511" w:rsidP="00B76511">
            <w:pPr>
              <w:pStyle w:val="TableParagraph"/>
              <w:spacing w:before="3" w:line="257" w:lineRule="exact"/>
            </w:pPr>
            <w:r>
              <w:t>---and----</w:t>
            </w:r>
          </w:p>
          <w:p w14:paraId="1533FD2C" w14:textId="77777777" w:rsidR="00B76511" w:rsidRDefault="00B76511" w:rsidP="00B76511">
            <w:pPr>
              <w:pStyle w:val="TableParagraph"/>
              <w:spacing w:line="257" w:lineRule="exact"/>
              <w:ind w:left="109"/>
            </w:pPr>
            <w:r>
              <w:t>One</w:t>
            </w:r>
            <w:r>
              <w:rPr>
                <w:spacing w:val="-5"/>
              </w:rPr>
              <w:t xml:space="preserve"> </w:t>
            </w:r>
            <w:r>
              <w:t>course</w:t>
            </w:r>
            <w:r>
              <w:rPr>
                <w:spacing w:val="1"/>
              </w:rPr>
              <w:t xml:space="preserve"> </w:t>
            </w:r>
            <w:r>
              <w:t>from</w:t>
            </w:r>
          </w:p>
          <w:p w14:paraId="7A485BF0" w14:textId="7AA4876F" w:rsidR="00B76511" w:rsidRPr="00B76511" w:rsidRDefault="00B76511" w:rsidP="00B76511">
            <w:pPr>
              <w:pStyle w:val="TableParagraph"/>
              <w:spacing w:before="2"/>
              <w:ind w:left="109"/>
            </w:pPr>
            <w:r>
              <w:t>HIST</w:t>
            </w:r>
            <w:r>
              <w:rPr>
                <w:spacing w:val="-3"/>
              </w:rPr>
              <w:t xml:space="preserve"> </w:t>
            </w:r>
            <w:r>
              <w:t>341,</w:t>
            </w:r>
            <w:r>
              <w:rPr>
                <w:spacing w:val="-2"/>
              </w:rPr>
              <w:t xml:space="preserve"> </w:t>
            </w:r>
            <w:r>
              <w:t>342,</w:t>
            </w:r>
            <w:r>
              <w:rPr>
                <w:spacing w:val="-1"/>
              </w:rPr>
              <w:t xml:space="preserve"> </w:t>
            </w:r>
            <w:r>
              <w:t>345,</w:t>
            </w:r>
            <w:r>
              <w:rPr>
                <w:spacing w:val="-2"/>
              </w:rPr>
              <w:t xml:space="preserve"> </w:t>
            </w:r>
            <w:r>
              <w:t>348(3)</w:t>
            </w:r>
          </w:p>
        </w:tc>
        <w:tc>
          <w:tcPr>
            <w:tcW w:w="4500" w:type="dxa"/>
            <w:tcBorders>
              <w:top w:val="dashSmallGap" w:sz="4" w:space="0" w:color="auto"/>
              <w:bottom w:val="dashSmallGap" w:sz="4" w:space="0" w:color="auto"/>
            </w:tcBorders>
            <w:noWrap/>
          </w:tcPr>
          <w:p w14:paraId="784E60AC" w14:textId="77777777" w:rsidR="00B76511" w:rsidRDefault="00B76511" w:rsidP="00B76511">
            <w:pPr>
              <w:pStyle w:val="TableParagraph"/>
              <w:spacing w:before="1"/>
              <w:rPr>
                <w:b/>
              </w:rPr>
            </w:pPr>
            <w:r>
              <w:rPr>
                <w:b/>
              </w:rPr>
              <w:t>Global</w:t>
            </w:r>
            <w:r>
              <w:rPr>
                <w:b/>
                <w:spacing w:val="-5"/>
              </w:rPr>
              <w:t xml:space="preserve"> </w:t>
            </w:r>
            <w:r>
              <w:rPr>
                <w:b/>
              </w:rPr>
              <w:t>Historical</w:t>
            </w:r>
            <w:r>
              <w:rPr>
                <w:b/>
                <w:spacing w:val="-8"/>
              </w:rPr>
              <w:t xml:space="preserve"> </w:t>
            </w:r>
            <w:r>
              <w:rPr>
                <w:b/>
              </w:rPr>
              <w:t>Perspectives</w:t>
            </w:r>
          </w:p>
          <w:p w14:paraId="7C7DA15E" w14:textId="77777777" w:rsidR="00B76511" w:rsidRDefault="00B76511" w:rsidP="00B76511">
            <w:pPr>
              <w:pStyle w:val="TableParagraph"/>
              <w:ind w:left="0"/>
              <w:rPr>
                <w:color w:val="FF0000"/>
              </w:rPr>
            </w:pPr>
          </w:p>
          <w:p w14:paraId="78F1971A" w14:textId="5E0D0C85" w:rsidR="00B76511" w:rsidRPr="00231537" w:rsidRDefault="00B76511" w:rsidP="003113F4">
            <w:pPr>
              <w:pStyle w:val="TableParagraph"/>
              <w:rPr>
                <w:color w:val="000000" w:themeColor="text1"/>
              </w:rPr>
            </w:pPr>
            <w:r w:rsidRPr="00231537">
              <w:rPr>
                <w:color w:val="000000" w:themeColor="text1"/>
              </w:rPr>
              <w:t>HIST</w:t>
            </w:r>
            <w:r w:rsidRPr="00231537">
              <w:rPr>
                <w:color w:val="000000" w:themeColor="text1"/>
                <w:spacing w:val="-3"/>
              </w:rPr>
              <w:t xml:space="preserve"> </w:t>
            </w:r>
            <w:r w:rsidRPr="00231537">
              <w:rPr>
                <w:color w:val="000000" w:themeColor="text1"/>
              </w:rPr>
              <w:t>204</w:t>
            </w:r>
            <w:r w:rsidRPr="00231537">
              <w:rPr>
                <w:color w:val="000000" w:themeColor="text1"/>
                <w:spacing w:val="-4"/>
              </w:rPr>
              <w:t xml:space="preserve"> </w:t>
            </w:r>
            <w:r w:rsidRPr="00231537">
              <w:rPr>
                <w:color w:val="000000" w:themeColor="text1"/>
              </w:rPr>
              <w:t>Global</w:t>
            </w:r>
            <w:r w:rsidRPr="00231537">
              <w:rPr>
                <w:color w:val="000000" w:themeColor="text1"/>
                <w:spacing w:val="-2"/>
              </w:rPr>
              <w:t xml:space="preserve"> </w:t>
            </w:r>
            <w:r w:rsidRPr="00231537">
              <w:rPr>
                <w:color w:val="000000" w:themeColor="text1"/>
              </w:rPr>
              <w:t>History</w:t>
            </w:r>
            <w:r w:rsidRPr="00231537">
              <w:rPr>
                <w:color w:val="000000" w:themeColor="text1"/>
                <w:spacing w:val="-3"/>
              </w:rPr>
              <w:t xml:space="preserve"> </w:t>
            </w:r>
            <w:r w:rsidRPr="00231537">
              <w:rPr>
                <w:color w:val="000000" w:themeColor="text1"/>
              </w:rPr>
              <w:t>Since 1500 (</w:t>
            </w:r>
            <w:r w:rsidR="00137199" w:rsidRPr="00231537">
              <w:rPr>
                <w:color w:val="000000" w:themeColor="text1"/>
              </w:rPr>
              <w:t>3</w:t>
            </w:r>
            <w:r w:rsidRPr="00231537">
              <w:rPr>
                <w:color w:val="000000" w:themeColor="text1"/>
              </w:rPr>
              <w:t>)</w:t>
            </w:r>
          </w:p>
          <w:p w14:paraId="6C9F9B91" w14:textId="0E37ACD9" w:rsidR="00B76511" w:rsidRPr="00231537" w:rsidRDefault="00B76511" w:rsidP="003113F4">
            <w:pPr>
              <w:pStyle w:val="TableParagraph"/>
              <w:rPr>
                <w:color w:val="000000" w:themeColor="text1"/>
              </w:rPr>
            </w:pPr>
            <w:r w:rsidRPr="00231537">
              <w:rPr>
                <w:color w:val="000000" w:themeColor="text1"/>
              </w:rPr>
              <w:t>---and----</w:t>
            </w:r>
          </w:p>
          <w:p w14:paraId="3A18A75D" w14:textId="7232F3C3" w:rsidR="004B3506" w:rsidRPr="00231537" w:rsidRDefault="00231537" w:rsidP="004B3506">
            <w:pPr>
              <w:pStyle w:val="TableParagraph"/>
              <w:spacing w:line="256" w:lineRule="auto"/>
              <w:ind w:right="181"/>
              <w:rPr>
                <w:color w:val="000000" w:themeColor="text1"/>
              </w:rPr>
            </w:pPr>
            <w:r>
              <w:rPr>
                <w:color w:val="000000" w:themeColor="text1"/>
              </w:rPr>
              <w:t>ONE course</w:t>
            </w:r>
            <w:r w:rsidR="00B76511" w:rsidRPr="00231537">
              <w:rPr>
                <w:color w:val="000000" w:themeColor="text1"/>
              </w:rPr>
              <w:t xml:space="preserve"> from</w:t>
            </w:r>
            <w:r w:rsidR="00E03F87">
              <w:rPr>
                <w:color w:val="000000" w:themeColor="text1"/>
              </w:rPr>
              <w:t xml:space="preserve"> (3)</w:t>
            </w:r>
            <w:r w:rsidR="006F6602" w:rsidRPr="00231537">
              <w:rPr>
                <w:color w:val="000000" w:themeColor="text1"/>
              </w:rPr>
              <w:t xml:space="preserve">: </w:t>
            </w:r>
          </w:p>
          <w:p w14:paraId="299E4AAB" w14:textId="4DA945B3"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218 American Foreign Policy: 1945 to the Present</w:t>
            </w:r>
          </w:p>
          <w:p w14:paraId="38A33A05" w14:textId="69BF7AE0"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220 Ancient Greece</w:t>
            </w:r>
          </w:p>
          <w:p w14:paraId="68F5989F" w14:textId="7298E1EE"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221 The Roman Republic</w:t>
            </w:r>
          </w:p>
          <w:p w14:paraId="30ECFE8E" w14:textId="002E91DB"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222 The Roman Empire</w:t>
            </w:r>
          </w:p>
          <w:p w14:paraId="0EEE4B8E" w14:textId="7ACDC2B5"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223 Medieval History</w:t>
            </w:r>
          </w:p>
          <w:p w14:paraId="66D54260" w14:textId="606E1C4D"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224 The Glorious Renaissance</w:t>
            </w:r>
          </w:p>
          <w:p w14:paraId="1E605B22" w14:textId="2C086FAF"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lastRenderedPageBreak/>
              <w:t>HIST 234 Challenges and Confrontations: Women in Europe</w:t>
            </w:r>
          </w:p>
          <w:p w14:paraId="7194DD4C" w14:textId="0B5C0F23"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235 Voices of the Great War</w:t>
            </w:r>
          </w:p>
          <w:p w14:paraId="76FAA46B" w14:textId="66557009"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236 Post-Independence Africa</w:t>
            </w:r>
          </w:p>
          <w:p w14:paraId="088287CC" w14:textId="07369714"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238 Early Imperial China</w:t>
            </w:r>
          </w:p>
          <w:p w14:paraId="12A05861" w14:textId="264E7AE6"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239 Japanese History through Art and Literature</w:t>
            </w:r>
          </w:p>
          <w:p w14:paraId="2C6B4EB7" w14:textId="5880E950"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241 Colonial and Neocolonial Latin America</w:t>
            </w:r>
          </w:p>
          <w:p w14:paraId="2BB79547" w14:textId="2BAA1B00"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242 Modern Latin America</w:t>
            </w:r>
          </w:p>
          <w:p w14:paraId="3CE6939E" w14:textId="2DB5C1A8"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258 Environmental History</w:t>
            </w:r>
          </w:p>
          <w:p w14:paraId="74B9F188" w14:textId="4878FCB7"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306 Protestant Reformations and Catholic Renewal</w:t>
            </w:r>
          </w:p>
          <w:p w14:paraId="1C73E625" w14:textId="43294086"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307 Europe in the Age of Enlightenment</w:t>
            </w:r>
          </w:p>
          <w:p w14:paraId="2550D71C" w14:textId="2AC8C11C"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308 Europe in the Age of Revolution, 1789 to 1850</w:t>
            </w:r>
          </w:p>
          <w:p w14:paraId="29591375" w14:textId="398165A9"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309 Europe in the Age of Nationalism, 1850 to 1914</w:t>
            </w:r>
          </w:p>
          <w:p w14:paraId="594C3184" w14:textId="3DF0BF70"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310 Twentieth-Century Europe</w:t>
            </w:r>
          </w:p>
          <w:p w14:paraId="5B146FC4" w14:textId="6CBBF836"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311 The Origins of Russia to 1700</w:t>
            </w:r>
          </w:p>
          <w:p w14:paraId="3A1091BD" w14:textId="1F0199DB"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312 Russia from Peter to Lenin</w:t>
            </w:r>
          </w:p>
          <w:p w14:paraId="28B3C9D7" w14:textId="185D2FEC"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313 The Soviet Union and After</w:t>
            </w:r>
          </w:p>
          <w:p w14:paraId="14531034" w14:textId="63D54356"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318 Tudor-Stuart England</w:t>
            </w:r>
          </w:p>
          <w:p w14:paraId="5077FF7C" w14:textId="5C39DE8A"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325 Superpower America 1945-1990</w:t>
            </w:r>
          </w:p>
          <w:p w14:paraId="51A15F39" w14:textId="36B0C4C2"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330 History of American Immigration</w:t>
            </w:r>
          </w:p>
          <w:p w14:paraId="3E5B8C14" w14:textId="67F7A707"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336 The United States and the Emerging World</w:t>
            </w:r>
          </w:p>
          <w:p w14:paraId="5919B10F" w14:textId="7378CE9B"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340 The Muslim World from the Age of Muhammad to 1800</w:t>
            </w:r>
          </w:p>
          <w:p w14:paraId="49AA6577" w14:textId="049B0873"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341 The Muslim World in Modern Times, 1800 to the Present</w:t>
            </w:r>
          </w:p>
          <w:p w14:paraId="290357FB" w14:textId="480DE76F"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342 Islam and Politics in Modern History</w:t>
            </w:r>
          </w:p>
          <w:p w14:paraId="0052F22F" w14:textId="1AD61255"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345 Conflict, Globalization, and Modern East Asia</w:t>
            </w:r>
          </w:p>
          <w:p w14:paraId="092198D2" w14:textId="10E96430" w:rsidR="00B650FF" w:rsidRPr="00FD19DC" w:rsidRDefault="00B650FF" w:rsidP="00B650FF">
            <w:pPr>
              <w:spacing w:line="240" w:lineRule="auto"/>
              <w:ind w:left="360"/>
              <w:rPr>
                <w:rFonts w:asciiTheme="minorHAnsi" w:hAnsiTheme="minorHAnsi"/>
                <w:color w:val="000000" w:themeColor="text1"/>
              </w:rPr>
            </w:pPr>
            <w:r w:rsidRPr="00FD19DC">
              <w:rPr>
                <w:rFonts w:asciiTheme="minorHAnsi" w:hAnsiTheme="minorHAnsi"/>
                <w:color w:val="000000" w:themeColor="text1"/>
              </w:rPr>
              <w:t>HIST 348 Africa under Colonial Rule</w:t>
            </w:r>
          </w:p>
          <w:p w14:paraId="037D150C" w14:textId="4D5DC20A" w:rsidR="00FD19DC" w:rsidRDefault="00FD19DC" w:rsidP="00231537">
            <w:pPr>
              <w:pStyle w:val="TableParagraph"/>
              <w:spacing w:line="256" w:lineRule="auto"/>
              <w:ind w:left="0" w:right="181"/>
              <w:rPr>
                <w:color w:val="FF0000"/>
              </w:rPr>
            </w:pPr>
          </w:p>
          <w:p w14:paraId="47202695" w14:textId="57D6FE2F" w:rsidR="00231537" w:rsidRDefault="00231537" w:rsidP="00231537">
            <w:pPr>
              <w:rPr>
                <w:color w:val="000000" w:themeColor="text1"/>
              </w:rPr>
            </w:pPr>
            <w:r>
              <w:t xml:space="preserve">Note: Additional </w:t>
            </w:r>
            <w:r w:rsidRPr="00CA1AD4">
              <w:rPr>
                <w:color w:val="000000" w:themeColor="text1"/>
              </w:rPr>
              <w:t>200-300-level histo</w:t>
            </w:r>
            <w:r>
              <w:rPr>
                <w:color w:val="000000" w:themeColor="text1"/>
              </w:rPr>
              <w:t xml:space="preserve">ry classes </w:t>
            </w:r>
            <w:r w:rsidRPr="00CA1AD4">
              <w:rPr>
                <w:color w:val="000000" w:themeColor="text1"/>
              </w:rPr>
              <w:t>o</w:t>
            </w:r>
            <w:r>
              <w:rPr>
                <w:color w:val="000000" w:themeColor="text1"/>
              </w:rPr>
              <w:t>n a</w:t>
            </w:r>
            <w:r w:rsidRPr="00CA1AD4">
              <w:rPr>
                <w:color w:val="000000" w:themeColor="text1"/>
                <w:spacing w:val="-2"/>
              </w:rPr>
              <w:t xml:space="preserve"> </w:t>
            </w:r>
            <w:r w:rsidRPr="00CA1AD4">
              <w:rPr>
                <w:color w:val="000000" w:themeColor="text1"/>
              </w:rPr>
              <w:t>global</w:t>
            </w:r>
            <w:r w:rsidRPr="00CA1AD4">
              <w:rPr>
                <w:color w:val="000000" w:themeColor="text1"/>
                <w:spacing w:val="-4"/>
              </w:rPr>
              <w:t xml:space="preserve"> </w:t>
            </w:r>
            <w:r w:rsidRPr="00CA1AD4">
              <w:rPr>
                <w:color w:val="000000" w:themeColor="text1"/>
              </w:rPr>
              <w:t>perspective</w:t>
            </w:r>
            <w:r>
              <w:rPr>
                <w:color w:val="000000" w:themeColor="text1"/>
              </w:rPr>
              <w:t xml:space="preserve"> </w:t>
            </w:r>
          </w:p>
          <w:p w14:paraId="20E9DF17" w14:textId="50BCA479" w:rsidR="00231537" w:rsidRDefault="00231537" w:rsidP="00231537">
            <w:pPr>
              <w:pStyle w:val="TableParagraph"/>
              <w:spacing w:line="256" w:lineRule="auto"/>
              <w:ind w:left="0" w:right="181"/>
              <w:rPr>
                <w:color w:val="FF0000"/>
              </w:rPr>
            </w:pPr>
            <w:r>
              <w:t>might be used in consultation with advisor</w:t>
            </w:r>
            <w:r w:rsidR="00D850E6">
              <w:t>. All HIST classes listed here have HIST 101, HIST 102, HIST 103, HIST 104, HIST 105, HIST 106, HIST 107 or HIST 108, or consent of department chair as their prerequisite.</w:t>
            </w:r>
          </w:p>
          <w:p w14:paraId="7909CB03" w14:textId="77777777" w:rsidR="00231537" w:rsidRDefault="00231537" w:rsidP="00231537">
            <w:pPr>
              <w:pStyle w:val="TableParagraph"/>
              <w:spacing w:line="256" w:lineRule="auto"/>
              <w:ind w:left="0" w:right="181"/>
              <w:rPr>
                <w:color w:val="FF0000"/>
              </w:rPr>
            </w:pPr>
          </w:p>
          <w:p w14:paraId="421FEAEF" w14:textId="1B35C66C" w:rsidR="00B76511" w:rsidRPr="00231537" w:rsidRDefault="003113F4" w:rsidP="00231537">
            <w:pPr>
              <w:pStyle w:val="TableParagraph"/>
              <w:spacing w:line="256" w:lineRule="auto"/>
              <w:ind w:left="0" w:right="181"/>
              <w:rPr>
                <w:color w:val="000000" w:themeColor="text1"/>
              </w:rPr>
            </w:pPr>
            <w:r w:rsidRPr="00231537">
              <w:rPr>
                <w:color w:val="000000" w:themeColor="text1"/>
              </w:rPr>
              <w:lastRenderedPageBreak/>
              <w:t xml:space="preserve">Note: </w:t>
            </w:r>
            <w:r w:rsidR="00B76511" w:rsidRPr="00231537">
              <w:rPr>
                <w:color w:val="000000" w:themeColor="text1"/>
              </w:rPr>
              <w:t>Students cannot take History Connections course</w:t>
            </w:r>
            <w:r w:rsidRPr="00231537">
              <w:rPr>
                <w:color w:val="000000" w:themeColor="text1"/>
              </w:rPr>
              <w:t xml:space="preserve"> to satisfy this requirement</w:t>
            </w:r>
          </w:p>
          <w:p w14:paraId="44FBFD79" w14:textId="74B2E667" w:rsidR="00B76511" w:rsidRPr="00B76511" w:rsidRDefault="00B76511" w:rsidP="00B76511">
            <w:pPr>
              <w:spacing w:line="240" w:lineRule="auto"/>
              <w:rPr>
                <w:color w:val="0070C0"/>
              </w:rPr>
            </w:pPr>
          </w:p>
        </w:tc>
      </w:tr>
      <w:tr w:rsidR="00B76511" w:rsidRPr="006E3AF2" w14:paraId="3248305A" w14:textId="77777777" w:rsidTr="00914B06">
        <w:trPr>
          <w:trHeight w:val="997"/>
        </w:trPr>
        <w:tc>
          <w:tcPr>
            <w:tcW w:w="2150" w:type="dxa"/>
            <w:vMerge/>
            <w:noWrap/>
            <w:vAlign w:val="center"/>
          </w:tcPr>
          <w:p w14:paraId="013AE001" w14:textId="77777777" w:rsidR="00B76511" w:rsidRDefault="00B76511" w:rsidP="003F099C">
            <w:pPr>
              <w:spacing w:line="240" w:lineRule="auto"/>
            </w:pPr>
          </w:p>
        </w:tc>
        <w:tc>
          <w:tcPr>
            <w:tcW w:w="4320" w:type="dxa"/>
            <w:tcBorders>
              <w:top w:val="dashSmallGap" w:sz="4" w:space="0" w:color="auto"/>
              <w:bottom w:val="dashSmallGap" w:sz="4" w:space="0" w:color="auto"/>
            </w:tcBorders>
            <w:noWrap/>
          </w:tcPr>
          <w:p w14:paraId="6F05106F" w14:textId="77777777" w:rsidR="00B76511" w:rsidRDefault="00B76511" w:rsidP="00B76511">
            <w:pPr>
              <w:pStyle w:val="TableParagraph"/>
              <w:spacing w:before="212" w:line="256" w:lineRule="exact"/>
              <w:rPr>
                <w:b/>
              </w:rPr>
            </w:pPr>
            <w:r>
              <w:rPr>
                <w:b/>
              </w:rPr>
              <w:t>Global</w:t>
            </w:r>
            <w:r>
              <w:rPr>
                <w:b/>
                <w:spacing w:val="-3"/>
              </w:rPr>
              <w:t xml:space="preserve"> </w:t>
            </w:r>
            <w:r>
              <w:rPr>
                <w:b/>
              </w:rPr>
              <w:t>Political</w:t>
            </w:r>
            <w:r>
              <w:rPr>
                <w:b/>
                <w:spacing w:val="-7"/>
              </w:rPr>
              <w:t xml:space="preserve"> </w:t>
            </w:r>
            <w:r>
              <w:rPr>
                <w:b/>
              </w:rPr>
              <w:t>Systems</w:t>
            </w:r>
          </w:p>
          <w:p w14:paraId="7CEFB4C2" w14:textId="77777777" w:rsidR="00B76511" w:rsidRDefault="00B76511" w:rsidP="00B76511">
            <w:pPr>
              <w:pStyle w:val="TableParagraph"/>
              <w:spacing w:line="256" w:lineRule="exact"/>
            </w:pPr>
          </w:p>
          <w:p w14:paraId="10FB45ED" w14:textId="3D267161" w:rsidR="00B76511" w:rsidRDefault="00B76511" w:rsidP="00B76511">
            <w:pPr>
              <w:pStyle w:val="TableParagraph"/>
              <w:spacing w:line="256" w:lineRule="exact"/>
            </w:pPr>
            <w:r>
              <w:t>POL</w:t>
            </w:r>
            <w:r>
              <w:rPr>
                <w:spacing w:val="-1"/>
              </w:rPr>
              <w:t xml:space="preserve"> </w:t>
            </w:r>
            <w:r>
              <w:t>203 Global Politics (4)</w:t>
            </w:r>
          </w:p>
          <w:p w14:paraId="32F6D400" w14:textId="7C66DB62" w:rsidR="00B76511" w:rsidRDefault="00B76511" w:rsidP="00B76511">
            <w:pPr>
              <w:pStyle w:val="TableParagraph"/>
              <w:spacing w:before="3" w:line="256" w:lineRule="exact"/>
            </w:pPr>
            <w:r>
              <w:t>---and---</w:t>
            </w:r>
          </w:p>
          <w:p w14:paraId="764FFDF8" w14:textId="77777777" w:rsidR="00B76511" w:rsidRDefault="00B76511" w:rsidP="00B76511">
            <w:pPr>
              <w:pStyle w:val="TableParagraph"/>
              <w:spacing w:line="256" w:lineRule="exact"/>
            </w:pPr>
          </w:p>
          <w:p w14:paraId="422FD393" w14:textId="12B64A60" w:rsidR="00B76511" w:rsidRDefault="00B76511" w:rsidP="00B76511">
            <w:pPr>
              <w:pStyle w:val="TableParagraph"/>
              <w:spacing w:line="256" w:lineRule="exact"/>
            </w:pPr>
            <w:r>
              <w:t>One</w:t>
            </w:r>
            <w:r>
              <w:rPr>
                <w:spacing w:val="-5"/>
              </w:rPr>
              <w:t xml:space="preserve"> </w:t>
            </w:r>
            <w:r>
              <w:t>Course</w:t>
            </w:r>
            <w:r>
              <w:rPr>
                <w:spacing w:val="2"/>
              </w:rPr>
              <w:t xml:space="preserve"> </w:t>
            </w:r>
            <w:r>
              <w:t>from</w:t>
            </w:r>
          </w:p>
          <w:p w14:paraId="4AB03904" w14:textId="1A5E4AA3" w:rsidR="00B76511" w:rsidRPr="00B76511" w:rsidRDefault="00B76511" w:rsidP="00B76511">
            <w:pPr>
              <w:pStyle w:val="TableParagraph"/>
              <w:spacing w:before="2"/>
            </w:pPr>
            <w:r>
              <w:t>POL</w:t>
            </w:r>
            <w:r>
              <w:rPr>
                <w:spacing w:val="-1"/>
              </w:rPr>
              <w:t xml:space="preserve"> </w:t>
            </w:r>
            <w:r>
              <w:t>303,</w:t>
            </w:r>
            <w:r>
              <w:rPr>
                <w:spacing w:val="-2"/>
              </w:rPr>
              <w:t xml:space="preserve"> </w:t>
            </w:r>
            <w:r>
              <w:t>341,</w:t>
            </w:r>
            <w:r>
              <w:rPr>
                <w:spacing w:val="-2"/>
              </w:rPr>
              <w:t xml:space="preserve"> </w:t>
            </w:r>
            <w:r>
              <w:t>343,</w:t>
            </w:r>
            <w:r>
              <w:rPr>
                <w:spacing w:val="-1"/>
              </w:rPr>
              <w:t xml:space="preserve"> </w:t>
            </w:r>
            <w:r>
              <w:t>345,</w:t>
            </w:r>
            <w:r>
              <w:rPr>
                <w:spacing w:val="-2"/>
              </w:rPr>
              <w:t xml:space="preserve"> </w:t>
            </w:r>
            <w:r>
              <w:t>346,</w:t>
            </w:r>
            <w:r>
              <w:rPr>
                <w:spacing w:val="-2"/>
              </w:rPr>
              <w:t xml:space="preserve"> </w:t>
            </w:r>
            <w:r>
              <w:t>INGO 300 (4)</w:t>
            </w:r>
          </w:p>
        </w:tc>
        <w:tc>
          <w:tcPr>
            <w:tcW w:w="4500" w:type="dxa"/>
            <w:tcBorders>
              <w:top w:val="dashSmallGap" w:sz="4" w:space="0" w:color="auto"/>
              <w:bottom w:val="dashSmallGap" w:sz="4" w:space="0" w:color="auto"/>
            </w:tcBorders>
            <w:noWrap/>
          </w:tcPr>
          <w:p w14:paraId="4B51A1A7" w14:textId="77777777" w:rsidR="00B76511" w:rsidRDefault="00B76511" w:rsidP="00B76511">
            <w:pPr>
              <w:pStyle w:val="TableParagraph"/>
              <w:spacing w:before="165"/>
              <w:rPr>
                <w:b/>
              </w:rPr>
            </w:pPr>
            <w:r>
              <w:rPr>
                <w:b/>
              </w:rPr>
              <w:t>Global</w:t>
            </w:r>
            <w:r>
              <w:rPr>
                <w:b/>
                <w:spacing w:val="-3"/>
              </w:rPr>
              <w:t xml:space="preserve"> </w:t>
            </w:r>
            <w:r>
              <w:rPr>
                <w:b/>
              </w:rPr>
              <w:t>Political</w:t>
            </w:r>
            <w:r>
              <w:rPr>
                <w:b/>
                <w:spacing w:val="-7"/>
              </w:rPr>
              <w:t xml:space="preserve"> </w:t>
            </w:r>
            <w:r>
              <w:rPr>
                <w:b/>
              </w:rPr>
              <w:t>Systems</w:t>
            </w:r>
          </w:p>
          <w:p w14:paraId="1236F9ED" w14:textId="77777777" w:rsidR="00B76511" w:rsidRDefault="00B76511" w:rsidP="00B76511">
            <w:pPr>
              <w:pStyle w:val="TableParagraph"/>
              <w:spacing w:before="1"/>
            </w:pPr>
          </w:p>
          <w:p w14:paraId="0DFB1750" w14:textId="06D86345" w:rsidR="00B76511" w:rsidRDefault="00B76511" w:rsidP="00B76511">
            <w:pPr>
              <w:pStyle w:val="TableParagraph"/>
              <w:spacing w:before="1"/>
            </w:pPr>
            <w:r>
              <w:t>POL 203 Global Politics (4)</w:t>
            </w:r>
          </w:p>
          <w:p w14:paraId="6093F93E" w14:textId="53DDF804" w:rsidR="00231537" w:rsidRDefault="00231537" w:rsidP="00231537">
            <w:pPr>
              <w:pStyle w:val="TableParagraph"/>
              <w:rPr>
                <w:color w:val="000000" w:themeColor="text1"/>
              </w:rPr>
            </w:pPr>
            <w:r w:rsidRPr="00231537">
              <w:rPr>
                <w:color w:val="000000" w:themeColor="text1"/>
              </w:rPr>
              <w:t>---and----</w:t>
            </w:r>
          </w:p>
          <w:p w14:paraId="05809A82" w14:textId="77777777" w:rsidR="004B3506" w:rsidRPr="00231537" w:rsidRDefault="004B3506" w:rsidP="00231537">
            <w:pPr>
              <w:pStyle w:val="TableParagraph"/>
              <w:rPr>
                <w:color w:val="000000" w:themeColor="text1"/>
              </w:rPr>
            </w:pPr>
          </w:p>
          <w:p w14:paraId="30EC400D" w14:textId="31B413AA" w:rsidR="00FD19DC" w:rsidRPr="004B3506" w:rsidRDefault="00231537" w:rsidP="004B3506">
            <w:pPr>
              <w:pStyle w:val="TableParagraph"/>
              <w:spacing w:line="256" w:lineRule="auto"/>
              <w:ind w:right="181"/>
              <w:rPr>
                <w:color w:val="000000" w:themeColor="text1"/>
              </w:rPr>
            </w:pPr>
            <w:r>
              <w:rPr>
                <w:color w:val="000000" w:themeColor="text1"/>
              </w:rPr>
              <w:t xml:space="preserve">ONE </w:t>
            </w:r>
            <w:r w:rsidRPr="00231537">
              <w:rPr>
                <w:color w:val="000000" w:themeColor="text1"/>
              </w:rPr>
              <w:t xml:space="preserve">course from: </w:t>
            </w:r>
          </w:p>
          <w:p w14:paraId="3719D45E" w14:textId="77777777" w:rsidR="00D850E6" w:rsidRPr="004B3506" w:rsidRDefault="00D850E6" w:rsidP="00D850E6">
            <w:pPr>
              <w:spacing w:line="240" w:lineRule="auto"/>
              <w:ind w:left="360"/>
              <w:rPr>
                <w:rFonts w:asciiTheme="minorHAnsi" w:hAnsiTheme="minorHAnsi"/>
                <w:color w:val="000000" w:themeColor="text1"/>
              </w:rPr>
            </w:pPr>
            <w:r w:rsidRPr="004B3506">
              <w:rPr>
                <w:rFonts w:asciiTheme="minorHAnsi" w:hAnsiTheme="minorHAnsi"/>
                <w:color w:val="000000" w:themeColor="text1"/>
              </w:rPr>
              <w:t>INGO 300 International NGOs and Nonprofits</w:t>
            </w:r>
          </w:p>
          <w:p w14:paraId="74F4EE5D" w14:textId="77777777" w:rsidR="00D850E6" w:rsidRPr="004B3506" w:rsidRDefault="00D850E6" w:rsidP="00D850E6">
            <w:pPr>
              <w:spacing w:line="240" w:lineRule="auto"/>
              <w:ind w:left="360"/>
              <w:rPr>
                <w:rFonts w:asciiTheme="minorHAnsi" w:hAnsiTheme="minorHAnsi"/>
                <w:color w:val="000000" w:themeColor="text1"/>
              </w:rPr>
            </w:pPr>
            <w:r w:rsidRPr="004B3506">
              <w:rPr>
                <w:rFonts w:asciiTheme="minorHAnsi" w:hAnsiTheme="minorHAnsi"/>
                <w:color w:val="000000" w:themeColor="text1"/>
              </w:rPr>
              <w:t>INGO 301 Global Development</w:t>
            </w:r>
          </w:p>
          <w:p w14:paraId="73696C47" w14:textId="77777777" w:rsidR="00D850E6" w:rsidRPr="004B3506" w:rsidRDefault="00D850E6" w:rsidP="00D850E6">
            <w:pPr>
              <w:spacing w:line="240" w:lineRule="auto"/>
              <w:ind w:left="360"/>
              <w:rPr>
                <w:rFonts w:asciiTheme="minorHAnsi" w:hAnsiTheme="minorHAnsi"/>
                <w:color w:val="000000" w:themeColor="text1"/>
              </w:rPr>
            </w:pPr>
            <w:r w:rsidRPr="004B3506">
              <w:rPr>
                <w:rFonts w:asciiTheme="minorHAnsi" w:hAnsiTheme="minorHAnsi"/>
                <w:color w:val="000000" w:themeColor="text1"/>
              </w:rPr>
              <w:t>INGO 304 Internship in International NGOs and Nonprofits</w:t>
            </w:r>
          </w:p>
          <w:p w14:paraId="30679E42" w14:textId="68EE12CB"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303 International Law and Organization</w:t>
            </w:r>
          </w:p>
          <w:p w14:paraId="122F283D" w14:textId="7AD8090E"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315 Western Legal Systems</w:t>
            </w:r>
          </w:p>
          <w:p w14:paraId="362772F8" w14:textId="566B902E"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337 Urban Political Geography</w:t>
            </w:r>
          </w:p>
          <w:p w14:paraId="22726086" w14:textId="15E98A81"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341 The Politics of Developing Nations</w:t>
            </w:r>
          </w:p>
          <w:p w14:paraId="18EDB2A6" w14:textId="50762BE0"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342 The Politics of Global Economic Change</w:t>
            </w:r>
          </w:p>
          <w:p w14:paraId="71EB4618" w14:textId="5E15B4C1"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343 The Politics of Western Democracies</w:t>
            </w:r>
          </w:p>
          <w:p w14:paraId="69ED04F8" w14:textId="60CBE1CE"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344 Human Rights</w:t>
            </w:r>
          </w:p>
          <w:p w14:paraId="44E4A0D8" w14:textId="60579F2B"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345 International NGOs and Nonprofits</w:t>
            </w:r>
          </w:p>
          <w:p w14:paraId="11FB56E3" w14:textId="48E6C332"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346 Foreign Policy</w:t>
            </w:r>
          </w:p>
          <w:p w14:paraId="724102D3" w14:textId="109E1468"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347 Political Activism and Social Justice</w:t>
            </w:r>
          </w:p>
          <w:p w14:paraId="431659FB" w14:textId="552BC21A" w:rsidR="00FD19DC" w:rsidRPr="004B3506" w:rsidRDefault="00FD19DC" w:rsidP="00231537">
            <w:pPr>
              <w:spacing w:line="240" w:lineRule="auto"/>
              <w:ind w:left="360"/>
              <w:rPr>
                <w:rFonts w:asciiTheme="minorHAnsi" w:hAnsiTheme="minorHAnsi"/>
                <w:color w:val="000000" w:themeColor="text1"/>
              </w:rPr>
            </w:pPr>
            <w:r w:rsidRPr="004B3506">
              <w:rPr>
                <w:rFonts w:asciiTheme="minorHAnsi" w:hAnsiTheme="minorHAnsi"/>
                <w:color w:val="000000" w:themeColor="text1"/>
              </w:rPr>
              <w:t>POL 348 Middle Eastern and North African Politics</w:t>
            </w:r>
          </w:p>
          <w:p w14:paraId="31FF763C" w14:textId="77777777" w:rsidR="00FD19DC" w:rsidRPr="003113F4" w:rsidRDefault="00FD19DC" w:rsidP="003113F4">
            <w:pPr>
              <w:pStyle w:val="TableParagraph"/>
            </w:pPr>
          </w:p>
          <w:p w14:paraId="5B476569" w14:textId="7860F391" w:rsidR="003113F4" w:rsidRDefault="00231537" w:rsidP="00B76511">
            <w:pPr>
              <w:pStyle w:val="TableParagraph"/>
              <w:rPr>
                <w:color w:val="FF0000"/>
              </w:rPr>
            </w:pPr>
            <w:r>
              <w:t xml:space="preserve">Note: Additional 300-level classes on a global perspective from </w:t>
            </w:r>
            <w:r w:rsidR="00D850E6">
              <w:t>INGO</w:t>
            </w:r>
            <w:r>
              <w:t xml:space="preserve"> or </w:t>
            </w:r>
            <w:r w:rsidR="00D850E6">
              <w:t>POL</w:t>
            </w:r>
            <w:r w:rsidDel="001463F5">
              <w:t xml:space="preserve"> </w:t>
            </w:r>
            <w:r>
              <w:t>might be used in consultation with their advisor</w:t>
            </w:r>
          </w:p>
          <w:p w14:paraId="3D263942" w14:textId="77777777" w:rsidR="00B76511" w:rsidRDefault="00B76511" w:rsidP="00B76511">
            <w:pPr>
              <w:pStyle w:val="TableParagraph"/>
              <w:rPr>
                <w:color w:val="FF0000"/>
              </w:rPr>
            </w:pPr>
          </w:p>
          <w:p w14:paraId="7D1E3B4C" w14:textId="77777777" w:rsidR="00D850E6" w:rsidRDefault="00D850E6" w:rsidP="00D850E6">
            <w:pPr>
              <w:spacing w:line="240" w:lineRule="auto"/>
              <w:rPr>
                <w:sz w:val="18"/>
                <w:szCs w:val="18"/>
              </w:rPr>
            </w:pPr>
            <w:r>
              <w:rPr>
                <w:sz w:val="18"/>
                <w:szCs w:val="18"/>
              </w:rPr>
              <w:t>Additional prerequisites and notes:</w:t>
            </w:r>
          </w:p>
          <w:p w14:paraId="0BD5C148" w14:textId="77777777" w:rsidR="00D850E6" w:rsidRDefault="00D850E6" w:rsidP="00D850E6">
            <w:pPr>
              <w:spacing w:line="240" w:lineRule="auto"/>
              <w:rPr>
                <w:sz w:val="18"/>
                <w:szCs w:val="18"/>
              </w:rPr>
            </w:pPr>
            <w:r>
              <w:rPr>
                <w:sz w:val="18"/>
                <w:szCs w:val="18"/>
              </w:rPr>
              <w:t>*POL 344 has completion of at least 30 college credits.</w:t>
            </w:r>
          </w:p>
          <w:p w14:paraId="2264A593" w14:textId="77777777" w:rsidR="00D850E6" w:rsidRDefault="00D850E6" w:rsidP="00D850E6">
            <w:pPr>
              <w:spacing w:line="240" w:lineRule="auto"/>
              <w:rPr>
                <w:sz w:val="18"/>
                <w:szCs w:val="18"/>
              </w:rPr>
            </w:pPr>
            <w:r>
              <w:rPr>
                <w:sz w:val="18"/>
                <w:szCs w:val="18"/>
              </w:rPr>
              <w:t>*POL 347 has minimum of 30 completed college credits..</w:t>
            </w:r>
          </w:p>
          <w:p w14:paraId="0A30B7A5" w14:textId="08A129B3" w:rsidR="00D850E6" w:rsidRDefault="00D850E6" w:rsidP="00D850E6">
            <w:pPr>
              <w:spacing w:line="240" w:lineRule="auto"/>
              <w:rPr>
                <w:sz w:val="18"/>
                <w:szCs w:val="18"/>
              </w:rPr>
            </w:pPr>
            <w:r>
              <w:rPr>
                <w:sz w:val="18"/>
                <w:szCs w:val="18"/>
              </w:rPr>
              <w:t>*Students cannot receive credit for both INGO 300 and POL 345</w:t>
            </w:r>
          </w:p>
          <w:p w14:paraId="29C978EB" w14:textId="2ED33C97" w:rsidR="00914B06" w:rsidRDefault="00914B06" w:rsidP="00D850E6">
            <w:pPr>
              <w:spacing w:line="240" w:lineRule="auto"/>
              <w:rPr>
                <w:sz w:val="18"/>
                <w:szCs w:val="18"/>
              </w:rPr>
            </w:pPr>
            <w:r>
              <w:rPr>
                <w:sz w:val="18"/>
                <w:szCs w:val="18"/>
              </w:rPr>
              <w:t>*Students cannot receive credit for both POL 337 and GEOG 337</w:t>
            </w:r>
          </w:p>
          <w:p w14:paraId="0A01F41C" w14:textId="77777777" w:rsidR="00D850E6" w:rsidRDefault="00D850E6" w:rsidP="00D850E6">
            <w:pPr>
              <w:spacing w:line="240" w:lineRule="auto"/>
              <w:rPr>
                <w:sz w:val="18"/>
                <w:szCs w:val="18"/>
              </w:rPr>
            </w:pPr>
            <w:r>
              <w:rPr>
                <w:sz w:val="18"/>
                <w:szCs w:val="18"/>
              </w:rPr>
              <w:t>*Student can take INGO 304 for 3 credits if they have taken INGO 303 for one credit.</w:t>
            </w:r>
          </w:p>
          <w:p w14:paraId="4BA88ED4" w14:textId="77777777" w:rsidR="00231537" w:rsidRDefault="00231537" w:rsidP="00B76511">
            <w:pPr>
              <w:pStyle w:val="TableParagraph"/>
            </w:pPr>
          </w:p>
          <w:p w14:paraId="65882033" w14:textId="07FE8E5F" w:rsidR="00D850E6" w:rsidRPr="00B76511" w:rsidRDefault="00D850E6" w:rsidP="00914B06">
            <w:pPr>
              <w:pStyle w:val="TableParagraph"/>
              <w:ind w:left="0"/>
            </w:pPr>
          </w:p>
        </w:tc>
      </w:tr>
      <w:tr w:rsidR="00B76511" w:rsidRPr="006E3AF2" w14:paraId="4221E02E" w14:textId="77777777" w:rsidTr="00B76511">
        <w:trPr>
          <w:trHeight w:val="97"/>
        </w:trPr>
        <w:tc>
          <w:tcPr>
            <w:tcW w:w="2150" w:type="dxa"/>
            <w:vMerge/>
            <w:noWrap/>
            <w:vAlign w:val="center"/>
          </w:tcPr>
          <w:p w14:paraId="3CADD863" w14:textId="77777777" w:rsidR="00B76511" w:rsidRDefault="00B76511" w:rsidP="003F099C">
            <w:pPr>
              <w:spacing w:line="240" w:lineRule="auto"/>
            </w:pPr>
          </w:p>
        </w:tc>
        <w:tc>
          <w:tcPr>
            <w:tcW w:w="4320" w:type="dxa"/>
            <w:tcBorders>
              <w:top w:val="dashSmallGap" w:sz="4" w:space="0" w:color="auto"/>
              <w:bottom w:val="dashSmallGap" w:sz="4" w:space="0" w:color="auto"/>
            </w:tcBorders>
            <w:noWrap/>
          </w:tcPr>
          <w:p w14:paraId="6CEB4ADE" w14:textId="77777777" w:rsidR="00B76511" w:rsidRDefault="00B76511" w:rsidP="00B76511">
            <w:pPr>
              <w:pStyle w:val="TableParagraph"/>
              <w:spacing w:before="207"/>
              <w:rPr>
                <w:b/>
              </w:rPr>
            </w:pPr>
            <w:r>
              <w:rPr>
                <w:b/>
              </w:rPr>
              <w:t>Global</w:t>
            </w:r>
            <w:r>
              <w:rPr>
                <w:b/>
                <w:spacing w:val="-3"/>
              </w:rPr>
              <w:t xml:space="preserve"> </w:t>
            </w:r>
            <w:r>
              <w:rPr>
                <w:b/>
              </w:rPr>
              <w:t>Economic</w:t>
            </w:r>
            <w:r>
              <w:rPr>
                <w:b/>
                <w:spacing w:val="-7"/>
              </w:rPr>
              <w:t xml:space="preserve"> </w:t>
            </w:r>
            <w:r>
              <w:rPr>
                <w:b/>
              </w:rPr>
              <w:t>Systems</w:t>
            </w:r>
          </w:p>
          <w:p w14:paraId="3417AA09" w14:textId="77777777" w:rsidR="00B76511" w:rsidRDefault="00B76511" w:rsidP="00B76511">
            <w:pPr>
              <w:pStyle w:val="TableParagraph"/>
              <w:spacing w:before="2"/>
            </w:pPr>
          </w:p>
          <w:p w14:paraId="19A423C8" w14:textId="16E396AA" w:rsidR="00B76511" w:rsidRDefault="00B76511" w:rsidP="00B76511">
            <w:pPr>
              <w:pStyle w:val="TableParagraph"/>
              <w:spacing w:before="2"/>
            </w:pPr>
            <w:r>
              <w:t>Choose</w:t>
            </w:r>
            <w:r>
              <w:rPr>
                <w:spacing w:val="2"/>
              </w:rPr>
              <w:t xml:space="preserve"> </w:t>
            </w:r>
            <w:r>
              <w:t>A</w:t>
            </w:r>
            <w:r>
              <w:rPr>
                <w:spacing w:val="-3"/>
              </w:rPr>
              <w:t xml:space="preserve"> </w:t>
            </w:r>
            <w:r>
              <w:t>or</w:t>
            </w:r>
            <w:r>
              <w:rPr>
                <w:spacing w:val="-2"/>
              </w:rPr>
              <w:t xml:space="preserve"> </w:t>
            </w:r>
            <w:r>
              <w:t>B</w:t>
            </w:r>
          </w:p>
          <w:p w14:paraId="48FD7052" w14:textId="77777777" w:rsidR="00B76511" w:rsidRDefault="00B76511" w:rsidP="00B76511">
            <w:pPr>
              <w:pStyle w:val="TableParagraph"/>
              <w:ind w:left="0"/>
              <w:rPr>
                <w:b/>
              </w:rPr>
            </w:pPr>
          </w:p>
          <w:p w14:paraId="3DCACA43" w14:textId="77777777" w:rsidR="00B76511" w:rsidRDefault="00B76511" w:rsidP="00B76511">
            <w:pPr>
              <w:pStyle w:val="TableParagraph"/>
            </w:pPr>
            <w:r>
              <w:t>A: ECON214</w:t>
            </w:r>
            <w:r>
              <w:rPr>
                <w:spacing w:val="-4"/>
              </w:rPr>
              <w:t xml:space="preserve"> </w:t>
            </w:r>
            <w:r>
              <w:t>(3),</w:t>
            </w:r>
            <w:r>
              <w:rPr>
                <w:spacing w:val="-1"/>
              </w:rPr>
              <w:t xml:space="preserve"> </w:t>
            </w:r>
            <w:r>
              <w:t>ECON</w:t>
            </w:r>
            <w:r>
              <w:rPr>
                <w:spacing w:val="-1"/>
              </w:rPr>
              <w:t xml:space="preserve"> </w:t>
            </w:r>
            <w:r>
              <w:t>215(3),</w:t>
            </w:r>
          </w:p>
          <w:p w14:paraId="27BE4954" w14:textId="77777777" w:rsidR="00B76511" w:rsidRDefault="00B76511" w:rsidP="00B76511">
            <w:pPr>
              <w:spacing w:line="240" w:lineRule="auto"/>
            </w:pPr>
            <w:r>
              <w:t>MATH177(4), and one course from</w:t>
            </w:r>
            <w:r>
              <w:rPr>
                <w:spacing w:val="-47"/>
              </w:rPr>
              <w:t xml:space="preserve"> </w:t>
            </w:r>
            <w:r>
              <w:t>ECON</w:t>
            </w:r>
            <w:r>
              <w:rPr>
                <w:spacing w:val="1"/>
              </w:rPr>
              <w:t xml:space="preserve"> </w:t>
            </w:r>
            <w:r>
              <w:t>421, 422,</w:t>
            </w:r>
            <w:r>
              <w:rPr>
                <w:spacing w:val="1"/>
              </w:rPr>
              <w:t xml:space="preserve"> </w:t>
            </w:r>
            <w:r>
              <w:t>437(4)</w:t>
            </w:r>
          </w:p>
          <w:p w14:paraId="4A0FDEF3" w14:textId="77777777" w:rsidR="00B76511" w:rsidRDefault="00B76511" w:rsidP="00B76511">
            <w:pPr>
              <w:spacing w:line="240" w:lineRule="auto"/>
            </w:pPr>
          </w:p>
          <w:p w14:paraId="5DE8FC66" w14:textId="77777777" w:rsidR="00B76511" w:rsidRDefault="00B76511" w:rsidP="00B76511">
            <w:pPr>
              <w:spacing w:line="240" w:lineRule="auto"/>
            </w:pPr>
            <w:r>
              <w:t>B: INGO301</w:t>
            </w:r>
            <w:r>
              <w:rPr>
                <w:spacing w:val="-2"/>
              </w:rPr>
              <w:t xml:space="preserve"> </w:t>
            </w:r>
            <w:r>
              <w:t>(3),</w:t>
            </w:r>
            <w:r>
              <w:rPr>
                <w:spacing w:val="-2"/>
              </w:rPr>
              <w:t xml:space="preserve"> </w:t>
            </w:r>
            <w:r>
              <w:t>POL342</w:t>
            </w:r>
            <w:r>
              <w:rPr>
                <w:spacing w:val="-2"/>
              </w:rPr>
              <w:t xml:space="preserve"> </w:t>
            </w:r>
            <w:r>
              <w:t>(4),</w:t>
            </w:r>
            <w:r>
              <w:rPr>
                <w:spacing w:val="-1"/>
              </w:rPr>
              <w:t xml:space="preserve"> </w:t>
            </w:r>
            <w:r>
              <w:t>One upper level</w:t>
            </w:r>
            <w:r>
              <w:rPr>
                <w:spacing w:val="-3"/>
              </w:rPr>
              <w:t xml:space="preserve"> </w:t>
            </w:r>
            <w:r>
              <w:t>course on</w:t>
            </w:r>
            <w:r>
              <w:rPr>
                <w:spacing w:val="-1"/>
              </w:rPr>
              <w:t xml:space="preserve"> </w:t>
            </w:r>
            <w:r>
              <w:t>Economics</w:t>
            </w:r>
            <w:r>
              <w:rPr>
                <w:spacing w:val="-2"/>
              </w:rPr>
              <w:t xml:space="preserve"> </w:t>
            </w:r>
            <w:r>
              <w:t>topic</w:t>
            </w:r>
            <w:r>
              <w:rPr>
                <w:spacing w:val="-1"/>
              </w:rPr>
              <w:t xml:space="preserve"> </w:t>
            </w:r>
            <w:r>
              <w:t>(3-4)</w:t>
            </w:r>
          </w:p>
          <w:p w14:paraId="4AF95775" w14:textId="77777777" w:rsidR="00B76511" w:rsidRDefault="00B76511" w:rsidP="00B76511">
            <w:pPr>
              <w:spacing w:line="240" w:lineRule="auto"/>
              <w:rPr>
                <w:b/>
              </w:rPr>
            </w:pPr>
          </w:p>
          <w:p w14:paraId="5370AD7C" w14:textId="77777777" w:rsidR="005017EC" w:rsidRDefault="005017EC" w:rsidP="00B76511">
            <w:pPr>
              <w:spacing w:line="240" w:lineRule="auto"/>
              <w:rPr>
                <w:b/>
              </w:rPr>
            </w:pPr>
          </w:p>
          <w:p w14:paraId="682409DB" w14:textId="77777777" w:rsidR="005017EC" w:rsidRDefault="005017EC" w:rsidP="00B76511">
            <w:pPr>
              <w:spacing w:line="240" w:lineRule="auto"/>
              <w:rPr>
                <w:b/>
              </w:rPr>
            </w:pPr>
          </w:p>
          <w:p w14:paraId="5BC55F88" w14:textId="77777777" w:rsidR="005017EC" w:rsidRDefault="005017EC" w:rsidP="00B76511">
            <w:pPr>
              <w:spacing w:line="240" w:lineRule="auto"/>
              <w:rPr>
                <w:b/>
              </w:rPr>
            </w:pPr>
          </w:p>
          <w:p w14:paraId="0BA64152" w14:textId="77777777" w:rsidR="005017EC" w:rsidRDefault="005017EC" w:rsidP="00B76511">
            <w:pPr>
              <w:spacing w:line="240" w:lineRule="auto"/>
              <w:rPr>
                <w:b/>
              </w:rPr>
            </w:pPr>
          </w:p>
          <w:p w14:paraId="0B16B630" w14:textId="77777777" w:rsidR="005017EC" w:rsidRDefault="005017EC" w:rsidP="00B76511">
            <w:pPr>
              <w:spacing w:line="240" w:lineRule="auto"/>
              <w:rPr>
                <w:b/>
              </w:rPr>
            </w:pPr>
          </w:p>
          <w:p w14:paraId="2B48FC17" w14:textId="77777777" w:rsidR="005017EC" w:rsidRDefault="005017EC" w:rsidP="00B76511">
            <w:pPr>
              <w:spacing w:line="240" w:lineRule="auto"/>
              <w:rPr>
                <w:b/>
              </w:rPr>
            </w:pPr>
          </w:p>
          <w:p w14:paraId="3D2918C5" w14:textId="77777777" w:rsidR="005017EC" w:rsidRDefault="005017EC" w:rsidP="00B76511">
            <w:pPr>
              <w:spacing w:line="240" w:lineRule="auto"/>
              <w:rPr>
                <w:b/>
              </w:rPr>
            </w:pPr>
          </w:p>
          <w:p w14:paraId="06E8DA52" w14:textId="77777777" w:rsidR="005017EC" w:rsidRDefault="005017EC" w:rsidP="00B76511">
            <w:pPr>
              <w:spacing w:line="240" w:lineRule="auto"/>
              <w:rPr>
                <w:b/>
              </w:rPr>
            </w:pPr>
          </w:p>
          <w:p w14:paraId="22113150" w14:textId="77777777" w:rsidR="005017EC" w:rsidRDefault="005017EC" w:rsidP="00B76511">
            <w:pPr>
              <w:spacing w:line="240" w:lineRule="auto"/>
              <w:rPr>
                <w:b/>
              </w:rPr>
            </w:pPr>
          </w:p>
          <w:p w14:paraId="1DFF9C22" w14:textId="77777777" w:rsidR="005017EC" w:rsidRDefault="005017EC" w:rsidP="00B76511">
            <w:pPr>
              <w:spacing w:line="240" w:lineRule="auto"/>
              <w:rPr>
                <w:b/>
              </w:rPr>
            </w:pPr>
          </w:p>
          <w:p w14:paraId="3F49332B" w14:textId="77777777" w:rsidR="005017EC" w:rsidRDefault="005017EC" w:rsidP="00B76511">
            <w:pPr>
              <w:spacing w:line="240" w:lineRule="auto"/>
              <w:rPr>
                <w:b/>
              </w:rPr>
            </w:pPr>
          </w:p>
          <w:p w14:paraId="1451E257" w14:textId="77777777" w:rsidR="005017EC" w:rsidRDefault="005017EC" w:rsidP="00B76511">
            <w:pPr>
              <w:spacing w:line="240" w:lineRule="auto"/>
              <w:rPr>
                <w:b/>
              </w:rPr>
            </w:pPr>
          </w:p>
          <w:p w14:paraId="4A37A256" w14:textId="77777777" w:rsidR="005017EC" w:rsidRDefault="005017EC" w:rsidP="00B76511">
            <w:pPr>
              <w:spacing w:line="240" w:lineRule="auto"/>
              <w:rPr>
                <w:b/>
              </w:rPr>
            </w:pPr>
          </w:p>
          <w:p w14:paraId="7D85FDDD" w14:textId="77777777" w:rsidR="005017EC" w:rsidRDefault="005017EC" w:rsidP="00B76511">
            <w:pPr>
              <w:spacing w:line="240" w:lineRule="auto"/>
              <w:rPr>
                <w:b/>
              </w:rPr>
            </w:pPr>
          </w:p>
          <w:p w14:paraId="10681720" w14:textId="77777777" w:rsidR="005017EC" w:rsidRDefault="005017EC" w:rsidP="00B76511">
            <w:pPr>
              <w:spacing w:line="240" w:lineRule="auto"/>
              <w:rPr>
                <w:b/>
              </w:rPr>
            </w:pPr>
          </w:p>
          <w:p w14:paraId="6EC3F48D" w14:textId="77777777" w:rsidR="005017EC" w:rsidRDefault="005017EC" w:rsidP="00B76511">
            <w:pPr>
              <w:spacing w:line="240" w:lineRule="auto"/>
              <w:rPr>
                <w:b/>
              </w:rPr>
            </w:pPr>
          </w:p>
          <w:p w14:paraId="35E09E59" w14:textId="77777777" w:rsidR="005017EC" w:rsidRDefault="005017EC" w:rsidP="00B76511">
            <w:pPr>
              <w:spacing w:line="240" w:lineRule="auto"/>
              <w:rPr>
                <w:b/>
              </w:rPr>
            </w:pPr>
          </w:p>
          <w:p w14:paraId="5AF26512" w14:textId="77777777" w:rsidR="005017EC" w:rsidRDefault="005017EC" w:rsidP="00B76511">
            <w:pPr>
              <w:spacing w:line="240" w:lineRule="auto"/>
              <w:rPr>
                <w:b/>
              </w:rPr>
            </w:pPr>
          </w:p>
          <w:p w14:paraId="757FCE83" w14:textId="77777777" w:rsidR="005017EC" w:rsidRDefault="005017EC" w:rsidP="00B76511">
            <w:pPr>
              <w:spacing w:line="240" w:lineRule="auto"/>
              <w:rPr>
                <w:b/>
              </w:rPr>
            </w:pPr>
          </w:p>
          <w:p w14:paraId="3E6CD139" w14:textId="77777777" w:rsidR="005017EC" w:rsidRDefault="005017EC" w:rsidP="005017EC">
            <w:pPr>
              <w:spacing w:line="240" w:lineRule="auto"/>
              <w:rPr>
                <w:b/>
              </w:rPr>
            </w:pPr>
          </w:p>
          <w:p w14:paraId="3EB6DBD8" w14:textId="6DC52016" w:rsidR="005017EC" w:rsidRDefault="005017EC" w:rsidP="005017EC">
            <w:pPr>
              <w:spacing w:line="240" w:lineRule="auto"/>
              <w:rPr>
                <w:b/>
              </w:rPr>
            </w:pPr>
            <w:r>
              <w:rPr>
                <w:b/>
              </w:rPr>
              <w:t>Culture,</w:t>
            </w:r>
            <w:r>
              <w:rPr>
                <w:b/>
                <w:spacing w:val="-6"/>
              </w:rPr>
              <w:t xml:space="preserve"> </w:t>
            </w:r>
            <w:r>
              <w:rPr>
                <w:b/>
              </w:rPr>
              <w:t>Geography,</w:t>
            </w:r>
            <w:r>
              <w:rPr>
                <w:b/>
                <w:spacing w:val="-5"/>
              </w:rPr>
              <w:t xml:space="preserve"> </w:t>
            </w:r>
            <w:r>
              <w:rPr>
                <w:b/>
              </w:rPr>
              <w:t>Society</w:t>
            </w:r>
          </w:p>
          <w:p w14:paraId="081CC763" w14:textId="77777777" w:rsidR="005017EC" w:rsidRDefault="005017EC" w:rsidP="005017EC">
            <w:pPr>
              <w:spacing w:line="240" w:lineRule="auto"/>
            </w:pPr>
          </w:p>
          <w:p w14:paraId="5319D33E" w14:textId="4E8F4729" w:rsidR="005017EC" w:rsidRDefault="005017EC" w:rsidP="005017EC">
            <w:pPr>
              <w:spacing w:line="240" w:lineRule="auto"/>
            </w:pPr>
            <w:r>
              <w:t>ANTH101</w:t>
            </w:r>
            <w:r w:rsidR="004B3506">
              <w:t xml:space="preserve"> </w:t>
            </w:r>
            <w:r>
              <w:t>Introduction to Cultural Anthropology (4)</w:t>
            </w:r>
          </w:p>
          <w:p w14:paraId="20C9C6CB" w14:textId="77777777" w:rsidR="005017EC" w:rsidRDefault="005017EC" w:rsidP="005017EC">
            <w:pPr>
              <w:spacing w:line="240" w:lineRule="auto"/>
            </w:pPr>
          </w:p>
          <w:p w14:paraId="77DC2858" w14:textId="77777777" w:rsidR="005017EC" w:rsidRDefault="005017EC" w:rsidP="005017EC">
            <w:pPr>
              <w:spacing w:line="240" w:lineRule="auto"/>
            </w:pPr>
            <w:r>
              <w:t>----and----</w:t>
            </w:r>
          </w:p>
          <w:p w14:paraId="5404A690" w14:textId="77777777" w:rsidR="005017EC" w:rsidRDefault="005017EC" w:rsidP="005017EC">
            <w:pPr>
              <w:spacing w:line="240" w:lineRule="auto"/>
            </w:pPr>
          </w:p>
          <w:p w14:paraId="5176C00C" w14:textId="77777777" w:rsidR="005017EC" w:rsidRDefault="005017EC" w:rsidP="005017EC">
            <w:pPr>
              <w:spacing w:line="240" w:lineRule="auto"/>
            </w:pPr>
            <w:r>
              <w:t>One</w:t>
            </w:r>
            <w:r>
              <w:rPr>
                <w:spacing w:val="-6"/>
              </w:rPr>
              <w:t xml:space="preserve"> </w:t>
            </w:r>
            <w:r>
              <w:t>course</w:t>
            </w:r>
            <w:r>
              <w:rPr>
                <w:spacing w:val="1"/>
              </w:rPr>
              <w:t xml:space="preserve"> </w:t>
            </w:r>
            <w:r>
              <w:t>from ANTH309,</w:t>
            </w:r>
            <w:r>
              <w:rPr>
                <w:spacing w:val="-2"/>
              </w:rPr>
              <w:t xml:space="preserve"> </w:t>
            </w:r>
            <w:r>
              <w:t>325,</w:t>
            </w:r>
            <w:r>
              <w:rPr>
                <w:spacing w:val="-3"/>
              </w:rPr>
              <w:t xml:space="preserve"> </w:t>
            </w:r>
            <w:r>
              <w:t>327, 333,</w:t>
            </w:r>
            <w:r>
              <w:rPr>
                <w:spacing w:val="-3"/>
              </w:rPr>
              <w:t xml:space="preserve"> </w:t>
            </w:r>
            <w:r>
              <w:t>334,</w:t>
            </w:r>
            <w:r>
              <w:rPr>
                <w:spacing w:val="-3"/>
              </w:rPr>
              <w:t xml:space="preserve"> </w:t>
            </w:r>
            <w:r>
              <w:t>338,</w:t>
            </w:r>
            <w:r>
              <w:rPr>
                <w:spacing w:val="-3"/>
              </w:rPr>
              <w:t xml:space="preserve"> </w:t>
            </w:r>
            <w:r>
              <w:t>461(FNED461),</w:t>
            </w:r>
            <w:r>
              <w:rPr>
                <w:spacing w:val="-3"/>
              </w:rPr>
              <w:t xml:space="preserve"> </w:t>
            </w:r>
            <w:r>
              <w:t>SOC333 (4)</w:t>
            </w:r>
          </w:p>
          <w:p w14:paraId="53B26F1D" w14:textId="77777777" w:rsidR="005017EC" w:rsidRDefault="005017EC" w:rsidP="005017EC">
            <w:pPr>
              <w:spacing w:line="240" w:lineRule="auto"/>
            </w:pPr>
          </w:p>
          <w:p w14:paraId="7F5D94CE" w14:textId="77777777" w:rsidR="005017EC" w:rsidRDefault="005017EC" w:rsidP="005017EC">
            <w:pPr>
              <w:spacing w:line="240" w:lineRule="auto"/>
            </w:pPr>
          </w:p>
          <w:p w14:paraId="4422AAE8" w14:textId="77777777" w:rsidR="005017EC" w:rsidRDefault="005017EC" w:rsidP="005017EC">
            <w:pPr>
              <w:spacing w:line="240" w:lineRule="auto"/>
            </w:pPr>
          </w:p>
          <w:p w14:paraId="01035ABB" w14:textId="77777777" w:rsidR="005017EC" w:rsidRDefault="005017EC" w:rsidP="005017EC">
            <w:pPr>
              <w:spacing w:line="240" w:lineRule="auto"/>
              <w:rPr>
                <w:b/>
              </w:rPr>
            </w:pPr>
            <w:r>
              <w:t>----and----</w:t>
            </w:r>
          </w:p>
          <w:p w14:paraId="78BC603E" w14:textId="77777777" w:rsidR="005017EC" w:rsidRDefault="005017EC" w:rsidP="005017EC">
            <w:pPr>
              <w:spacing w:line="240" w:lineRule="auto"/>
            </w:pPr>
            <w:r>
              <w:t>One</w:t>
            </w:r>
            <w:r>
              <w:rPr>
                <w:spacing w:val="-6"/>
              </w:rPr>
              <w:t xml:space="preserve"> </w:t>
            </w:r>
            <w:r>
              <w:t>course</w:t>
            </w:r>
            <w:r>
              <w:rPr>
                <w:spacing w:val="1"/>
              </w:rPr>
              <w:t xml:space="preserve"> </w:t>
            </w:r>
            <w:r>
              <w:t>from</w:t>
            </w:r>
            <w:r>
              <w:rPr>
                <w:spacing w:val="-1"/>
              </w:rPr>
              <w:t xml:space="preserve"> </w:t>
            </w:r>
            <w:r>
              <w:t>ENG336,</w:t>
            </w:r>
            <w:r>
              <w:rPr>
                <w:spacing w:val="-2"/>
              </w:rPr>
              <w:t xml:space="preserve"> </w:t>
            </w:r>
            <w:r>
              <w:t>FREN313, GEOG101,</w:t>
            </w:r>
            <w:r>
              <w:rPr>
                <w:spacing w:val="-4"/>
              </w:rPr>
              <w:t xml:space="preserve"> </w:t>
            </w:r>
            <w:r>
              <w:t>GEOG337,</w:t>
            </w:r>
            <w:r>
              <w:rPr>
                <w:spacing w:val="-3"/>
              </w:rPr>
              <w:t xml:space="preserve"> </w:t>
            </w:r>
            <w:r>
              <w:t>GEOG338,</w:t>
            </w:r>
            <w:r>
              <w:rPr>
                <w:spacing w:val="-3"/>
              </w:rPr>
              <w:t xml:space="preserve"> </w:t>
            </w:r>
            <w:r>
              <w:t>POL337, PORT</w:t>
            </w:r>
            <w:r>
              <w:rPr>
                <w:spacing w:val="-2"/>
              </w:rPr>
              <w:t xml:space="preserve"> </w:t>
            </w:r>
            <w:r>
              <w:t>305,</w:t>
            </w:r>
            <w:r>
              <w:rPr>
                <w:spacing w:val="-2"/>
              </w:rPr>
              <w:t xml:space="preserve"> </w:t>
            </w:r>
            <w:r>
              <w:t>SPAN313</w:t>
            </w:r>
            <w:r>
              <w:rPr>
                <w:spacing w:val="-3"/>
              </w:rPr>
              <w:t xml:space="preserve"> </w:t>
            </w:r>
            <w:r>
              <w:t>(3-4)</w:t>
            </w:r>
          </w:p>
          <w:p w14:paraId="1B2F85F2" w14:textId="77777777" w:rsidR="005017EC" w:rsidRDefault="005017EC" w:rsidP="00B76511">
            <w:pPr>
              <w:spacing w:line="240" w:lineRule="auto"/>
              <w:rPr>
                <w:b/>
              </w:rPr>
            </w:pPr>
          </w:p>
          <w:p w14:paraId="6B06FF5E" w14:textId="77777777" w:rsidR="005017EC" w:rsidRDefault="005017EC" w:rsidP="00B76511">
            <w:pPr>
              <w:spacing w:line="240" w:lineRule="auto"/>
              <w:rPr>
                <w:b/>
              </w:rPr>
            </w:pPr>
          </w:p>
          <w:p w14:paraId="684D9909" w14:textId="77777777" w:rsidR="005017EC" w:rsidRDefault="005017EC" w:rsidP="00B76511">
            <w:pPr>
              <w:spacing w:line="240" w:lineRule="auto"/>
              <w:rPr>
                <w:b/>
              </w:rPr>
            </w:pPr>
          </w:p>
          <w:p w14:paraId="63F22635" w14:textId="77777777" w:rsidR="005017EC" w:rsidRDefault="005017EC" w:rsidP="00B76511">
            <w:pPr>
              <w:spacing w:line="240" w:lineRule="auto"/>
              <w:rPr>
                <w:b/>
              </w:rPr>
            </w:pPr>
          </w:p>
          <w:p w14:paraId="251E2F27" w14:textId="77777777" w:rsidR="005017EC" w:rsidRDefault="005017EC" w:rsidP="00B76511">
            <w:pPr>
              <w:spacing w:line="240" w:lineRule="auto"/>
              <w:rPr>
                <w:b/>
              </w:rPr>
            </w:pPr>
          </w:p>
          <w:p w14:paraId="3533D4B4" w14:textId="77777777" w:rsidR="005017EC" w:rsidRDefault="005017EC" w:rsidP="00B76511">
            <w:pPr>
              <w:spacing w:line="240" w:lineRule="auto"/>
              <w:rPr>
                <w:b/>
              </w:rPr>
            </w:pPr>
          </w:p>
          <w:p w14:paraId="1396CC54" w14:textId="77777777" w:rsidR="005017EC" w:rsidRDefault="005017EC" w:rsidP="00B76511">
            <w:pPr>
              <w:spacing w:line="240" w:lineRule="auto"/>
              <w:rPr>
                <w:b/>
              </w:rPr>
            </w:pPr>
          </w:p>
          <w:p w14:paraId="208218B2" w14:textId="77777777" w:rsidR="005017EC" w:rsidRDefault="005017EC" w:rsidP="00B76511">
            <w:pPr>
              <w:spacing w:line="240" w:lineRule="auto"/>
              <w:rPr>
                <w:b/>
              </w:rPr>
            </w:pPr>
          </w:p>
          <w:p w14:paraId="4B8842B9" w14:textId="77777777" w:rsidR="005017EC" w:rsidRDefault="005017EC" w:rsidP="00B76511">
            <w:pPr>
              <w:spacing w:line="240" w:lineRule="auto"/>
              <w:rPr>
                <w:b/>
              </w:rPr>
            </w:pPr>
          </w:p>
          <w:p w14:paraId="2350F72A" w14:textId="77777777" w:rsidR="005017EC" w:rsidRDefault="005017EC" w:rsidP="00B76511">
            <w:pPr>
              <w:spacing w:line="240" w:lineRule="auto"/>
              <w:rPr>
                <w:b/>
              </w:rPr>
            </w:pPr>
          </w:p>
          <w:p w14:paraId="0D3D0CA3" w14:textId="77777777" w:rsidR="005017EC" w:rsidRDefault="005017EC" w:rsidP="00B76511">
            <w:pPr>
              <w:spacing w:line="240" w:lineRule="auto"/>
              <w:rPr>
                <w:b/>
              </w:rPr>
            </w:pPr>
          </w:p>
          <w:p w14:paraId="639BF614" w14:textId="77777777" w:rsidR="005017EC" w:rsidRDefault="005017EC" w:rsidP="00B76511">
            <w:pPr>
              <w:spacing w:line="240" w:lineRule="auto"/>
              <w:rPr>
                <w:b/>
              </w:rPr>
            </w:pPr>
          </w:p>
          <w:p w14:paraId="2E48D66A" w14:textId="77777777" w:rsidR="005017EC" w:rsidRDefault="005017EC" w:rsidP="00B76511">
            <w:pPr>
              <w:spacing w:line="240" w:lineRule="auto"/>
              <w:rPr>
                <w:b/>
              </w:rPr>
            </w:pPr>
          </w:p>
          <w:p w14:paraId="7B732A1C" w14:textId="77777777" w:rsidR="005017EC" w:rsidRDefault="005017EC" w:rsidP="00B76511">
            <w:pPr>
              <w:spacing w:line="240" w:lineRule="auto"/>
              <w:rPr>
                <w:b/>
              </w:rPr>
            </w:pPr>
          </w:p>
          <w:p w14:paraId="46E99BFC" w14:textId="77777777" w:rsidR="005017EC" w:rsidRDefault="005017EC" w:rsidP="00B76511">
            <w:pPr>
              <w:spacing w:line="240" w:lineRule="auto"/>
              <w:rPr>
                <w:b/>
              </w:rPr>
            </w:pPr>
          </w:p>
          <w:p w14:paraId="496FC618" w14:textId="77777777" w:rsidR="005017EC" w:rsidRDefault="005017EC" w:rsidP="00B76511">
            <w:pPr>
              <w:spacing w:line="240" w:lineRule="auto"/>
              <w:rPr>
                <w:b/>
              </w:rPr>
            </w:pPr>
          </w:p>
          <w:p w14:paraId="49233DAE" w14:textId="77777777" w:rsidR="005017EC" w:rsidRDefault="005017EC" w:rsidP="00B76511">
            <w:pPr>
              <w:spacing w:line="240" w:lineRule="auto"/>
              <w:rPr>
                <w:b/>
              </w:rPr>
            </w:pPr>
          </w:p>
          <w:p w14:paraId="353F8970" w14:textId="77777777" w:rsidR="005017EC" w:rsidRDefault="005017EC" w:rsidP="00B76511">
            <w:pPr>
              <w:spacing w:line="240" w:lineRule="auto"/>
              <w:rPr>
                <w:b/>
              </w:rPr>
            </w:pPr>
          </w:p>
          <w:p w14:paraId="44B148FD" w14:textId="77777777" w:rsidR="005017EC" w:rsidRDefault="005017EC" w:rsidP="00B76511">
            <w:pPr>
              <w:spacing w:line="240" w:lineRule="auto"/>
              <w:rPr>
                <w:b/>
              </w:rPr>
            </w:pPr>
          </w:p>
          <w:p w14:paraId="0E6A5BFC" w14:textId="77777777" w:rsidR="005017EC" w:rsidRDefault="005017EC" w:rsidP="00B76511">
            <w:pPr>
              <w:spacing w:line="240" w:lineRule="auto"/>
              <w:rPr>
                <w:b/>
              </w:rPr>
            </w:pPr>
          </w:p>
          <w:p w14:paraId="393B5DA2" w14:textId="77777777" w:rsidR="005017EC" w:rsidRDefault="005017EC" w:rsidP="00B76511">
            <w:pPr>
              <w:spacing w:line="240" w:lineRule="auto"/>
              <w:rPr>
                <w:b/>
              </w:rPr>
            </w:pPr>
          </w:p>
          <w:p w14:paraId="74532E52" w14:textId="21579D54" w:rsidR="005017EC" w:rsidRDefault="005017EC" w:rsidP="00B76511">
            <w:pPr>
              <w:spacing w:line="240" w:lineRule="auto"/>
              <w:rPr>
                <w:b/>
              </w:rPr>
            </w:pPr>
          </w:p>
        </w:tc>
        <w:tc>
          <w:tcPr>
            <w:tcW w:w="4500" w:type="dxa"/>
            <w:tcBorders>
              <w:top w:val="dashSmallGap" w:sz="4" w:space="0" w:color="auto"/>
              <w:bottom w:val="dashSmallGap" w:sz="4" w:space="0" w:color="auto"/>
            </w:tcBorders>
            <w:noWrap/>
          </w:tcPr>
          <w:p w14:paraId="53E09510" w14:textId="77777777" w:rsidR="00B76511" w:rsidRDefault="00B76511" w:rsidP="00B76511">
            <w:pPr>
              <w:pStyle w:val="TableParagraph"/>
              <w:spacing w:before="11"/>
              <w:ind w:left="0"/>
              <w:rPr>
                <w:b/>
                <w:color w:val="000000" w:themeColor="text1"/>
              </w:rPr>
            </w:pPr>
          </w:p>
          <w:p w14:paraId="5BC1B978" w14:textId="632D1737" w:rsidR="00B76511" w:rsidRPr="00B76511" w:rsidRDefault="00B76511" w:rsidP="00B76511">
            <w:pPr>
              <w:pStyle w:val="TableParagraph"/>
              <w:spacing w:before="11"/>
              <w:ind w:left="0"/>
              <w:rPr>
                <w:b/>
                <w:color w:val="000000" w:themeColor="text1"/>
              </w:rPr>
            </w:pPr>
            <w:r w:rsidRPr="00B76511">
              <w:rPr>
                <w:b/>
                <w:color w:val="000000" w:themeColor="text1"/>
              </w:rPr>
              <w:t>Global</w:t>
            </w:r>
            <w:r w:rsidRPr="00B76511">
              <w:rPr>
                <w:b/>
                <w:color w:val="000000" w:themeColor="text1"/>
                <w:spacing w:val="-1"/>
              </w:rPr>
              <w:t xml:space="preserve"> </w:t>
            </w:r>
            <w:r w:rsidRPr="00B76511">
              <w:rPr>
                <w:b/>
                <w:color w:val="000000" w:themeColor="text1"/>
              </w:rPr>
              <w:t>Economic</w:t>
            </w:r>
            <w:r w:rsidRPr="00B76511">
              <w:rPr>
                <w:b/>
                <w:color w:val="000000" w:themeColor="text1"/>
                <w:spacing w:val="-5"/>
              </w:rPr>
              <w:t xml:space="preserve"> </w:t>
            </w:r>
            <w:r w:rsidRPr="00B76511">
              <w:rPr>
                <w:b/>
                <w:color w:val="000000" w:themeColor="text1"/>
              </w:rPr>
              <w:t>Systems</w:t>
            </w:r>
          </w:p>
          <w:p w14:paraId="58DEA330" w14:textId="77777777" w:rsidR="00D850E6" w:rsidRDefault="00D850E6" w:rsidP="00D850E6">
            <w:pPr>
              <w:pStyle w:val="sc-RequirementsSubheading"/>
            </w:pPr>
          </w:p>
          <w:p w14:paraId="2BF14D3E" w14:textId="7027402D" w:rsidR="00B76511" w:rsidRPr="00D850E6" w:rsidRDefault="00D850E6" w:rsidP="00D850E6">
            <w:pPr>
              <w:pStyle w:val="sc-RequirementsSubheading"/>
            </w:pPr>
            <w:r>
              <w:t xml:space="preserve">ONE COURSE from: </w:t>
            </w:r>
          </w:p>
          <w:p w14:paraId="1A3A3C2C" w14:textId="77777777" w:rsidR="00137199" w:rsidRPr="00E03F87" w:rsidRDefault="00B76511" w:rsidP="00137199">
            <w:pPr>
              <w:spacing w:line="240" w:lineRule="auto"/>
              <w:rPr>
                <w:color w:val="000000" w:themeColor="text1"/>
                <w:spacing w:val="-46"/>
              </w:rPr>
            </w:pPr>
            <w:r w:rsidRPr="00E03F87">
              <w:rPr>
                <w:color w:val="000000" w:themeColor="text1"/>
              </w:rPr>
              <w:t>ECON 200 Introduction to Economics (4)</w:t>
            </w:r>
            <w:r w:rsidRPr="00E03F87">
              <w:rPr>
                <w:color w:val="000000" w:themeColor="text1"/>
                <w:spacing w:val="-46"/>
              </w:rPr>
              <w:t xml:space="preserve"> </w:t>
            </w:r>
          </w:p>
          <w:p w14:paraId="680E2FE3" w14:textId="6D5D6D98" w:rsidR="00137199" w:rsidRDefault="00137199" w:rsidP="00137199">
            <w:pPr>
              <w:spacing w:line="240" w:lineRule="auto"/>
              <w:rPr>
                <w:color w:val="000000" w:themeColor="text1"/>
                <w:spacing w:val="2"/>
              </w:rPr>
            </w:pPr>
            <w:r w:rsidRPr="00B76511">
              <w:rPr>
                <w:color w:val="000000" w:themeColor="text1"/>
              </w:rPr>
              <w:t>E</w:t>
            </w:r>
            <w:r>
              <w:rPr>
                <w:color w:val="000000" w:themeColor="text1"/>
              </w:rPr>
              <w:t>CON</w:t>
            </w:r>
            <w:r w:rsidRPr="00B76511">
              <w:rPr>
                <w:color w:val="000000" w:themeColor="text1"/>
                <w:spacing w:val="1"/>
              </w:rPr>
              <w:t xml:space="preserve"> </w:t>
            </w:r>
            <w:r w:rsidRPr="00B76511">
              <w:rPr>
                <w:color w:val="000000" w:themeColor="text1"/>
              </w:rPr>
              <w:t>214</w:t>
            </w:r>
            <w:r w:rsidRPr="00B76511">
              <w:rPr>
                <w:color w:val="000000" w:themeColor="text1"/>
                <w:spacing w:val="2"/>
              </w:rPr>
              <w:t xml:space="preserve"> </w:t>
            </w:r>
            <w:r>
              <w:rPr>
                <w:color w:val="000000" w:themeColor="text1"/>
                <w:spacing w:val="2"/>
              </w:rPr>
              <w:t>(3) Principles of Microeconomics</w:t>
            </w:r>
          </w:p>
          <w:p w14:paraId="6FAF9B89" w14:textId="26DB6CD5" w:rsidR="005017EC" w:rsidRDefault="00137199" w:rsidP="00137199">
            <w:pPr>
              <w:spacing w:line="240" w:lineRule="auto"/>
              <w:rPr>
                <w:color w:val="000000" w:themeColor="text1"/>
              </w:rPr>
            </w:pPr>
            <w:r w:rsidRPr="00B76511">
              <w:rPr>
                <w:color w:val="000000" w:themeColor="text1"/>
              </w:rPr>
              <w:t>E</w:t>
            </w:r>
            <w:r>
              <w:rPr>
                <w:color w:val="000000" w:themeColor="text1"/>
              </w:rPr>
              <w:t>CON</w:t>
            </w:r>
            <w:r w:rsidRPr="00B76511">
              <w:rPr>
                <w:color w:val="000000" w:themeColor="text1"/>
                <w:spacing w:val="2"/>
              </w:rPr>
              <w:t xml:space="preserve"> </w:t>
            </w:r>
            <w:r w:rsidRPr="00B76511">
              <w:rPr>
                <w:color w:val="000000" w:themeColor="text1"/>
              </w:rPr>
              <w:t>215</w:t>
            </w:r>
            <w:r>
              <w:rPr>
                <w:color w:val="000000" w:themeColor="text1"/>
              </w:rPr>
              <w:t xml:space="preserve"> </w:t>
            </w:r>
            <w:r w:rsidRPr="00B76511">
              <w:rPr>
                <w:color w:val="000000" w:themeColor="text1"/>
              </w:rPr>
              <w:t>(3)</w:t>
            </w:r>
            <w:r>
              <w:rPr>
                <w:color w:val="000000" w:themeColor="text1"/>
              </w:rPr>
              <w:t xml:space="preserve"> Principles of Macroeconomics</w:t>
            </w:r>
          </w:p>
          <w:p w14:paraId="4AEAF90D" w14:textId="77777777" w:rsidR="00D850E6" w:rsidRPr="00D850E6" w:rsidRDefault="00D850E6" w:rsidP="00137199">
            <w:pPr>
              <w:spacing w:line="240" w:lineRule="auto"/>
              <w:rPr>
                <w:color w:val="000000" w:themeColor="text1"/>
              </w:rPr>
            </w:pPr>
          </w:p>
          <w:p w14:paraId="3FD7F2B6" w14:textId="1DEC0E3E" w:rsidR="00231537" w:rsidRDefault="00137199" w:rsidP="00137199">
            <w:pPr>
              <w:spacing w:line="240" w:lineRule="auto"/>
            </w:pPr>
            <w:r>
              <w:t xml:space="preserve">            </w:t>
            </w:r>
            <w:r w:rsidR="00B76511">
              <w:t>---and---</w:t>
            </w:r>
          </w:p>
          <w:p w14:paraId="09DDAA72" w14:textId="5F3F39BA" w:rsidR="00231537" w:rsidRPr="00B76511" w:rsidRDefault="00120AB3" w:rsidP="00137199">
            <w:pPr>
              <w:spacing w:line="240" w:lineRule="auto"/>
            </w:pPr>
            <w:r>
              <w:t>ONE</w:t>
            </w:r>
            <w:r w:rsidR="00231537">
              <w:t xml:space="preserve"> from:</w:t>
            </w:r>
          </w:p>
          <w:p w14:paraId="380D8656" w14:textId="5902DD85" w:rsidR="00FD19DC" w:rsidRPr="004B3506" w:rsidRDefault="00FD19DC" w:rsidP="00FD19DC">
            <w:pPr>
              <w:spacing w:line="240" w:lineRule="auto"/>
              <w:ind w:left="360"/>
              <w:rPr>
                <w:rFonts w:asciiTheme="minorHAnsi" w:hAnsiTheme="minorHAnsi"/>
                <w:color w:val="000000" w:themeColor="text1"/>
              </w:rPr>
            </w:pPr>
            <w:r w:rsidRPr="004B3506">
              <w:rPr>
                <w:rFonts w:asciiTheme="minorHAnsi" w:hAnsiTheme="minorHAnsi"/>
                <w:color w:val="000000" w:themeColor="text1"/>
              </w:rPr>
              <w:t>ECON 331 Topics in Global Economics</w:t>
            </w:r>
          </w:p>
          <w:p w14:paraId="79E76DB3" w14:textId="19273A18" w:rsidR="00FD19DC" w:rsidRPr="004B3506" w:rsidRDefault="00FD19DC" w:rsidP="00FD19DC">
            <w:pPr>
              <w:spacing w:line="240" w:lineRule="auto"/>
              <w:ind w:left="360"/>
              <w:rPr>
                <w:rFonts w:asciiTheme="minorHAnsi" w:hAnsiTheme="minorHAnsi"/>
                <w:color w:val="000000" w:themeColor="text1"/>
              </w:rPr>
            </w:pPr>
            <w:r w:rsidRPr="004B3506">
              <w:rPr>
                <w:rFonts w:asciiTheme="minorHAnsi" w:hAnsiTheme="minorHAnsi"/>
                <w:color w:val="000000" w:themeColor="text1"/>
              </w:rPr>
              <w:t>ECON 335 Economics of Race and Gender</w:t>
            </w:r>
          </w:p>
          <w:p w14:paraId="3E6871C6" w14:textId="0FBB1C6B" w:rsidR="00FD19DC" w:rsidRPr="004B3506" w:rsidRDefault="00FD19DC" w:rsidP="00FD19DC">
            <w:pPr>
              <w:spacing w:line="240" w:lineRule="auto"/>
              <w:ind w:left="360"/>
              <w:rPr>
                <w:rFonts w:asciiTheme="minorHAnsi" w:hAnsiTheme="minorHAnsi"/>
                <w:color w:val="000000" w:themeColor="text1"/>
              </w:rPr>
            </w:pPr>
            <w:r w:rsidRPr="004B3506">
              <w:rPr>
                <w:rFonts w:asciiTheme="minorHAnsi" w:hAnsiTheme="minorHAnsi"/>
                <w:color w:val="000000" w:themeColor="text1"/>
              </w:rPr>
              <w:t>ECON 337 Economics of Climate Change and Sustainability</w:t>
            </w:r>
          </w:p>
          <w:p w14:paraId="47E19B9C" w14:textId="1A429CCB" w:rsidR="00FD19DC" w:rsidRPr="004B3506" w:rsidRDefault="00FD19DC" w:rsidP="00FD19DC">
            <w:pPr>
              <w:spacing w:line="240" w:lineRule="auto"/>
              <w:ind w:left="360"/>
              <w:rPr>
                <w:rFonts w:asciiTheme="minorHAnsi" w:hAnsiTheme="minorHAnsi"/>
                <w:color w:val="000000" w:themeColor="text1"/>
              </w:rPr>
            </w:pPr>
            <w:r w:rsidRPr="004B3506">
              <w:rPr>
                <w:rFonts w:asciiTheme="minorHAnsi" w:hAnsiTheme="minorHAnsi"/>
                <w:color w:val="000000" w:themeColor="text1"/>
              </w:rPr>
              <w:t xml:space="preserve">ECON 421 International Economics </w:t>
            </w:r>
          </w:p>
          <w:p w14:paraId="351B91FB" w14:textId="539F787E" w:rsidR="00FD19DC" w:rsidRPr="004B3506" w:rsidRDefault="00FD19DC" w:rsidP="00FD19DC">
            <w:pPr>
              <w:spacing w:line="240" w:lineRule="auto"/>
              <w:ind w:left="360"/>
              <w:rPr>
                <w:rFonts w:asciiTheme="minorHAnsi" w:hAnsiTheme="minorHAnsi"/>
                <w:color w:val="000000" w:themeColor="text1"/>
              </w:rPr>
            </w:pPr>
            <w:r w:rsidRPr="004B3506">
              <w:rPr>
                <w:rFonts w:asciiTheme="minorHAnsi" w:hAnsiTheme="minorHAnsi"/>
                <w:color w:val="000000" w:themeColor="text1"/>
              </w:rPr>
              <w:t>ECON 422 Economics of Developing Countries</w:t>
            </w:r>
          </w:p>
          <w:p w14:paraId="3AA94118" w14:textId="38303C96" w:rsidR="00FD19DC" w:rsidRPr="004B3506" w:rsidRDefault="00120AB3" w:rsidP="00FD19DC">
            <w:pPr>
              <w:spacing w:line="240" w:lineRule="auto"/>
              <w:rPr>
                <w:rFonts w:asciiTheme="minorHAnsi" w:hAnsiTheme="minorHAnsi"/>
                <w:color w:val="000000" w:themeColor="text1"/>
              </w:rPr>
            </w:pPr>
            <w:r w:rsidRPr="004B3506">
              <w:rPr>
                <w:rFonts w:asciiTheme="minorHAnsi" w:hAnsiTheme="minorHAnsi"/>
                <w:color w:val="000000" w:themeColor="text1"/>
              </w:rPr>
              <w:t xml:space="preserve">       </w:t>
            </w:r>
            <w:hyperlink r:id="rId9" w:history="1">
              <w:r w:rsidR="00FD19DC" w:rsidRPr="004B3506">
                <w:rPr>
                  <w:rFonts w:asciiTheme="minorHAnsi" w:hAnsiTheme="minorHAnsi"/>
                  <w:color w:val="000000" w:themeColor="text1"/>
                </w:rPr>
                <w:t>ECON 437 Environmental Economics</w:t>
              </w:r>
            </w:hyperlink>
          </w:p>
          <w:p w14:paraId="60735A74" w14:textId="77777777" w:rsidR="00FD19DC" w:rsidRDefault="00FD19DC" w:rsidP="00FD19DC">
            <w:pPr>
              <w:spacing w:line="240" w:lineRule="auto"/>
              <w:rPr>
                <w:color w:val="FF0000"/>
              </w:rPr>
            </w:pPr>
          </w:p>
          <w:p w14:paraId="7D2442ED" w14:textId="4A7FD0B5" w:rsidR="00645924" w:rsidRPr="00E03F87" w:rsidRDefault="00120AB3" w:rsidP="00FD19DC">
            <w:pPr>
              <w:spacing w:line="240" w:lineRule="auto"/>
              <w:rPr>
                <w:color w:val="000000" w:themeColor="text1"/>
              </w:rPr>
            </w:pPr>
            <w:r w:rsidRPr="00E03F87">
              <w:rPr>
                <w:color w:val="000000" w:themeColor="text1"/>
              </w:rPr>
              <w:t xml:space="preserve">Note: Additional </w:t>
            </w:r>
            <w:r w:rsidR="00B76511" w:rsidRPr="00E03F87">
              <w:rPr>
                <w:color w:val="000000" w:themeColor="text1"/>
              </w:rPr>
              <w:t>300-400</w:t>
            </w:r>
            <w:r w:rsidR="003113F4" w:rsidRPr="00E03F87">
              <w:rPr>
                <w:color w:val="000000" w:themeColor="text1"/>
              </w:rPr>
              <w:t>-</w:t>
            </w:r>
            <w:r w:rsidR="00B76511" w:rsidRPr="00E03F87">
              <w:rPr>
                <w:color w:val="000000" w:themeColor="text1"/>
              </w:rPr>
              <w:t>level</w:t>
            </w:r>
            <w:r w:rsidR="00B76511" w:rsidRPr="00E03F87">
              <w:rPr>
                <w:color w:val="000000" w:themeColor="text1"/>
                <w:spacing w:val="-2"/>
              </w:rPr>
              <w:t xml:space="preserve"> </w:t>
            </w:r>
            <w:r w:rsidR="00B76511" w:rsidRPr="00E03F87">
              <w:rPr>
                <w:color w:val="000000" w:themeColor="text1"/>
              </w:rPr>
              <w:t xml:space="preserve">class </w:t>
            </w:r>
            <w:r w:rsidRPr="00E03F87">
              <w:rPr>
                <w:color w:val="000000" w:themeColor="text1"/>
              </w:rPr>
              <w:t xml:space="preserve">on a </w:t>
            </w:r>
            <w:r w:rsidR="00B76511" w:rsidRPr="00E03F87">
              <w:rPr>
                <w:color w:val="000000" w:themeColor="text1"/>
                <w:spacing w:val="-9"/>
              </w:rPr>
              <w:t xml:space="preserve"> </w:t>
            </w:r>
            <w:r w:rsidR="00B76511" w:rsidRPr="00E03F87">
              <w:rPr>
                <w:color w:val="000000" w:themeColor="text1"/>
              </w:rPr>
              <w:t>global</w:t>
            </w:r>
            <w:r w:rsidR="00B76511" w:rsidRPr="00E03F87">
              <w:rPr>
                <w:color w:val="000000" w:themeColor="text1"/>
                <w:spacing w:val="-5"/>
              </w:rPr>
              <w:t xml:space="preserve"> </w:t>
            </w:r>
            <w:r w:rsidR="00B76511" w:rsidRPr="00E03F87">
              <w:rPr>
                <w:color w:val="000000" w:themeColor="text1"/>
              </w:rPr>
              <w:t>perspectives</w:t>
            </w:r>
            <w:r w:rsidR="00B76511" w:rsidRPr="00E03F87">
              <w:rPr>
                <w:color w:val="000000" w:themeColor="text1"/>
                <w:spacing w:val="-11"/>
              </w:rPr>
              <w:t xml:space="preserve"> </w:t>
            </w:r>
            <w:r w:rsidR="00B76511" w:rsidRPr="00E03F87">
              <w:rPr>
                <w:color w:val="000000" w:themeColor="text1"/>
              </w:rPr>
              <w:t>from</w:t>
            </w:r>
            <w:r w:rsidR="00B76511" w:rsidRPr="00E03F87">
              <w:rPr>
                <w:color w:val="000000" w:themeColor="text1"/>
                <w:spacing w:val="-1"/>
              </w:rPr>
              <w:t xml:space="preserve"> </w:t>
            </w:r>
            <w:r w:rsidR="00B76511" w:rsidRPr="00E03F87">
              <w:rPr>
                <w:color w:val="000000" w:themeColor="text1"/>
              </w:rPr>
              <w:t>E</w:t>
            </w:r>
            <w:r w:rsidRPr="00E03F87">
              <w:rPr>
                <w:color w:val="000000" w:themeColor="text1"/>
              </w:rPr>
              <w:t>CON might be used in consultation with their advisor</w:t>
            </w:r>
            <w:r w:rsidR="00B76511" w:rsidRPr="00E03F87">
              <w:rPr>
                <w:color w:val="000000" w:themeColor="text1"/>
              </w:rPr>
              <w:t xml:space="preserve"> (4)</w:t>
            </w:r>
            <w:r w:rsidR="003113F4" w:rsidRPr="00E03F87">
              <w:rPr>
                <w:color w:val="000000" w:themeColor="text1"/>
              </w:rPr>
              <w:t xml:space="preserve"> </w:t>
            </w:r>
          </w:p>
          <w:p w14:paraId="7223717F" w14:textId="77777777" w:rsidR="00645924" w:rsidRDefault="00645924" w:rsidP="00B76511">
            <w:pPr>
              <w:spacing w:line="240" w:lineRule="auto"/>
              <w:rPr>
                <w:color w:val="FF0000"/>
              </w:rPr>
            </w:pPr>
          </w:p>
          <w:p w14:paraId="0656B90D" w14:textId="77777777" w:rsidR="00D850E6" w:rsidRPr="00D850E6" w:rsidRDefault="00D850E6" w:rsidP="00D850E6">
            <w:pPr>
              <w:spacing w:line="240" w:lineRule="auto"/>
              <w:rPr>
                <w:sz w:val="20"/>
                <w:szCs w:val="20"/>
              </w:rPr>
            </w:pPr>
            <w:r w:rsidRPr="00D850E6">
              <w:rPr>
                <w:sz w:val="20"/>
                <w:szCs w:val="20"/>
              </w:rPr>
              <w:t>Additional prerequisites:</w:t>
            </w:r>
          </w:p>
          <w:p w14:paraId="4805D5E1" w14:textId="77777777" w:rsidR="00D850E6" w:rsidRPr="00D850E6" w:rsidRDefault="00D850E6" w:rsidP="00D850E6">
            <w:pPr>
              <w:pStyle w:val="sc-BodyText"/>
              <w:rPr>
                <w:sz w:val="20"/>
                <w:szCs w:val="20"/>
              </w:rPr>
            </w:pPr>
            <w:r w:rsidRPr="00D850E6">
              <w:rPr>
                <w:sz w:val="20"/>
                <w:szCs w:val="20"/>
              </w:rPr>
              <w:t>*ECON 214 and ECON 215 have completion of College Mathematics Competency</w:t>
            </w:r>
          </w:p>
          <w:p w14:paraId="22EAEE62" w14:textId="77777777" w:rsidR="00D850E6" w:rsidRPr="00D850E6" w:rsidRDefault="00D850E6" w:rsidP="00D850E6">
            <w:pPr>
              <w:rPr>
                <w:sz w:val="20"/>
                <w:szCs w:val="20"/>
              </w:rPr>
            </w:pPr>
            <w:r w:rsidRPr="00D850E6">
              <w:rPr>
                <w:sz w:val="20"/>
                <w:szCs w:val="20"/>
              </w:rPr>
              <w:t>*ECON 421, ECON 422, and ECON 437 have ECON 214; ECON 215; and MATH177</w:t>
            </w:r>
          </w:p>
          <w:p w14:paraId="2E93714C" w14:textId="77777777" w:rsidR="004B3506" w:rsidRDefault="004B3506" w:rsidP="00B76511">
            <w:pPr>
              <w:spacing w:line="240" w:lineRule="auto"/>
              <w:rPr>
                <w:color w:val="000000" w:themeColor="text1"/>
              </w:rPr>
            </w:pPr>
          </w:p>
          <w:p w14:paraId="43651AE7" w14:textId="77777777" w:rsidR="004B3506" w:rsidRDefault="004B3506" w:rsidP="00B76511">
            <w:pPr>
              <w:spacing w:line="240" w:lineRule="auto"/>
              <w:rPr>
                <w:color w:val="000000" w:themeColor="text1"/>
              </w:rPr>
            </w:pPr>
          </w:p>
          <w:p w14:paraId="18C5ECE8" w14:textId="77777777" w:rsidR="004B3506" w:rsidRDefault="004B3506" w:rsidP="004B3506">
            <w:pPr>
              <w:spacing w:line="240" w:lineRule="auto"/>
              <w:rPr>
                <w:b/>
              </w:rPr>
            </w:pPr>
            <w:r>
              <w:rPr>
                <w:b/>
              </w:rPr>
              <w:t>Culture,</w:t>
            </w:r>
            <w:r>
              <w:rPr>
                <w:b/>
                <w:spacing w:val="-5"/>
              </w:rPr>
              <w:t xml:space="preserve"> </w:t>
            </w:r>
            <w:r>
              <w:rPr>
                <w:b/>
              </w:rPr>
              <w:t>Geography,</w:t>
            </w:r>
            <w:r>
              <w:rPr>
                <w:b/>
                <w:spacing w:val="-5"/>
              </w:rPr>
              <w:t xml:space="preserve"> </w:t>
            </w:r>
            <w:r>
              <w:rPr>
                <w:b/>
              </w:rPr>
              <w:t>Society</w:t>
            </w:r>
          </w:p>
          <w:p w14:paraId="7C1E43B7" w14:textId="77777777" w:rsidR="004B3506" w:rsidRDefault="004B3506" w:rsidP="004B3506">
            <w:pPr>
              <w:spacing w:line="240" w:lineRule="auto"/>
            </w:pPr>
          </w:p>
          <w:p w14:paraId="3018AF9A" w14:textId="77777777" w:rsidR="004B3506" w:rsidRDefault="004B3506" w:rsidP="004B3506">
            <w:pPr>
              <w:spacing w:line="240" w:lineRule="auto"/>
            </w:pPr>
            <w:r>
              <w:t>ANTH 101</w:t>
            </w:r>
            <w:r>
              <w:rPr>
                <w:spacing w:val="-3"/>
              </w:rPr>
              <w:t xml:space="preserve"> Introduction to Cultural Anthropology </w:t>
            </w:r>
            <w:r>
              <w:t>(4)</w:t>
            </w:r>
          </w:p>
          <w:p w14:paraId="3E1584FB" w14:textId="77777777" w:rsidR="004B3506" w:rsidRDefault="004B3506" w:rsidP="004B3506">
            <w:pPr>
              <w:spacing w:line="240" w:lineRule="auto"/>
            </w:pPr>
          </w:p>
          <w:p w14:paraId="5A9B6973" w14:textId="77777777" w:rsidR="004B3506" w:rsidRDefault="004B3506" w:rsidP="004B3506">
            <w:pPr>
              <w:spacing w:line="240" w:lineRule="auto"/>
            </w:pPr>
            <w:r>
              <w:t>----and----</w:t>
            </w:r>
          </w:p>
          <w:p w14:paraId="17293992" w14:textId="58DBAC48" w:rsidR="004B3506" w:rsidRDefault="00E03F87" w:rsidP="004B3506">
            <w:pPr>
              <w:spacing w:line="240" w:lineRule="auto"/>
            </w:pPr>
            <w:r>
              <w:t>ONE</w:t>
            </w:r>
            <w:r w:rsidR="004B3506">
              <w:t xml:space="preserve"> course from</w:t>
            </w:r>
            <w:r>
              <w:t xml:space="preserve"> (3-4)</w:t>
            </w:r>
            <w:r w:rsidR="004B3506">
              <w:t xml:space="preserve">: </w:t>
            </w:r>
          </w:p>
          <w:p w14:paraId="3225EC52" w14:textId="4F8EBE9D" w:rsidR="00D850E6" w:rsidRPr="00296D9D" w:rsidRDefault="00D850E6" w:rsidP="00D850E6">
            <w:pPr>
              <w:spacing w:line="240" w:lineRule="auto"/>
              <w:ind w:left="360"/>
              <w:rPr>
                <w:rFonts w:asciiTheme="minorHAnsi" w:hAnsiTheme="minorHAnsi"/>
                <w:color w:val="000000" w:themeColor="text1"/>
              </w:rPr>
            </w:pPr>
            <w:r>
              <w:rPr>
                <w:rFonts w:asciiTheme="minorHAnsi" w:hAnsiTheme="minorHAnsi"/>
                <w:color w:val="000000" w:themeColor="text1"/>
              </w:rPr>
              <w:t>ANTH 301/</w:t>
            </w:r>
            <w:r w:rsidRPr="00296D9D">
              <w:rPr>
                <w:rFonts w:asciiTheme="minorHAnsi" w:hAnsiTheme="minorHAnsi"/>
                <w:color w:val="000000" w:themeColor="text1"/>
              </w:rPr>
              <w:t>ENST 301 Ethnobotany</w:t>
            </w:r>
          </w:p>
          <w:p w14:paraId="239252E2" w14:textId="4370DEF8" w:rsidR="004B3506" w:rsidRPr="004B3506" w:rsidRDefault="004B3506" w:rsidP="004B3506">
            <w:pPr>
              <w:spacing w:line="240" w:lineRule="auto"/>
              <w:ind w:left="360"/>
              <w:rPr>
                <w:rFonts w:asciiTheme="minorHAnsi" w:hAnsiTheme="minorHAnsi"/>
                <w:color w:val="000000" w:themeColor="text1"/>
              </w:rPr>
            </w:pPr>
            <w:r w:rsidRPr="004B3506">
              <w:rPr>
                <w:rFonts w:asciiTheme="minorHAnsi" w:hAnsiTheme="minorHAnsi"/>
                <w:color w:val="000000" w:themeColor="text1"/>
              </w:rPr>
              <w:t>ANTH 309 Medical Anthropology</w:t>
            </w:r>
          </w:p>
          <w:p w14:paraId="3F826E76" w14:textId="3A63AD82" w:rsidR="004B3506" w:rsidRPr="004B3506" w:rsidRDefault="004B3506" w:rsidP="004B3506">
            <w:pPr>
              <w:spacing w:line="240" w:lineRule="auto"/>
              <w:ind w:left="360"/>
              <w:rPr>
                <w:rFonts w:asciiTheme="minorHAnsi" w:hAnsiTheme="minorHAnsi"/>
                <w:color w:val="000000" w:themeColor="text1"/>
              </w:rPr>
            </w:pPr>
            <w:r w:rsidRPr="004B3506">
              <w:rPr>
                <w:rFonts w:asciiTheme="minorHAnsi" w:hAnsiTheme="minorHAnsi"/>
                <w:color w:val="000000" w:themeColor="text1"/>
              </w:rPr>
              <w:t>ANTH 310 Language and Culture</w:t>
            </w:r>
          </w:p>
          <w:p w14:paraId="09D46DDA" w14:textId="32A157FA" w:rsidR="004B3506" w:rsidRPr="004B3506" w:rsidRDefault="004B3506" w:rsidP="004B3506">
            <w:pPr>
              <w:spacing w:line="240" w:lineRule="auto"/>
              <w:ind w:left="360"/>
              <w:rPr>
                <w:rFonts w:asciiTheme="minorHAnsi" w:hAnsiTheme="minorHAnsi"/>
                <w:color w:val="000000" w:themeColor="text1"/>
              </w:rPr>
            </w:pPr>
            <w:r w:rsidRPr="004B3506">
              <w:rPr>
                <w:rFonts w:asciiTheme="minorHAnsi" w:hAnsiTheme="minorHAnsi"/>
                <w:color w:val="000000" w:themeColor="text1"/>
              </w:rPr>
              <w:t>ANTH 312 Archaeology of Mesopotamia and South Asia</w:t>
            </w:r>
          </w:p>
          <w:p w14:paraId="3586F486" w14:textId="77777777" w:rsidR="004B3506" w:rsidRPr="00120AB3" w:rsidRDefault="004B3506" w:rsidP="004B3506">
            <w:pPr>
              <w:spacing w:line="240" w:lineRule="auto"/>
              <w:ind w:left="360"/>
              <w:rPr>
                <w:rFonts w:asciiTheme="minorHAnsi" w:hAnsiTheme="minorHAnsi"/>
                <w:color w:val="000000"/>
              </w:rPr>
            </w:pPr>
            <w:r>
              <w:rPr>
                <w:rFonts w:asciiTheme="minorHAnsi" w:hAnsiTheme="minorHAnsi"/>
                <w:color w:val="000000"/>
              </w:rPr>
              <w:t>ANTH 333 Comparative Law and Justice</w:t>
            </w:r>
          </w:p>
          <w:p w14:paraId="155F9897" w14:textId="77777777" w:rsidR="004B3506" w:rsidRDefault="004B3506" w:rsidP="004B3506">
            <w:pPr>
              <w:spacing w:line="240" w:lineRule="auto"/>
              <w:ind w:left="360"/>
              <w:rPr>
                <w:rFonts w:asciiTheme="minorHAnsi" w:hAnsiTheme="minorHAnsi"/>
              </w:rPr>
            </w:pPr>
            <w:r>
              <w:rPr>
                <w:rFonts w:asciiTheme="minorHAnsi" w:hAnsiTheme="minorHAnsi"/>
              </w:rPr>
              <w:t>ANTH 334 Steam ships and Cyberspace: Technology, Culture, Society</w:t>
            </w:r>
          </w:p>
          <w:p w14:paraId="0F6D9F84" w14:textId="77777777" w:rsidR="004B3506" w:rsidRDefault="004B3506" w:rsidP="004B3506">
            <w:pPr>
              <w:spacing w:line="240" w:lineRule="auto"/>
              <w:ind w:left="360"/>
              <w:rPr>
                <w:rFonts w:asciiTheme="minorHAnsi" w:hAnsiTheme="minorHAnsi"/>
              </w:rPr>
            </w:pPr>
            <w:r>
              <w:rPr>
                <w:rFonts w:asciiTheme="minorHAnsi" w:hAnsiTheme="minorHAnsi"/>
              </w:rPr>
              <w:t>ANTH 338 Urban Anthropology</w:t>
            </w:r>
          </w:p>
          <w:p w14:paraId="7B8D4971" w14:textId="77777777" w:rsidR="004B3506" w:rsidRDefault="004B3506" w:rsidP="004B3506">
            <w:pPr>
              <w:spacing w:line="240" w:lineRule="auto"/>
              <w:ind w:left="360"/>
              <w:rPr>
                <w:rFonts w:asciiTheme="minorHAnsi" w:hAnsiTheme="minorHAnsi"/>
              </w:rPr>
            </w:pPr>
            <w:r>
              <w:rPr>
                <w:rFonts w:asciiTheme="minorHAnsi" w:hAnsiTheme="minorHAnsi"/>
              </w:rPr>
              <w:t>ANTH 345 Museums, Cultures, and Others</w:t>
            </w:r>
          </w:p>
          <w:p w14:paraId="7647609E" w14:textId="474B744B" w:rsidR="004B3506" w:rsidRDefault="004B3506" w:rsidP="004B3506">
            <w:pPr>
              <w:spacing w:line="240" w:lineRule="auto"/>
              <w:ind w:left="360"/>
              <w:rPr>
                <w:rFonts w:asciiTheme="minorHAnsi" w:hAnsiTheme="minorHAnsi"/>
                <w:color w:val="000000" w:themeColor="text1"/>
              </w:rPr>
            </w:pPr>
            <w:r w:rsidRPr="00296D9D">
              <w:rPr>
                <w:rFonts w:asciiTheme="minorHAnsi" w:hAnsiTheme="minorHAnsi"/>
                <w:color w:val="000000" w:themeColor="text1"/>
              </w:rPr>
              <w:t>ANTH 461</w:t>
            </w:r>
            <w:r w:rsidR="00D850E6">
              <w:rPr>
                <w:rFonts w:asciiTheme="minorHAnsi" w:hAnsiTheme="minorHAnsi"/>
                <w:color w:val="000000" w:themeColor="text1"/>
              </w:rPr>
              <w:t>/FNED 461</w:t>
            </w:r>
            <w:r w:rsidRPr="00296D9D">
              <w:rPr>
                <w:rFonts w:asciiTheme="minorHAnsi" w:hAnsiTheme="minorHAnsi"/>
                <w:color w:val="000000" w:themeColor="text1"/>
              </w:rPr>
              <w:t> LatinX in the United States</w:t>
            </w:r>
          </w:p>
          <w:p w14:paraId="593C9542" w14:textId="77777777" w:rsidR="00D850E6" w:rsidRPr="00296D9D" w:rsidRDefault="00D850E6" w:rsidP="00D850E6">
            <w:pPr>
              <w:spacing w:line="240" w:lineRule="auto"/>
              <w:ind w:left="360"/>
              <w:rPr>
                <w:rFonts w:asciiTheme="minorHAnsi" w:hAnsiTheme="minorHAnsi"/>
                <w:color w:val="000000" w:themeColor="text1"/>
              </w:rPr>
            </w:pPr>
            <w:r w:rsidRPr="00296D9D">
              <w:rPr>
                <w:rFonts w:asciiTheme="minorHAnsi" w:hAnsiTheme="minorHAnsi"/>
                <w:color w:val="000000" w:themeColor="text1"/>
              </w:rPr>
              <w:lastRenderedPageBreak/>
              <w:t>GEOG 337 Urban Political Geography</w:t>
            </w:r>
          </w:p>
          <w:p w14:paraId="330EC8DD" w14:textId="4AA3EBDA" w:rsidR="00D850E6" w:rsidRPr="00296D9D" w:rsidRDefault="00D850E6" w:rsidP="00D850E6">
            <w:pPr>
              <w:spacing w:line="240" w:lineRule="auto"/>
              <w:ind w:left="360"/>
              <w:rPr>
                <w:rFonts w:asciiTheme="minorHAnsi" w:hAnsiTheme="minorHAnsi"/>
                <w:color w:val="000000" w:themeColor="text1"/>
              </w:rPr>
            </w:pPr>
            <w:r w:rsidRPr="00296D9D">
              <w:rPr>
                <w:rFonts w:asciiTheme="minorHAnsi" w:hAnsiTheme="minorHAnsi"/>
                <w:color w:val="000000" w:themeColor="text1"/>
              </w:rPr>
              <w:t>GEOG 338 People, Houses, Neighborhoods, and Cities</w:t>
            </w:r>
          </w:p>
          <w:p w14:paraId="2B52953F" w14:textId="77777777" w:rsidR="004B3506" w:rsidRPr="00296D9D" w:rsidRDefault="004B3506" w:rsidP="004B3506">
            <w:pPr>
              <w:spacing w:line="240" w:lineRule="auto"/>
              <w:ind w:left="360"/>
              <w:rPr>
                <w:rFonts w:asciiTheme="minorHAnsi" w:hAnsiTheme="minorHAnsi"/>
                <w:color w:val="000000" w:themeColor="text1"/>
              </w:rPr>
            </w:pPr>
            <w:r w:rsidRPr="00296D9D">
              <w:rPr>
                <w:rFonts w:asciiTheme="minorHAnsi" w:hAnsiTheme="minorHAnsi"/>
                <w:color w:val="000000" w:themeColor="text1"/>
              </w:rPr>
              <w:t>SOC 314 The Sociology of Health and Illness</w:t>
            </w:r>
          </w:p>
          <w:p w14:paraId="1A345181" w14:textId="77777777" w:rsidR="004B3506" w:rsidRPr="00296D9D" w:rsidRDefault="004B3506" w:rsidP="004B3506">
            <w:pPr>
              <w:spacing w:line="240" w:lineRule="auto"/>
              <w:ind w:left="360"/>
              <w:rPr>
                <w:rFonts w:asciiTheme="minorHAnsi" w:hAnsiTheme="minorHAnsi"/>
                <w:color w:val="000000" w:themeColor="text1"/>
              </w:rPr>
            </w:pPr>
            <w:r w:rsidRPr="00296D9D">
              <w:rPr>
                <w:rFonts w:asciiTheme="minorHAnsi" w:hAnsiTheme="minorHAnsi"/>
                <w:color w:val="000000" w:themeColor="text1"/>
              </w:rPr>
              <w:t>SOC 333 Comparative Law and Justice</w:t>
            </w:r>
          </w:p>
          <w:p w14:paraId="64277D81" w14:textId="77777777" w:rsidR="004B3506" w:rsidRPr="00296D9D" w:rsidRDefault="004B3506" w:rsidP="004B3506">
            <w:pPr>
              <w:spacing w:line="240" w:lineRule="auto"/>
              <w:ind w:left="360"/>
              <w:rPr>
                <w:rFonts w:asciiTheme="minorHAnsi" w:hAnsiTheme="minorHAnsi"/>
                <w:color w:val="000000" w:themeColor="text1"/>
              </w:rPr>
            </w:pPr>
            <w:r w:rsidRPr="00296D9D">
              <w:rPr>
                <w:rFonts w:asciiTheme="minorHAnsi" w:hAnsiTheme="minorHAnsi"/>
                <w:color w:val="000000" w:themeColor="text1"/>
              </w:rPr>
              <w:t>SOC 345 Victimology</w:t>
            </w:r>
          </w:p>
          <w:p w14:paraId="5A06AE2E" w14:textId="77777777" w:rsidR="004B3506" w:rsidRPr="00296D9D" w:rsidRDefault="004B3506" w:rsidP="004B3506">
            <w:pPr>
              <w:spacing w:line="240" w:lineRule="auto"/>
              <w:ind w:left="360"/>
              <w:rPr>
                <w:rFonts w:asciiTheme="minorHAnsi" w:hAnsiTheme="minorHAnsi"/>
                <w:color w:val="000000" w:themeColor="text1"/>
              </w:rPr>
            </w:pPr>
            <w:r w:rsidRPr="00296D9D">
              <w:rPr>
                <w:rFonts w:asciiTheme="minorHAnsi" w:hAnsiTheme="minorHAnsi"/>
                <w:color w:val="000000" w:themeColor="text1"/>
              </w:rPr>
              <w:t>SOC 435 Fieldwork in Sociology</w:t>
            </w:r>
          </w:p>
          <w:p w14:paraId="3BBBF75A" w14:textId="77777777" w:rsidR="004B3506" w:rsidRPr="003113F4" w:rsidRDefault="004B3506" w:rsidP="004B3506">
            <w:pPr>
              <w:spacing w:line="240" w:lineRule="auto"/>
            </w:pPr>
          </w:p>
          <w:p w14:paraId="350CFE94" w14:textId="7A9CE894" w:rsidR="004B3506" w:rsidRPr="00E03F87" w:rsidRDefault="004B3506" w:rsidP="004B3506">
            <w:pPr>
              <w:spacing w:line="240" w:lineRule="auto"/>
              <w:rPr>
                <w:color w:val="000000" w:themeColor="text1"/>
              </w:rPr>
            </w:pPr>
            <w:r w:rsidRPr="00E03F87">
              <w:rPr>
                <w:color w:val="000000" w:themeColor="text1"/>
              </w:rPr>
              <w:t>Note: Additional</w:t>
            </w:r>
            <w:r w:rsidRPr="00E03F87">
              <w:rPr>
                <w:color w:val="000000" w:themeColor="text1"/>
                <w:spacing w:val="-4"/>
              </w:rPr>
              <w:t xml:space="preserve"> </w:t>
            </w:r>
            <w:r w:rsidRPr="00E03F87">
              <w:rPr>
                <w:color w:val="000000" w:themeColor="text1"/>
              </w:rPr>
              <w:t>300-400 level course on a global perspectives</w:t>
            </w:r>
            <w:r w:rsidRPr="00E03F87">
              <w:rPr>
                <w:color w:val="000000" w:themeColor="text1"/>
                <w:spacing w:val="1"/>
              </w:rPr>
              <w:t xml:space="preserve"> </w:t>
            </w:r>
            <w:r w:rsidRPr="00E03F87">
              <w:rPr>
                <w:color w:val="000000" w:themeColor="text1"/>
              </w:rPr>
              <w:t>from ANTH,</w:t>
            </w:r>
            <w:r w:rsidRPr="00E03F87">
              <w:rPr>
                <w:color w:val="000000" w:themeColor="text1"/>
                <w:spacing w:val="-4"/>
              </w:rPr>
              <w:t xml:space="preserve"> </w:t>
            </w:r>
            <w:r w:rsidRPr="00E03F87">
              <w:rPr>
                <w:color w:val="000000" w:themeColor="text1"/>
              </w:rPr>
              <w:t xml:space="preserve">SOC, or GEOG might be used in consultation with their advisor </w:t>
            </w:r>
          </w:p>
          <w:p w14:paraId="329D3C9A" w14:textId="77777777" w:rsidR="004B3506" w:rsidRDefault="004B3506" w:rsidP="004B3506">
            <w:pPr>
              <w:spacing w:line="240" w:lineRule="auto"/>
              <w:rPr>
                <w:color w:val="FF0000"/>
              </w:rPr>
            </w:pPr>
          </w:p>
          <w:p w14:paraId="61696E09" w14:textId="77777777" w:rsidR="00914B06" w:rsidRDefault="00914B06" w:rsidP="00914B06">
            <w:pPr>
              <w:spacing w:line="240" w:lineRule="auto"/>
              <w:rPr>
                <w:sz w:val="18"/>
                <w:szCs w:val="18"/>
              </w:rPr>
            </w:pPr>
            <w:r>
              <w:rPr>
                <w:sz w:val="18"/>
                <w:szCs w:val="18"/>
              </w:rPr>
              <w:t>Additional prerequisites:</w:t>
            </w:r>
          </w:p>
          <w:p w14:paraId="24AF38B2" w14:textId="77777777" w:rsidR="00914B06" w:rsidRDefault="00914B06" w:rsidP="00914B06">
            <w:pPr>
              <w:spacing w:line="240" w:lineRule="auto"/>
              <w:rPr>
                <w:szCs w:val="16"/>
              </w:rPr>
            </w:pPr>
            <w:r>
              <w:rPr>
                <w:sz w:val="20"/>
                <w:szCs w:val="20"/>
              </w:rPr>
              <w:t>*</w:t>
            </w:r>
            <w:r w:rsidRPr="00EE01EC">
              <w:rPr>
                <w:szCs w:val="16"/>
              </w:rPr>
              <w:t>ANTH 310 has</w:t>
            </w:r>
            <w:r>
              <w:rPr>
                <w:szCs w:val="16"/>
              </w:rPr>
              <w:t xml:space="preserve"> c</w:t>
            </w:r>
            <w:r w:rsidRPr="00EE01EC">
              <w:rPr>
                <w:szCs w:val="16"/>
              </w:rPr>
              <w:t>ompletion of at least 60 college credits and </w:t>
            </w:r>
            <w:hyperlink r:id="rId10" w:history="1">
              <w:r w:rsidRPr="00EE01EC">
                <w:t>ANTH 104</w:t>
              </w:r>
            </w:hyperlink>
            <w:r w:rsidRPr="00EE01EC">
              <w:rPr>
                <w:szCs w:val="16"/>
              </w:rPr>
              <w:t> or COMM 255, or consent of instructor.</w:t>
            </w:r>
          </w:p>
          <w:p w14:paraId="711ECDF1" w14:textId="77777777" w:rsidR="00914B06" w:rsidRPr="00EE01EC" w:rsidRDefault="00914B06" w:rsidP="00914B06">
            <w:pPr>
              <w:spacing w:line="240" w:lineRule="auto"/>
              <w:rPr>
                <w:szCs w:val="16"/>
              </w:rPr>
            </w:pPr>
            <w:r>
              <w:rPr>
                <w:szCs w:val="16"/>
              </w:rPr>
              <w:t>*ANTH 312 has ANTH 102 or consent of department chair</w:t>
            </w:r>
          </w:p>
          <w:p w14:paraId="45CF891E" w14:textId="77777777" w:rsidR="00914B06" w:rsidRDefault="00914B06" w:rsidP="00914B06">
            <w:pPr>
              <w:spacing w:line="240" w:lineRule="auto"/>
              <w:rPr>
                <w:szCs w:val="16"/>
              </w:rPr>
            </w:pPr>
            <w:r w:rsidRPr="00EE01EC">
              <w:rPr>
                <w:szCs w:val="16"/>
              </w:rPr>
              <w:t>*ANTH 3</w:t>
            </w:r>
            <w:r>
              <w:rPr>
                <w:szCs w:val="16"/>
              </w:rPr>
              <w:t>3</w:t>
            </w:r>
            <w:r w:rsidRPr="00EE01EC">
              <w:rPr>
                <w:szCs w:val="16"/>
              </w:rPr>
              <w:t>4,  ANTH 345, and ANTH 461 have</w:t>
            </w:r>
            <w:r>
              <w:rPr>
                <w:szCs w:val="16"/>
              </w:rPr>
              <w:t xml:space="preserve"> c</w:t>
            </w:r>
            <w:r w:rsidRPr="00EE01EC">
              <w:rPr>
                <w:szCs w:val="16"/>
              </w:rPr>
              <w:t>ompletion of at least 60 college credits.</w:t>
            </w:r>
          </w:p>
          <w:p w14:paraId="45CC1366" w14:textId="77777777" w:rsidR="00914B06" w:rsidRPr="00EE01EC" w:rsidRDefault="00914B06" w:rsidP="00914B06">
            <w:pPr>
              <w:spacing w:line="240" w:lineRule="auto"/>
              <w:rPr>
                <w:szCs w:val="16"/>
              </w:rPr>
            </w:pPr>
            <w:r>
              <w:rPr>
                <w:szCs w:val="16"/>
              </w:rPr>
              <w:t>*SOC 435 should be taken for 4 credits and it has c</w:t>
            </w:r>
            <w:r w:rsidRPr="00EE01EC">
              <w:rPr>
                <w:szCs w:val="16"/>
              </w:rPr>
              <w:t>ompletion of at least 30 college credits with a minimum 2.5 GPA or graduate status, and consent of Instructor or Department Chair. Some fieldwork sites may have additional requirements.</w:t>
            </w:r>
          </w:p>
          <w:p w14:paraId="62DE48EC" w14:textId="04A0796D" w:rsidR="004B3506" w:rsidRDefault="004B3506" w:rsidP="004B3506">
            <w:pPr>
              <w:spacing w:line="240" w:lineRule="auto"/>
              <w:rPr>
                <w:rFonts w:asciiTheme="minorHAnsi" w:hAnsiTheme="minorHAnsi"/>
                <w:sz w:val="20"/>
                <w:szCs w:val="20"/>
              </w:rPr>
            </w:pPr>
          </w:p>
          <w:p w14:paraId="1B5F0F76" w14:textId="28E0D293" w:rsidR="004B3506" w:rsidRDefault="004B3506" w:rsidP="004B3506">
            <w:pPr>
              <w:spacing w:line="240" w:lineRule="auto"/>
              <w:rPr>
                <w:rFonts w:asciiTheme="minorHAnsi" w:hAnsiTheme="minorHAnsi"/>
                <w:sz w:val="20"/>
                <w:szCs w:val="20"/>
              </w:rPr>
            </w:pPr>
          </w:p>
          <w:p w14:paraId="1FFEA0AF" w14:textId="77777777" w:rsidR="00E03F87" w:rsidRPr="00E03F87" w:rsidRDefault="00E03F87" w:rsidP="00E03F87">
            <w:pPr>
              <w:spacing w:line="240" w:lineRule="auto"/>
              <w:rPr>
                <w:color w:val="000000" w:themeColor="text1"/>
              </w:rPr>
            </w:pPr>
            <w:r w:rsidRPr="00E03F87">
              <w:rPr>
                <w:b/>
                <w:color w:val="000000" w:themeColor="text1"/>
              </w:rPr>
              <w:t>Art,</w:t>
            </w:r>
            <w:r w:rsidRPr="00E03F87">
              <w:rPr>
                <w:b/>
                <w:color w:val="000000" w:themeColor="text1"/>
                <w:spacing w:val="-4"/>
              </w:rPr>
              <w:t xml:space="preserve"> </w:t>
            </w:r>
            <w:r w:rsidRPr="00E03F87">
              <w:rPr>
                <w:b/>
                <w:color w:val="000000" w:themeColor="text1"/>
              </w:rPr>
              <w:t>Literature,</w:t>
            </w:r>
            <w:r w:rsidRPr="00E03F87">
              <w:rPr>
                <w:b/>
                <w:color w:val="000000" w:themeColor="text1"/>
                <w:spacing w:val="-8"/>
              </w:rPr>
              <w:t xml:space="preserve"> </w:t>
            </w:r>
            <w:r w:rsidRPr="00E03F87">
              <w:rPr>
                <w:b/>
                <w:color w:val="000000" w:themeColor="text1"/>
              </w:rPr>
              <w:t>Communication</w:t>
            </w:r>
          </w:p>
          <w:p w14:paraId="0667257B" w14:textId="77777777" w:rsidR="00E03F87" w:rsidRDefault="00E03F87" w:rsidP="00E03F87">
            <w:pPr>
              <w:rPr>
                <w:rFonts w:ascii="Helvetica" w:hAnsi="Helvetica"/>
                <w:color w:val="000000"/>
              </w:rPr>
            </w:pPr>
          </w:p>
          <w:p w14:paraId="3E15933C" w14:textId="77777777" w:rsidR="00E03F87" w:rsidRPr="00560FF6" w:rsidRDefault="00E03F87" w:rsidP="00E03F87">
            <w:pPr>
              <w:rPr>
                <w:rFonts w:asciiTheme="minorHAnsi" w:hAnsiTheme="minorHAnsi"/>
                <w:color w:val="000000"/>
              </w:rPr>
            </w:pPr>
            <w:r w:rsidRPr="00560FF6">
              <w:rPr>
                <w:rFonts w:asciiTheme="minorHAnsi" w:hAnsiTheme="minorHAnsi"/>
                <w:color w:val="000000"/>
              </w:rPr>
              <w:t xml:space="preserve">ONE course from: </w:t>
            </w:r>
          </w:p>
          <w:p w14:paraId="5CBE3D70"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 xml:space="preserve">COMM 348 Global Communication </w:t>
            </w:r>
          </w:p>
          <w:p w14:paraId="0947C6F6"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 xml:space="preserve">ENGL 335 Literature of the World to 1500 </w:t>
            </w:r>
          </w:p>
          <w:p w14:paraId="21A8739B"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 xml:space="preserve">ENGL 336 Reading Globally </w:t>
            </w:r>
          </w:p>
          <w:p w14:paraId="5667C98A" w14:textId="3BD391F6"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 xml:space="preserve">FILM 353: </w:t>
            </w:r>
            <w:r w:rsidR="00914B06">
              <w:rPr>
                <w:rFonts w:asciiTheme="minorHAnsi" w:hAnsiTheme="minorHAnsi"/>
                <w:color w:val="000000" w:themeColor="text1"/>
              </w:rPr>
              <w:t>National Cinemas</w:t>
            </w:r>
          </w:p>
          <w:p w14:paraId="66AB90DE"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 xml:space="preserve">FREN 313 Modern France and the Francophone World </w:t>
            </w:r>
          </w:p>
          <w:p w14:paraId="5EE17767"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 xml:space="preserve">FREN 323 Survey of French Literature from the Middle Ages to 1789 </w:t>
            </w:r>
          </w:p>
          <w:p w14:paraId="0AAE93B2"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FREN 324 Survey of French Literature from 1789 to the Present</w:t>
            </w:r>
          </w:p>
          <w:p w14:paraId="6664CF01"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 xml:space="preserve">ITAL 321 Italian Literature and Civilization through Renaissance </w:t>
            </w:r>
          </w:p>
          <w:p w14:paraId="4466542C"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ITAL 322 Italian Literature and Civilization Post-Renaissance</w:t>
            </w:r>
          </w:p>
          <w:p w14:paraId="24B7EAA9"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MLAN 360 Seminar in Nodern Languages</w:t>
            </w:r>
          </w:p>
          <w:p w14:paraId="3EB22498"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lastRenderedPageBreak/>
              <w:t xml:space="preserve">PORT 302 Portuguese Literature and Culture </w:t>
            </w:r>
          </w:p>
          <w:p w14:paraId="5332B4D5"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PORT 303 Insular Literatures and Cultures</w:t>
            </w:r>
          </w:p>
          <w:p w14:paraId="5B503282"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PORT 304 Brazilian Literature and Culture</w:t>
            </w:r>
          </w:p>
          <w:p w14:paraId="2EAE8AFB"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PORT 305 Lusophone African Literatures and Cultures</w:t>
            </w:r>
          </w:p>
          <w:p w14:paraId="79168C48"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SPAN 310 Spanish Literature and Culture: Pre-Eighteenth Century</w:t>
            </w:r>
          </w:p>
          <w:p w14:paraId="7110A2D6"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SPAN 311 Spanish Literature and Culture: From Eighteenth Century</w:t>
            </w:r>
          </w:p>
          <w:p w14:paraId="2643CF2D"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SPAN 312 Latin American Literature and Culture: Pre-Eighteenth Century</w:t>
            </w:r>
          </w:p>
          <w:p w14:paraId="126FA653" w14:textId="77777777" w:rsidR="00E03F87" w:rsidRPr="00E03F87" w:rsidRDefault="00E03F87" w:rsidP="00E03F87">
            <w:pPr>
              <w:spacing w:line="240" w:lineRule="auto"/>
              <w:ind w:left="360"/>
              <w:rPr>
                <w:rFonts w:asciiTheme="minorHAnsi" w:hAnsiTheme="minorHAnsi"/>
                <w:color w:val="000000" w:themeColor="text1"/>
              </w:rPr>
            </w:pPr>
            <w:r w:rsidRPr="00E03F87">
              <w:rPr>
                <w:rFonts w:asciiTheme="minorHAnsi" w:hAnsiTheme="minorHAnsi"/>
                <w:color w:val="000000" w:themeColor="text1"/>
              </w:rPr>
              <w:t>SPAN 313 Latin American Literature and Culture: From Eighteenth Century</w:t>
            </w:r>
          </w:p>
          <w:p w14:paraId="604C81BC" w14:textId="77777777" w:rsidR="00E03F87" w:rsidRDefault="00E03F87" w:rsidP="00E03F87">
            <w:pPr>
              <w:spacing w:line="240" w:lineRule="auto"/>
              <w:rPr>
                <w:b/>
              </w:rPr>
            </w:pPr>
          </w:p>
          <w:p w14:paraId="721A035A" w14:textId="77777777" w:rsidR="00E03F87" w:rsidRPr="00812F37" w:rsidRDefault="00E03F87" w:rsidP="00E03F87">
            <w:pPr>
              <w:spacing w:line="240" w:lineRule="auto"/>
              <w:rPr>
                <w:color w:val="000000" w:themeColor="text1"/>
              </w:rPr>
            </w:pPr>
            <w:r w:rsidRPr="00812F37">
              <w:rPr>
                <w:color w:val="000000" w:themeColor="text1"/>
              </w:rPr>
              <w:t>Note: Additional 300-400 level</w:t>
            </w:r>
            <w:r w:rsidRPr="00812F37">
              <w:rPr>
                <w:color w:val="000000" w:themeColor="text1"/>
                <w:spacing w:val="-3"/>
              </w:rPr>
              <w:t xml:space="preserve"> </w:t>
            </w:r>
            <w:r w:rsidRPr="00812F37">
              <w:rPr>
                <w:color w:val="000000" w:themeColor="text1"/>
              </w:rPr>
              <w:t>classes on a</w:t>
            </w:r>
            <w:r w:rsidRPr="00812F37">
              <w:rPr>
                <w:color w:val="000000" w:themeColor="text1"/>
                <w:spacing w:val="1"/>
              </w:rPr>
              <w:t xml:space="preserve"> </w:t>
            </w:r>
            <w:r w:rsidRPr="00812F37">
              <w:rPr>
                <w:color w:val="000000" w:themeColor="text1"/>
              </w:rPr>
              <w:t>global perspectives in</w:t>
            </w:r>
            <w:r w:rsidRPr="00812F37">
              <w:rPr>
                <w:color w:val="000000" w:themeColor="text1"/>
                <w:spacing w:val="-1"/>
              </w:rPr>
              <w:t xml:space="preserve"> </w:t>
            </w:r>
            <w:r w:rsidRPr="00812F37">
              <w:rPr>
                <w:color w:val="000000" w:themeColor="text1"/>
              </w:rPr>
              <w:t xml:space="preserve">ART, COMM, DANC, ENGL, FILM, FREN, ITAL, MLAN, MUS, PORT, SPAN or THTR might be used in consultation with their advisor. </w:t>
            </w:r>
          </w:p>
          <w:p w14:paraId="6AFF8FC6" w14:textId="77777777" w:rsidR="00E03F87" w:rsidRPr="00812F37" w:rsidRDefault="00E03F87" w:rsidP="00E03F87">
            <w:pPr>
              <w:spacing w:line="240" w:lineRule="auto"/>
              <w:rPr>
                <w:color w:val="000000" w:themeColor="text1"/>
              </w:rPr>
            </w:pPr>
          </w:p>
          <w:p w14:paraId="693B9756" w14:textId="77777777" w:rsidR="00E03F87" w:rsidRPr="00812F37" w:rsidRDefault="00E03F87" w:rsidP="00E03F87">
            <w:pPr>
              <w:spacing w:line="240" w:lineRule="auto"/>
              <w:rPr>
                <w:color w:val="000000" w:themeColor="text1"/>
              </w:rPr>
            </w:pPr>
            <w:r w:rsidRPr="00812F37">
              <w:rPr>
                <w:color w:val="000000" w:themeColor="text1"/>
              </w:rPr>
              <w:t>Note: Students cannot take Connections course to satisfy this requirement</w:t>
            </w:r>
          </w:p>
          <w:p w14:paraId="53FB076D" w14:textId="77777777" w:rsidR="004B3506" w:rsidRPr="005017EC" w:rsidRDefault="004B3506" w:rsidP="004B3506">
            <w:pPr>
              <w:spacing w:line="240" w:lineRule="auto"/>
              <w:rPr>
                <w:rFonts w:asciiTheme="minorHAnsi" w:hAnsiTheme="minorHAnsi"/>
                <w:sz w:val="20"/>
                <w:szCs w:val="20"/>
              </w:rPr>
            </w:pPr>
          </w:p>
          <w:p w14:paraId="367F4672" w14:textId="77777777" w:rsidR="00794A83" w:rsidRDefault="00794A83" w:rsidP="00794A83">
            <w:pPr>
              <w:spacing w:line="240" w:lineRule="auto"/>
              <w:rPr>
                <w:sz w:val="18"/>
                <w:szCs w:val="18"/>
              </w:rPr>
            </w:pPr>
            <w:r>
              <w:rPr>
                <w:sz w:val="18"/>
                <w:szCs w:val="18"/>
              </w:rPr>
              <w:t>Additional prerequisites:</w:t>
            </w:r>
          </w:p>
          <w:p w14:paraId="4BBE49B2" w14:textId="77777777" w:rsidR="00794A83" w:rsidRDefault="00794A83" w:rsidP="00794A83">
            <w:pPr>
              <w:pStyle w:val="credits"/>
              <w:spacing w:before="0" w:beforeAutospacing="0" w:after="0" w:afterAutospacing="0"/>
              <w:rPr>
                <w:sz w:val="16"/>
                <w:szCs w:val="16"/>
              </w:rPr>
            </w:pPr>
            <w:r>
              <w:rPr>
                <w:sz w:val="16"/>
                <w:szCs w:val="16"/>
              </w:rPr>
              <w:t>*COMM 348 has COMM 240</w:t>
            </w:r>
          </w:p>
          <w:p w14:paraId="5E1E1A0A" w14:textId="77777777" w:rsidR="00794A83" w:rsidRDefault="00794A83" w:rsidP="00794A83">
            <w:pPr>
              <w:pStyle w:val="credits"/>
              <w:spacing w:before="0" w:beforeAutospacing="0" w:after="0" w:afterAutospacing="0"/>
              <w:rPr>
                <w:sz w:val="16"/>
                <w:szCs w:val="16"/>
              </w:rPr>
            </w:pPr>
            <w:r>
              <w:rPr>
                <w:sz w:val="16"/>
                <w:szCs w:val="16"/>
              </w:rPr>
              <w:t>*ENGL 335 and 336 have ENGL 200, ENGL 200W, or ENGL 201</w:t>
            </w:r>
          </w:p>
          <w:p w14:paraId="43D9CC72" w14:textId="77777777" w:rsidR="00794A83" w:rsidRDefault="00794A83" w:rsidP="00794A83">
            <w:pPr>
              <w:pStyle w:val="credits"/>
              <w:spacing w:before="0" w:beforeAutospacing="0" w:after="0" w:afterAutospacing="0"/>
              <w:rPr>
                <w:sz w:val="16"/>
                <w:szCs w:val="16"/>
              </w:rPr>
            </w:pPr>
            <w:r>
              <w:rPr>
                <w:sz w:val="16"/>
                <w:szCs w:val="16"/>
              </w:rPr>
              <w:t>*FILM 353 has FILM 116, or consent of program director.</w:t>
            </w:r>
          </w:p>
          <w:p w14:paraId="158510F3" w14:textId="77777777" w:rsidR="00794A83" w:rsidRDefault="00794A83" w:rsidP="00794A83">
            <w:pPr>
              <w:pStyle w:val="credits"/>
              <w:spacing w:before="0" w:beforeAutospacing="0" w:after="0" w:afterAutospacing="0"/>
              <w:rPr>
                <w:sz w:val="16"/>
                <w:szCs w:val="16"/>
              </w:rPr>
            </w:pPr>
            <w:r>
              <w:rPr>
                <w:sz w:val="16"/>
                <w:szCs w:val="16"/>
              </w:rPr>
              <w:t>*FREN 313, FREN 323, and FREN 324 have FREN 202 or FREN 202W, or consent of department chair.</w:t>
            </w:r>
          </w:p>
          <w:p w14:paraId="2CE80475" w14:textId="77777777" w:rsidR="00794A83" w:rsidRDefault="00794A83" w:rsidP="00794A83">
            <w:pPr>
              <w:pStyle w:val="credits"/>
              <w:spacing w:before="0" w:beforeAutospacing="0" w:after="0" w:afterAutospacing="0"/>
              <w:rPr>
                <w:sz w:val="16"/>
                <w:szCs w:val="16"/>
              </w:rPr>
            </w:pPr>
            <w:r>
              <w:rPr>
                <w:sz w:val="16"/>
                <w:szCs w:val="16"/>
              </w:rPr>
              <w:t>*ITAL 321 and ITAL 322 have ITAL 202, or consent of department chair.</w:t>
            </w:r>
          </w:p>
          <w:p w14:paraId="5BFFCF99" w14:textId="77777777" w:rsidR="00794A83" w:rsidRDefault="00794A83" w:rsidP="00794A83">
            <w:pPr>
              <w:spacing w:line="240" w:lineRule="auto"/>
              <w:rPr>
                <w:szCs w:val="16"/>
              </w:rPr>
            </w:pPr>
            <w:r>
              <w:rPr>
                <w:szCs w:val="16"/>
              </w:rPr>
              <w:t>*MLAN 360 has c</w:t>
            </w:r>
            <w:r w:rsidRPr="00EE01EC">
              <w:rPr>
                <w:szCs w:val="16"/>
              </w:rPr>
              <w:t>ompletion of two 300-level courses and one cognate course in a modern languages concentration and an overall GPA of 2.67.</w:t>
            </w:r>
          </w:p>
          <w:p w14:paraId="7FCC0B47" w14:textId="77777777" w:rsidR="00794A83" w:rsidRPr="00EE01EC" w:rsidRDefault="00794A83" w:rsidP="00794A83">
            <w:pPr>
              <w:spacing w:line="240" w:lineRule="auto"/>
              <w:rPr>
                <w:szCs w:val="16"/>
              </w:rPr>
            </w:pPr>
            <w:r>
              <w:rPr>
                <w:szCs w:val="16"/>
              </w:rPr>
              <w:t xml:space="preserve">*PORT 302, PORT 303, PORT 304, and PORT 305 have </w:t>
            </w:r>
            <w:r w:rsidRPr="00EE01EC">
              <w:rPr>
                <w:szCs w:val="16"/>
              </w:rPr>
              <w:t>PORT 202 or </w:t>
            </w:r>
            <w:r>
              <w:rPr>
                <w:szCs w:val="16"/>
              </w:rPr>
              <w:t xml:space="preserve">PORT </w:t>
            </w:r>
            <w:r w:rsidRPr="00EE01EC">
              <w:rPr>
                <w:szCs w:val="16"/>
              </w:rPr>
              <w:t>202W</w:t>
            </w:r>
            <w:r>
              <w:rPr>
                <w:szCs w:val="16"/>
              </w:rPr>
              <w:t>,</w:t>
            </w:r>
            <w:r w:rsidRPr="00EE01EC">
              <w:rPr>
                <w:szCs w:val="16"/>
              </w:rPr>
              <w:t> or consent of department chair.</w:t>
            </w:r>
          </w:p>
          <w:p w14:paraId="51D995CF" w14:textId="77777777" w:rsidR="00794A83" w:rsidRPr="00EE01EC" w:rsidRDefault="00794A83" w:rsidP="00794A83">
            <w:pPr>
              <w:pStyle w:val="sc-Total"/>
              <w:rPr>
                <w:b w:val="0"/>
              </w:rPr>
            </w:pPr>
            <w:r w:rsidRPr="00EE01EC">
              <w:rPr>
                <w:b w:val="0"/>
                <w:szCs w:val="16"/>
              </w:rPr>
              <w:t xml:space="preserve">*SPAN 310, </w:t>
            </w:r>
            <w:r>
              <w:rPr>
                <w:b w:val="0"/>
                <w:szCs w:val="16"/>
              </w:rPr>
              <w:t xml:space="preserve">SPAN </w:t>
            </w:r>
            <w:r w:rsidRPr="00EE01EC">
              <w:rPr>
                <w:b w:val="0"/>
                <w:szCs w:val="16"/>
              </w:rPr>
              <w:t xml:space="preserve">311, </w:t>
            </w:r>
            <w:r>
              <w:rPr>
                <w:b w:val="0"/>
                <w:szCs w:val="16"/>
              </w:rPr>
              <w:t xml:space="preserve">SPAN </w:t>
            </w:r>
            <w:r w:rsidRPr="00EE01EC">
              <w:rPr>
                <w:b w:val="0"/>
                <w:szCs w:val="16"/>
              </w:rPr>
              <w:t xml:space="preserve">312, and </w:t>
            </w:r>
            <w:r>
              <w:rPr>
                <w:b w:val="0"/>
                <w:szCs w:val="16"/>
              </w:rPr>
              <w:t xml:space="preserve">SPAN </w:t>
            </w:r>
            <w:r w:rsidRPr="00EE01EC">
              <w:rPr>
                <w:b w:val="0"/>
                <w:szCs w:val="16"/>
              </w:rPr>
              <w:t xml:space="preserve">313 have SPAN 202 or </w:t>
            </w:r>
            <w:r>
              <w:rPr>
                <w:b w:val="0"/>
                <w:szCs w:val="16"/>
              </w:rPr>
              <w:t xml:space="preserve">SPAN </w:t>
            </w:r>
            <w:r w:rsidRPr="00EE01EC">
              <w:rPr>
                <w:b w:val="0"/>
                <w:szCs w:val="16"/>
              </w:rPr>
              <w:t>202W, or consent of department chair</w:t>
            </w:r>
          </w:p>
          <w:p w14:paraId="0B204AE0" w14:textId="77777777" w:rsidR="004B3506" w:rsidRDefault="004B3506" w:rsidP="00B76511">
            <w:pPr>
              <w:spacing w:line="240" w:lineRule="auto"/>
              <w:rPr>
                <w:color w:val="000000" w:themeColor="text1"/>
              </w:rPr>
            </w:pPr>
          </w:p>
          <w:p w14:paraId="204A1F4E" w14:textId="77777777" w:rsidR="00794A83" w:rsidRDefault="00794A83" w:rsidP="00B76511">
            <w:pPr>
              <w:spacing w:line="240" w:lineRule="auto"/>
              <w:rPr>
                <w:color w:val="000000" w:themeColor="text1"/>
              </w:rPr>
            </w:pPr>
          </w:p>
          <w:p w14:paraId="3624F042" w14:textId="70E51B02" w:rsidR="00794A83" w:rsidRPr="00645924" w:rsidRDefault="00794A83" w:rsidP="00B76511">
            <w:pPr>
              <w:spacing w:line="240" w:lineRule="auto"/>
              <w:rPr>
                <w:color w:val="000000" w:themeColor="text1"/>
              </w:rPr>
            </w:pPr>
          </w:p>
        </w:tc>
      </w:tr>
      <w:tr w:rsidR="00B76511" w:rsidRPr="006E3AF2" w14:paraId="1112641C" w14:textId="77777777" w:rsidTr="00A41E10">
        <w:trPr>
          <w:trHeight w:val="907"/>
        </w:trPr>
        <w:tc>
          <w:tcPr>
            <w:tcW w:w="2150" w:type="dxa"/>
            <w:vMerge/>
            <w:noWrap/>
            <w:vAlign w:val="center"/>
          </w:tcPr>
          <w:p w14:paraId="013BF30D" w14:textId="77777777" w:rsidR="00B76511" w:rsidRDefault="00B76511" w:rsidP="003F099C">
            <w:pPr>
              <w:spacing w:line="240" w:lineRule="auto"/>
            </w:pPr>
          </w:p>
        </w:tc>
        <w:tc>
          <w:tcPr>
            <w:tcW w:w="4320" w:type="dxa"/>
            <w:tcBorders>
              <w:top w:val="dashSmallGap" w:sz="4" w:space="0" w:color="auto"/>
              <w:bottom w:val="dashSmallGap" w:sz="4" w:space="0" w:color="auto"/>
            </w:tcBorders>
            <w:shd w:val="pct15" w:color="auto" w:fill="auto"/>
            <w:noWrap/>
          </w:tcPr>
          <w:p w14:paraId="1E82F62C" w14:textId="77777777" w:rsidR="005017EC" w:rsidRDefault="005017EC" w:rsidP="00B76511">
            <w:pPr>
              <w:spacing w:line="240" w:lineRule="auto"/>
            </w:pPr>
          </w:p>
          <w:p w14:paraId="3BC33C6C" w14:textId="77777777" w:rsidR="00B76511" w:rsidRDefault="00B76511" w:rsidP="00B76511">
            <w:pPr>
              <w:pStyle w:val="TableParagraph"/>
              <w:spacing w:line="247" w:lineRule="exact"/>
              <w:ind w:left="484" w:right="459"/>
              <w:jc w:val="center"/>
              <w:rPr>
                <w:b/>
              </w:rPr>
            </w:pPr>
            <w:r>
              <w:rPr>
                <w:b/>
              </w:rPr>
              <w:t>Global</w:t>
            </w:r>
            <w:r>
              <w:rPr>
                <w:b/>
                <w:spacing w:val="-6"/>
              </w:rPr>
              <w:t xml:space="preserve"> </w:t>
            </w:r>
            <w:r>
              <w:rPr>
                <w:b/>
              </w:rPr>
              <w:t>Studies</w:t>
            </w:r>
            <w:r>
              <w:rPr>
                <w:b/>
                <w:spacing w:val="-3"/>
              </w:rPr>
              <w:t xml:space="preserve"> </w:t>
            </w:r>
            <w:r>
              <w:rPr>
                <w:b/>
              </w:rPr>
              <w:t>Minor</w:t>
            </w:r>
          </w:p>
          <w:p w14:paraId="4BF1C08B" w14:textId="719D0489" w:rsidR="00B76511" w:rsidRDefault="00B76511" w:rsidP="00B76511">
            <w:pPr>
              <w:spacing w:line="240" w:lineRule="auto"/>
              <w:jc w:val="center"/>
              <w:rPr>
                <w:b/>
              </w:rPr>
            </w:pPr>
            <w:r>
              <w:rPr>
                <w:b/>
              </w:rPr>
              <w:t>(6</w:t>
            </w:r>
            <w:r>
              <w:rPr>
                <w:b/>
                <w:spacing w:val="-4"/>
              </w:rPr>
              <w:t xml:space="preserve"> </w:t>
            </w:r>
            <w:r>
              <w:rPr>
                <w:b/>
              </w:rPr>
              <w:t>courses,</w:t>
            </w:r>
            <w:r>
              <w:rPr>
                <w:b/>
                <w:spacing w:val="-4"/>
              </w:rPr>
              <w:t xml:space="preserve"> </w:t>
            </w:r>
            <w:r>
              <w:rPr>
                <w:b/>
              </w:rPr>
              <w:t>22-23</w:t>
            </w:r>
            <w:r>
              <w:rPr>
                <w:b/>
                <w:spacing w:val="-4"/>
              </w:rPr>
              <w:t xml:space="preserve"> </w:t>
            </w:r>
            <w:r>
              <w:rPr>
                <w:b/>
              </w:rPr>
              <w:t>credits)</w:t>
            </w:r>
          </w:p>
          <w:p w14:paraId="73E7E960" w14:textId="463839F1" w:rsidR="00B76511" w:rsidRDefault="00B76511" w:rsidP="00B76511">
            <w:pPr>
              <w:pStyle w:val="TableParagraph"/>
              <w:spacing w:before="10"/>
              <w:ind w:left="0"/>
              <w:rPr>
                <w:b/>
              </w:rPr>
            </w:pPr>
          </w:p>
        </w:tc>
        <w:tc>
          <w:tcPr>
            <w:tcW w:w="4500" w:type="dxa"/>
            <w:tcBorders>
              <w:top w:val="dashSmallGap" w:sz="4" w:space="0" w:color="auto"/>
              <w:bottom w:val="dashSmallGap" w:sz="4" w:space="0" w:color="auto"/>
            </w:tcBorders>
            <w:shd w:val="pct15" w:color="auto" w:fill="auto"/>
            <w:noWrap/>
          </w:tcPr>
          <w:p w14:paraId="30B9137F" w14:textId="77777777" w:rsidR="005017EC" w:rsidRDefault="005017EC" w:rsidP="00A41E10">
            <w:pPr>
              <w:spacing w:line="240" w:lineRule="auto"/>
              <w:rPr>
                <w:b/>
              </w:rPr>
            </w:pPr>
          </w:p>
          <w:p w14:paraId="6555981F" w14:textId="474EAFBF" w:rsidR="00B76511" w:rsidRDefault="00B76511" w:rsidP="00B76511">
            <w:pPr>
              <w:spacing w:line="240" w:lineRule="auto"/>
              <w:jc w:val="center"/>
              <w:rPr>
                <w:b/>
              </w:rPr>
            </w:pPr>
            <w:r>
              <w:rPr>
                <w:b/>
              </w:rPr>
              <w:t>Global</w:t>
            </w:r>
            <w:r>
              <w:rPr>
                <w:b/>
                <w:spacing w:val="-6"/>
              </w:rPr>
              <w:t xml:space="preserve"> </w:t>
            </w:r>
            <w:r>
              <w:rPr>
                <w:b/>
              </w:rPr>
              <w:t>Studies</w:t>
            </w:r>
            <w:r>
              <w:rPr>
                <w:b/>
                <w:spacing w:val="-3"/>
              </w:rPr>
              <w:t xml:space="preserve"> </w:t>
            </w:r>
            <w:r>
              <w:rPr>
                <w:b/>
              </w:rPr>
              <w:t>Minor</w:t>
            </w:r>
          </w:p>
          <w:p w14:paraId="22F0F5CC" w14:textId="0D0EB0F0" w:rsidR="00B76511" w:rsidRDefault="00B76511" w:rsidP="005017EC">
            <w:pPr>
              <w:spacing w:line="240" w:lineRule="auto"/>
              <w:jc w:val="center"/>
              <w:rPr>
                <w:b/>
              </w:rPr>
            </w:pPr>
            <w:r>
              <w:rPr>
                <w:b/>
              </w:rPr>
              <w:t>(6</w:t>
            </w:r>
            <w:r>
              <w:rPr>
                <w:b/>
                <w:spacing w:val="-4"/>
              </w:rPr>
              <w:t xml:space="preserve"> </w:t>
            </w:r>
            <w:r>
              <w:rPr>
                <w:b/>
              </w:rPr>
              <w:t>courses,</w:t>
            </w:r>
            <w:r>
              <w:rPr>
                <w:b/>
                <w:spacing w:val="-4"/>
              </w:rPr>
              <w:t xml:space="preserve"> </w:t>
            </w:r>
            <w:r>
              <w:rPr>
                <w:b/>
              </w:rPr>
              <w:t>2</w:t>
            </w:r>
            <w:r w:rsidR="00F06EEF">
              <w:rPr>
                <w:b/>
              </w:rPr>
              <w:t>1</w:t>
            </w:r>
            <w:r>
              <w:rPr>
                <w:b/>
              </w:rPr>
              <w:t>-2</w:t>
            </w:r>
            <w:r w:rsidR="00F06EEF">
              <w:rPr>
                <w:b/>
              </w:rPr>
              <w:t>3</w:t>
            </w:r>
            <w:r>
              <w:rPr>
                <w:b/>
                <w:spacing w:val="-3"/>
              </w:rPr>
              <w:t xml:space="preserve"> </w:t>
            </w:r>
            <w:r>
              <w:rPr>
                <w:b/>
              </w:rPr>
              <w:t>credits</w:t>
            </w:r>
            <w:r w:rsidR="005017EC">
              <w:rPr>
                <w:b/>
              </w:rPr>
              <w:t>)</w:t>
            </w:r>
          </w:p>
        </w:tc>
      </w:tr>
      <w:tr w:rsidR="00B76511" w:rsidRPr="006E3AF2" w14:paraId="375BED8D" w14:textId="77777777" w:rsidTr="00137199">
        <w:trPr>
          <w:trHeight w:val="1447"/>
        </w:trPr>
        <w:tc>
          <w:tcPr>
            <w:tcW w:w="2150" w:type="dxa"/>
            <w:vMerge/>
            <w:noWrap/>
            <w:vAlign w:val="center"/>
          </w:tcPr>
          <w:p w14:paraId="1CA0EC8C" w14:textId="77777777" w:rsidR="00B76511" w:rsidRDefault="00B76511" w:rsidP="003F099C">
            <w:pPr>
              <w:spacing w:line="240" w:lineRule="auto"/>
            </w:pPr>
          </w:p>
        </w:tc>
        <w:tc>
          <w:tcPr>
            <w:tcW w:w="4320" w:type="dxa"/>
            <w:tcBorders>
              <w:top w:val="dashSmallGap" w:sz="4" w:space="0" w:color="auto"/>
              <w:bottom w:val="dashSmallGap" w:sz="4" w:space="0" w:color="auto"/>
            </w:tcBorders>
            <w:noWrap/>
          </w:tcPr>
          <w:p w14:paraId="4812C167" w14:textId="77777777" w:rsidR="00B76511" w:rsidRDefault="00B76511" w:rsidP="00B76511">
            <w:pPr>
              <w:spacing w:line="240" w:lineRule="auto"/>
              <w:rPr>
                <w:b/>
              </w:rPr>
            </w:pPr>
          </w:p>
          <w:p w14:paraId="29BE3C43" w14:textId="3A2005A0" w:rsidR="00B76511" w:rsidRPr="00B76511" w:rsidRDefault="00B76511" w:rsidP="00B76511">
            <w:pPr>
              <w:spacing w:line="240" w:lineRule="auto"/>
              <w:rPr>
                <w:bCs/>
              </w:rPr>
            </w:pPr>
            <w:r w:rsidRPr="00B76511">
              <w:rPr>
                <w:bCs/>
              </w:rPr>
              <w:t>GLOB 200W (4)</w:t>
            </w:r>
          </w:p>
          <w:p w14:paraId="021AA219" w14:textId="2998B99F" w:rsidR="00B76511" w:rsidRPr="00B76511" w:rsidRDefault="00B76511" w:rsidP="00B76511">
            <w:pPr>
              <w:spacing w:line="240" w:lineRule="auto"/>
              <w:rPr>
                <w:bCs/>
              </w:rPr>
            </w:pPr>
            <w:r w:rsidRPr="00B76511">
              <w:rPr>
                <w:bCs/>
              </w:rPr>
              <w:t>GLOB 356 (4)</w:t>
            </w:r>
          </w:p>
          <w:p w14:paraId="52C93EB2" w14:textId="77777777" w:rsidR="00B76511" w:rsidRPr="00B76511" w:rsidRDefault="00B76511" w:rsidP="00B76511">
            <w:pPr>
              <w:spacing w:line="240" w:lineRule="auto"/>
              <w:rPr>
                <w:bCs/>
              </w:rPr>
            </w:pPr>
            <w:r w:rsidRPr="00B76511">
              <w:rPr>
                <w:bCs/>
              </w:rPr>
              <w:t>POL 203 (4)</w:t>
            </w:r>
          </w:p>
          <w:p w14:paraId="0D77138D" w14:textId="2FC3FDC5" w:rsidR="00B76511" w:rsidRDefault="00B76511" w:rsidP="00B76511">
            <w:pPr>
              <w:spacing w:line="240" w:lineRule="auto"/>
              <w:rPr>
                <w:bCs/>
              </w:rPr>
            </w:pPr>
          </w:p>
          <w:p w14:paraId="0CEB4E1A" w14:textId="77777777" w:rsidR="00B76511" w:rsidRPr="00B76511" w:rsidRDefault="00B76511" w:rsidP="00B76511">
            <w:pPr>
              <w:spacing w:line="240" w:lineRule="auto"/>
              <w:rPr>
                <w:bCs/>
              </w:rPr>
            </w:pPr>
          </w:p>
          <w:p w14:paraId="067C7434" w14:textId="77777777" w:rsidR="00B76511" w:rsidRPr="00B76511" w:rsidRDefault="00B76511" w:rsidP="00B76511">
            <w:pPr>
              <w:spacing w:line="240" w:lineRule="auto"/>
              <w:rPr>
                <w:bCs/>
              </w:rPr>
            </w:pPr>
          </w:p>
          <w:p w14:paraId="2C35CD62" w14:textId="77777777" w:rsidR="00B76511" w:rsidRPr="00B76511" w:rsidRDefault="00B76511" w:rsidP="00B76511">
            <w:pPr>
              <w:spacing w:line="240" w:lineRule="auto"/>
              <w:rPr>
                <w:bCs/>
              </w:rPr>
            </w:pPr>
            <w:r w:rsidRPr="00B76511">
              <w:rPr>
                <w:bCs/>
              </w:rPr>
              <w:t>One course from Hist 209, 218, 236, 239, 241, 242, 307, 308, 309, 310, 312, 313, 320, 323, 324, 325, 330, 336, 341, 342, 345, 348 (3)</w:t>
            </w:r>
          </w:p>
          <w:p w14:paraId="2714F52E" w14:textId="77777777" w:rsidR="00B76511" w:rsidRPr="00B76511" w:rsidRDefault="00B76511" w:rsidP="00B76511">
            <w:pPr>
              <w:spacing w:line="240" w:lineRule="auto"/>
              <w:rPr>
                <w:bCs/>
              </w:rPr>
            </w:pPr>
          </w:p>
          <w:p w14:paraId="6A0EB19C" w14:textId="77777777" w:rsidR="00B76511" w:rsidRPr="00B76511" w:rsidRDefault="00B76511" w:rsidP="00B76511">
            <w:pPr>
              <w:spacing w:line="240" w:lineRule="auto"/>
              <w:rPr>
                <w:bCs/>
              </w:rPr>
            </w:pPr>
            <w:r w:rsidRPr="00B76511">
              <w:rPr>
                <w:bCs/>
              </w:rPr>
              <w:t>One course from INGO 301, POL 342 or other 300 level course on a topic related to global economic systems (4)</w:t>
            </w:r>
          </w:p>
          <w:p w14:paraId="50C0ADF3" w14:textId="77777777" w:rsidR="00B76511" w:rsidRDefault="00B76511" w:rsidP="00B76511">
            <w:pPr>
              <w:spacing w:line="240" w:lineRule="auto"/>
              <w:rPr>
                <w:b/>
              </w:rPr>
            </w:pPr>
          </w:p>
          <w:p w14:paraId="649F8396" w14:textId="4316DA3C" w:rsidR="00B76511" w:rsidRPr="00137199" w:rsidRDefault="00B76511" w:rsidP="00137199">
            <w:pPr>
              <w:spacing w:line="240" w:lineRule="auto"/>
              <w:rPr>
                <w:b/>
              </w:rPr>
            </w:pPr>
            <w:r>
              <w:t>One</w:t>
            </w:r>
            <w:r>
              <w:rPr>
                <w:spacing w:val="-6"/>
              </w:rPr>
              <w:t xml:space="preserve"> </w:t>
            </w:r>
            <w:r>
              <w:t>course from Anth101,</w:t>
            </w:r>
            <w:r>
              <w:rPr>
                <w:spacing w:val="-3"/>
              </w:rPr>
              <w:t xml:space="preserve"> </w:t>
            </w:r>
            <w:r>
              <w:t>309,</w:t>
            </w:r>
            <w:r>
              <w:rPr>
                <w:spacing w:val="-2"/>
              </w:rPr>
              <w:t xml:space="preserve"> </w:t>
            </w:r>
            <w:r>
              <w:t>325, 327,</w:t>
            </w:r>
            <w:r>
              <w:rPr>
                <w:spacing w:val="-3"/>
              </w:rPr>
              <w:t xml:space="preserve"> </w:t>
            </w:r>
            <w:r>
              <w:t>334,</w:t>
            </w:r>
            <w:r>
              <w:rPr>
                <w:spacing w:val="-2"/>
              </w:rPr>
              <w:t xml:space="preserve"> </w:t>
            </w:r>
            <w:r>
              <w:t>338,</w:t>
            </w:r>
            <w:r>
              <w:rPr>
                <w:spacing w:val="-2"/>
              </w:rPr>
              <w:t xml:space="preserve"> </w:t>
            </w:r>
            <w:r>
              <w:t>461</w:t>
            </w:r>
            <w:r>
              <w:rPr>
                <w:spacing w:val="-4"/>
              </w:rPr>
              <w:t xml:space="preserve"> </w:t>
            </w:r>
            <w:r>
              <w:t>(FNED</w:t>
            </w:r>
            <w:r>
              <w:rPr>
                <w:spacing w:val="-3"/>
              </w:rPr>
              <w:t xml:space="preserve"> </w:t>
            </w:r>
            <w:r>
              <w:t>461),</w:t>
            </w:r>
            <w:r>
              <w:rPr>
                <w:spacing w:val="-2"/>
              </w:rPr>
              <w:t xml:space="preserve"> </w:t>
            </w:r>
            <w:r>
              <w:t>333, ENGL336,</w:t>
            </w:r>
            <w:r>
              <w:rPr>
                <w:spacing w:val="-5"/>
              </w:rPr>
              <w:t xml:space="preserve"> </w:t>
            </w:r>
            <w:r>
              <w:t>FREN313,</w:t>
            </w:r>
            <w:r>
              <w:rPr>
                <w:spacing w:val="-4"/>
              </w:rPr>
              <w:t xml:space="preserve"> </w:t>
            </w:r>
            <w:r>
              <w:t>GEOG101, 337, 338,</w:t>
            </w:r>
            <w:r>
              <w:rPr>
                <w:spacing w:val="-2"/>
              </w:rPr>
              <w:t xml:space="preserve"> </w:t>
            </w:r>
            <w:r>
              <w:t>PORT</w:t>
            </w:r>
            <w:r>
              <w:rPr>
                <w:spacing w:val="-3"/>
              </w:rPr>
              <w:t xml:space="preserve"> </w:t>
            </w:r>
            <w:r>
              <w:t>305,</w:t>
            </w:r>
            <w:r>
              <w:rPr>
                <w:spacing w:val="-2"/>
              </w:rPr>
              <w:t xml:space="preserve"> </w:t>
            </w:r>
            <w:r>
              <w:t>SOC</w:t>
            </w:r>
            <w:r>
              <w:rPr>
                <w:spacing w:val="-1"/>
              </w:rPr>
              <w:t xml:space="preserve"> </w:t>
            </w:r>
            <w:r>
              <w:t>333,</w:t>
            </w:r>
            <w:r>
              <w:rPr>
                <w:spacing w:val="-1"/>
              </w:rPr>
              <w:t xml:space="preserve"> </w:t>
            </w:r>
            <w:r>
              <w:t>SPAN313, POL337</w:t>
            </w:r>
            <w:r>
              <w:rPr>
                <w:spacing w:val="-3"/>
              </w:rPr>
              <w:t xml:space="preserve"> </w:t>
            </w:r>
            <w:r>
              <w:t>(3-4)</w:t>
            </w:r>
          </w:p>
        </w:tc>
        <w:tc>
          <w:tcPr>
            <w:tcW w:w="4500" w:type="dxa"/>
            <w:tcBorders>
              <w:top w:val="dashSmallGap" w:sz="4" w:space="0" w:color="auto"/>
              <w:bottom w:val="dashSmallGap" w:sz="4" w:space="0" w:color="auto"/>
            </w:tcBorders>
            <w:noWrap/>
          </w:tcPr>
          <w:p w14:paraId="150AE7EB" w14:textId="77777777" w:rsidR="00B76511" w:rsidRDefault="00B76511" w:rsidP="00B76511">
            <w:pPr>
              <w:spacing w:line="240" w:lineRule="auto"/>
            </w:pPr>
          </w:p>
          <w:p w14:paraId="0A763DDB" w14:textId="129263CA" w:rsidR="00B76511" w:rsidRPr="00B76511" w:rsidRDefault="00B76511" w:rsidP="00B76511">
            <w:pPr>
              <w:spacing w:line="240" w:lineRule="auto"/>
              <w:rPr>
                <w:color w:val="0070C0"/>
              </w:rPr>
            </w:pPr>
            <w:r w:rsidRPr="00B76511">
              <w:t>GLOB</w:t>
            </w:r>
            <w:r w:rsidRPr="00B76511">
              <w:rPr>
                <w:spacing w:val="-1"/>
              </w:rPr>
              <w:t xml:space="preserve"> </w:t>
            </w:r>
            <w:r w:rsidRPr="00B76511">
              <w:t>200W</w:t>
            </w:r>
            <w:r w:rsidRPr="00B76511">
              <w:rPr>
                <w:spacing w:val="2"/>
              </w:rPr>
              <w:t xml:space="preserve"> </w:t>
            </w:r>
            <w:r w:rsidRPr="00B76511">
              <w:t>(4)</w:t>
            </w:r>
          </w:p>
          <w:p w14:paraId="752FC3E9" w14:textId="77777777" w:rsidR="00B76511" w:rsidRPr="00B76511" w:rsidRDefault="00B76511" w:rsidP="00B76511">
            <w:pPr>
              <w:spacing w:line="240" w:lineRule="auto"/>
            </w:pPr>
            <w:r w:rsidRPr="00B76511">
              <w:t>POL 203 (4)</w:t>
            </w:r>
          </w:p>
          <w:p w14:paraId="447BBB2E" w14:textId="16C412AB" w:rsidR="00B76511" w:rsidRPr="00560FF6" w:rsidRDefault="00B76511" w:rsidP="00B76511">
            <w:pPr>
              <w:spacing w:line="240" w:lineRule="auto"/>
              <w:rPr>
                <w:color w:val="000000" w:themeColor="text1"/>
              </w:rPr>
            </w:pPr>
            <w:r w:rsidRPr="00560FF6">
              <w:rPr>
                <w:color w:val="000000" w:themeColor="text1"/>
              </w:rPr>
              <w:t>HIST</w:t>
            </w:r>
            <w:r w:rsidRPr="00560FF6">
              <w:rPr>
                <w:color w:val="000000" w:themeColor="text1"/>
                <w:spacing w:val="-3"/>
              </w:rPr>
              <w:t xml:space="preserve"> </w:t>
            </w:r>
            <w:r w:rsidRPr="00560FF6">
              <w:rPr>
                <w:color w:val="000000" w:themeColor="text1"/>
              </w:rPr>
              <w:t>204</w:t>
            </w:r>
            <w:r w:rsidRPr="00560FF6">
              <w:rPr>
                <w:color w:val="000000" w:themeColor="text1"/>
                <w:spacing w:val="-3"/>
              </w:rPr>
              <w:t xml:space="preserve"> </w:t>
            </w:r>
            <w:r w:rsidRPr="00560FF6">
              <w:rPr>
                <w:color w:val="000000" w:themeColor="text1"/>
              </w:rPr>
              <w:t>(</w:t>
            </w:r>
            <w:r w:rsidR="00137199" w:rsidRPr="00560FF6">
              <w:rPr>
                <w:color w:val="000000" w:themeColor="text1"/>
              </w:rPr>
              <w:t>3</w:t>
            </w:r>
            <w:r w:rsidRPr="00560FF6">
              <w:rPr>
                <w:color w:val="000000" w:themeColor="text1"/>
              </w:rPr>
              <w:t>)</w:t>
            </w:r>
          </w:p>
          <w:p w14:paraId="59C89F2A" w14:textId="77777777" w:rsidR="00B76511" w:rsidRPr="00560FF6" w:rsidRDefault="00B76511" w:rsidP="00B76511">
            <w:pPr>
              <w:spacing w:line="240" w:lineRule="auto"/>
              <w:rPr>
                <w:color w:val="000000" w:themeColor="text1"/>
              </w:rPr>
            </w:pPr>
            <w:r w:rsidRPr="00560FF6">
              <w:rPr>
                <w:color w:val="000000" w:themeColor="text1"/>
              </w:rPr>
              <w:t>GEOG 200</w:t>
            </w:r>
            <w:r w:rsidRPr="00560FF6">
              <w:rPr>
                <w:color w:val="000000" w:themeColor="text1"/>
                <w:spacing w:val="-3"/>
              </w:rPr>
              <w:t xml:space="preserve"> </w:t>
            </w:r>
            <w:r w:rsidRPr="00560FF6">
              <w:rPr>
                <w:color w:val="000000" w:themeColor="text1"/>
              </w:rPr>
              <w:t>(4)</w:t>
            </w:r>
          </w:p>
          <w:p w14:paraId="008EE4BB" w14:textId="77777777" w:rsidR="00B76511" w:rsidRPr="00560FF6" w:rsidRDefault="00B76511" w:rsidP="00B76511">
            <w:pPr>
              <w:spacing w:line="240" w:lineRule="auto"/>
              <w:rPr>
                <w:color w:val="000000" w:themeColor="text1"/>
              </w:rPr>
            </w:pPr>
          </w:p>
          <w:p w14:paraId="7FAA7831" w14:textId="77777777" w:rsidR="00B76511" w:rsidRPr="00560FF6" w:rsidRDefault="00B76511" w:rsidP="00B76511">
            <w:pPr>
              <w:spacing w:line="240" w:lineRule="auto"/>
              <w:rPr>
                <w:color w:val="000000" w:themeColor="text1"/>
              </w:rPr>
            </w:pPr>
          </w:p>
          <w:p w14:paraId="44FC8C8B" w14:textId="473CFFA8" w:rsidR="00645924" w:rsidRPr="00560FF6" w:rsidRDefault="00B76511" w:rsidP="00137199">
            <w:pPr>
              <w:spacing w:line="240" w:lineRule="auto"/>
              <w:rPr>
                <w:color w:val="000000" w:themeColor="text1"/>
              </w:rPr>
            </w:pPr>
            <w:r w:rsidRPr="00560FF6">
              <w:rPr>
                <w:color w:val="000000" w:themeColor="text1"/>
              </w:rPr>
              <w:t>One</w:t>
            </w:r>
            <w:r w:rsidRPr="00560FF6">
              <w:rPr>
                <w:color w:val="000000" w:themeColor="text1"/>
                <w:spacing w:val="-5"/>
              </w:rPr>
              <w:t xml:space="preserve"> </w:t>
            </w:r>
            <w:r w:rsidR="00560FF6">
              <w:rPr>
                <w:color w:val="000000" w:themeColor="text1"/>
                <w:spacing w:val="-5"/>
              </w:rPr>
              <w:t xml:space="preserve">COURSE from </w:t>
            </w:r>
            <w:r w:rsidRPr="00560FF6">
              <w:rPr>
                <w:color w:val="000000" w:themeColor="text1"/>
              </w:rPr>
              <w:t>200-300</w:t>
            </w:r>
            <w:r w:rsidRPr="00560FF6">
              <w:rPr>
                <w:color w:val="000000" w:themeColor="text1"/>
                <w:spacing w:val="-3"/>
              </w:rPr>
              <w:t xml:space="preserve"> </w:t>
            </w:r>
            <w:r w:rsidRPr="00560FF6">
              <w:rPr>
                <w:color w:val="000000" w:themeColor="text1"/>
              </w:rPr>
              <w:t>level</w:t>
            </w:r>
            <w:r w:rsidRPr="00560FF6">
              <w:rPr>
                <w:color w:val="000000" w:themeColor="text1"/>
                <w:spacing w:val="-2"/>
              </w:rPr>
              <w:t xml:space="preserve"> </w:t>
            </w:r>
            <w:r w:rsidR="00560FF6">
              <w:rPr>
                <w:color w:val="000000" w:themeColor="text1"/>
                <w:spacing w:val="-2"/>
              </w:rPr>
              <w:t xml:space="preserve">classes from the </w:t>
            </w:r>
            <w:r w:rsidRPr="00560FF6">
              <w:rPr>
                <w:color w:val="000000" w:themeColor="text1"/>
                <w:spacing w:val="-2"/>
              </w:rPr>
              <w:t xml:space="preserve">Global Studies </w:t>
            </w:r>
            <w:r w:rsidRPr="00560FF6">
              <w:rPr>
                <w:color w:val="000000" w:themeColor="text1"/>
              </w:rPr>
              <w:t>Distribution course</w:t>
            </w:r>
            <w:r w:rsidR="00560FF6">
              <w:rPr>
                <w:color w:val="000000" w:themeColor="text1"/>
              </w:rPr>
              <w:t>s</w:t>
            </w:r>
            <w:r w:rsidRPr="00560FF6">
              <w:rPr>
                <w:color w:val="000000" w:themeColor="text1"/>
                <w:spacing w:val="-1"/>
              </w:rPr>
              <w:t xml:space="preserve"> </w:t>
            </w:r>
            <w:r w:rsidRPr="00560FF6">
              <w:rPr>
                <w:color w:val="000000" w:themeColor="text1"/>
              </w:rPr>
              <w:t>of</w:t>
            </w:r>
            <w:r w:rsidRPr="00560FF6">
              <w:rPr>
                <w:color w:val="000000" w:themeColor="text1"/>
                <w:spacing w:val="-3"/>
              </w:rPr>
              <w:t xml:space="preserve"> </w:t>
            </w:r>
            <w:r w:rsidR="00560FF6">
              <w:rPr>
                <w:color w:val="000000" w:themeColor="text1"/>
              </w:rPr>
              <w:t>chosen</w:t>
            </w:r>
            <w:r w:rsidRPr="00560FF6">
              <w:rPr>
                <w:color w:val="000000" w:themeColor="text1"/>
              </w:rPr>
              <w:t xml:space="preserve"> concentration</w:t>
            </w:r>
            <w:r w:rsidRPr="00560FF6">
              <w:rPr>
                <w:color w:val="000000" w:themeColor="text1"/>
                <w:spacing w:val="-2"/>
              </w:rPr>
              <w:t xml:space="preserve"> </w:t>
            </w:r>
            <w:r w:rsidRPr="00560FF6">
              <w:rPr>
                <w:color w:val="000000" w:themeColor="text1"/>
              </w:rPr>
              <w:t xml:space="preserve">(3-4) </w:t>
            </w:r>
          </w:p>
          <w:p w14:paraId="49518673" w14:textId="77777777" w:rsidR="00B76511" w:rsidRPr="00560FF6" w:rsidRDefault="00B76511" w:rsidP="00B76511">
            <w:pPr>
              <w:pStyle w:val="TableParagraph"/>
              <w:spacing w:line="248" w:lineRule="exact"/>
              <w:ind w:left="0"/>
              <w:rPr>
                <w:color w:val="000000" w:themeColor="text1"/>
              </w:rPr>
            </w:pPr>
          </w:p>
          <w:p w14:paraId="53750CAA" w14:textId="2F1A54D8" w:rsidR="00B76511" w:rsidRPr="00560FF6" w:rsidRDefault="00B76511" w:rsidP="00B76511">
            <w:pPr>
              <w:pStyle w:val="TableParagraph"/>
              <w:spacing w:line="248" w:lineRule="exact"/>
              <w:ind w:left="0"/>
              <w:rPr>
                <w:color w:val="000000" w:themeColor="text1"/>
              </w:rPr>
            </w:pPr>
            <w:r w:rsidRPr="00560FF6">
              <w:rPr>
                <w:color w:val="000000" w:themeColor="text1"/>
              </w:rPr>
              <w:t>One</w:t>
            </w:r>
            <w:r w:rsidRPr="00560FF6">
              <w:rPr>
                <w:color w:val="000000" w:themeColor="text1"/>
                <w:spacing w:val="-4"/>
              </w:rPr>
              <w:t xml:space="preserve"> </w:t>
            </w:r>
            <w:r w:rsidR="00560FF6">
              <w:rPr>
                <w:color w:val="000000" w:themeColor="text1"/>
                <w:spacing w:val="-4"/>
              </w:rPr>
              <w:t xml:space="preserve">COURSE </w:t>
            </w:r>
            <w:r w:rsidRPr="00560FF6">
              <w:rPr>
                <w:color w:val="000000" w:themeColor="text1"/>
              </w:rPr>
              <w:t>300</w:t>
            </w:r>
            <w:r w:rsidR="00560FF6">
              <w:rPr>
                <w:color w:val="000000" w:themeColor="text1"/>
                <w:spacing w:val="-2"/>
              </w:rPr>
              <w:t xml:space="preserve">-400 </w:t>
            </w:r>
            <w:r w:rsidRPr="00560FF6">
              <w:rPr>
                <w:color w:val="000000" w:themeColor="text1"/>
              </w:rPr>
              <w:t>level</w:t>
            </w:r>
            <w:r w:rsidRPr="00560FF6">
              <w:rPr>
                <w:color w:val="000000" w:themeColor="text1"/>
                <w:spacing w:val="-1"/>
              </w:rPr>
              <w:t xml:space="preserve"> </w:t>
            </w:r>
            <w:r w:rsidR="00560FF6">
              <w:rPr>
                <w:color w:val="000000" w:themeColor="text1"/>
                <w:spacing w:val="-1"/>
              </w:rPr>
              <w:t xml:space="preserve">classes </w:t>
            </w:r>
            <w:r w:rsidR="00560FF6">
              <w:rPr>
                <w:color w:val="000000" w:themeColor="text1"/>
                <w:spacing w:val="-2"/>
              </w:rPr>
              <w:t xml:space="preserve">from the </w:t>
            </w:r>
            <w:r w:rsidR="00560FF6" w:rsidRPr="00560FF6">
              <w:rPr>
                <w:color w:val="000000" w:themeColor="text1"/>
                <w:spacing w:val="-2"/>
              </w:rPr>
              <w:t xml:space="preserve">Global Studies </w:t>
            </w:r>
            <w:r w:rsidR="00560FF6" w:rsidRPr="00560FF6">
              <w:rPr>
                <w:color w:val="000000" w:themeColor="text1"/>
              </w:rPr>
              <w:t>Distribution course</w:t>
            </w:r>
            <w:r w:rsidR="00560FF6">
              <w:rPr>
                <w:color w:val="000000" w:themeColor="text1"/>
              </w:rPr>
              <w:t>s</w:t>
            </w:r>
            <w:r w:rsidR="00560FF6" w:rsidRPr="00560FF6">
              <w:rPr>
                <w:color w:val="000000" w:themeColor="text1"/>
                <w:spacing w:val="-1"/>
              </w:rPr>
              <w:t xml:space="preserve"> </w:t>
            </w:r>
            <w:r w:rsidR="00560FF6" w:rsidRPr="00560FF6">
              <w:rPr>
                <w:color w:val="000000" w:themeColor="text1"/>
              </w:rPr>
              <w:t>of</w:t>
            </w:r>
            <w:r w:rsidR="00560FF6" w:rsidRPr="00560FF6">
              <w:rPr>
                <w:color w:val="000000" w:themeColor="text1"/>
                <w:spacing w:val="-3"/>
              </w:rPr>
              <w:t xml:space="preserve"> </w:t>
            </w:r>
            <w:r w:rsidR="00560FF6">
              <w:rPr>
                <w:color w:val="000000" w:themeColor="text1"/>
              </w:rPr>
              <w:t>chosen</w:t>
            </w:r>
            <w:r w:rsidR="00560FF6" w:rsidRPr="00560FF6">
              <w:rPr>
                <w:color w:val="000000" w:themeColor="text1"/>
              </w:rPr>
              <w:t xml:space="preserve"> concentration</w:t>
            </w:r>
            <w:r w:rsidR="00560FF6" w:rsidRPr="00560FF6">
              <w:rPr>
                <w:color w:val="000000" w:themeColor="text1"/>
                <w:spacing w:val="-2"/>
              </w:rPr>
              <w:t xml:space="preserve"> </w:t>
            </w:r>
            <w:r w:rsidR="00560FF6" w:rsidRPr="00560FF6">
              <w:rPr>
                <w:color w:val="000000" w:themeColor="text1"/>
              </w:rPr>
              <w:t>(3-4)</w:t>
            </w:r>
          </w:p>
          <w:p w14:paraId="041426F8" w14:textId="77777777" w:rsidR="00B76511" w:rsidRPr="00560FF6" w:rsidRDefault="00B76511" w:rsidP="00B76511">
            <w:pPr>
              <w:pStyle w:val="TableParagraph"/>
              <w:spacing w:line="254" w:lineRule="exact"/>
              <w:rPr>
                <w:color w:val="000000" w:themeColor="text1"/>
              </w:rPr>
            </w:pPr>
          </w:p>
          <w:p w14:paraId="51D3C75D" w14:textId="3B2BE7C3" w:rsidR="00B76511" w:rsidRPr="00560FF6" w:rsidRDefault="00645924" w:rsidP="00B76511">
            <w:pPr>
              <w:pStyle w:val="TableParagraph"/>
              <w:spacing w:line="254" w:lineRule="exact"/>
              <w:rPr>
                <w:b/>
                <w:color w:val="000000" w:themeColor="text1"/>
              </w:rPr>
            </w:pPr>
            <w:r w:rsidRPr="00560FF6">
              <w:rPr>
                <w:b/>
                <w:color w:val="000000" w:themeColor="text1"/>
              </w:rPr>
              <w:t>Note: some courses may have additional prerequisites.</w:t>
            </w:r>
          </w:p>
          <w:p w14:paraId="022CB5AD" w14:textId="77777777" w:rsidR="00B76511" w:rsidRPr="00560FF6" w:rsidRDefault="00B76511" w:rsidP="00B76511">
            <w:pPr>
              <w:pStyle w:val="TableParagraph"/>
              <w:spacing w:line="254" w:lineRule="exact"/>
              <w:rPr>
                <w:b/>
                <w:color w:val="000000" w:themeColor="text1"/>
              </w:rPr>
            </w:pPr>
          </w:p>
          <w:p w14:paraId="3BCBD509" w14:textId="77777777" w:rsidR="00137199" w:rsidRDefault="00137199" w:rsidP="00137199">
            <w:pPr>
              <w:pStyle w:val="TableParagraph"/>
              <w:spacing w:before="1" w:line="256" w:lineRule="exact"/>
              <w:rPr>
                <w:b/>
              </w:rPr>
            </w:pPr>
            <w:r>
              <w:rPr>
                <w:b/>
              </w:rPr>
              <w:t>Concentrations:</w:t>
            </w:r>
          </w:p>
          <w:p w14:paraId="15B88221" w14:textId="77777777" w:rsidR="00137199" w:rsidRDefault="00137199" w:rsidP="00137199">
            <w:pPr>
              <w:pStyle w:val="TableParagraph"/>
              <w:spacing w:line="242" w:lineRule="auto"/>
              <w:ind w:left="-12" w:right="-25" w:firstLine="180"/>
            </w:pPr>
            <w:r>
              <w:rPr>
                <w:spacing w:val="-1"/>
              </w:rPr>
              <w:t xml:space="preserve">Global </w:t>
            </w:r>
            <w:r>
              <w:t>History</w:t>
            </w:r>
          </w:p>
          <w:p w14:paraId="6264E6E1" w14:textId="77777777" w:rsidR="00137199" w:rsidRDefault="00137199" w:rsidP="00137199">
            <w:pPr>
              <w:pStyle w:val="TableParagraph"/>
              <w:spacing w:line="242" w:lineRule="auto"/>
              <w:ind w:left="-12" w:right="155" w:firstLine="180"/>
            </w:pPr>
            <w:r>
              <w:rPr>
                <w:spacing w:val="-46"/>
              </w:rPr>
              <w:t xml:space="preserve"> </w:t>
            </w:r>
            <w:r>
              <w:t>Global</w:t>
            </w:r>
            <w:r>
              <w:rPr>
                <w:spacing w:val="-7"/>
              </w:rPr>
              <w:t xml:space="preserve"> </w:t>
            </w:r>
            <w:r>
              <w:t>Politics</w:t>
            </w:r>
          </w:p>
          <w:p w14:paraId="53FA3D19" w14:textId="77777777" w:rsidR="00137199" w:rsidRDefault="00137199" w:rsidP="00137199">
            <w:pPr>
              <w:pStyle w:val="TableParagraph"/>
              <w:spacing w:line="242" w:lineRule="auto"/>
              <w:ind w:left="-12" w:right="-25" w:firstLine="180"/>
              <w:rPr>
                <w:spacing w:val="1"/>
              </w:rPr>
            </w:pPr>
            <w:r>
              <w:t>Global Culture and Society</w:t>
            </w:r>
            <w:r>
              <w:rPr>
                <w:spacing w:val="1"/>
              </w:rPr>
              <w:t xml:space="preserve"> </w:t>
            </w:r>
          </w:p>
          <w:p w14:paraId="4206CF7C" w14:textId="77777777" w:rsidR="00137199" w:rsidRDefault="00137199" w:rsidP="00137199">
            <w:pPr>
              <w:pStyle w:val="TableParagraph"/>
              <w:spacing w:line="242" w:lineRule="auto"/>
              <w:ind w:left="-12" w:right="-25" w:firstLine="180"/>
              <w:rPr>
                <w:spacing w:val="-47"/>
              </w:rPr>
            </w:pPr>
            <w:r>
              <w:t>Global Art and Communication</w:t>
            </w:r>
            <w:r>
              <w:rPr>
                <w:spacing w:val="-47"/>
              </w:rPr>
              <w:t xml:space="preserve"> </w:t>
            </w:r>
          </w:p>
          <w:p w14:paraId="1A529500" w14:textId="77777777" w:rsidR="00137199" w:rsidRDefault="00137199" w:rsidP="00137199">
            <w:pPr>
              <w:pStyle w:val="TableParagraph"/>
              <w:spacing w:line="242" w:lineRule="auto"/>
              <w:ind w:left="-12" w:right="-25" w:firstLine="180"/>
            </w:pPr>
            <w:r>
              <w:t>Regional Studies</w:t>
            </w:r>
          </w:p>
          <w:p w14:paraId="6D2AE961" w14:textId="77777777" w:rsidR="00137199" w:rsidRDefault="00137199" w:rsidP="00137199">
            <w:pPr>
              <w:pStyle w:val="TableParagraph"/>
              <w:spacing w:line="252" w:lineRule="exact"/>
              <w:ind w:left="-12" w:firstLine="180"/>
            </w:pPr>
            <w:r>
              <w:t>Others</w:t>
            </w:r>
            <w:r>
              <w:rPr>
                <w:spacing w:val="-1"/>
              </w:rPr>
              <w:t xml:space="preserve"> </w:t>
            </w:r>
            <w:r>
              <w:t>(can</w:t>
            </w:r>
            <w:r>
              <w:rPr>
                <w:spacing w:val="1"/>
              </w:rPr>
              <w:t xml:space="preserve"> </w:t>
            </w:r>
            <w:r>
              <w:t>be</w:t>
            </w:r>
            <w:r>
              <w:rPr>
                <w:spacing w:val="-3"/>
              </w:rPr>
              <w:t xml:space="preserve"> </w:t>
            </w:r>
            <w:r>
              <w:t>determined</w:t>
            </w:r>
            <w:r>
              <w:rPr>
                <w:spacing w:val="-7"/>
              </w:rPr>
              <w:t xml:space="preserve"> </w:t>
            </w:r>
            <w:r>
              <w:t>after</w:t>
            </w:r>
          </w:p>
          <w:p w14:paraId="224819EA" w14:textId="77777777" w:rsidR="00137199" w:rsidRPr="00645924" w:rsidRDefault="00137199" w:rsidP="00137199">
            <w:pPr>
              <w:spacing w:line="240" w:lineRule="auto"/>
            </w:pPr>
            <w:r>
              <w:t>discussing</w:t>
            </w:r>
            <w:r>
              <w:rPr>
                <w:spacing w:val="-3"/>
              </w:rPr>
              <w:t xml:space="preserve"> </w:t>
            </w:r>
            <w:r>
              <w:t>with</w:t>
            </w:r>
            <w:r>
              <w:rPr>
                <w:spacing w:val="-5"/>
              </w:rPr>
              <w:t xml:space="preserve"> </w:t>
            </w:r>
            <w:r>
              <w:t>the</w:t>
            </w:r>
            <w:r>
              <w:rPr>
                <w:spacing w:val="-1"/>
              </w:rPr>
              <w:t xml:space="preserve"> </w:t>
            </w:r>
            <w:r>
              <w:t>program</w:t>
            </w:r>
            <w:r>
              <w:rPr>
                <w:spacing w:val="-7"/>
              </w:rPr>
              <w:t xml:space="preserve"> </w:t>
            </w:r>
            <w:r>
              <w:t>director)</w:t>
            </w:r>
          </w:p>
          <w:p w14:paraId="5687EB55" w14:textId="3991D5C0" w:rsidR="00B76511" w:rsidRDefault="00B76511" w:rsidP="00137199">
            <w:pPr>
              <w:pStyle w:val="TableParagraph"/>
              <w:spacing w:line="254" w:lineRule="exact"/>
              <w:ind w:left="0"/>
              <w:rPr>
                <w:b/>
              </w:rPr>
            </w:pPr>
          </w:p>
        </w:tc>
      </w:tr>
      <w:tr w:rsidR="00B76511" w:rsidRPr="006E3AF2" w14:paraId="07853955" w14:textId="77777777" w:rsidTr="00B76511">
        <w:tc>
          <w:tcPr>
            <w:tcW w:w="2150" w:type="dxa"/>
            <w:noWrap/>
            <w:vAlign w:val="center"/>
          </w:tcPr>
          <w:p w14:paraId="38AD1617" w14:textId="33D4A26B" w:rsidR="00B76511" w:rsidRDefault="00B76511" w:rsidP="00A442D7">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4320" w:type="dxa"/>
            <w:noWrap/>
          </w:tcPr>
          <w:p w14:paraId="5C21457A" w14:textId="21D58603" w:rsidR="00B76511" w:rsidRDefault="00B76511" w:rsidP="00B76511">
            <w:pPr>
              <w:pStyle w:val="TableParagraph"/>
              <w:spacing w:line="254" w:lineRule="exact"/>
              <w:ind w:left="0"/>
              <w:rPr>
                <w:b/>
              </w:rPr>
            </w:pPr>
            <w:bookmarkStart w:id="19" w:name="credit_count"/>
            <w:bookmarkEnd w:id="19"/>
            <w:r>
              <w:rPr>
                <w:b/>
              </w:rPr>
              <w:t>Major:50-56</w:t>
            </w:r>
          </w:p>
          <w:p w14:paraId="1782F5FD" w14:textId="77777777" w:rsidR="00B76511" w:rsidRDefault="00B76511" w:rsidP="00B76511">
            <w:pPr>
              <w:pStyle w:val="TableParagraph"/>
              <w:spacing w:line="254" w:lineRule="exact"/>
              <w:ind w:left="0"/>
              <w:rPr>
                <w:b/>
              </w:rPr>
            </w:pPr>
          </w:p>
          <w:p w14:paraId="63353FC7" w14:textId="037351BC" w:rsidR="00B76511" w:rsidRPr="009F029C" w:rsidRDefault="00B76511" w:rsidP="00B76511">
            <w:pPr>
              <w:spacing w:line="240" w:lineRule="auto"/>
              <w:rPr>
                <w:b/>
              </w:rPr>
            </w:pPr>
            <w:r>
              <w:rPr>
                <w:b/>
              </w:rPr>
              <w:t>Minor:</w:t>
            </w:r>
            <w:r>
              <w:rPr>
                <w:b/>
                <w:spacing w:val="-4"/>
              </w:rPr>
              <w:t xml:space="preserve"> </w:t>
            </w:r>
            <w:r>
              <w:rPr>
                <w:b/>
              </w:rPr>
              <w:t>22-23</w:t>
            </w:r>
          </w:p>
        </w:tc>
        <w:tc>
          <w:tcPr>
            <w:tcW w:w="4500" w:type="dxa"/>
            <w:noWrap/>
          </w:tcPr>
          <w:p w14:paraId="1ED7C186" w14:textId="371A529D" w:rsidR="00B76511" w:rsidRPr="00560FF6" w:rsidRDefault="00B76511" w:rsidP="00B76511">
            <w:pPr>
              <w:pStyle w:val="TableParagraph"/>
              <w:spacing w:before="10"/>
              <w:ind w:left="0"/>
              <w:rPr>
                <w:b/>
                <w:color w:val="000000" w:themeColor="text1"/>
              </w:rPr>
            </w:pPr>
            <w:r w:rsidRPr="00560FF6">
              <w:rPr>
                <w:b/>
                <w:color w:val="000000" w:themeColor="text1"/>
              </w:rPr>
              <w:t>Major:</w:t>
            </w:r>
            <w:r w:rsidR="008B44C1" w:rsidRPr="00560FF6">
              <w:rPr>
                <w:b/>
                <w:color w:val="000000" w:themeColor="text1"/>
              </w:rPr>
              <w:t xml:space="preserve"> 4</w:t>
            </w:r>
            <w:r w:rsidR="00137199" w:rsidRPr="00560FF6">
              <w:rPr>
                <w:b/>
                <w:color w:val="000000" w:themeColor="text1"/>
              </w:rPr>
              <w:t>3</w:t>
            </w:r>
            <w:r w:rsidR="008B44C1" w:rsidRPr="00560FF6">
              <w:rPr>
                <w:b/>
                <w:color w:val="000000" w:themeColor="text1"/>
              </w:rPr>
              <w:t>-</w:t>
            </w:r>
            <w:r w:rsidR="00137199" w:rsidRPr="00560FF6">
              <w:rPr>
                <w:b/>
                <w:color w:val="000000" w:themeColor="text1"/>
              </w:rPr>
              <w:t>46</w:t>
            </w:r>
          </w:p>
          <w:p w14:paraId="5627E48E" w14:textId="77777777" w:rsidR="00B76511" w:rsidRPr="00560FF6" w:rsidRDefault="00B76511" w:rsidP="00B76511">
            <w:pPr>
              <w:pStyle w:val="TableParagraph"/>
              <w:spacing w:before="10"/>
              <w:ind w:left="0"/>
              <w:rPr>
                <w:b/>
                <w:color w:val="000000" w:themeColor="text1"/>
              </w:rPr>
            </w:pPr>
          </w:p>
          <w:p w14:paraId="5378023D" w14:textId="49B7C830" w:rsidR="00B76511" w:rsidRPr="00560FF6" w:rsidRDefault="00B76511" w:rsidP="00B76511">
            <w:pPr>
              <w:pStyle w:val="TableParagraph"/>
              <w:spacing w:before="10"/>
              <w:ind w:left="0"/>
              <w:rPr>
                <w:b/>
                <w:color w:val="000000" w:themeColor="text1"/>
              </w:rPr>
            </w:pPr>
            <w:r w:rsidRPr="00560FF6">
              <w:rPr>
                <w:b/>
                <w:color w:val="000000" w:themeColor="text1"/>
              </w:rPr>
              <w:t>Minor:2</w:t>
            </w:r>
            <w:r w:rsidR="00137199" w:rsidRPr="00560FF6">
              <w:rPr>
                <w:b/>
                <w:color w:val="000000" w:themeColor="text1"/>
              </w:rPr>
              <w:t>1</w:t>
            </w:r>
            <w:r w:rsidRPr="00560FF6">
              <w:rPr>
                <w:b/>
                <w:color w:val="000000" w:themeColor="text1"/>
              </w:rPr>
              <w:t>-2</w:t>
            </w:r>
            <w:r w:rsidR="00137199" w:rsidRPr="00560FF6">
              <w:rPr>
                <w:b/>
                <w:color w:val="000000" w:themeColor="text1"/>
              </w:rPr>
              <w:t>3</w:t>
            </w:r>
          </w:p>
          <w:p w14:paraId="0CDCA3D1" w14:textId="7716CC26" w:rsidR="00B76511" w:rsidRPr="009F029C" w:rsidRDefault="00B76511" w:rsidP="00B76511">
            <w:pPr>
              <w:spacing w:line="240" w:lineRule="auto"/>
              <w:rPr>
                <w:b/>
              </w:rPr>
            </w:pPr>
          </w:p>
        </w:tc>
      </w:tr>
      <w:tr w:rsidR="00B76511" w:rsidRPr="006E3AF2" w14:paraId="56A03B42" w14:textId="77777777" w:rsidTr="00B76511">
        <w:trPr>
          <w:trHeight w:val="637"/>
        </w:trPr>
        <w:tc>
          <w:tcPr>
            <w:tcW w:w="2150" w:type="dxa"/>
            <w:noWrap/>
            <w:vAlign w:val="center"/>
          </w:tcPr>
          <w:p w14:paraId="19669E96" w14:textId="2570DF40" w:rsidR="00B76511" w:rsidRDefault="00B76511" w:rsidP="00FD19DC">
            <w:pPr>
              <w:spacing w:line="240" w:lineRule="auto"/>
            </w:pPr>
            <w:r>
              <w:t xml:space="preserve">C.6. </w:t>
            </w:r>
            <w:r w:rsidRPr="005E2D3D">
              <w:t>Program Accreditation</w:t>
            </w:r>
            <w:r>
              <w:t xml:space="preserve"> (if relevant)</w:t>
            </w:r>
          </w:p>
        </w:tc>
        <w:tc>
          <w:tcPr>
            <w:tcW w:w="4320" w:type="dxa"/>
            <w:noWrap/>
          </w:tcPr>
          <w:p w14:paraId="10DEA6B4" w14:textId="77777777" w:rsidR="00B76511" w:rsidRPr="009F029C" w:rsidRDefault="00B76511" w:rsidP="00FD19DC">
            <w:pPr>
              <w:spacing w:line="240" w:lineRule="auto"/>
              <w:rPr>
                <w:b/>
              </w:rPr>
            </w:pPr>
          </w:p>
        </w:tc>
        <w:tc>
          <w:tcPr>
            <w:tcW w:w="4500" w:type="dxa"/>
            <w:noWrap/>
          </w:tcPr>
          <w:p w14:paraId="48AE026F" w14:textId="3B747090" w:rsidR="00B76511" w:rsidRPr="009F029C" w:rsidRDefault="00B76511" w:rsidP="00FD19DC">
            <w:pPr>
              <w:spacing w:line="240" w:lineRule="auto"/>
              <w:rPr>
                <w:b/>
              </w:rPr>
            </w:pPr>
          </w:p>
        </w:tc>
      </w:tr>
      <w:tr w:rsidR="00B76511" w:rsidRPr="006E3AF2" w14:paraId="380591A9" w14:textId="77777777" w:rsidTr="00B76511">
        <w:tc>
          <w:tcPr>
            <w:tcW w:w="2150" w:type="dxa"/>
            <w:noWrap/>
            <w:vAlign w:val="center"/>
          </w:tcPr>
          <w:p w14:paraId="1CF53265" w14:textId="5BE4A214" w:rsidR="00B76511" w:rsidRDefault="00B76511" w:rsidP="003F099C">
            <w:pPr>
              <w:spacing w:line="240" w:lineRule="auto"/>
            </w:pPr>
            <w:r>
              <w:t>C.7. Other changes if any</w:t>
            </w:r>
          </w:p>
        </w:tc>
        <w:tc>
          <w:tcPr>
            <w:tcW w:w="4320" w:type="dxa"/>
            <w:noWrap/>
          </w:tcPr>
          <w:p w14:paraId="059B0F3B" w14:textId="77777777" w:rsidR="00B76511" w:rsidRPr="009F029C" w:rsidRDefault="00B76511" w:rsidP="00120C12">
            <w:pPr>
              <w:spacing w:line="240" w:lineRule="auto"/>
              <w:rPr>
                <w:b/>
              </w:rPr>
            </w:pPr>
          </w:p>
        </w:tc>
        <w:tc>
          <w:tcPr>
            <w:tcW w:w="4500" w:type="dxa"/>
            <w:noWrap/>
          </w:tcPr>
          <w:p w14:paraId="28A4094D" w14:textId="07F49BCF" w:rsidR="00B76511" w:rsidRPr="009F029C" w:rsidRDefault="00B76511" w:rsidP="00B76511">
            <w:pPr>
              <w:spacing w:line="240" w:lineRule="auto"/>
              <w:ind w:left="-12" w:firstLine="180"/>
              <w:rPr>
                <w:b/>
              </w:rPr>
            </w:pPr>
          </w:p>
        </w:tc>
      </w:tr>
      <w:tr w:rsidR="00B76511" w:rsidRPr="006E3AF2" w14:paraId="68C8592C" w14:textId="77777777" w:rsidTr="00B76511">
        <w:tc>
          <w:tcPr>
            <w:tcW w:w="2150" w:type="dxa"/>
            <w:noWrap/>
            <w:vAlign w:val="center"/>
          </w:tcPr>
          <w:p w14:paraId="20B54EE3" w14:textId="24F583B3" w:rsidR="00B76511" w:rsidRDefault="00B76511" w:rsidP="003F099C">
            <w:pPr>
              <w:spacing w:line="240" w:lineRule="auto"/>
            </w:pPr>
            <w:r>
              <w:t xml:space="preserve">C.8.  </w:t>
            </w:r>
            <w:hyperlink r:id="rId11"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B76511" w:rsidRDefault="00B76511" w:rsidP="003F099C">
            <w:pPr>
              <w:spacing w:line="240" w:lineRule="auto"/>
            </w:pPr>
            <w:r>
              <w:t>Needed for all new programs</w:t>
            </w:r>
          </w:p>
        </w:tc>
        <w:tc>
          <w:tcPr>
            <w:tcW w:w="4320" w:type="dxa"/>
            <w:noWrap/>
          </w:tcPr>
          <w:p w14:paraId="75BC195D" w14:textId="77777777" w:rsidR="00B76511" w:rsidRPr="009F029C" w:rsidRDefault="00B76511" w:rsidP="00120C12">
            <w:pPr>
              <w:spacing w:line="240" w:lineRule="auto"/>
              <w:rPr>
                <w:b/>
              </w:rPr>
            </w:pPr>
          </w:p>
        </w:tc>
        <w:tc>
          <w:tcPr>
            <w:tcW w:w="4500" w:type="dxa"/>
            <w:noWrap/>
          </w:tcPr>
          <w:p w14:paraId="4C25FF84" w14:textId="77777777" w:rsidR="00B76511" w:rsidRPr="009F029C" w:rsidRDefault="00B76511"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W w:w="10783" w:type="dxa"/>
        <w:tblInd w:w="16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CellMar>
          <w:left w:w="0" w:type="dxa"/>
          <w:right w:w="0" w:type="dxa"/>
        </w:tblCellMar>
        <w:tblLook w:val="01E0" w:firstRow="1" w:lastRow="1" w:firstColumn="1" w:lastColumn="1" w:noHBand="0" w:noVBand="0"/>
      </w:tblPr>
      <w:tblGrid>
        <w:gridCol w:w="3161"/>
        <w:gridCol w:w="3256"/>
        <w:gridCol w:w="3196"/>
        <w:gridCol w:w="1170"/>
      </w:tblGrid>
      <w:tr w:rsidR="00B76511" w14:paraId="6EFF498D" w14:textId="77777777" w:rsidTr="00B76511">
        <w:trPr>
          <w:trHeight w:val="434"/>
        </w:trPr>
        <w:tc>
          <w:tcPr>
            <w:tcW w:w="3161" w:type="dxa"/>
          </w:tcPr>
          <w:p w14:paraId="695C731D" w14:textId="77777777" w:rsidR="00B76511" w:rsidRDefault="00B76511" w:rsidP="00FD19DC">
            <w:pPr>
              <w:pStyle w:val="TableParagraph"/>
              <w:spacing w:before="81"/>
              <w:ind w:left="1259" w:right="1249"/>
              <w:jc w:val="center"/>
            </w:pPr>
            <w:r>
              <w:rPr>
                <w:color w:val="622423"/>
              </w:rPr>
              <w:t>NAME</w:t>
            </w:r>
          </w:p>
        </w:tc>
        <w:tc>
          <w:tcPr>
            <w:tcW w:w="3256" w:type="dxa"/>
          </w:tcPr>
          <w:p w14:paraId="1AB91699" w14:textId="77777777" w:rsidR="00B76511" w:rsidRDefault="00B76511" w:rsidP="00FD19DC">
            <w:pPr>
              <w:pStyle w:val="TableParagraph"/>
              <w:spacing w:before="81"/>
              <w:ind w:left="365"/>
            </w:pPr>
            <w:r>
              <w:rPr>
                <w:color w:val="622423"/>
              </w:rPr>
              <w:t>POSITION/AFFILIATION</w:t>
            </w:r>
          </w:p>
        </w:tc>
        <w:tc>
          <w:tcPr>
            <w:tcW w:w="3196" w:type="dxa"/>
          </w:tcPr>
          <w:p w14:paraId="49A4B71C" w14:textId="77777777" w:rsidR="00B76511" w:rsidRDefault="00B76511" w:rsidP="00FD19DC">
            <w:pPr>
              <w:pStyle w:val="TableParagraph"/>
              <w:spacing w:before="81"/>
              <w:ind w:left="980"/>
            </w:pPr>
            <w:r>
              <w:rPr>
                <w:color w:val="0000FF"/>
                <w:u w:val="single" w:color="0000FF"/>
              </w:rPr>
              <w:t>SIGNATURE</w:t>
            </w:r>
          </w:p>
        </w:tc>
        <w:tc>
          <w:tcPr>
            <w:tcW w:w="1170" w:type="dxa"/>
          </w:tcPr>
          <w:p w14:paraId="4F118A9B" w14:textId="77777777" w:rsidR="00B76511" w:rsidRDefault="00B76511" w:rsidP="00FD19DC">
            <w:pPr>
              <w:pStyle w:val="TableParagraph"/>
              <w:spacing w:before="81"/>
              <w:ind w:left="0" w:right="281"/>
              <w:jc w:val="right"/>
            </w:pPr>
            <w:r>
              <w:rPr>
                <w:color w:val="622423"/>
              </w:rPr>
              <w:t>DATE</w:t>
            </w:r>
          </w:p>
        </w:tc>
      </w:tr>
      <w:tr w:rsidR="00B76511" w14:paraId="41FAFF28" w14:textId="77777777" w:rsidTr="00B76511">
        <w:trPr>
          <w:trHeight w:val="485"/>
        </w:trPr>
        <w:tc>
          <w:tcPr>
            <w:tcW w:w="3161" w:type="dxa"/>
          </w:tcPr>
          <w:p w14:paraId="52B59FFB" w14:textId="77777777" w:rsidR="00B76511" w:rsidRDefault="00B76511" w:rsidP="00FD19DC">
            <w:pPr>
              <w:pStyle w:val="TableParagraph"/>
              <w:spacing w:before="111"/>
            </w:pPr>
            <w:r>
              <w:t>Moonsil</w:t>
            </w:r>
            <w:r>
              <w:rPr>
                <w:spacing w:val="-2"/>
              </w:rPr>
              <w:t xml:space="preserve"> </w:t>
            </w:r>
            <w:r>
              <w:t>Kim</w:t>
            </w:r>
          </w:p>
        </w:tc>
        <w:tc>
          <w:tcPr>
            <w:tcW w:w="3256" w:type="dxa"/>
          </w:tcPr>
          <w:p w14:paraId="1CC74078" w14:textId="77777777" w:rsidR="00B76511" w:rsidRDefault="00B76511" w:rsidP="00FD19DC">
            <w:pPr>
              <w:pStyle w:val="TableParagraph"/>
              <w:spacing w:before="111"/>
            </w:pPr>
            <w:r>
              <w:t>Program Co-Director</w:t>
            </w:r>
            <w:r>
              <w:rPr>
                <w:spacing w:val="-3"/>
              </w:rPr>
              <w:t xml:space="preserve"> </w:t>
            </w:r>
            <w:r>
              <w:t>of</w:t>
            </w:r>
          </w:p>
        </w:tc>
        <w:tc>
          <w:tcPr>
            <w:tcW w:w="3196" w:type="dxa"/>
          </w:tcPr>
          <w:p w14:paraId="2300FEBB" w14:textId="77777777" w:rsidR="00B76511" w:rsidRDefault="00B76511" w:rsidP="00FD19DC">
            <w:pPr>
              <w:pStyle w:val="TableParagraph"/>
              <w:spacing w:before="82"/>
              <w:ind w:left="105"/>
              <w:rPr>
                <w:rFonts w:ascii="Edwardian Script ITC"/>
                <w:sz w:val="28"/>
              </w:rPr>
            </w:pPr>
            <w:r>
              <w:rPr>
                <w:rFonts w:ascii="Edwardian Script ITC"/>
                <w:sz w:val="28"/>
              </w:rPr>
              <w:t>MoonsilLee</w:t>
            </w:r>
          </w:p>
        </w:tc>
        <w:tc>
          <w:tcPr>
            <w:tcW w:w="1170" w:type="dxa"/>
          </w:tcPr>
          <w:p w14:paraId="78391C2E" w14:textId="77777777" w:rsidR="00B76511" w:rsidRDefault="00B76511" w:rsidP="00FD19DC">
            <w:pPr>
              <w:pStyle w:val="TableParagraph"/>
              <w:spacing w:before="111"/>
              <w:ind w:left="0" w:right="222"/>
              <w:jc w:val="right"/>
            </w:pPr>
            <w:r>
              <w:t>10/4/21</w:t>
            </w:r>
          </w:p>
        </w:tc>
      </w:tr>
      <w:tr w:rsidR="00B76511" w14:paraId="42D8338D" w14:textId="77777777" w:rsidTr="00B76511">
        <w:trPr>
          <w:trHeight w:val="600"/>
        </w:trPr>
        <w:tc>
          <w:tcPr>
            <w:tcW w:w="3161" w:type="dxa"/>
          </w:tcPr>
          <w:p w14:paraId="551B717B" w14:textId="77777777" w:rsidR="00B76511" w:rsidRDefault="00B76511" w:rsidP="00FD19DC">
            <w:pPr>
              <w:pStyle w:val="TableParagraph"/>
              <w:spacing w:before="171"/>
            </w:pPr>
            <w:r>
              <w:t>April Kiser</w:t>
            </w:r>
          </w:p>
        </w:tc>
        <w:tc>
          <w:tcPr>
            <w:tcW w:w="3256" w:type="dxa"/>
          </w:tcPr>
          <w:p w14:paraId="18DD4E42" w14:textId="77777777" w:rsidR="00B76511" w:rsidRDefault="00B76511" w:rsidP="00FD19DC">
            <w:pPr>
              <w:pStyle w:val="TableParagraph"/>
              <w:spacing w:before="171"/>
            </w:pPr>
            <w:r>
              <w:t>Program Co-Director</w:t>
            </w:r>
            <w:r>
              <w:rPr>
                <w:spacing w:val="-3"/>
              </w:rPr>
              <w:t xml:space="preserve"> </w:t>
            </w:r>
            <w:r>
              <w:t>of</w:t>
            </w:r>
          </w:p>
        </w:tc>
        <w:tc>
          <w:tcPr>
            <w:tcW w:w="3196" w:type="dxa"/>
          </w:tcPr>
          <w:p w14:paraId="7D0FF3E5" w14:textId="77777777" w:rsidR="00B76511" w:rsidRDefault="00B76511" w:rsidP="00FD19DC">
            <w:pPr>
              <w:pStyle w:val="TableParagraph"/>
              <w:ind w:left="103"/>
              <w:rPr>
                <w:sz w:val="20"/>
              </w:rPr>
            </w:pPr>
            <w:r>
              <w:rPr>
                <w:noProof/>
                <w:sz w:val="20"/>
              </w:rPr>
              <w:drawing>
                <wp:inline distT="0" distB="0" distL="0" distR="0" wp14:anchorId="618F67C3" wp14:editId="558C9881">
                  <wp:extent cx="899987" cy="21202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899987" cy="212026"/>
                          </a:xfrm>
                          <a:prstGeom prst="rect">
                            <a:avLst/>
                          </a:prstGeom>
                        </pic:spPr>
                      </pic:pic>
                    </a:graphicData>
                  </a:graphic>
                </wp:inline>
              </w:drawing>
            </w:r>
          </w:p>
        </w:tc>
        <w:tc>
          <w:tcPr>
            <w:tcW w:w="1170" w:type="dxa"/>
          </w:tcPr>
          <w:p w14:paraId="680C81B0" w14:textId="77777777" w:rsidR="00B76511" w:rsidRDefault="00B76511" w:rsidP="00FD19DC">
            <w:pPr>
              <w:pStyle w:val="TableParagraph"/>
              <w:spacing w:before="171"/>
              <w:ind w:left="0" w:right="222"/>
              <w:jc w:val="right"/>
            </w:pPr>
            <w:r>
              <w:t>10/4/21</w:t>
            </w:r>
          </w:p>
        </w:tc>
      </w:tr>
      <w:tr w:rsidR="00B76511" w14:paraId="7A0FF533" w14:textId="77777777" w:rsidTr="00B76511">
        <w:trPr>
          <w:trHeight w:val="490"/>
        </w:trPr>
        <w:tc>
          <w:tcPr>
            <w:tcW w:w="3161" w:type="dxa"/>
          </w:tcPr>
          <w:p w14:paraId="7B3E704D" w14:textId="77777777" w:rsidR="00B76511" w:rsidRDefault="00B76511" w:rsidP="00FD19DC">
            <w:pPr>
              <w:pStyle w:val="TableParagraph"/>
              <w:spacing w:before="116"/>
            </w:pPr>
            <w:r>
              <w:t>Elisa</w:t>
            </w:r>
            <w:r>
              <w:rPr>
                <w:spacing w:val="1"/>
              </w:rPr>
              <w:t xml:space="preserve"> </w:t>
            </w:r>
            <w:r>
              <w:t>Miller</w:t>
            </w:r>
          </w:p>
        </w:tc>
        <w:tc>
          <w:tcPr>
            <w:tcW w:w="3256" w:type="dxa"/>
          </w:tcPr>
          <w:p w14:paraId="25673023" w14:textId="77777777" w:rsidR="00B76511" w:rsidRDefault="00B76511" w:rsidP="00FD19DC">
            <w:pPr>
              <w:pStyle w:val="TableParagraph"/>
              <w:spacing w:before="116"/>
            </w:pPr>
            <w:r>
              <w:t>Chair</w:t>
            </w:r>
            <w:r>
              <w:rPr>
                <w:spacing w:val="-3"/>
              </w:rPr>
              <w:t xml:space="preserve"> </w:t>
            </w:r>
            <w:r>
              <w:t>of</w:t>
            </w:r>
            <w:r>
              <w:rPr>
                <w:spacing w:val="-2"/>
              </w:rPr>
              <w:t xml:space="preserve"> </w:t>
            </w:r>
            <w:r>
              <w:t>History</w:t>
            </w:r>
          </w:p>
        </w:tc>
        <w:tc>
          <w:tcPr>
            <w:tcW w:w="3196" w:type="dxa"/>
          </w:tcPr>
          <w:p w14:paraId="02AE736E" w14:textId="77777777" w:rsidR="00B76511" w:rsidRPr="005A3BCE" w:rsidRDefault="00B76511" w:rsidP="00FD19DC">
            <w:pPr>
              <w:pStyle w:val="TableParagraph"/>
              <w:spacing w:before="104"/>
              <w:ind w:left="105"/>
              <w:rPr>
                <w:rFonts w:ascii="Edwardian Script ITC" w:hAnsi="Edwardian Script ITC"/>
              </w:rPr>
            </w:pPr>
            <w:r w:rsidRPr="005A3BCE">
              <w:rPr>
                <w:rFonts w:ascii="Edwardian Script ITC" w:hAnsi="Edwardian Script ITC"/>
                <w:noProof/>
              </w:rPr>
              <w:drawing>
                <wp:inline distT="0" distB="0" distL="0" distR="0" wp14:anchorId="0DC35F96" wp14:editId="1B36C55A">
                  <wp:extent cx="1053193" cy="255339"/>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15940" cy="270551"/>
                          </a:xfrm>
                          <a:prstGeom prst="rect">
                            <a:avLst/>
                          </a:prstGeom>
                        </pic:spPr>
                      </pic:pic>
                    </a:graphicData>
                  </a:graphic>
                </wp:inline>
              </w:drawing>
            </w:r>
          </w:p>
        </w:tc>
        <w:tc>
          <w:tcPr>
            <w:tcW w:w="1170" w:type="dxa"/>
          </w:tcPr>
          <w:p w14:paraId="798EE5B9" w14:textId="77777777" w:rsidR="00B76511" w:rsidRDefault="00B76511" w:rsidP="00FD19DC">
            <w:pPr>
              <w:pStyle w:val="TableParagraph"/>
              <w:spacing w:before="116"/>
              <w:ind w:left="0" w:right="222"/>
              <w:jc w:val="right"/>
            </w:pPr>
            <w:r>
              <w:t>10/5/21</w:t>
            </w:r>
          </w:p>
        </w:tc>
      </w:tr>
      <w:tr w:rsidR="00B76511" w14:paraId="7295C208"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54ED16D5" w14:textId="77777777" w:rsidR="00B76511" w:rsidRPr="00B76511" w:rsidRDefault="00B76511" w:rsidP="00B76511">
            <w:pPr>
              <w:pStyle w:val="TableParagraph"/>
              <w:ind w:left="0"/>
              <w:rPr>
                <w:rFonts w:ascii="Times New Roman"/>
              </w:rPr>
            </w:pPr>
            <w:r w:rsidRPr="00B76511">
              <w:rPr>
                <w:rFonts w:ascii="Times New Roman"/>
              </w:rPr>
              <w:t>Michelle Brophy-Baermann</w:t>
            </w:r>
          </w:p>
        </w:tc>
        <w:tc>
          <w:tcPr>
            <w:tcW w:w="3256" w:type="dxa"/>
            <w:tcBorders>
              <w:top w:val="single" w:sz="8" w:space="0" w:color="984806"/>
              <w:left w:val="single" w:sz="8" w:space="0" w:color="984806"/>
              <w:bottom w:val="single" w:sz="8" w:space="0" w:color="984806"/>
              <w:right w:val="single" w:sz="8" w:space="0" w:color="984806"/>
            </w:tcBorders>
          </w:tcPr>
          <w:p w14:paraId="2691D74D" w14:textId="77777777" w:rsidR="00B76511" w:rsidRPr="00B76511" w:rsidRDefault="00B76511" w:rsidP="00B76511">
            <w:pPr>
              <w:pStyle w:val="TableParagraph"/>
              <w:ind w:left="0"/>
              <w:rPr>
                <w:rFonts w:ascii="Times New Roman"/>
              </w:rPr>
            </w:pPr>
            <w:r w:rsidRPr="00B76511">
              <w:rPr>
                <w:rFonts w:ascii="Times New Roman"/>
              </w:rPr>
              <w:t>Chair, Political Science</w:t>
            </w:r>
          </w:p>
        </w:tc>
        <w:tc>
          <w:tcPr>
            <w:tcW w:w="3196" w:type="dxa"/>
            <w:tcBorders>
              <w:top w:val="single" w:sz="8" w:space="0" w:color="984806"/>
              <w:left w:val="single" w:sz="8" w:space="0" w:color="984806"/>
              <w:bottom w:val="single" w:sz="8" w:space="0" w:color="984806"/>
              <w:right w:val="single" w:sz="8" w:space="0" w:color="984806"/>
            </w:tcBorders>
          </w:tcPr>
          <w:p w14:paraId="43FD6A5B" w14:textId="01FDD0B1" w:rsidR="00B76511" w:rsidRPr="00B76511" w:rsidRDefault="00B76511" w:rsidP="00FD19DC">
            <w:pPr>
              <w:pStyle w:val="TableParagraph"/>
              <w:ind w:left="0"/>
              <w:rPr>
                <w:rFonts w:ascii="Times New Roman"/>
              </w:rPr>
            </w:pPr>
            <w:r w:rsidRPr="00B76511">
              <w:rPr>
                <w:rFonts w:ascii="Times New Roman"/>
                <w:noProof/>
              </w:rPr>
              <w:drawing>
                <wp:inline distT="0" distB="0" distL="0" distR="0" wp14:anchorId="013BCD9A" wp14:editId="112A7D11">
                  <wp:extent cx="2016760" cy="29273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33598" cy="295179"/>
                          </a:xfrm>
                          <a:prstGeom prst="rect">
                            <a:avLst/>
                          </a:prstGeom>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6BE6068A" w14:textId="77777777" w:rsidR="00B76511" w:rsidRPr="00B76511" w:rsidRDefault="00B76511" w:rsidP="00B76511">
            <w:pPr>
              <w:pStyle w:val="TableParagraph"/>
              <w:ind w:left="0"/>
              <w:rPr>
                <w:rFonts w:ascii="Times New Roman"/>
              </w:rPr>
            </w:pPr>
            <w:r w:rsidRPr="00B76511">
              <w:rPr>
                <w:rFonts w:ascii="Times New Roman"/>
              </w:rPr>
              <w:t>10/11/21</w:t>
            </w:r>
          </w:p>
        </w:tc>
      </w:tr>
      <w:tr w:rsidR="00B76511" w14:paraId="45B9168E"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7641AE4E" w14:textId="77777777" w:rsidR="00B76511" w:rsidRPr="00B76511" w:rsidRDefault="00B76511" w:rsidP="00B76511">
            <w:pPr>
              <w:pStyle w:val="TableParagraph"/>
              <w:ind w:left="0"/>
              <w:rPr>
                <w:rFonts w:ascii="Times New Roman"/>
              </w:rPr>
            </w:pPr>
            <w:r w:rsidRPr="00B76511">
              <w:rPr>
                <w:rFonts w:ascii="Times New Roman"/>
              </w:rPr>
              <w:t>Praveena Gullapalli</w:t>
            </w:r>
          </w:p>
        </w:tc>
        <w:tc>
          <w:tcPr>
            <w:tcW w:w="3256" w:type="dxa"/>
            <w:tcBorders>
              <w:top w:val="single" w:sz="8" w:space="0" w:color="984806"/>
              <w:left w:val="single" w:sz="8" w:space="0" w:color="984806"/>
              <w:bottom w:val="single" w:sz="8" w:space="0" w:color="984806"/>
              <w:right w:val="single" w:sz="8" w:space="0" w:color="984806"/>
            </w:tcBorders>
          </w:tcPr>
          <w:p w14:paraId="50C8DAD9" w14:textId="77777777" w:rsidR="00B76511" w:rsidRPr="00B76511" w:rsidRDefault="00B76511" w:rsidP="00B76511">
            <w:pPr>
              <w:pStyle w:val="TableParagraph"/>
              <w:ind w:left="0"/>
              <w:rPr>
                <w:rFonts w:ascii="Times New Roman"/>
              </w:rPr>
            </w:pPr>
            <w:r w:rsidRPr="00B76511">
              <w:rPr>
                <w:rFonts w:ascii="Times New Roman"/>
              </w:rPr>
              <w:t>Chair, Anthropology</w:t>
            </w:r>
          </w:p>
        </w:tc>
        <w:tc>
          <w:tcPr>
            <w:tcW w:w="3196" w:type="dxa"/>
            <w:tcBorders>
              <w:top w:val="single" w:sz="8" w:space="0" w:color="984806"/>
              <w:left w:val="single" w:sz="8" w:space="0" w:color="984806"/>
              <w:bottom w:val="single" w:sz="8" w:space="0" w:color="984806"/>
              <w:right w:val="single" w:sz="8" w:space="0" w:color="984806"/>
            </w:tcBorders>
          </w:tcPr>
          <w:p w14:paraId="4480A20E" w14:textId="6931A74A" w:rsidR="00B76511" w:rsidRPr="00B76511" w:rsidRDefault="00B76511" w:rsidP="00FD19DC">
            <w:pPr>
              <w:pStyle w:val="TableParagraph"/>
              <w:ind w:left="0"/>
              <w:rPr>
                <w:rFonts w:ascii="Times New Roman"/>
              </w:rPr>
            </w:pPr>
            <w:r w:rsidRPr="00B76511">
              <w:rPr>
                <w:rFonts w:ascii="Times New Roman"/>
                <w:noProof/>
              </w:rPr>
              <w:drawing>
                <wp:inline distT="0" distB="0" distL="0" distR="0" wp14:anchorId="30EBB5C3" wp14:editId="3662D899">
                  <wp:extent cx="1716405" cy="26089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1861" b="12115"/>
                          <a:stretch/>
                        </pic:blipFill>
                        <pic:spPr bwMode="auto">
                          <a:xfrm>
                            <a:off x="0" y="0"/>
                            <a:ext cx="1810469" cy="275188"/>
                          </a:xfrm>
                          <a:prstGeom prst="rect">
                            <a:avLst/>
                          </a:prstGeom>
                          <a:ln>
                            <a:noFill/>
                          </a:ln>
                          <a:extLst>
                            <a:ext uri="{53640926-AAD7-44D8-BBD7-CCE9431645EC}">
                              <a14:shadowObscured xmlns:a14="http://schemas.microsoft.com/office/drawing/2010/main"/>
                            </a:ext>
                          </a:extLst>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15D5CA28" w14:textId="77777777" w:rsidR="00B76511" w:rsidRPr="00B76511" w:rsidRDefault="00B76511" w:rsidP="00B76511">
            <w:pPr>
              <w:pStyle w:val="TableParagraph"/>
              <w:ind w:left="0"/>
              <w:rPr>
                <w:rFonts w:ascii="Times New Roman"/>
              </w:rPr>
            </w:pPr>
            <w:r w:rsidRPr="00B76511">
              <w:rPr>
                <w:rFonts w:ascii="Times New Roman"/>
              </w:rPr>
              <w:t>7 Oct 21</w:t>
            </w:r>
          </w:p>
        </w:tc>
      </w:tr>
      <w:tr w:rsidR="00B76511" w14:paraId="0D55D5AE"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68A31E00" w14:textId="77777777" w:rsidR="00B76511" w:rsidRPr="00B76511" w:rsidRDefault="00B76511" w:rsidP="00B76511">
            <w:pPr>
              <w:pStyle w:val="TableParagraph"/>
              <w:ind w:left="0"/>
              <w:rPr>
                <w:rFonts w:ascii="Times New Roman"/>
              </w:rPr>
            </w:pPr>
            <w:r w:rsidRPr="00B76511">
              <w:rPr>
                <w:rFonts w:ascii="Times New Roman"/>
              </w:rPr>
              <w:t>Kemal Saatcioglu</w:t>
            </w:r>
          </w:p>
        </w:tc>
        <w:tc>
          <w:tcPr>
            <w:tcW w:w="3256" w:type="dxa"/>
            <w:tcBorders>
              <w:top w:val="single" w:sz="8" w:space="0" w:color="984806"/>
              <w:left w:val="single" w:sz="8" w:space="0" w:color="984806"/>
              <w:bottom w:val="single" w:sz="8" w:space="0" w:color="984806"/>
              <w:right w:val="single" w:sz="8" w:space="0" w:color="984806"/>
            </w:tcBorders>
          </w:tcPr>
          <w:p w14:paraId="54C2CCBA" w14:textId="77777777" w:rsidR="00B76511" w:rsidRPr="00B76511" w:rsidRDefault="00B76511" w:rsidP="00B76511">
            <w:pPr>
              <w:pStyle w:val="TableParagraph"/>
              <w:ind w:left="0"/>
              <w:rPr>
                <w:rFonts w:ascii="Times New Roman"/>
              </w:rPr>
            </w:pPr>
            <w:r w:rsidRPr="00B76511">
              <w:rPr>
                <w:rFonts w:ascii="Times New Roman"/>
              </w:rPr>
              <w:t>Chair, Economics and Finance</w:t>
            </w:r>
          </w:p>
        </w:tc>
        <w:tc>
          <w:tcPr>
            <w:tcW w:w="3196" w:type="dxa"/>
            <w:tcBorders>
              <w:top w:val="single" w:sz="8" w:space="0" w:color="984806"/>
              <w:left w:val="single" w:sz="8" w:space="0" w:color="984806"/>
              <w:bottom w:val="single" w:sz="8" w:space="0" w:color="984806"/>
              <w:right w:val="single" w:sz="8" w:space="0" w:color="984806"/>
            </w:tcBorders>
          </w:tcPr>
          <w:p w14:paraId="5034D688" w14:textId="30897896" w:rsidR="00B76511" w:rsidRPr="00B76511" w:rsidRDefault="00B76511" w:rsidP="00FD19DC">
            <w:pPr>
              <w:pStyle w:val="TableParagraph"/>
              <w:ind w:left="0"/>
              <w:rPr>
                <w:rFonts w:ascii="Times New Roman"/>
              </w:rPr>
            </w:pPr>
            <w:r w:rsidRPr="00B76511">
              <w:rPr>
                <w:rFonts w:ascii="Times New Roman"/>
                <w:noProof/>
              </w:rPr>
              <w:drawing>
                <wp:inline distT="0" distB="0" distL="0" distR="0" wp14:anchorId="24E3E4C4" wp14:editId="55CBF79D">
                  <wp:extent cx="2016760" cy="313690"/>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16760" cy="313690"/>
                          </a:xfrm>
                          <a:prstGeom prst="rect">
                            <a:avLst/>
                          </a:prstGeom>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16170CE1" w14:textId="77777777" w:rsidR="00B76511" w:rsidRPr="00B76511" w:rsidRDefault="00B76511" w:rsidP="00B76511">
            <w:pPr>
              <w:pStyle w:val="TableParagraph"/>
              <w:ind w:left="0"/>
              <w:rPr>
                <w:rFonts w:ascii="Times New Roman"/>
              </w:rPr>
            </w:pPr>
            <w:r w:rsidRPr="00B76511">
              <w:rPr>
                <w:rFonts w:ascii="Times New Roman"/>
              </w:rPr>
              <w:t>10/12/21</w:t>
            </w:r>
          </w:p>
        </w:tc>
      </w:tr>
      <w:tr w:rsidR="00B76511" w14:paraId="278F17BD"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30F321B2" w14:textId="4F4C33A6" w:rsidR="00B76511" w:rsidRPr="00B76511" w:rsidRDefault="00B76511" w:rsidP="00B76511">
            <w:pPr>
              <w:pStyle w:val="TableParagraph"/>
              <w:ind w:left="0"/>
              <w:rPr>
                <w:rFonts w:ascii="Times New Roman"/>
              </w:rPr>
            </w:pPr>
            <w:r w:rsidRPr="00B76511">
              <w:rPr>
                <w:rFonts w:ascii="Times New Roman"/>
              </w:rPr>
              <w:t>Kathryn Kalinak</w:t>
            </w:r>
          </w:p>
        </w:tc>
        <w:tc>
          <w:tcPr>
            <w:tcW w:w="3256" w:type="dxa"/>
            <w:tcBorders>
              <w:top w:val="single" w:sz="8" w:space="0" w:color="984806"/>
              <w:left w:val="single" w:sz="8" w:space="0" w:color="984806"/>
              <w:bottom w:val="single" w:sz="8" w:space="0" w:color="984806"/>
              <w:right w:val="single" w:sz="8" w:space="0" w:color="984806"/>
            </w:tcBorders>
          </w:tcPr>
          <w:p w14:paraId="7A6066F4" w14:textId="77777777" w:rsidR="00B76511" w:rsidRPr="00B76511" w:rsidRDefault="00B76511" w:rsidP="00B76511">
            <w:pPr>
              <w:pStyle w:val="TableParagraph"/>
              <w:ind w:left="0"/>
              <w:rPr>
                <w:rFonts w:ascii="Times New Roman"/>
              </w:rPr>
            </w:pPr>
            <w:r w:rsidRPr="00B76511">
              <w:rPr>
                <w:rFonts w:ascii="Times New Roman"/>
              </w:rPr>
              <w:t>Director, Film Studies</w:t>
            </w:r>
          </w:p>
        </w:tc>
        <w:tc>
          <w:tcPr>
            <w:tcW w:w="3196" w:type="dxa"/>
            <w:tcBorders>
              <w:top w:val="single" w:sz="8" w:space="0" w:color="984806"/>
              <w:left w:val="single" w:sz="8" w:space="0" w:color="984806"/>
              <w:bottom w:val="single" w:sz="8" w:space="0" w:color="984806"/>
              <w:right w:val="single" w:sz="8" w:space="0" w:color="984806"/>
            </w:tcBorders>
          </w:tcPr>
          <w:p w14:paraId="5F5A8ECF" w14:textId="77777777" w:rsidR="00B76511" w:rsidRPr="00B76511" w:rsidRDefault="00B76511" w:rsidP="00B76511">
            <w:pPr>
              <w:pStyle w:val="TableParagraph"/>
              <w:ind w:left="0"/>
              <w:rPr>
                <w:rFonts w:ascii="Times New Roman"/>
              </w:rPr>
            </w:pPr>
            <w:r w:rsidRPr="00B76511">
              <w:rPr>
                <w:rFonts w:ascii="Times New Roman"/>
                <w:noProof/>
              </w:rPr>
              <w:drawing>
                <wp:inline distT="0" distB="0" distL="0" distR="0" wp14:anchorId="4E13DF82" wp14:editId="6B72610E">
                  <wp:extent cx="1317827" cy="281749"/>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8" cstate="print"/>
                          <a:stretch>
                            <a:fillRect/>
                          </a:stretch>
                        </pic:blipFill>
                        <pic:spPr>
                          <a:xfrm>
                            <a:off x="0" y="0"/>
                            <a:ext cx="1317827" cy="281749"/>
                          </a:xfrm>
                          <a:prstGeom prst="rect">
                            <a:avLst/>
                          </a:prstGeom>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302571E4" w14:textId="77777777" w:rsidR="00B76511" w:rsidRPr="00B76511" w:rsidRDefault="00B76511" w:rsidP="00B76511">
            <w:pPr>
              <w:pStyle w:val="TableParagraph"/>
              <w:ind w:left="0"/>
              <w:rPr>
                <w:rFonts w:ascii="Times New Roman"/>
              </w:rPr>
            </w:pPr>
            <w:r w:rsidRPr="00B76511">
              <w:rPr>
                <w:rFonts w:ascii="Times New Roman"/>
              </w:rPr>
              <w:t>10/6/21</w:t>
            </w:r>
          </w:p>
        </w:tc>
      </w:tr>
      <w:tr w:rsidR="00B76511" w14:paraId="18D4F3DA"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378E7452" w14:textId="77777777" w:rsidR="00B76511" w:rsidRPr="00B76511" w:rsidRDefault="00B76511" w:rsidP="00B76511">
            <w:pPr>
              <w:pStyle w:val="TableParagraph"/>
              <w:ind w:left="0"/>
              <w:rPr>
                <w:rFonts w:ascii="Times New Roman"/>
              </w:rPr>
            </w:pPr>
            <w:r w:rsidRPr="00B76511">
              <w:rPr>
                <w:rFonts w:ascii="Times New Roman"/>
              </w:rPr>
              <w:t>April Kiser</w:t>
            </w:r>
          </w:p>
        </w:tc>
        <w:tc>
          <w:tcPr>
            <w:tcW w:w="3256" w:type="dxa"/>
            <w:tcBorders>
              <w:top w:val="single" w:sz="8" w:space="0" w:color="984806"/>
              <w:left w:val="single" w:sz="8" w:space="0" w:color="984806"/>
              <w:bottom w:val="single" w:sz="8" w:space="0" w:color="984806"/>
              <w:right w:val="single" w:sz="8" w:space="0" w:color="984806"/>
            </w:tcBorders>
          </w:tcPr>
          <w:p w14:paraId="6F112C47" w14:textId="77777777" w:rsidR="00B76511" w:rsidRPr="00B76511" w:rsidRDefault="00B76511" w:rsidP="00B76511">
            <w:pPr>
              <w:pStyle w:val="TableParagraph"/>
              <w:ind w:left="0"/>
              <w:rPr>
                <w:rFonts w:ascii="Times New Roman"/>
              </w:rPr>
            </w:pPr>
            <w:r w:rsidRPr="00B76511">
              <w:rPr>
                <w:rFonts w:ascii="Times New Roman"/>
              </w:rPr>
              <w:t>Interim Director, Environmental Studies</w:t>
            </w:r>
          </w:p>
        </w:tc>
        <w:tc>
          <w:tcPr>
            <w:tcW w:w="3196" w:type="dxa"/>
            <w:tcBorders>
              <w:top w:val="single" w:sz="8" w:space="0" w:color="984806"/>
              <w:left w:val="single" w:sz="8" w:space="0" w:color="984806"/>
              <w:bottom w:val="single" w:sz="8" w:space="0" w:color="984806"/>
              <w:right w:val="single" w:sz="8" w:space="0" w:color="984806"/>
            </w:tcBorders>
          </w:tcPr>
          <w:p w14:paraId="00DC8C5E" w14:textId="77777777" w:rsidR="00B76511" w:rsidRPr="00B76511" w:rsidRDefault="00B76511" w:rsidP="00B76511">
            <w:pPr>
              <w:pStyle w:val="TableParagraph"/>
              <w:ind w:left="0"/>
              <w:rPr>
                <w:rFonts w:ascii="Times New Roman"/>
              </w:rPr>
            </w:pPr>
          </w:p>
          <w:p w14:paraId="2801AD45" w14:textId="77777777" w:rsidR="00B76511" w:rsidRPr="00B76511" w:rsidRDefault="00B76511" w:rsidP="00B76511">
            <w:pPr>
              <w:pStyle w:val="TableParagraph"/>
              <w:ind w:left="0"/>
              <w:rPr>
                <w:rFonts w:ascii="Times New Roman"/>
              </w:rPr>
            </w:pPr>
            <w:r w:rsidRPr="00B76511">
              <w:rPr>
                <w:rFonts w:ascii="Times New Roman"/>
                <w:noProof/>
              </w:rPr>
              <w:drawing>
                <wp:inline distT="0" distB="0" distL="0" distR="0" wp14:anchorId="1E024655" wp14:editId="5850E240">
                  <wp:extent cx="896203" cy="212026"/>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896203" cy="212026"/>
                          </a:xfrm>
                          <a:prstGeom prst="rect">
                            <a:avLst/>
                          </a:prstGeom>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6360EF9B" w14:textId="77777777" w:rsidR="00B76511" w:rsidRPr="00B76511" w:rsidRDefault="00B76511" w:rsidP="00B76511">
            <w:pPr>
              <w:pStyle w:val="TableParagraph"/>
              <w:ind w:left="0"/>
              <w:rPr>
                <w:rFonts w:ascii="Times New Roman"/>
              </w:rPr>
            </w:pPr>
            <w:r w:rsidRPr="00B76511">
              <w:rPr>
                <w:rFonts w:ascii="Times New Roman"/>
              </w:rPr>
              <w:t>10/4/21</w:t>
            </w:r>
          </w:p>
        </w:tc>
      </w:tr>
      <w:tr w:rsidR="00B76511" w14:paraId="690F9382"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3C9BA898" w14:textId="77777777" w:rsidR="00B76511" w:rsidRPr="00B76511" w:rsidRDefault="00B76511" w:rsidP="00B76511">
            <w:pPr>
              <w:pStyle w:val="TableParagraph"/>
              <w:ind w:left="0"/>
              <w:rPr>
                <w:rFonts w:ascii="Times New Roman"/>
              </w:rPr>
            </w:pPr>
            <w:r w:rsidRPr="00B76511">
              <w:rPr>
                <w:rFonts w:ascii="Times New Roman"/>
              </w:rPr>
              <w:t>Dianne Reilly</w:t>
            </w:r>
          </w:p>
        </w:tc>
        <w:tc>
          <w:tcPr>
            <w:tcW w:w="3256" w:type="dxa"/>
            <w:tcBorders>
              <w:top w:val="single" w:sz="8" w:space="0" w:color="984806"/>
              <w:left w:val="single" w:sz="8" w:space="0" w:color="984806"/>
              <w:bottom w:val="single" w:sz="8" w:space="0" w:color="984806"/>
              <w:right w:val="single" w:sz="8" w:space="0" w:color="984806"/>
            </w:tcBorders>
          </w:tcPr>
          <w:p w14:paraId="3A9FA41D" w14:textId="77777777" w:rsidR="00B76511" w:rsidRPr="00B76511" w:rsidRDefault="00B76511" w:rsidP="00B76511">
            <w:pPr>
              <w:pStyle w:val="TableParagraph"/>
              <w:ind w:left="0"/>
              <w:rPr>
                <w:rFonts w:ascii="Times New Roman"/>
              </w:rPr>
            </w:pPr>
            <w:r w:rsidRPr="00B76511">
              <w:rPr>
                <w:rFonts w:ascii="Times New Roman"/>
              </w:rPr>
              <w:t>Chair, Art</w:t>
            </w:r>
          </w:p>
        </w:tc>
        <w:tc>
          <w:tcPr>
            <w:tcW w:w="3196" w:type="dxa"/>
            <w:tcBorders>
              <w:top w:val="single" w:sz="8" w:space="0" w:color="984806"/>
              <w:left w:val="single" w:sz="8" w:space="0" w:color="984806"/>
              <w:bottom w:val="single" w:sz="8" w:space="0" w:color="984806"/>
              <w:right w:val="single" w:sz="8" w:space="0" w:color="984806"/>
            </w:tcBorders>
          </w:tcPr>
          <w:p w14:paraId="1967BEA9" w14:textId="52303871" w:rsidR="00B76511" w:rsidRPr="00B76511" w:rsidRDefault="00B76511" w:rsidP="00FD19DC">
            <w:pPr>
              <w:pStyle w:val="TableParagraph"/>
              <w:ind w:left="0"/>
              <w:rPr>
                <w:rFonts w:ascii="Times New Roman"/>
              </w:rPr>
            </w:pPr>
            <w:r w:rsidRPr="00B76511">
              <w:rPr>
                <w:rFonts w:ascii="Times New Roman"/>
                <w:noProof/>
              </w:rPr>
              <w:drawing>
                <wp:inline distT="0" distB="0" distL="0" distR="0" wp14:anchorId="1EF236D9" wp14:editId="5E9CABEC">
                  <wp:extent cx="1715594" cy="31840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21406"/>
                          <a:stretch/>
                        </pic:blipFill>
                        <pic:spPr bwMode="auto">
                          <a:xfrm>
                            <a:off x="0" y="0"/>
                            <a:ext cx="1773753" cy="329201"/>
                          </a:xfrm>
                          <a:prstGeom prst="rect">
                            <a:avLst/>
                          </a:prstGeom>
                          <a:ln>
                            <a:noFill/>
                          </a:ln>
                          <a:extLst>
                            <a:ext uri="{53640926-AAD7-44D8-BBD7-CCE9431645EC}">
                              <a14:shadowObscured xmlns:a14="http://schemas.microsoft.com/office/drawing/2010/main"/>
                            </a:ext>
                          </a:extLst>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3C0A0FDE" w14:textId="77777777" w:rsidR="00B76511" w:rsidRPr="00B76511" w:rsidRDefault="00B76511" w:rsidP="00B76511">
            <w:pPr>
              <w:pStyle w:val="TableParagraph"/>
              <w:ind w:left="0"/>
              <w:rPr>
                <w:rFonts w:ascii="Times New Roman"/>
              </w:rPr>
            </w:pPr>
            <w:r w:rsidRPr="00B76511">
              <w:rPr>
                <w:rFonts w:ascii="Times New Roman"/>
              </w:rPr>
              <w:t>10/06/2021</w:t>
            </w:r>
          </w:p>
        </w:tc>
      </w:tr>
      <w:tr w:rsidR="00B76511" w14:paraId="525F6012"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159AD698" w14:textId="77777777" w:rsidR="00B76511" w:rsidRPr="00B76511" w:rsidRDefault="00B76511" w:rsidP="00B76511">
            <w:pPr>
              <w:pStyle w:val="TableParagraph"/>
              <w:ind w:left="0"/>
              <w:rPr>
                <w:rFonts w:ascii="Times New Roman"/>
              </w:rPr>
            </w:pPr>
            <w:r w:rsidRPr="00B76511">
              <w:rPr>
                <w:rFonts w:ascii="Times New Roman"/>
              </w:rPr>
              <w:t>Eliani Basile</w:t>
            </w:r>
          </w:p>
        </w:tc>
        <w:tc>
          <w:tcPr>
            <w:tcW w:w="3256" w:type="dxa"/>
            <w:tcBorders>
              <w:top w:val="single" w:sz="8" w:space="0" w:color="984806"/>
              <w:left w:val="single" w:sz="8" w:space="0" w:color="984806"/>
              <w:bottom w:val="single" w:sz="8" w:space="0" w:color="984806"/>
              <w:right w:val="single" w:sz="8" w:space="0" w:color="984806"/>
            </w:tcBorders>
          </w:tcPr>
          <w:p w14:paraId="70273C10" w14:textId="77777777" w:rsidR="00B76511" w:rsidRPr="00B76511" w:rsidRDefault="00B76511" w:rsidP="00B76511">
            <w:pPr>
              <w:pStyle w:val="TableParagraph"/>
              <w:ind w:left="0"/>
              <w:rPr>
                <w:rFonts w:ascii="Times New Roman"/>
              </w:rPr>
            </w:pPr>
            <w:r w:rsidRPr="00B76511">
              <w:rPr>
                <w:rFonts w:ascii="Times New Roman"/>
              </w:rPr>
              <w:t>Chair, Modern Language</w:t>
            </w:r>
          </w:p>
        </w:tc>
        <w:tc>
          <w:tcPr>
            <w:tcW w:w="3196" w:type="dxa"/>
            <w:tcBorders>
              <w:top w:val="single" w:sz="8" w:space="0" w:color="984806"/>
              <w:left w:val="single" w:sz="8" w:space="0" w:color="984806"/>
              <w:bottom w:val="single" w:sz="8" w:space="0" w:color="984806"/>
              <w:right w:val="single" w:sz="8" w:space="0" w:color="984806"/>
            </w:tcBorders>
          </w:tcPr>
          <w:p w14:paraId="4F75492E" w14:textId="77777777" w:rsidR="00624A99" w:rsidRPr="00324D27" w:rsidRDefault="00624A99" w:rsidP="00624A99">
            <w:pPr>
              <w:pStyle w:val="TableParagraph"/>
              <w:ind w:left="0"/>
              <w:rPr>
                <w:rFonts w:ascii="Times New Roman"/>
              </w:rPr>
            </w:pPr>
            <w:r w:rsidRPr="00324D27">
              <w:rPr>
                <w:rFonts w:ascii="Times New Roman"/>
              </w:rPr>
              <w:t>Eliani Basile</w:t>
            </w:r>
          </w:p>
          <w:p w14:paraId="2C383085" w14:textId="77777777" w:rsidR="00B76511" w:rsidRPr="00B76511" w:rsidRDefault="00B76511" w:rsidP="00FD19DC">
            <w:pPr>
              <w:pStyle w:val="TableParagraph"/>
              <w:ind w:left="0"/>
              <w:rPr>
                <w:rFonts w:ascii="Times New Roman"/>
              </w:rPr>
            </w:pPr>
          </w:p>
        </w:tc>
        <w:tc>
          <w:tcPr>
            <w:tcW w:w="1170" w:type="dxa"/>
            <w:tcBorders>
              <w:top w:val="single" w:sz="8" w:space="0" w:color="984806"/>
              <w:left w:val="single" w:sz="8" w:space="0" w:color="984806"/>
              <w:bottom w:val="single" w:sz="8" w:space="0" w:color="984806"/>
              <w:right w:val="single" w:sz="8" w:space="0" w:color="984806"/>
            </w:tcBorders>
          </w:tcPr>
          <w:p w14:paraId="4EF09BBE" w14:textId="77777777" w:rsidR="00624A99" w:rsidRPr="00324D27" w:rsidRDefault="00624A99" w:rsidP="00624A99">
            <w:pPr>
              <w:pStyle w:val="TableParagraph"/>
              <w:ind w:left="0"/>
              <w:rPr>
                <w:rFonts w:ascii="Times New Roman"/>
              </w:rPr>
            </w:pPr>
            <w:r w:rsidRPr="00324D27">
              <w:rPr>
                <w:rFonts w:ascii="Times New Roman"/>
              </w:rPr>
              <w:t>10/25/21</w:t>
            </w:r>
          </w:p>
          <w:p w14:paraId="02AA17CA" w14:textId="77777777" w:rsidR="00B76511" w:rsidRPr="00B76511" w:rsidRDefault="00B76511" w:rsidP="00FD19DC">
            <w:pPr>
              <w:pStyle w:val="TableParagraph"/>
              <w:ind w:left="0"/>
              <w:rPr>
                <w:rFonts w:ascii="Times New Roman"/>
              </w:rPr>
            </w:pPr>
          </w:p>
        </w:tc>
      </w:tr>
      <w:tr w:rsidR="00B76511" w14:paraId="0A60AF7F"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2FF57B84" w14:textId="77777777" w:rsidR="00B76511" w:rsidRPr="00B76511" w:rsidRDefault="00B76511" w:rsidP="00B76511">
            <w:pPr>
              <w:pStyle w:val="TableParagraph"/>
              <w:ind w:left="0"/>
              <w:rPr>
                <w:rFonts w:ascii="Times New Roman"/>
              </w:rPr>
            </w:pPr>
            <w:r w:rsidRPr="00B76511">
              <w:rPr>
                <w:rFonts w:ascii="Times New Roman"/>
              </w:rPr>
              <w:t>Giselle Auger</w:t>
            </w:r>
          </w:p>
        </w:tc>
        <w:tc>
          <w:tcPr>
            <w:tcW w:w="3256" w:type="dxa"/>
            <w:tcBorders>
              <w:top w:val="single" w:sz="8" w:space="0" w:color="984806"/>
              <w:left w:val="single" w:sz="8" w:space="0" w:color="984806"/>
              <w:bottom w:val="single" w:sz="8" w:space="0" w:color="984806"/>
              <w:right w:val="single" w:sz="8" w:space="0" w:color="984806"/>
            </w:tcBorders>
          </w:tcPr>
          <w:p w14:paraId="779053C9" w14:textId="77777777" w:rsidR="00B76511" w:rsidRPr="00B76511" w:rsidRDefault="00B76511" w:rsidP="00B76511">
            <w:pPr>
              <w:pStyle w:val="TableParagraph"/>
              <w:ind w:left="0"/>
              <w:rPr>
                <w:rFonts w:ascii="Times New Roman"/>
              </w:rPr>
            </w:pPr>
            <w:r w:rsidRPr="00B76511">
              <w:rPr>
                <w:rFonts w:ascii="Times New Roman"/>
              </w:rPr>
              <w:t>Chair, Communication</w:t>
            </w:r>
          </w:p>
        </w:tc>
        <w:tc>
          <w:tcPr>
            <w:tcW w:w="3196" w:type="dxa"/>
            <w:tcBorders>
              <w:top w:val="single" w:sz="8" w:space="0" w:color="984806"/>
              <w:left w:val="single" w:sz="8" w:space="0" w:color="984806"/>
              <w:bottom w:val="single" w:sz="8" w:space="0" w:color="984806"/>
              <w:right w:val="single" w:sz="8" w:space="0" w:color="984806"/>
            </w:tcBorders>
          </w:tcPr>
          <w:p w14:paraId="76EB483E" w14:textId="5FCCB067" w:rsidR="00B76511" w:rsidRPr="00B76511" w:rsidRDefault="00B76511" w:rsidP="00FD19DC">
            <w:pPr>
              <w:pStyle w:val="TableParagraph"/>
              <w:ind w:left="0"/>
              <w:rPr>
                <w:rFonts w:ascii="Times New Roman"/>
              </w:rPr>
            </w:pPr>
            <w:r w:rsidRPr="00B76511">
              <w:rPr>
                <w:rFonts w:ascii="Times New Roman"/>
                <w:noProof/>
              </w:rPr>
              <w:drawing>
                <wp:inline distT="0" distB="0" distL="0" distR="0" wp14:anchorId="4A98538E" wp14:editId="556BE62C">
                  <wp:extent cx="2016760" cy="28575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16511"/>
                          <a:stretch/>
                        </pic:blipFill>
                        <pic:spPr bwMode="auto">
                          <a:xfrm>
                            <a:off x="0" y="0"/>
                            <a:ext cx="2016760" cy="285750"/>
                          </a:xfrm>
                          <a:prstGeom prst="rect">
                            <a:avLst/>
                          </a:prstGeom>
                          <a:ln>
                            <a:noFill/>
                          </a:ln>
                          <a:extLst>
                            <a:ext uri="{53640926-AAD7-44D8-BBD7-CCE9431645EC}">
                              <a14:shadowObscured xmlns:a14="http://schemas.microsoft.com/office/drawing/2010/main"/>
                            </a:ext>
                          </a:extLst>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3B3F670A" w14:textId="77777777" w:rsidR="00B76511" w:rsidRPr="00B76511" w:rsidRDefault="00B76511" w:rsidP="00B76511">
            <w:pPr>
              <w:pStyle w:val="TableParagraph"/>
              <w:ind w:left="0"/>
              <w:rPr>
                <w:rFonts w:ascii="Times New Roman"/>
              </w:rPr>
            </w:pPr>
            <w:r w:rsidRPr="00B76511">
              <w:rPr>
                <w:rFonts w:ascii="Times New Roman"/>
              </w:rPr>
              <w:t>10-12-21</w:t>
            </w:r>
          </w:p>
        </w:tc>
      </w:tr>
      <w:tr w:rsidR="00B76511" w14:paraId="1C9F8739"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3A394BD7" w14:textId="77777777" w:rsidR="00B76511" w:rsidRPr="00B76511" w:rsidRDefault="00B76511" w:rsidP="00B76511">
            <w:pPr>
              <w:pStyle w:val="TableParagraph"/>
              <w:ind w:left="0"/>
              <w:rPr>
                <w:rFonts w:ascii="Times New Roman"/>
              </w:rPr>
            </w:pPr>
            <w:r w:rsidRPr="00B76511">
              <w:rPr>
                <w:rFonts w:ascii="Times New Roman"/>
              </w:rPr>
              <w:t>Alison Shonkwiler</w:t>
            </w:r>
          </w:p>
        </w:tc>
        <w:tc>
          <w:tcPr>
            <w:tcW w:w="3256" w:type="dxa"/>
            <w:tcBorders>
              <w:top w:val="single" w:sz="8" w:space="0" w:color="984806"/>
              <w:left w:val="single" w:sz="8" w:space="0" w:color="984806"/>
              <w:bottom w:val="single" w:sz="8" w:space="0" w:color="984806"/>
              <w:right w:val="single" w:sz="8" w:space="0" w:color="984806"/>
            </w:tcBorders>
          </w:tcPr>
          <w:p w14:paraId="431F537E" w14:textId="77777777" w:rsidR="00B76511" w:rsidRPr="00B76511" w:rsidRDefault="00B76511" w:rsidP="00B76511">
            <w:pPr>
              <w:pStyle w:val="TableParagraph"/>
              <w:ind w:left="0"/>
              <w:rPr>
                <w:rFonts w:ascii="Times New Roman"/>
              </w:rPr>
            </w:pPr>
            <w:r w:rsidRPr="00B76511">
              <w:rPr>
                <w:rFonts w:ascii="Times New Roman"/>
              </w:rPr>
              <w:t>Chair, English</w:t>
            </w:r>
          </w:p>
        </w:tc>
        <w:tc>
          <w:tcPr>
            <w:tcW w:w="3196" w:type="dxa"/>
            <w:tcBorders>
              <w:top w:val="single" w:sz="8" w:space="0" w:color="984806"/>
              <w:left w:val="single" w:sz="8" w:space="0" w:color="984806"/>
              <w:bottom w:val="single" w:sz="8" w:space="0" w:color="984806"/>
              <w:right w:val="single" w:sz="8" w:space="0" w:color="984806"/>
            </w:tcBorders>
          </w:tcPr>
          <w:p w14:paraId="23D2E131" w14:textId="7E9C8740" w:rsidR="00B76511" w:rsidRPr="00B76511" w:rsidRDefault="00B76511" w:rsidP="00B76511">
            <w:pPr>
              <w:pStyle w:val="TableParagraph"/>
              <w:ind w:left="0"/>
              <w:rPr>
                <w:rFonts w:ascii="Times New Roman"/>
              </w:rPr>
            </w:pPr>
            <w:r>
              <w:rPr>
                <w:rFonts w:ascii="Arial"/>
                <w:sz w:val="24"/>
              </w:rPr>
              <w:t>Alison Shonkwiler</w:t>
            </w:r>
          </w:p>
        </w:tc>
        <w:tc>
          <w:tcPr>
            <w:tcW w:w="1170" w:type="dxa"/>
            <w:tcBorders>
              <w:top w:val="single" w:sz="8" w:space="0" w:color="984806"/>
              <w:left w:val="single" w:sz="8" w:space="0" w:color="984806"/>
              <w:bottom w:val="single" w:sz="8" w:space="0" w:color="984806"/>
              <w:right w:val="single" w:sz="8" w:space="0" w:color="984806"/>
            </w:tcBorders>
          </w:tcPr>
          <w:p w14:paraId="6C15D529" w14:textId="77777777" w:rsidR="00B76511" w:rsidRPr="00B76511" w:rsidRDefault="00B76511" w:rsidP="00B76511">
            <w:pPr>
              <w:pStyle w:val="TableParagraph"/>
              <w:ind w:left="0"/>
              <w:rPr>
                <w:rFonts w:ascii="Times New Roman"/>
              </w:rPr>
            </w:pPr>
            <w:r w:rsidRPr="00B76511">
              <w:rPr>
                <w:rFonts w:ascii="Times New Roman"/>
              </w:rPr>
              <w:t>10/7/21</w:t>
            </w:r>
          </w:p>
        </w:tc>
      </w:tr>
      <w:tr w:rsidR="00B76511" w14:paraId="4CC3107C"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2F135CF7" w14:textId="77777777" w:rsidR="00B76511" w:rsidRPr="00B76511" w:rsidRDefault="00B76511" w:rsidP="00B76511">
            <w:pPr>
              <w:pStyle w:val="TableParagraph"/>
              <w:ind w:left="0"/>
              <w:rPr>
                <w:rFonts w:ascii="Times New Roman"/>
              </w:rPr>
            </w:pPr>
            <w:r w:rsidRPr="00B76511">
              <w:rPr>
                <w:rFonts w:ascii="Times New Roman"/>
              </w:rPr>
              <w:t>Mikaila Arthur</w:t>
            </w:r>
          </w:p>
        </w:tc>
        <w:tc>
          <w:tcPr>
            <w:tcW w:w="3256" w:type="dxa"/>
            <w:tcBorders>
              <w:top w:val="single" w:sz="8" w:space="0" w:color="984806"/>
              <w:left w:val="single" w:sz="8" w:space="0" w:color="984806"/>
              <w:bottom w:val="single" w:sz="8" w:space="0" w:color="984806"/>
              <w:right w:val="single" w:sz="8" w:space="0" w:color="984806"/>
            </w:tcBorders>
          </w:tcPr>
          <w:p w14:paraId="14E23F9B" w14:textId="77777777" w:rsidR="00B76511" w:rsidRPr="00B76511" w:rsidRDefault="00B76511" w:rsidP="00B76511">
            <w:pPr>
              <w:pStyle w:val="TableParagraph"/>
              <w:ind w:left="0"/>
              <w:rPr>
                <w:rFonts w:ascii="Times New Roman"/>
              </w:rPr>
            </w:pPr>
            <w:r w:rsidRPr="00B76511">
              <w:rPr>
                <w:rFonts w:ascii="Times New Roman"/>
              </w:rPr>
              <w:t>Chair, Sociology</w:t>
            </w:r>
          </w:p>
        </w:tc>
        <w:tc>
          <w:tcPr>
            <w:tcW w:w="3196" w:type="dxa"/>
            <w:tcBorders>
              <w:top w:val="single" w:sz="8" w:space="0" w:color="984806"/>
              <w:left w:val="single" w:sz="8" w:space="0" w:color="984806"/>
              <w:bottom w:val="single" w:sz="8" w:space="0" w:color="984806"/>
              <w:right w:val="single" w:sz="8" w:space="0" w:color="984806"/>
            </w:tcBorders>
          </w:tcPr>
          <w:p w14:paraId="46AEE8E9" w14:textId="4B9B5DC5" w:rsidR="00B76511" w:rsidRPr="00B76511" w:rsidRDefault="00B76511" w:rsidP="00FD19DC">
            <w:pPr>
              <w:pStyle w:val="TableParagraph"/>
              <w:ind w:left="0"/>
              <w:rPr>
                <w:rFonts w:ascii="Times New Roman"/>
              </w:rPr>
            </w:pPr>
            <w:r w:rsidRPr="00B76511">
              <w:rPr>
                <w:rFonts w:ascii="Times New Roman"/>
                <w:noProof/>
              </w:rPr>
              <w:drawing>
                <wp:inline distT="0" distB="0" distL="0" distR="0" wp14:anchorId="22693A64" wp14:editId="39F1D06A">
                  <wp:extent cx="2016760" cy="288290"/>
                  <wp:effectExtent l="0" t="0" r="254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16760" cy="288290"/>
                          </a:xfrm>
                          <a:prstGeom prst="rect">
                            <a:avLst/>
                          </a:prstGeom>
                        </pic:spPr>
                      </pic:pic>
                    </a:graphicData>
                  </a:graphic>
                </wp:inline>
              </w:drawing>
            </w:r>
          </w:p>
        </w:tc>
        <w:tc>
          <w:tcPr>
            <w:tcW w:w="1170" w:type="dxa"/>
            <w:tcBorders>
              <w:top w:val="single" w:sz="8" w:space="0" w:color="984806"/>
              <w:left w:val="single" w:sz="8" w:space="0" w:color="984806"/>
              <w:bottom w:val="single" w:sz="8" w:space="0" w:color="984806"/>
              <w:right w:val="single" w:sz="8" w:space="0" w:color="984806"/>
            </w:tcBorders>
          </w:tcPr>
          <w:p w14:paraId="3F2A170C" w14:textId="77777777" w:rsidR="00B76511" w:rsidRPr="00B76511" w:rsidRDefault="00B76511" w:rsidP="00B76511">
            <w:pPr>
              <w:pStyle w:val="TableParagraph"/>
              <w:ind w:left="0"/>
              <w:rPr>
                <w:rFonts w:ascii="Times New Roman"/>
              </w:rPr>
            </w:pPr>
            <w:r w:rsidRPr="00B76511">
              <w:rPr>
                <w:rFonts w:ascii="Times New Roman"/>
              </w:rPr>
              <w:t>10/06/2021</w:t>
            </w:r>
          </w:p>
        </w:tc>
      </w:tr>
      <w:tr w:rsidR="00B76511" w14:paraId="06334007"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725C38D0" w14:textId="77777777" w:rsidR="00B76511" w:rsidRPr="00B76511" w:rsidRDefault="00B76511" w:rsidP="00B76511">
            <w:pPr>
              <w:pStyle w:val="TableParagraph"/>
              <w:ind w:left="0"/>
              <w:rPr>
                <w:rFonts w:ascii="Times New Roman"/>
              </w:rPr>
            </w:pPr>
            <w:r w:rsidRPr="00B76511">
              <w:rPr>
                <w:rFonts w:ascii="Times New Roman"/>
              </w:rPr>
              <w:t>Robyn Linde</w:t>
            </w:r>
          </w:p>
        </w:tc>
        <w:tc>
          <w:tcPr>
            <w:tcW w:w="3256" w:type="dxa"/>
            <w:tcBorders>
              <w:top w:val="single" w:sz="8" w:space="0" w:color="984806"/>
              <w:left w:val="single" w:sz="8" w:space="0" w:color="984806"/>
              <w:bottom w:val="single" w:sz="8" w:space="0" w:color="984806"/>
              <w:right w:val="single" w:sz="8" w:space="0" w:color="984806"/>
            </w:tcBorders>
          </w:tcPr>
          <w:p w14:paraId="56FC869C" w14:textId="77777777" w:rsidR="00B76511" w:rsidRPr="00B76511" w:rsidRDefault="00B76511" w:rsidP="00B76511">
            <w:pPr>
              <w:pStyle w:val="TableParagraph"/>
              <w:ind w:left="0"/>
              <w:rPr>
                <w:rFonts w:ascii="Times New Roman"/>
              </w:rPr>
            </w:pPr>
            <w:r w:rsidRPr="00B76511">
              <w:rPr>
                <w:rFonts w:ascii="Times New Roman"/>
              </w:rPr>
              <w:t>Director, INGOS</w:t>
            </w:r>
          </w:p>
        </w:tc>
        <w:tc>
          <w:tcPr>
            <w:tcW w:w="3196" w:type="dxa"/>
            <w:tcBorders>
              <w:top w:val="single" w:sz="8" w:space="0" w:color="984806"/>
              <w:left w:val="single" w:sz="8" w:space="0" w:color="984806"/>
              <w:bottom w:val="single" w:sz="8" w:space="0" w:color="984806"/>
              <w:right w:val="single" w:sz="8" w:space="0" w:color="984806"/>
            </w:tcBorders>
          </w:tcPr>
          <w:p w14:paraId="30C50309" w14:textId="77D297F6" w:rsidR="00B76511" w:rsidRPr="00B76511" w:rsidRDefault="00B76511" w:rsidP="00B76511">
            <w:pPr>
              <w:pStyle w:val="TableParagraph"/>
              <w:ind w:left="0"/>
              <w:rPr>
                <w:rFonts w:ascii="Times New Roman"/>
              </w:rPr>
            </w:pPr>
            <w:r>
              <w:rPr>
                <w:rFonts w:ascii="Arial"/>
                <w:sz w:val="24"/>
              </w:rPr>
              <w:t>Robyn</w:t>
            </w:r>
            <w:r>
              <w:rPr>
                <w:rFonts w:ascii="Arial"/>
                <w:spacing w:val="-6"/>
                <w:sz w:val="24"/>
              </w:rPr>
              <w:t xml:space="preserve"> </w:t>
            </w:r>
            <w:r>
              <w:rPr>
                <w:rFonts w:ascii="Arial"/>
                <w:sz w:val="24"/>
              </w:rPr>
              <w:t>Linde</w:t>
            </w:r>
          </w:p>
        </w:tc>
        <w:tc>
          <w:tcPr>
            <w:tcW w:w="1170" w:type="dxa"/>
            <w:tcBorders>
              <w:top w:val="single" w:sz="8" w:space="0" w:color="984806"/>
              <w:left w:val="single" w:sz="8" w:space="0" w:color="984806"/>
              <w:bottom w:val="single" w:sz="8" w:space="0" w:color="984806"/>
              <w:right w:val="single" w:sz="8" w:space="0" w:color="984806"/>
            </w:tcBorders>
          </w:tcPr>
          <w:p w14:paraId="11124D7C" w14:textId="77777777" w:rsidR="00B76511" w:rsidRPr="00B76511" w:rsidRDefault="00B76511" w:rsidP="00B76511">
            <w:pPr>
              <w:pStyle w:val="TableParagraph"/>
              <w:ind w:left="0"/>
              <w:rPr>
                <w:rFonts w:ascii="Times New Roman"/>
              </w:rPr>
            </w:pPr>
            <w:r w:rsidRPr="00B76511">
              <w:rPr>
                <w:rFonts w:ascii="Times New Roman"/>
              </w:rPr>
              <w:t>10/9/2021</w:t>
            </w:r>
          </w:p>
        </w:tc>
      </w:tr>
      <w:tr w:rsidR="00B76511" w14:paraId="144E15B2"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772C05EF" w14:textId="08DED7B5" w:rsidR="00B76511" w:rsidRPr="00B76511" w:rsidRDefault="00B76511" w:rsidP="00B76511">
            <w:pPr>
              <w:pStyle w:val="TableParagraph"/>
              <w:ind w:left="0"/>
              <w:rPr>
                <w:rFonts w:ascii="Times New Roman"/>
              </w:rPr>
            </w:pPr>
            <w:r>
              <w:rPr>
                <w:rFonts w:ascii="Times New Roman"/>
              </w:rPr>
              <w:t>Ian Greitzer</w:t>
            </w:r>
          </w:p>
        </w:tc>
        <w:tc>
          <w:tcPr>
            <w:tcW w:w="3256" w:type="dxa"/>
            <w:tcBorders>
              <w:top w:val="single" w:sz="8" w:space="0" w:color="984806"/>
              <w:left w:val="single" w:sz="8" w:space="0" w:color="984806"/>
              <w:bottom w:val="single" w:sz="8" w:space="0" w:color="984806"/>
              <w:right w:val="single" w:sz="8" w:space="0" w:color="984806"/>
            </w:tcBorders>
          </w:tcPr>
          <w:p w14:paraId="6EECA745" w14:textId="05A88B7A" w:rsidR="00B76511" w:rsidRPr="00B76511" w:rsidRDefault="00B76511" w:rsidP="00B76511">
            <w:pPr>
              <w:pStyle w:val="TableParagraph"/>
              <w:ind w:left="0"/>
              <w:rPr>
                <w:rFonts w:ascii="Times New Roman"/>
              </w:rPr>
            </w:pPr>
            <w:r>
              <w:rPr>
                <w:rFonts w:ascii="Times New Roman"/>
              </w:rPr>
              <w:t>Chair, Department of Music, Theatre and Dance</w:t>
            </w:r>
          </w:p>
        </w:tc>
        <w:tc>
          <w:tcPr>
            <w:tcW w:w="3196" w:type="dxa"/>
            <w:tcBorders>
              <w:top w:val="single" w:sz="8" w:space="0" w:color="984806"/>
              <w:left w:val="single" w:sz="8" w:space="0" w:color="984806"/>
              <w:bottom w:val="single" w:sz="8" w:space="0" w:color="984806"/>
              <w:right w:val="single" w:sz="8" w:space="0" w:color="984806"/>
            </w:tcBorders>
          </w:tcPr>
          <w:p w14:paraId="07D9EF3E" w14:textId="3F38B244" w:rsidR="00B76511" w:rsidRPr="00B76511" w:rsidRDefault="00624A99" w:rsidP="00FD19DC">
            <w:pPr>
              <w:pStyle w:val="TableParagraph"/>
              <w:ind w:left="0"/>
              <w:rPr>
                <w:rFonts w:ascii="Times New Roman"/>
              </w:rPr>
            </w:pPr>
            <w:r>
              <w:t>*approved by email</w:t>
            </w:r>
          </w:p>
        </w:tc>
        <w:tc>
          <w:tcPr>
            <w:tcW w:w="1170" w:type="dxa"/>
            <w:tcBorders>
              <w:top w:val="single" w:sz="8" w:space="0" w:color="984806"/>
              <w:left w:val="single" w:sz="8" w:space="0" w:color="984806"/>
              <w:bottom w:val="single" w:sz="8" w:space="0" w:color="984806"/>
              <w:right w:val="single" w:sz="8" w:space="0" w:color="984806"/>
            </w:tcBorders>
          </w:tcPr>
          <w:p w14:paraId="4EBBC3A9" w14:textId="6B9050AA" w:rsidR="00B76511" w:rsidRPr="00B76511" w:rsidRDefault="00624A99" w:rsidP="00FD19DC">
            <w:pPr>
              <w:pStyle w:val="TableParagraph"/>
              <w:ind w:left="0"/>
              <w:rPr>
                <w:rFonts w:ascii="Times New Roman"/>
              </w:rPr>
            </w:pPr>
            <w:r>
              <w:rPr>
                <w:rFonts w:ascii="Times New Roman"/>
              </w:rPr>
              <w:t>10/26/2021</w:t>
            </w:r>
          </w:p>
        </w:tc>
      </w:tr>
      <w:tr w:rsidR="00B76511" w14:paraId="768CD5C0" w14:textId="77777777" w:rsidTr="00B76511">
        <w:trPr>
          <w:trHeight w:val="489"/>
        </w:trPr>
        <w:tc>
          <w:tcPr>
            <w:tcW w:w="3161" w:type="dxa"/>
            <w:tcBorders>
              <w:top w:val="single" w:sz="8" w:space="0" w:color="984806"/>
              <w:left w:val="single" w:sz="8" w:space="0" w:color="984806"/>
              <w:bottom w:val="single" w:sz="8" w:space="0" w:color="984806"/>
              <w:right w:val="single" w:sz="8" w:space="0" w:color="984806"/>
            </w:tcBorders>
          </w:tcPr>
          <w:p w14:paraId="12A30557" w14:textId="5281CC74" w:rsidR="00B76511" w:rsidRPr="00B76511" w:rsidRDefault="00B76511" w:rsidP="00B76511">
            <w:pPr>
              <w:pStyle w:val="TableParagraph"/>
              <w:ind w:left="0"/>
              <w:rPr>
                <w:rFonts w:ascii="Times New Roman"/>
              </w:rPr>
            </w:pPr>
            <w:r>
              <w:t>Earl</w:t>
            </w:r>
            <w:r>
              <w:rPr>
                <w:spacing w:val="-1"/>
              </w:rPr>
              <w:t xml:space="preserve"> </w:t>
            </w:r>
            <w:r>
              <w:t>Simson</w:t>
            </w:r>
          </w:p>
        </w:tc>
        <w:tc>
          <w:tcPr>
            <w:tcW w:w="3256" w:type="dxa"/>
            <w:tcBorders>
              <w:top w:val="single" w:sz="8" w:space="0" w:color="984806"/>
              <w:left w:val="single" w:sz="8" w:space="0" w:color="984806"/>
              <w:bottom w:val="single" w:sz="8" w:space="0" w:color="984806"/>
              <w:right w:val="single" w:sz="8" w:space="0" w:color="984806"/>
            </w:tcBorders>
          </w:tcPr>
          <w:p w14:paraId="13108C83" w14:textId="0436FF5C" w:rsidR="00B76511" w:rsidRPr="00B76511" w:rsidRDefault="00B76511" w:rsidP="00B76511">
            <w:pPr>
              <w:pStyle w:val="TableParagraph"/>
              <w:ind w:left="0"/>
              <w:rPr>
                <w:rFonts w:ascii="Times New Roman"/>
              </w:rPr>
            </w:pPr>
            <w:r>
              <w:t>Dean</w:t>
            </w:r>
            <w:r>
              <w:rPr>
                <w:spacing w:val="-2"/>
              </w:rPr>
              <w:t xml:space="preserve"> </w:t>
            </w:r>
            <w:r>
              <w:t>of</w:t>
            </w:r>
            <w:r>
              <w:rPr>
                <w:spacing w:val="-1"/>
              </w:rPr>
              <w:t xml:space="preserve"> </w:t>
            </w:r>
            <w:r>
              <w:t>FAS</w:t>
            </w:r>
          </w:p>
        </w:tc>
        <w:tc>
          <w:tcPr>
            <w:tcW w:w="3196" w:type="dxa"/>
            <w:tcBorders>
              <w:top w:val="single" w:sz="8" w:space="0" w:color="984806"/>
              <w:left w:val="single" w:sz="8" w:space="0" w:color="984806"/>
              <w:bottom w:val="single" w:sz="8" w:space="0" w:color="984806"/>
              <w:right w:val="single" w:sz="8" w:space="0" w:color="984806"/>
            </w:tcBorders>
          </w:tcPr>
          <w:p w14:paraId="7CEB3003" w14:textId="771568C1" w:rsidR="00B76511" w:rsidRPr="00B76511" w:rsidRDefault="00CF5A07" w:rsidP="00B76511">
            <w:pPr>
              <w:pStyle w:val="TableParagraph"/>
              <w:ind w:left="0"/>
              <w:rPr>
                <w:rFonts w:ascii="Times New Roman"/>
              </w:rPr>
            </w:pPr>
            <w:r w:rsidRPr="003D1E3C">
              <w:rPr>
                <w:rFonts w:ascii="Brush Script MT" w:hAnsi="Brush Script MT"/>
                <w:b/>
                <w:sz w:val="24"/>
                <w:szCs w:val="24"/>
              </w:rPr>
              <w:t>Earl Simson</w:t>
            </w:r>
          </w:p>
        </w:tc>
        <w:tc>
          <w:tcPr>
            <w:tcW w:w="1170" w:type="dxa"/>
            <w:tcBorders>
              <w:top w:val="single" w:sz="8" w:space="0" w:color="984806"/>
              <w:left w:val="single" w:sz="8" w:space="0" w:color="984806"/>
              <w:bottom w:val="single" w:sz="8" w:space="0" w:color="984806"/>
              <w:right w:val="single" w:sz="8" w:space="0" w:color="984806"/>
            </w:tcBorders>
          </w:tcPr>
          <w:p w14:paraId="659DECA8" w14:textId="6BFBB3A1" w:rsidR="00B76511" w:rsidRPr="00B76511" w:rsidRDefault="00CF5A07" w:rsidP="00B76511">
            <w:pPr>
              <w:pStyle w:val="TableParagraph"/>
              <w:ind w:left="0"/>
              <w:rPr>
                <w:rFonts w:ascii="Times New Roman"/>
              </w:rPr>
            </w:pPr>
            <w:r>
              <w:rPr>
                <w:rFonts w:ascii="Times New Roman"/>
              </w:rPr>
              <w:t>11/29/2021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39"/>
        <w:gridCol w:w="3198"/>
        <w:gridCol w:w="3236"/>
        <w:gridCol w:w="1407"/>
      </w:tblGrid>
      <w:tr w:rsidR="00624A99" w:rsidRPr="00402602" w14:paraId="484CA9CB" w14:textId="77777777" w:rsidTr="00FD19DC">
        <w:trPr>
          <w:cantSplit/>
          <w:tblHeader/>
        </w:trPr>
        <w:tc>
          <w:tcPr>
            <w:tcW w:w="3168" w:type="dxa"/>
            <w:vAlign w:val="center"/>
          </w:tcPr>
          <w:p w14:paraId="61A8BB95" w14:textId="77777777" w:rsidR="00624A99" w:rsidRPr="00A83A6C" w:rsidRDefault="00624A99" w:rsidP="00FD19DC">
            <w:pPr>
              <w:pStyle w:val="Heading5"/>
              <w:jc w:val="center"/>
            </w:pPr>
            <w:r w:rsidRPr="00A83A6C">
              <w:t>Name</w:t>
            </w:r>
          </w:p>
        </w:tc>
        <w:tc>
          <w:tcPr>
            <w:tcW w:w="3254" w:type="dxa"/>
            <w:vAlign w:val="center"/>
          </w:tcPr>
          <w:p w14:paraId="21313F70" w14:textId="77777777" w:rsidR="00624A99" w:rsidRPr="00A83A6C" w:rsidRDefault="00624A99" w:rsidP="00FD19DC">
            <w:pPr>
              <w:pStyle w:val="Heading5"/>
              <w:jc w:val="center"/>
            </w:pPr>
            <w:r w:rsidRPr="00A83A6C">
              <w:t>Position/affiliation</w:t>
            </w:r>
          </w:p>
        </w:tc>
        <w:tc>
          <w:tcPr>
            <w:tcW w:w="3197" w:type="dxa"/>
            <w:vAlign w:val="center"/>
          </w:tcPr>
          <w:p w14:paraId="795B6C46" w14:textId="77777777" w:rsidR="00624A99" w:rsidRPr="00A87611" w:rsidRDefault="00912400" w:rsidP="00FD19DC">
            <w:pPr>
              <w:pStyle w:val="Heading5"/>
              <w:jc w:val="center"/>
              <w:rPr>
                <w:color w:val="0000FF"/>
                <w:u w:val="single"/>
              </w:rPr>
            </w:pPr>
            <w:hyperlink w:anchor="Signature_2" w:tooltip="Insert electronic signature, if available, in this column" w:history="1">
              <w:r w:rsidR="00624A99" w:rsidRPr="00A87611">
                <w:rPr>
                  <w:color w:val="0000FF"/>
                  <w:u w:val="single"/>
                </w:rPr>
                <w:t>Signature</w:t>
              </w:r>
            </w:hyperlink>
            <w:bookmarkStart w:id="21" w:name="Signature_2"/>
            <w:bookmarkEnd w:id="21"/>
          </w:p>
        </w:tc>
        <w:tc>
          <w:tcPr>
            <w:tcW w:w="1161" w:type="dxa"/>
            <w:vAlign w:val="center"/>
          </w:tcPr>
          <w:p w14:paraId="4355A94C" w14:textId="77777777" w:rsidR="00624A99" w:rsidRPr="00A83A6C" w:rsidRDefault="00624A99" w:rsidP="00FD19DC">
            <w:pPr>
              <w:pStyle w:val="Heading5"/>
              <w:jc w:val="center"/>
            </w:pPr>
            <w:r w:rsidRPr="00A83A6C">
              <w:t>Date</w:t>
            </w:r>
          </w:p>
        </w:tc>
      </w:tr>
      <w:tr w:rsidR="00624A99" w14:paraId="67EA6A4C" w14:textId="77777777" w:rsidTr="00FD19DC">
        <w:trPr>
          <w:cantSplit/>
          <w:trHeight w:val="489"/>
        </w:trPr>
        <w:tc>
          <w:tcPr>
            <w:tcW w:w="3168" w:type="dxa"/>
            <w:vAlign w:val="center"/>
          </w:tcPr>
          <w:p w14:paraId="401A9AC7" w14:textId="77777777" w:rsidR="00624A99" w:rsidRDefault="00624A99" w:rsidP="00FD19DC">
            <w:pPr>
              <w:spacing w:line="240" w:lineRule="auto"/>
            </w:pPr>
            <w:r>
              <w:t>Rebecca Sparks</w:t>
            </w:r>
          </w:p>
        </w:tc>
        <w:tc>
          <w:tcPr>
            <w:tcW w:w="3254" w:type="dxa"/>
            <w:vAlign w:val="center"/>
          </w:tcPr>
          <w:p w14:paraId="57B08973" w14:textId="77777777" w:rsidR="00624A99" w:rsidRDefault="00624A99" w:rsidP="00FD19DC">
            <w:pPr>
              <w:spacing w:line="240" w:lineRule="auto"/>
            </w:pPr>
            <w:r>
              <w:t>Chair, Department of Mathematical Sciences</w:t>
            </w:r>
          </w:p>
        </w:tc>
        <w:tc>
          <w:tcPr>
            <w:tcW w:w="3197" w:type="dxa"/>
            <w:vAlign w:val="center"/>
          </w:tcPr>
          <w:p w14:paraId="2A95F3B8" w14:textId="77777777" w:rsidR="00624A99" w:rsidRDefault="00624A99" w:rsidP="00FD19DC">
            <w:pPr>
              <w:spacing w:line="240" w:lineRule="auto"/>
            </w:pPr>
            <w:r w:rsidRPr="006A2ED5">
              <w:rPr>
                <w:noProof/>
              </w:rPr>
              <w:drawing>
                <wp:inline distT="0" distB="0" distL="0" distR="0" wp14:anchorId="064CEB27" wp14:editId="4FE5F7AE">
                  <wp:extent cx="1918270" cy="420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7149" b="7142"/>
                          <a:stretch/>
                        </pic:blipFill>
                        <pic:spPr bwMode="auto">
                          <a:xfrm>
                            <a:off x="0" y="0"/>
                            <a:ext cx="1961540" cy="429852"/>
                          </a:xfrm>
                          <a:prstGeom prst="rect">
                            <a:avLst/>
                          </a:prstGeom>
                          <a:ln>
                            <a:noFill/>
                          </a:ln>
                          <a:extLst>
                            <a:ext uri="{53640926-AAD7-44D8-BBD7-CCE9431645EC}">
                              <a14:shadowObscured xmlns:a14="http://schemas.microsoft.com/office/drawing/2010/main"/>
                            </a:ext>
                          </a:extLst>
                        </pic:spPr>
                      </pic:pic>
                    </a:graphicData>
                  </a:graphic>
                </wp:inline>
              </w:drawing>
            </w:r>
          </w:p>
        </w:tc>
        <w:tc>
          <w:tcPr>
            <w:tcW w:w="1161" w:type="dxa"/>
            <w:vAlign w:val="center"/>
          </w:tcPr>
          <w:p w14:paraId="55B3A5BF" w14:textId="77777777" w:rsidR="00624A99" w:rsidRDefault="00624A99" w:rsidP="00FD19DC">
            <w:pPr>
              <w:spacing w:line="240" w:lineRule="auto"/>
            </w:pPr>
            <w:r>
              <w:t>10/22/2021</w:t>
            </w:r>
          </w:p>
        </w:tc>
      </w:tr>
      <w:tr w:rsidR="00624A99" w14:paraId="2B3D4811" w14:textId="77777777" w:rsidTr="00FD19DC">
        <w:trPr>
          <w:cantSplit/>
          <w:trHeight w:val="489"/>
        </w:trPr>
        <w:tc>
          <w:tcPr>
            <w:tcW w:w="3168" w:type="dxa"/>
            <w:vAlign w:val="center"/>
          </w:tcPr>
          <w:p w14:paraId="26FCE49D" w14:textId="77777777" w:rsidR="00624A99" w:rsidRDefault="00624A99" w:rsidP="00FD19DC">
            <w:pPr>
              <w:spacing w:line="240" w:lineRule="auto"/>
            </w:pPr>
            <w:r>
              <w:t>Lesley Bogad</w:t>
            </w:r>
          </w:p>
        </w:tc>
        <w:tc>
          <w:tcPr>
            <w:tcW w:w="3254" w:type="dxa"/>
            <w:vAlign w:val="center"/>
          </w:tcPr>
          <w:p w14:paraId="4EDB304E" w14:textId="77777777" w:rsidR="00624A99" w:rsidRDefault="00624A99" w:rsidP="00FD19DC">
            <w:pPr>
              <w:spacing w:line="240" w:lineRule="auto"/>
            </w:pPr>
            <w:r>
              <w:t>Chair, Department of Educational Studies</w:t>
            </w:r>
          </w:p>
        </w:tc>
        <w:tc>
          <w:tcPr>
            <w:tcW w:w="3197" w:type="dxa"/>
            <w:vAlign w:val="center"/>
          </w:tcPr>
          <w:p w14:paraId="49D8EEEF" w14:textId="77777777" w:rsidR="00624A99" w:rsidRDefault="00624A99" w:rsidP="00FD19DC">
            <w:pPr>
              <w:spacing w:line="240" w:lineRule="auto"/>
              <w:rPr>
                <w:sz w:val="24"/>
                <w:szCs w:val="24"/>
              </w:rPr>
            </w:pPr>
            <w:r>
              <w:rPr>
                <w:rStyle w:val="normaltextrun"/>
                <w:i/>
                <w:iCs/>
                <w:color w:val="000000"/>
                <w:shd w:val="clear" w:color="auto" w:fill="FFFFFF"/>
              </w:rPr>
              <w:t>Lesley Bogad</w:t>
            </w:r>
          </w:p>
          <w:p w14:paraId="2253356C" w14:textId="77777777" w:rsidR="00624A99" w:rsidRDefault="00624A99" w:rsidP="00FD19DC">
            <w:pPr>
              <w:spacing w:line="240" w:lineRule="auto"/>
            </w:pPr>
          </w:p>
        </w:tc>
        <w:tc>
          <w:tcPr>
            <w:tcW w:w="1161" w:type="dxa"/>
            <w:vAlign w:val="center"/>
          </w:tcPr>
          <w:p w14:paraId="6D35279B" w14:textId="77777777" w:rsidR="00624A99" w:rsidRDefault="00624A99" w:rsidP="00FD19DC">
            <w:pPr>
              <w:spacing w:line="240" w:lineRule="auto"/>
            </w:pPr>
            <w:r>
              <w:t>10/25/21</w:t>
            </w:r>
          </w:p>
        </w:tc>
      </w:tr>
      <w:tr w:rsidR="00624A99" w14:paraId="260E1BCA" w14:textId="77777777" w:rsidTr="00FD19DC">
        <w:trPr>
          <w:cantSplit/>
          <w:trHeight w:val="489"/>
        </w:trPr>
        <w:tc>
          <w:tcPr>
            <w:tcW w:w="3168" w:type="dxa"/>
            <w:vAlign w:val="center"/>
          </w:tcPr>
          <w:p w14:paraId="6902773C" w14:textId="77777777" w:rsidR="00624A99" w:rsidRDefault="00624A99" w:rsidP="00FD19DC">
            <w:pPr>
              <w:spacing w:line="240" w:lineRule="auto"/>
            </w:pPr>
            <w:r>
              <w:t>Jeannine Dingus-Eason</w:t>
            </w:r>
          </w:p>
        </w:tc>
        <w:tc>
          <w:tcPr>
            <w:tcW w:w="3254" w:type="dxa"/>
            <w:vAlign w:val="center"/>
          </w:tcPr>
          <w:p w14:paraId="1EA52871" w14:textId="77777777" w:rsidR="00624A99" w:rsidRDefault="00624A99" w:rsidP="00FD19DC">
            <w:pPr>
              <w:spacing w:line="240" w:lineRule="auto"/>
            </w:pPr>
            <w:r>
              <w:t>Dean, FSEHD</w:t>
            </w:r>
          </w:p>
        </w:tc>
        <w:tc>
          <w:tcPr>
            <w:tcW w:w="3197" w:type="dxa"/>
            <w:vAlign w:val="center"/>
          </w:tcPr>
          <w:p w14:paraId="410D4341" w14:textId="77777777" w:rsidR="00624A99" w:rsidRDefault="00624A99" w:rsidP="00FD19DC">
            <w:pPr>
              <w:spacing w:line="240" w:lineRule="auto"/>
            </w:pPr>
            <w:r>
              <w:t>Jeannine E. Dingus-Eason</w:t>
            </w:r>
          </w:p>
        </w:tc>
        <w:tc>
          <w:tcPr>
            <w:tcW w:w="1161" w:type="dxa"/>
            <w:vAlign w:val="center"/>
          </w:tcPr>
          <w:p w14:paraId="34D9E40A" w14:textId="77777777" w:rsidR="00624A99" w:rsidRDefault="00624A99" w:rsidP="00FD19DC">
            <w:pPr>
              <w:spacing w:line="240" w:lineRule="auto"/>
            </w:pPr>
            <w:r>
              <w:t>10/21/21</w:t>
            </w:r>
          </w:p>
        </w:tc>
      </w:tr>
    </w:tbl>
    <w:p w14:paraId="329B6D81" w14:textId="77777777" w:rsidR="00F64260" w:rsidRPr="001A37FB" w:rsidRDefault="00F64260" w:rsidP="001A37FB"/>
    <w:sectPr w:rsidR="00F64260" w:rsidRPr="001A37FB" w:rsidSect="00B76511">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6451A" w14:textId="77777777" w:rsidR="00912400" w:rsidRDefault="00912400" w:rsidP="00FA78CA">
      <w:pPr>
        <w:spacing w:line="240" w:lineRule="auto"/>
      </w:pPr>
      <w:r>
        <w:separator/>
      </w:r>
    </w:p>
  </w:endnote>
  <w:endnote w:type="continuationSeparator" w:id="0">
    <w:p w14:paraId="236896A6" w14:textId="77777777" w:rsidR="00912400" w:rsidRDefault="0091240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Edwardian Script ITC">
    <w:panose1 w:val="020B0604020202020204"/>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D850E6" w:rsidRPr="00310D95" w:rsidRDefault="00D850E6" w:rsidP="00310D95">
    <w:pPr>
      <w:pStyle w:val="Footer"/>
      <w:pBdr>
        <w:top w:val="single" w:sz="8" w:space="1" w:color="984806"/>
      </w:pBdr>
      <w:jc w:val="right"/>
      <w:rPr>
        <w:sz w:val="20"/>
      </w:rPr>
    </w:pPr>
    <w:r w:rsidRPr="00310D95">
      <w:rPr>
        <w:sz w:val="20"/>
      </w:rPr>
      <w:t>F</w:t>
    </w:r>
    <w:r>
      <w:rPr>
        <w:sz w:val="20"/>
      </w:rPr>
      <w:t>orm revised 5/14/21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54D4" w14:textId="77777777" w:rsidR="00912400" w:rsidRDefault="00912400" w:rsidP="00FA78CA">
      <w:pPr>
        <w:spacing w:line="240" w:lineRule="auto"/>
      </w:pPr>
      <w:r>
        <w:separator/>
      </w:r>
    </w:p>
  </w:footnote>
  <w:footnote w:type="continuationSeparator" w:id="0">
    <w:p w14:paraId="03F4E562" w14:textId="77777777" w:rsidR="00912400" w:rsidRDefault="0091240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6432DBE" w:rsidR="00D850E6" w:rsidRPr="004254A0" w:rsidRDefault="00D850E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Pr>
        <w:color w:val="4F6228"/>
      </w:rPr>
      <w:t>21-22-008</w:t>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10/26/2021 REV: 11/15/2021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D850E6" w:rsidRPr="008745BA" w:rsidRDefault="00D850E6"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2500"/>
    <w:multiLevelType w:val="multilevel"/>
    <w:tmpl w:val="7638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84985"/>
    <w:multiLevelType w:val="multilevel"/>
    <w:tmpl w:val="944E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B32B3"/>
    <w:multiLevelType w:val="multilevel"/>
    <w:tmpl w:val="6C4E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346FC"/>
    <w:multiLevelType w:val="hybridMultilevel"/>
    <w:tmpl w:val="CA8C17C4"/>
    <w:lvl w:ilvl="0" w:tplc="5262044C">
      <w:numFmt w:val="bullet"/>
      <w:lvlText w:val="•"/>
      <w:lvlJc w:val="left"/>
      <w:pPr>
        <w:ind w:left="830" w:hanging="361"/>
      </w:pPr>
      <w:rPr>
        <w:rFonts w:ascii="Arial" w:eastAsia="Arial" w:hAnsi="Arial" w:cs="Arial" w:hint="default"/>
        <w:b w:val="0"/>
        <w:bCs w:val="0"/>
        <w:i w:val="0"/>
        <w:iCs w:val="0"/>
        <w:w w:val="131"/>
        <w:sz w:val="22"/>
        <w:szCs w:val="22"/>
        <w:lang w:val="en-US" w:eastAsia="en-US" w:bidi="ar-SA"/>
      </w:rPr>
    </w:lvl>
    <w:lvl w:ilvl="1" w:tplc="239A477A">
      <w:numFmt w:val="bullet"/>
      <w:lvlText w:val="•"/>
      <w:lvlJc w:val="left"/>
      <w:pPr>
        <w:ind w:left="1592" w:hanging="361"/>
      </w:pPr>
      <w:rPr>
        <w:rFonts w:hint="default"/>
        <w:lang w:val="en-US" w:eastAsia="en-US" w:bidi="ar-SA"/>
      </w:rPr>
    </w:lvl>
    <w:lvl w:ilvl="2" w:tplc="85FEED16">
      <w:numFmt w:val="bullet"/>
      <w:lvlText w:val="•"/>
      <w:lvlJc w:val="left"/>
      <w:pPr>
        <w:ind w:left="2345" w:hanging="361"/>
      </w:pPr>
      <w:rPr>
        <w:rFonts w:hint="default"/>
        <w:lang w:val="en-US" w:eastAsia="en-US" w:bidi="ar-SA"/>
      </w:rPr>
    </w:lvl>
    <w:lvl w:ilvl="3" w:tplc="07E08DA2">
      <w:numFmt w:val="bullet"/>
      <w:lvlText w:val="•"/>
      <w:lvlJc w:val="left"/>
      <w:pPr>
        <w:ind w:left="3098" w:hanging="361"/>
      </w:pPr>
      <w:rPr>
        <w:rFonts w:hint="default"/>
        <w:lang w:val="en-US" w:eastAsia="en-US" w:bidi="ar-SA"/>
      </w:rPr>
    </w:lvl>
    <w:lvl w:ilvl="4" w:tplc="E7BA6112">
      <w:numFmt w:val="bullet"/>
      <w:lvlText w:val="•"/>
      <w:lvlJc w:val="left"/>
      <w:pPr>
        <w:ind w:left="3851" w:hanging="361"/>
      </w:pPr>
      <w:rPr>
        <w:rFonts w:hint="default"/>
        <w:lang w:val="en-US" w:eastAsia="en-US" w:bidi="ar-SA"/>
      </w:rPr>
    </w:lvl>
    <w:lvl w:ilvl="5" w:tplc="5F6AE8E0">
      <w:numFmt w:val="bullet"/>
      <w:lvlText w:val="•"/>
      <w:lvlJc w:val="left"/>
      <w:pPr>
        <w:ind w:left="4604" w:hanging="361"/>
      </w:pPr>
      <w:rPr>
        <w:rFonts w:hint="default"/>
        <w:lang w:val="en-US" w:eastAsia="en-US" w:bidi="ar-SA"/>
      </w:rPr>
    </w:lvl>
    <w:lvl w:ilvl="6" w:tplc="7A0EEDA2">
      <w:numFmt w:val="bullet"/>
      <w:lvlText w:val="•"/>
      <w:lvlJc w:val="left"/>
      <w:pPr>
        <w:ind w:left="5356" w:hanging="361"/>
      </w:pPr>
      <w:rPr>
        <w:rFonts w:hint="default"/>
        <w:lang w:val="en-US" w:eastAsia="en-US" w:bidi="ar-SA"/>
      </w:rPr>
    </w:lvl>
    <w:lvl w:ilvl="7" w:tplc="250CC272">
      <w:numFmt w:val="bullet"/>
      <w:lvlText w:val="•"/>
      <w:lvlJc w:val="left"/>
      <w:pPr>
        <w:ind w:left="6109" w:hanging="361"/>
      </w:pPr>
      <w:rPr>
        <w:rFonts w:hint="default"/>
        <w:lang w:val="en-US" w:eastAsia="en-US" w:bidi="ar-SA"/>
      </w:rPr>
    </w:lvl>
    <w:lvl w:ilvl="8" w:tplc="42AAF568">
      <w:numFmt w:val="bullet"/>
      <w:lvlText w:val="•"/>
      <w:lvlJc w:val="left"/>
      <w:pPr>
        <w:ind w:left="6862" w:hanging="361"/>
      </w:pPr>
      <w:rPr>
        <w:rFonts w:hint="default"/>
        <w:lang w:val="en-US" w:eastAsia="en-US" w:bidi="ar-SA"/>
      </w:r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33648C"/>
    <w:multiLevelType w:val="multilevel"/>
    <w:tmpl w:val="446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D5A18"/>
    <w:multiLevelType w:val="hybridMultilevel"/>
    <w:tmpl w:val="37FC2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05822"/>
    <w:multiLevelType w:val="multilevel"/>
    <w:tmpl w:val="BDB6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29A5349"/>
    <w:multiLevelType w:val="multilevel"/>
    <w:tmpl w:val="9F42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E360F"/>
    <w:multiLevelType w:val="multilevel"/>
    <w:tmpl w:val="1A5A6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00CB9"/>
    <w:multiLevelType w:val="hybridMultilevel"/>
    <w:tmpl w:val="8C92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45F60"/>
    <w:multiLevelType w:val="multilevel"/>
    <w:tmpl w:val="4EC4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913678"/>
    <w:multiLevelType w:val="multilevel"/>
    <w:tmpl w:val="A2DC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BF619D"/>
    <w:multiLevelType w:val="multilevel"/>
    <w:tmpl w:val="1874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F02575"/>
    <w:multiLevelType w:val="multilevel"/>
    <w:tmpl w:val="57D6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874B30"/>
    <w:multiLevelType w:val="multilevel"/>
    <w:tmpl w:val="6D94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3424D"/>
    <w:multiLevelType w:val="multilevel"/>
    <w:tmpl w:val="A27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8"/>
  </w:num>
  <w:num w:numId="2">
    <w:abstractNumId w:val="8"/>
  </w:num>
  <w:num w:numId="3">
    <w:abstractNumId w:val="15"/>
  </w:num>
  <w:num w:numId="4">
    <w:abstractNumId w:val="5"/>
  </w:num>
  <w:num w:numId="5">
    <w:abstractNumId w:val="11"/>
  </w:num>
  <w:num w:numId="6">
    <w:abstractNumId w:val="26"/>
  </w:num>
  <w:num w:numId="7">
    <w:abstractNumId w:val="6"/>
  </w:num>
  <w:num w:numId="8">
    <w:abstractNumId w:val="14"/>
  </w:num>
  <w:num w:numId="9">
    <w:abstractNumId w:val="17"/>
  </w:num>
  <w:num w:numId="10">
    <w:abstractNumId w:val="9"/>
  </w:num>
  <w:num w:numId="11">
    <w:abstractNumId w:val="29"/>
  </w:num>
  <w:num w:numId="12">
    <w:abstractNumId w:val="13"/>
  </w:num>
  <w:num w:numId="13">
    <w:abstractNumId w:val="3"/>
  </w:num>
  <w:num w:numId="14">
    <w:abstractNumId w:val="12"/>
  </w:num>
  <w:num w:numId="15">
    <w:abstractNumId w:val="4"/>
  </w:num>
  <w:num w:numId="16">
    <w:abstractNumId w:val="23"/>
  </w:num>
  <w:num w:numId="17">
    <w:abstractNumId w:val="16"/>
  </w:num>
  <w:num w:numId="18">
    <w:abstractNumId w:val="19"/>
  </w:num>
  <w:num w:numId="19">
    <w:abstractNumId w:val="24"/>
  </w:num>
  <w:num w:numId="20">
    <w:abstractNumId w:val="2"/>
  </w:num>
  <w:num w:numId="21">
    <w:abstractNumId w:val="25"/>
  </w:num>
  <w:num w:numId="22">
    <w:abstractNumId w:val="0"/>
  </w:num>
  <w:num w:numId="23">
    <w:abstractNumId w:val="20"/>
  </w:num>
  <w:num w:numId="24">
    <w:abstractNumId w:val="27"/>
  </w:num>
  <w:num w:numId="25">
    <w:abstractNumId w:val="28"/>
  </w:num>
  <w:num w:numId="26">
    <w:abstractNumId w:val="1"/>
  </w:num>
  <w:num w:numId="27">
    <w:abstractNumId w:val="22"/>
  </w:num>
  <w:num w:numId="28">
    <w:abstractNumId w:val="7"/>
  </w:num>
  <w:num w:numId="29">
    <w:abstractNumId w:val="2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03452"/>
    <w:rsid w:val="00115A68"/>
    <w:rsid w:val="0011690A"/>
    <w:rsid w:val="00120AB3"/>
    <w:rsid w:val="00120C12"/>
    <w:rsid w:val="001278A4"/>
    <w:rsid w:val="0013176C"/>
    <w:rsid w:val="00131B87"/>
    <w:rsid w:val="00137199"/>
    <w:rsid w:val="001429AA"/>
    <w:rsid w:val="00155826"/>
    <w:rsid w:val="001622D2"/>
    <w:rsid w:val="00175D3F"/>
    <w:rsid w:val="00176C55"/>
    <w:rsid w:val="00181A4B"/>
    <w:rsid w:val="001A1D27"/>
    <w:rsid w:val="001A37FB"/>
    <w:rsid w:val="001A51ED"/>
    <w:rsid w:val="001B2E3A"/>
    <w:rsid w:val="001C3A09"/>
    <w:rsid w:val="0020058E"/>
    <w:rsid w:val="00202CC8"/>
    <w:rsid w:val="00231537"/>
    <w:rsid w:val="00237355"/>
    <w:rsid w:val="00241866"/>
    <w:rsid w:val="002578DB"/>
    <w:rsid w:val="00263D78"/>
    <w:rsid w:val="0026461B"/>
    <w:rsid w:val="0027634D"/>
    <w:rsid w:val="00284473"/>
    <w:rsid w:val="00290E18"/>
    <w:rsid w:val="00292D43"/>
    <w:rsid w:val="00293639"/>
    <w:rsid w:val="00296BA1"/>
    <w:rsid w:val="00296D9D"/>
    <w:rsid w:val="0029768B"/>
    <w:rsid w:val="002A3788"/>
    <w:rsid w:val="002B1FF7"/>
    <w:rsid w:val="002B24F6"/>
    <w:rsid w:val="002B7880"/>
    <w:rsid w:val="002C349F"/>
    <w:rsid w:val="002C3D63"/>
    <w:rsid w:val="002D0316"/>
    <w:rsid w:val="002D194C"/>
    <w:rsid w:val="002E53BF"/>
    <w:rsid w:val="002F36B8"/>
    <w:rsid w:val="00307BCB"/>
    <w:rsid w:val="00310D95"/>
    <w:rsid w:val="003113F4"/>
    <w:rsid w:val="003153C3"/>
    <w:rsid w:val="00345149"/>
    <w:rsid w:val="0037253D"/>
    <w:rsid w:val="00376A8B"/>
    <w:rsid w:val="003A45F6"/>
    <w:rsid w:val="003B4A52"/>
    <w:rsid w:val="003C1A54"/>
    <w:rsid w:val="003C511E"/>
    <w:rsid w:val="003D7372"/>
    <w:rsid w:val="003E539A"/>
    <w:rsid w:val="003F099C"/>
    <w:rsid w:val="003F0EE2"/>
    <w:rsid w:val="003F4E82"/>
    <w:rsid w:val="00402602"/>
    <w:rsid w:val="004105B6"/>
    <w:rsid w:val="004254A0"/>
    <w:rsid w:val="00426C3A"/>
    <w:rsid w:val="004313E6"/>
    <w:rsid w:val="004403BD"/>
    <w:rsid w:val="00442EEA"/>
    <w:rsid w:val="0046674E"/>
    <w:rsid w:val="004779B4"/>
    <w:rsid w:val="00480FAA"/>
    <w:rsid w:val="004909F4"/>
    <w:rsid w:val="004B3506"/>
    <w:rsid w:val="004B5797"/>
    <w:rsid w:val="004E57C5"/>
    <w:rsid w:val="005017EC"/>
    <w:rsid w:val="005111DD"/>
    <w:rsid w:val="00517DB2"/>
    <w:rsid w:val="00526851"/>
    <w:rsid w:val="00541F11"/>
    <w:rsid w:val="005473BC"/>
    <w:rsid w:val="00560FF6"/>
    <w:rsid w:val="005851AF"/>
    <w:rsid w:val="005873E3"/>
    <w:rsid w:val="005B1049"/>
    <w:rsid w:val="005C23BD"/>
    <w:rsid w:val="005C3F83"/>
    <w:rsid w:val="005D389E"/>
    <w:rsid w:val="005E2D3D"/>
    <w:rsid w:val="005F2A05"/>
    <w:rsid w:val="005F4994"/>
    <w:rsid w:val="0061535B"/>
    <w:rsid w:val="00624A99"/>
    <w:rsid w:val="00645924"/>
    <w:rsid w:val="006575EA"/>
    <w:rsid w:val="00670869"/>
    <w:rsid w:val="006761E1"/>
    <w:rsid w:val="00683987"/>
    <w:rsid w:val="006970B0"/>
    <w:rsid w:val="006B20A9"/>
    <w:rsid w:val="006E365C"/>
    <w:rsid w:val="006E3AF2"/>
    <w:rsid w:val="006E6680"/>
    <w:rsid w:val="006F6602"/>
    <w:rsid w:val="006F7F90"/>
    <w:rsid w:val="00704CFF"/>
    <w:rsid w:val="00706745"/>
    <w:rsid w:val="007072F7"/>
    <w:rsid w:val="00714B57"/>
    <w:rsid w:val="0074235B"/>
    <w:rsid w:val="00743AD2"/>
    <w:rsid w:val="007445F4"/>
    <w:rsid w:val="007554DE"/>
    <w:rsid w:val="00755830"/>
    <w:rsid w:val="00760EA6"/>
    <w:rsid w:val="00766256"/>
    <w:rsid w:val="00793933"/>
    <w:rsid w:val="00794A83"/>
    <w:rsid w:val="00795D54"/>
    <w:rsid w:val="00796AF7"/>
    <w:rsid w:val="007970C3"/>
    <w:rsid w:val="007A5702"/>
    <w:rsid w:val="007B10BE"/>
    <w:rsid w:val="008122C6"/>
    <w:rsid w:val="00812F37"/>
    <w:rsid w:val="0085229B"/>
    <w:rsid w:val="00854290"/>
    <w:rsid w:val="008555D8"/>
    <w:rsid w:val="008628B1"/>
    <w:rsid w:val="00865915"/>
    <w:rsid w:val="00872775"/>
    <w:rsid w:val="008745BA"/>
    <w:rsid w:val="00880392"/>
    <w:rsid w:val="008836DF"/>
    <w:rsid w:val="008847FE"/>
    <w:rsid w:val="0089195F"/>
    <w:rsid w:val="0089234B"/>
    <w:rsid w:val="008927AF"/>
    <w:rsid w:val="0089400B"/>
    <w:rsid w:val="008B1F84"/>
    <w:rsid w:val="008B44C1"/>
    <w:rsid w:val="008D52B7"/>
    <w:rsid w:val="008E0FCD"/>
    <w:rsid w:val="008E3EFA"/>
    <w:rsid w:val="008F175C"/>
    <w:rsid w:val="00905E67"/>
    <w:rsid w:val="00912400"/>
    <w:rsid w:val="00913143"/>
    <w:rsid w:val="00914B06"/>
    <w:rsid w:val="00936421"/>
    <w:rsid w:val="009458D2"/>
    <w:rsid w:val="00946B20"/>
    <w:rsid w:val="0098046D"/>
    <w:rsid w:val="00984B36"/>
    <w:rsid w:val="009A1E59"/>
    <w:rsid w:val="009A4E6F"/>
    <w:rsid w:val="009A58C1"/>
    <w:rsid w:val="009B4B02"/>
    <w:rsid w:val="009C1440"/>
    <w:rsid w:val="009E691F"/>
    <w:rsid w:val="009F029C"/>
    <w:rsid w:val="009F2F3E"/>
    <w:rsid w:val="00A01611"/>
    <w:rsid w:val="00A04A92"/>
    <w:rsid w:val="00A06E22"/>
    <w:rsid w:val="00A11DCD"/>
    <w:rsid w:val="00A32214"/>
    <w:rsid w:val="00A41E10"/>
    <w:rsid w:val="00A442D7"/>
    <w:rsid w:val="00A47829"/>
    <w:rsid w:val="00A54783"/>
    <w:rsid w:val="00A5525B"/>
    <w:rsid w:val="00A56D5F"/>
    <w:rsid w:val="00A6264E"/>
    <w:rsid w:val="00A703CD"/>
    <w:rsid w:val="00A76B76"/>
    <w:rsid w:val="00A83A6C"/>
    <w:rsid w:val="00A85BAB"/>
    <w:rsid w:val="00A87611"/>
    <w:rsid w:val="00A94B5A"/>
    <w:rsid w:val="00A960DC"/>
    <w:rsid w:val="00AC1054"/>
    <w:rsid w:val="00AC3032"/>
    <w:rsid w:val="00AE5302"/>
    <w:rsid w:val="00AE78C2"/>
    <w:rsid w:val="00AE7A3D"/>
    <w:rsid w:val="00B12BAB"/>
    <w:rsid w:val="00B20954"/>
    <w:rsid w:val="00B24AAC"/>
    <w:rsid w:val="00B26F16"/>
    <w:rsid w:val="00B35315"/>
    <w:rsid w:val="00B4771F"/>
    <w:rsid w:val="00B4784B"/>
    <w:rsid w:val="00B51B79"/>
    <w:rsid w:val="00B605CE"/>
    <w:rsid w:val="00B649C4"/>
    <w:rsid w:val="00B650FF"/>
    <w:rsid w:val="00B751E0"/>
    <w:rsid w:val="00B76511"/>
    <w:rsid w:val="00B77369"/>
    <w:rsid w:val="00B82B64"/>
    <w:rsid w:val="00B85F49"/>
    <w:rsid w:val="00B862BF"/>
    <w:rsid w:val="00B87B39"/>
    <w:rsid w:val="00BB11B9"/>
    <w:rsid w:val="00BC24D4"/>
    <w:rsid w:val="00BC2A73"/>
    <w:rsid w:val="00BC42B6"/>
    <w:rsid w:val="00BF1795"/>
    <w:rsid w:val="00BF30C5"/>
    <w:rsid w:val="00C0654C"/>
    <w:rsid w:val="00C11283"/>
    <w:rsid w:val="00C145F4"/>
    <w:rsid w:val="00C25F9D"/>
    <w:rsid w:val="00C31E83"/>
    <w:rsid w:val="00C344AB"/>
    <w:rsid w:val="00C518C1"/>
    <w:rsid w:val="00C53751"/>
    <w:rsid w:val="00C61286"/>
    <w:rsid w:val="00C61FD8"/>
    <w:rsid w:val="00C63F4F"/>
    <w:rsid w:val="00C746ED"/>
    <w:rsid w:val="00C94576"/>
    <w:rsid w:val="00C969FA"/>
    <w:rsid w:val="00C97577"/>
    <w:rsid w:val="00CA71A8"/>
    <w:rsid w:val="00CC03A7"/>
    <w:rsid w:val="00CC3E7A"/>
    <w:rsid w:val="00CD18DD"/>
    <w:rsid w:val="00CD4615"/>
    <w:rsid w:val="00CF0458"/>
    <w:rsid w:val="00CF0A1D"/>
    <w:rsid w:val="00CF5A07"/>
    <w:rsid w:val="00D56C09"/>
    <w:rsid w:val="00D64DF4"/>
    <w:rsid w:val="00D65F02"/>
    <w:rsid w:val="00D75B84"/>
    <w:rsid w:val="00D75FF8"/>
    <w:rsid w:val="00D850E6"/>
    <w:rsid w:val="00D968DA"/>
    <w:rsid w:val="00D96C1E"/>
    <w:rsid w:val="00DA1CC6"/>
    <w:rsid w:val="00DA73A0"/>
    <w:rsid w:val="00DB23D4"/>
    <w:rsid w:val="00DB63D4"/>
    <w:rsid w:val="00DC15D9"/>
    <w:rsid w:val="00DD69AE"/>
    <w:rsid w:val="00DE2B7A"/>
    <w:rsid w:val="00DF4FCD"/>
    <w:rsid w:val="00DF7C07"/>
    <w:rsid w:val="00E03F87"/>
    <w:rsid w:val="00E17110"/>
    <w:rsid w:val="00E36AF7"/>
    <w:rsid w:val="00E44F8F"/>
    <w:rsid w:val="00E4755D"/>
    <w:rsid w:val="00E53B86"/>
    <w:rsid w:val="00E641DE"/>
    <w:rsid w:val="00EB33FD"/>
    <w:rsid w:val="00EC194E"/>
    <w:rsid w:val="00EC38F4"/>
    <w:rsid w:val="00EC63A4"/>
    <w:rsid w:val="00EC7B24"/>
    <w:rsid w:val="00ED0D58"/>
    <w:rsid w:val="00ED1712"/>
    <w:rsid w:val="00F06EEF"/>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D19DC"/>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TableParagraph">
    <w:name w:val="Table Paragraph"/>
    <w:basedOn w:val="Normal"/>
    <w:uiPriority w:val="1"/>
    <w:qFormat/>
    <w:rsid w:val="00B76511"/>
    <w:pPr>
      <w:widowControl w:val="0"/>
      <w:autoSpaceDE w:val="0"/>
      <w:autoSpaceDN w:val="0"/>
      <w:spacing w:line="240" w:lineRule="auto"/>
      <w:ind w:left="110"/>
    </w:pPr>
    <w:rPr>
      <w:rFonts w:eastAsia="Cambria" w:cs="Cambria"/>
    </w:rPr>
  </w:style>
  <w:style w:type="character" w:customStyle="1" w:styleId="normaltextrun">
    <w:name w:val="normaltextrun"/>
    <w:basedOn w:val="DefaultParagraphFont"/>
    <w:rsid w:val="00624A99"/>
  </w:style>
  <w:style w:type="paragraph" w:customStyle="1" w:styleId="credits">
    <w:name w:val="credits"/>
    <w:basedOn w:val="Normal"/>
    <w:rsid w:val="00560FF6"/>
    <w:pPr>
      <w:spacing w:before="100" w:beforeAutospacing="1" w:after="100" w:afterAutospacing="1" w:line="240" w:lineRule="auto"/>
    </w:pPr>
    <w:rPr>
      <w:rFonts w:ascii="Times New Roman" w:hAnsi="Times New Roman"/>
      <w:sz w:val="24"/>
      <w:szCs w:val="24"/>
    </w:rPr>
  </w:style>
  <w:style w:type="paragraph" w:customStyle="1" w:styleId="sc-RequirementsSubheading">
    <w:name w:val="sc-RequirementsSubheading"/>
    <w:basedOn w:val="Normal"/>
    <w:qFormat/>
    <w:rsid w:val="00D850E6"/>
    <w:pPr>
      <w:keepNext/>
      <w:suppressAutoHyphens/>
      <w:spacing w:before="80" w:line="240" w:lineRule="auto"/>
    </w:pPr>
    <w:rPr>
      <w:rFonts w:ascii="Gill Sans MT" w:hAnsi="Gill Sans MT"/>
      <w:b/>
      <w:sz w:val="16"/>
      <w:szCs w:val="24"/>
    </w:rPr>
  </w:style>
  <w:style w:type="paragraph" w:customStyle="1" w:styleId="sc-BodyText">
    <w:name w:val="sc-BodyText"/>
    <w:basedOn w:val="Normal"/>
    <w:rsid w:val="00D850E6"/>
    <w:pPr>
      <w:spacing w:before="40" w:line="220" w:lineRule="exact"/>
    </w:pPr>
    <w:rPr>
      <w:rFonts w:ascii="Gill Sans MT" w:hAnsi="Gill Sans MT"/>
      <w:sz w:val="16"/>
      <w:szCs w:val="24"/>
    </w:rPr>
  </w:style>
  <w:style w:type="paragraph" w:customStyle="1" w:styleId="sc-Total">
    <w:name w:val="sc-Total"/>
    <w:basedOn w:val="sc-RequirementsSubheading"/>
    <w:qFormat/>
    <w:rsid w:val="00794A83"/>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22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global-studies-program/global-studies-ba" TargetMode="Externa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abbotson/Documents/Curriculum/Program%20goal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customXml" Target="../customXml/item2.xml"/><Relationship Id="rId10" Type="http://schemas.openxmlformats.org/officeDocument/2006/relationships/hyperlink" Target="https://ric.smartcatalogiq.com/2021-2022/Catalog/Courses/ANTH-Anthropology/100/ANTH-104"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ric.smartcatalogiq.com/2021-2022/Catalog/Courses/ECON-Economics/400/ECON-437"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67Z3ZXSPZZWZ-949-1308</_dlc_DocId>
    <_dlc_DocIdUrl xmlns="67887a43-7e4d-4c1c-91d7-15e417b1b8ab">
      <Url>https://w3.ric.edu/curriculum_committee/_layouts/15/DocIdRedir.aspx?ID=67Z3ZXSPZZWZ-949-1308</Url>
      <Description>67Z3ZXSPZZWZ-949-1308</Description>
    </_dlc_DocIdUrl>
  </documentManagement>
</p:properties>
</file>

<file path=customXml/itemProps1.xml><?xml version="1.0" encoding="utf-8"?>
<ds:datastoreItem xmlns:ds="http://schemas.openxmlformats.org/officeDocument/2006/customXml" ds:itemID="{63754A99-1B96-4AD6-816F-B4098A8A98C3}"/>
</file>

<file path=customXml/itemProps2.xml><?xml version="1.0" encoding="utf-8"?>
<ds:datastoreItem xmlns:ds="http://schemas.openxmlformats.org/officeDocument/2006/customXml" ds:itemID="{CD565A67-5D4A-46A2-A301-53FA5F4A71B0}"/>
</file>

<file path=customXml/itemProps3.xml><?xml version="1.0" encoding="utf-8"?>
<ds:datastoreItem xmlns:ds="http://schemas.openxmlformats.org/officeDocument/2006/customXml" ds:itemID="{D66D3768-5DA1-4017-ABC3-18821E7BDBED}"/>
</file>

<file path=customXml/itemProps4.xml><?xml version="1.0" encoding="utf-8"?>
<ds:datastoreItem xmlns:ds="http://schemas.openxmlformats.org/officeDocument/2006/customXml" ds:itemID="{3D4D4903-0D8D-4824-94FA-A666C916420B}"/>
</file>

<file path=docProps/app.xml><?xml version="1.0" encoding="utf-8"?>
<Properties xmlns="http://schemas.openxmlformats.org/officeDocument/2006/extended-properties" xmlns:vt="http://schemas.openxmlformats.org/officeDocument/2006/docPropsVTypes">
  <Template>Normal.dotm</Template>
  <TotalTime>110</TotalTime>
  <Pages>12</Pages>
  <Words>4401</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2021-10-22T13:24:00Z</dcterms:created>
  <dcterms:modified xsi:type="dcterms:W3CDTF">2021-12-04T00:56:00Z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4edda3c9-0cbb-416b-8d64-196284322ed0</vt:lpwstr>
  </property>
  <property fmtid="{D5CDD505-2E9C-101B-9397-08002B2CF9AE}" pid="8" name="ContentTypeId">
    <vt:lpwstr>0x0101009736D43DC7C38546B966A7508121890B</vt:lpwstr>
  </property>
</Properties>
</file>