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941D973" w:rsidR="00F64260" w:rsidRPr="00A83A6C" w:rsidRDefault="00D06D80" w:rsidP="00B862BF">
            <w:pPr>
              <w:pStyle w:val="Heading5"/>
              <w:rPr>
                <w:b/>
              </w:rPr>
            </w:pPr>
            <w:bookmarkStart w:id="0" w:name="Proposal"/>
            <w:bookmarkEnd w:id="0"/>
            <w:r>
              <w:rPr>
                <w:b/>
                <w:color w:val="612322"/>
              </w:rPr>
              <w:t>GLOB</w:t>
            </w:r>
            <w:r>
              <w:rPr>
                <w:b/>
                <w:color w:val="612322"/>
                <w:spacing w:val="58"/>
              </w:rPr>
              <w:t xml:space="preserve"> </w:t>
            </w:r>
            <w:r>
              <w:rPr>
                <w:b/>
                <w:color w:val="612322"/>
              </w:rPr>
              <w:t>200W</w:t>
            </w:r>
            <w:r>
              <w:rPr>
                <w:b/>
                <w:color w:val="612322"/>
                <w:spacing w:val="56"/>
              </w:rPr>
              <w:t xml:space="preserve"> </w:t>
            </w:r>
            <w:r>
              <w:rPr>
                <w:b/>
                <w:color w:val="612322"/>
              </w:rPr>
              <w:t>GLOBAL</w:t>
            </w:r>
            <w:r>
              <w:rPr>
                <w:b/>
                <w:color w:val="612322"/>
                <w:spacing w:val="56"/>
              </w:rPr>
              <w:t xml:space="preserve"> </w:t>
            </w:r>
            <w:r>
              <w:rPr>
                <w:b/>
                <w:color w:val="612322"/>
              </w:rPr>
              <w:t>STUDIES</w:t>
            </w:r>
            <w:r>
              <w:rPr>
                <w:b/>
                <w:color w:val="612322"/>
                <w:spacing w:val="60"/>
              </w:rPr>
              <w:t xml:space="preserve"> </w:t>
            </w:r>
            <w:r>
              <w:rPr>
                <w:b/>
                <w:color w:val="612322"/>
              </w:rPr>
              <w:t>AND</w:t>
            </w:r>
            <w:r>
              <w:rPr>
                <w:b/>
                <w:color w:val="612322"/>
                <w:spacing w:val="57"/>
              </w:rPr>
              <w:t xml:space="preserve"> </w:t>
            </w:r>
            <w:r>
              <w:rPr>
                <w:b/>
                <w:color w:val="612322"/>
              </w:rPr>
              <w:t>THE</w:t>
            </w:r>
            <w:r>
              <w:rPr>
                <w:b/>
                <w:color w:val="612322"/>
                <w:spacing w:val="54"/>
              </w:rPr>
              <w:t xml:space="preserve"> </w:t>
            </w:r>
            <w:r>
              <w:rPr>
                <w:b/>
                <w:color w:val="612322"/>
              </w:rPr>
              <w:t>WORLD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C537A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09CAB17" w:rsidR="00F64260" w:rsidRPr="00A83A6C" w:rsidRDefault="00D06D80" w:rsidP="00B862BF">
            <w:pPr>
              <w:pStyle w:val="Heading5"/>
              <w:rPr>
                <w:b/>
              </w:rPr>
            </w:pPr>
            <w:bookmarkStart w:id="3" w:name="Ifapplicable"/>
            <w:bookmarkEnd w:id="3"/>
            <w:r>
              <w:rPr>
                <w:b/>
                <w:color w:val="612322"/>
              </w:rPr>
              <w:t>GLOB</w:t>
            </w:r>
            <w:r>
              <w:rPr>
                <w:b/>
                <w:color w:val="612322"/>
                <w:spacing w:val="74"/>
              </w:rPr>
              <w:t xml:space="preserve"> </w:t>
            </w:r>
            <w:r>
              <w:rPr>
                <w:b/>
                <w:color w:val="612322"/>
              </w:rPr>
              <w:t>200W</w:t>
            </w:r>
            <w:r>
              <w:rPr>
                <w:b/>
                <w:color w:val="612322"/>
                <w:spacing w:val="72"/>
              </w:rPr>
              <w:t xml:space="preserve"> </w:t>
            </w:r>
            <w:r>
              <w:rPr>
                <w:b/>
                <w:color w:val="612322"/>
              </w:rPr>
              <w:t>GLOBAL</w:t>
            </w:r>
            <w:r>
              <w:rPr>
                <w:b/>
                <w:color w:val="612322"/>
                <w:spacing w:val="71"/>
              </w:rPr>
              <w:t xml:space="preserve"> </w:t>
            </w:r>
            <w:r>
              <w:rPr>
                <w:b/>
                <w:color w:val="612322"/>
              </w:rPr>
              <w:t>STUDIES:</w:t>
            </w:r>
            <w:r>
              <w:rPr>
                <w:b/>
                <w:color w:val="612322"/>
                <w:spacing w:val="69"/>
              </w:rPr>
              <w:t xml:space="preserve"> </w:t>
            </w:r>
            <w:r>
              <w:rPr>
                <w:b/>
                <w:color w:val="612322"/>
              </w:rPr>
              <w:t>METHODS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55C5C48"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E62CCCA" w:rsidR="00D06D80" w:rsidRPr="005F2A05" w:rsidRDefault="00F64260" w:rsidP="00D06D80">
            <w:pPr>
              <w:rPr>
                <w:b/>
              </w:rPr>
            </w:pPr>
            <w:bookmarkStart w:id="4" w:name="type"/>
            <w:r w:rsidRPr="005F2A05">
              <w:rPr>
                <w:b/>
              </w:rPr>
              <w:t xml:space="preserve">Course: </w:t>
            </w:r>
            <w:r>
              <w:rPr>
                <w:b/>
              </w:rPr>
              <w:t xml:space="preserve"> </w:t>
            </w:r>
            <w:bookmarkEnd w:id="4"/>
            <w:r w:rsidR="00D06D80">
              <w:rPr>
                <w:b/>
              </w:rPr>
              <w:t>revision</w:t>
            </w:r>
          </w:p>
          <w:p w14:paraId="52ECEFB4" w14:textId="534D2892"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9107E5F" w:rsidR="00F64260" w:rsidRPr="00B605CE" w:rsidRDefault="00D06D80" w:rsidP="00B862BF">
            <w:pPr>
              <w:rPr>
                <w:b/>
              </w:rPr>
            </w:pPr>
            <w:bookmarkStart w:id="5" w:name="Originator"/>
            <w:bookmarkEnd w:id="5"/>
            <w:r>
              <w:rPr>
                <w:b/>
              </w:rPr>
              <w:t>Kim, Moonsil L.</w:t>
            </w:r>
          </w:p>
        </w:tc>
        <w:tc>
          <w:tcPr>
            <w:tcW w:w="1210" w:type="pct"/>
          </w:tcPr>
          <w:p w14:paraId="788D9512" w14:textId="19B60691" w:rsidR="00F64260" w:rsidRPr="00946B20" w:rsidRDefault="00C537A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057BE27B" w14:textId="77777777" w:rsidR="00D06D80" w:rsidRDefault="00D06D80" w:rsidP="00D06D80">
            <w:pPr>
              <w:pStyle w:val="TableParagraph"/>
              <w:spacing w:before="1"/>
              <w:ind w:left="0"/>
              <w:rPr>
                <w:b/>
              </w:rPr>
            </w:pPr>
            <w:bookmarkStart w:id="6" w:name="home_dept"/>
            <w:bookmarkEnd w:id="6"/>
            <w:r>
              <w:rPr>
                <w:b/>
              </w:rPr>
              <w:t>Global</w:t>
            </w:r>
            <w:r>
              <w:rPr>
                <w:b/>
                <w:spacing w:val="-9"/>
              </w:rPr>
              <w:t xml:space="preserve"> </w:t>
            </w:r>
            <w:r>
              <w:rPr>
                <w:b/>
              </w:rPr>
              <w:t>Studies</w:t>
            </w:r>
            <w:r>
              <w:rPr>
                <w:b/>
                <w:spacing w:val="-7"/>
              </w:rPr>
              <w:t xml:space="preserve"> </w:t>
            </w:r>
            <w:r>
              <w:rPr>
                <w:b/>
              </w:rPr>
              <w:t>Program</w:t>
            </w:r>
          </w:p>
          <w:p w14:paraId="6A9CD084" w14:textId="7CAC4C7E" w:rsidR="00F64260" w:rsidRPr="00B605CE" w:rsidRDefault="00D06D80" w:rsidP="00D06D80">
            <w:pPr>
              <w:rPr>
                <w:b/>
              </w:rPr>
            </w:pPr>
            <w:r>
              <w:rPr>
                <w:b/>
              </w:rPr>
              <w:t>History</w:t>
            </w:r>
            <w:r>
              <w:rPr>
                <w:b/>
                <w:spacing w:val="-7"/>
              </w:rPr>
              <w:t xml:space="preserve"> </w:t>
            </w:r>
            <w:r>
              <w:rPr>
                <w:b/>
              </w:rPr>
              <w:t>Department</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6D9F900C" w:rsidR="00F64260" w:rsidRDefault="00F64260" w:rsidP="00D06D80">
            <w:pPr>
              <w:rPr>
                <w:b/>
              </w:rPr>
            </w:pPr>
            <w:bookmarkStart w:id="7" w:name="Rationale"/>
            <w:bookmarkEnd w:id="7"/>
          </w:p>
          <w:p w14:paraId="741A2F65" w14:textId="32D2A04A" w:rsidR="00D06D80" w:rsidRDefault="00B06BB6" w:rsidP="00D06D80">
            <w:pPr>
              <w:pStyle w:val="TableParagraph"/>
            </w:pPr>
            <w:r>
              <w:t>Qe wish to r</w:t>
            </w:r>
            <w:r w:rsidR="00D06D80">
              <w:t>e</w:t>
            </w:r>
            <w:r>
              <w:t>vise</w:t>
            </w:r>
            <w:r w:rsidR="00D06D80">
              <w:rPr>
                <w:spacing w:val="-5"/>
              </w:rPr>
              <w:t xml:space="preserve"> </w:t>
            </w:r>
            <w:r w:rsidR="00D06D80">
              <w:t>the</w:t>
            </w:r>
            <w:r w:rsidR="00D06D80">
              <w:rPr>
                <w:spacing w:val="-1"/>
              </w:rPr>
              <w:t xml:space="preserve"> </w:t>
            </w:r>
            <w:r w:rsidR="00D06D80">
              <w:t>title</w:t>
            </w:r>
            <w:r>
              <w:t xml:space="preserve">, description, and prerequisite, </w:t>
            </w:r>
            <w:r w:rsidR="00D06D80">
              <w:rPr>
                <w:spacing w:val="-5"/>
              </w:rPr>
              <w:t xml:space="preserve"> </w:t>
            </w:r>
            <w:r w:rsidR="00D06D80">
              <w:t>and</w:t>
            </w:r>
            <w:r w:rsidR="00D06D80">
              <w:rPr>
                <w:spacing w:val="-4"/>
              </w:rPr>
              <w:t xml:space="preserve"> </w:t>
            </w:r>
            <w:r w:rsidR="00D06D80">
              <w:t>redesign</w:t>
            </w:r>
            <w:r w:rsidR="00D06D80">
              <w:rPr>
                <w:spacing w:val="-1"/>
              </w:rPr>
              <w:t xml:space="preserve"> </w:t>
            </w:r>
            <w:r w:rsidR="00D06D80">
              <w:t>the</w:t>
            </w:r>
            <w:r w:rsidR="00D06D80">
              <w:rPr>
                <w:spacing w:val="-1"/>
              </w:rPr>
              <w:t xml:space="preserve"> </w:t>
            </w:r>
            <w:r w:rsidR="00D06D80">
              <w:t>content</w:t>
            </w:r>
            <w:r w:rsidR="00D06D80">
              <w:rPr>
                <w:spacing w:val="-3"/>
              </w:rPr>
              <w:t xml:space="preserve"> </w:t>
            </w:r>
            <w:r w:rsidR="00D06D80">
              <w:t>of</w:t>
            </w:r>
            <w:r w:rsidR="00D06D80">
              <w:rPr>
                <w:spacing w:val="-5"/>
              </w:rPr>
              <w:t xml:space="preserve"> </w:t>
            </w:r>
            <w:r>
              <w:t>this</w:t>
            </w:r>
            <w:r w:rsidR="00D06D80">
              <w:rPr>
                <w:spacing w:val="-6"/>
              </w:rPr>
              <w:t xml:space="preserve"> </w:t>
            </w:r>
            <w:r w:rsidR="00D06D80">
              <w:t>existing</w:t>
            </w:r>
            <w:r w:rsidR="00D06D80">
              <w:rPr>
                <w:spacing w:val="-1"/>
              </w:rPr>
              <w:t xml:space="preserve"> </w:t>
            </w:r>
            <w:r w:rsidR="00D06D80">
              <w:t>course.</w:t>
            </w:r>
          </w:p>
          <w:p w14:paraId="555C12EE" w14:textId="77777777" w:rsidR="00B06BB6" w:rsidRDefault="00B06BB6" w:rsidP="00D06D80">
            <w:pPr>
              <w:pStyle w:val="TableParagraph"/>
            </w:pPr>
          </w:p>
          <w:p w14:paraId="2B991B12" w14:textId="36EA4046" w:rsidR="00D06D80" w:rsidRDefault="00D06D80" w:rsidP="00B06BB6">
            <w:pPr>
              <w:pStyle w:val="TableParagraph"/>
              <w:spacing w:before="12"/>
              <w:ind w:right="129"/>
              <w:jc w:val="both"/>
            </w:pPr>
            <w:r>
              <w:t xml:space="preserve">As part of the Global Studies program revision, we would like to revise </w:t>
            </w:r>
            <w:r w:rsidR="00B06BB6">
              <w:t>the current</w:t>
            </w:r>
            <w:r>
              <w:t xml:space="preserve"> “G</w:t>
            </w:r>
            <w:r w:rsidR="00B06BB6">
              <w:t xml:space="preserve">LOB </w:t>
            </w:r>
            <w:r>
              <w:t>200W Global Studies: Methods” class that was originally designed for</w:t>
            </w:r>
            <w:r>
              <w:rPr>
                <w:spacing w:val="1"/>
              </w:rPr>
              <w:t xml:space="preserve"> </w:t>
            </w:r>
            <w:r>
              <w:t>Global Studies majors and minors to practice research methods and research writing.</w:t>
            </w:r>
            <w:r>
              <w:rPr>
                <w:spacing w:val="1"/>
              </w:rPr>
              <w:t xml:space="preserve"> </w:t>
            </w:r>
            <w:r>
              <w:t>This class under the new title “G</w:t>
            </w:r>
            <w:r w:rsidR="00B06BB6">
              <w:t xml:space="preserve">LOB </w:t>
            </w:r>
            <w:r>
              <w:t>200W Global Studies and the World” will be open to</w:t>
            </w:r>
            <w:r>
              <w:rPr>
                <w:spacing w:val="1"/>
              </w:rPr>
              <w:t xml:space="preserve"> </w:t>
            </w:r>
            <w:r>
              <w:t>any students who are interested in exploring the world and global issues</w:t>
            </w:r>
            <w:r w:rsidR="00B06BB6">
              <w:t>, and not just GLOB majors/minors, and so we are also eliminating the prerequisite</w:t>
            </w:r>
            <w:r>
              <w:t>. As an</w:t>
            </w:r>
            <w:r>
              <w:rPr>
                <w:spacing w:val="1"/>
              </w:rPr>
              <w:t xml:space="preserve"> </w:t>
            </w:r>
            <w:r>
              <w:t>interdisciplinary introduction course to global studies, students will be able to</w:t>
            </w:r>
            <w:r>
              <w:rPr>
                <w:spacing w:val="1"/>
              </w:rPr>
              <w:t xml:space="preserve"> </w:t>
            </w:r>
            <w:r>
              <w:t>understand current global issues, analyze and integrate the information critically, and</w:t>
            </w:r>
            <w:r>
              <w:rPr>
                <w:spacing w:val="1"/>
              </w:rPr>
              <w:t xml:space="preserve"> </w:t>
            </w:r>
            <w:r>
              <w:t>apply multiple disciplines in the investigation of a concept, culture, idea, or problem of diverse regions of the world. This course focuses on comprehending the complex and</w:t>
            </w:r>
            <w:r>
              <w:rPr>
                <w:spacing w:val="1"/>
              </w:rPr>
              <w:t xml:space="preserve"> </w:t>
            </w:r>
            <w:r>
              <w:t>dynamic nature of international systems and institutions, as well as understanding the interrelationships between and among their social, political, cultural, and historical</w:t>
            </w:r>
            <w:r>
              <w:rPr>
                <w:spacing w:val="1"/>
              </w:rPr>
              <w:t xml:space="preserve"> </w:t>
            </w:r>
            <w:r>
              <w:t>elements. From this class, students will learn to understand the historical context of</w:t>
            </w:r>
            <w:r>
              <w:rPr>
                <w:spacing w:val="1"/>
              </w:rPr>
              <w:t xml:space="preserve"> </w:t>
            </w:r>
            <w:r>
              <w:t>current issues</w:t>
            </w:r>
            <w:r>
              <w:rPr>
                <w:spacing w:val="1"/>
              </w:rPr>
              <w:t xml:space="preserve"> </w:t>
            </w:r>
            <w:r>
              <w:t>as</w:t>
            </w:r>
            <w:r>
              <w:rPr>
                <w:spacing w:val="1"/>
              </w:rPr>
              <w:t xml:space="preserve"> </w:t>
            </w:r>
            <w:r>
              <w:t>well</w:t>
            </w:r>
            <w:r>
              <w:rPr>
                <w:spacing w:val="-4"/>
              </w:rPr>
              <w:t xml:space="preserve"> </w:t>
            </w:r>
            <w:r>
              <w:t>as</w:t>
            </w:r>
            <w:r>
              <w:rPr>
                <w:spacing w:val="-4"/>
              </w:rPr>
              <w:t xml:space="preserve"> </w:t>
            </w:r>
            <w:r>
              <w:t>appreciate</w:t>
            </w:r>
            <w:r>
              <w:rPr>
                <w:spacing w:val="4"/>
              </w:rPr>
              <w:t xml:space="preserve"> </w:t>
            </w:r>
            <w:r>
              <w:t>other</w:t>
            </w:r>
            <w:r>
              <w:rPr>
                <w:spacing w:val="-6"/>
              </w:rPr>
              <w:t xml:space="preserve"> </w:t>
            </w:r>
            <w:r>
              <w:t>cultures</w:t>
            </w:r>
            <w:r>
              <w:rPr>
                <w:spacing w:val="1"/>
              </w:rPr>
              <w:t xml:space="preserve"> </w:t>
            </w:r>
            <w:r>
              <w:t>and</w:t>
            </w:r>
            <w:r>
              <w:rPr>
                <w:spacing w:val="-6"/>
              </w:rPr>
              <w:t xml:space="preserve"> </w:t>
            </w:r>
            <w:r>
              <w:t>people.</w:t>
            </w:r>
          </w:p>
          <w:p w14:paraId="2BB0523D" w14:textId="77777777" w:rsidR="00D06D80" w:rsidRDefault="00D06D80" w:rsidP="00D06D80">
            <w:pPr>
              <w:pStyle w:val="TableParagraph"/>
              <w:ind w:left="0"/>
              <w:rPr>
                <w:b/>
              </w:rPr>
            </w:pPr>
          </w:p>
          <w:p w14:paraId="2FFF6A58" w14:textId="5C567F1F" w:rsidR="00D06D80" w:rsidRDefault="00D06D80" w:rsidP="00D06D80">
            <w:pPr>
              <w:pStyle w:val="TableParagraph"/>
              <w:ind w:right="92"/>
            </w:pPr>
            <w:r>
              <w:t>This class is also aimed at collaborating with the RIC Study Abroad office and the</w:t>
            </w:r>
            <w:r>
              <w:rPr>
                <w:spacing w:val="1"/>
              </w:rPr>
              <w:t xml:space="preserve"> </w:t>
            </w:r>
            <w:r>
              <w:t>International</w:t>
            </w:r>
            <w:r>
              <w:rPr>
                <w:spacing w:val="-5"/>
              </w:rPr>
              <w:t xml:space="preserve"> </w:t>
            </w:r>
            <w:r>
              <w:t>Education</w:t>
            </w:r>
            <w:r>
              <w:rPr>
                <w:spacing w:val="-3"/>
              </w:rPr>
              <w:t xml:space="preserve"> </w:t>
            </w:r>
            <w:r>
              <w:t>Committees</w:t>
            </w:r>
            <w:r>
              <w:rPr>
                <w:spacing w:val="-4"/>
              </w:rPr>
              <w:t xml:space="preserve"> </w:t>
            </w:r>
            <w:r>
              <w:t>to</w:t>
            </w:r>
            <w:r>
              <w:rPr>
                <w:spacing w:val="-6"/>
              </w:rPr>
              <w:t xml:space="preserve"> </w:t>
            </w:r>
            <w:r>
              <w:t>satisfy</w:t>
            </w:r>
            <w:r>
              <w:rPr>
                <w:spacing w:val="-5"/>
              </w:rPr>
              <w:t xml:space="preserve"> </w:t>
            </w:r>
            <w:r>
              <w:t>the</w:t>
            </w:r>
            <w:r>
              <w:rPr>
                <w:spacing w:val="-3"/>
              </w:rPr>
              <w:t xml:space="preserve"> </w:t>
            </w:r>
            <w:r>
              <w:t>increasing</w:t>
            </w:r>
            <w:r>
              <w:rPr>
                <w:spacing w:val="-3"/>
              </w:rPr>
              <w:t xml:space="preserve"> </w:t>
            </w:r>
            <w:r>
              <w:t>expectations</w:t>
            </w:r>
            <w:r>
              <w:rPr>
                <w:spacing w:val="-5"/>
              </w:rPr>
              <w:t xml:space="preserve"> </w:t>
            </w:r>
            <w:r>
              <w:t>and</w:t>
            </w:r>
            <w:r>
              <w:rPr>
                <w:spacing w:val="-6"/>
              </w:rPr>
              <w:t xml:space="preserve"> </w:t>
            </w:r>
            <w:r>
              <w:t>needs</w:t>
            </w:r>
            <w:r>
              <w:rPr>
                <w:spacing w:val="-5"/>
              </w:rPr>
              <w:t xml:space="preserve"> </w:t>
            </w:r>
            <w:r>
              <w:t>of students who are interested in study and/or travel abroad. Students will examine the</w:t>
            </w:r>
            <w:r>
              <w:rPr>
                <w:spacing w:val="1"/>
              </w:rPr>
              <w:t xml:space="preserve"> </w:t>
            </w:r>
            <w:r>
              <w:t>topics and regions of their own interests closely and share them with the class in the</w:t>
            </w:r>
            <w:r>
              <w:rPr>
                <w:spacing w:val="1"/>
              </w:rPr>
              <w:t xml:space="preserve"> </w:t>
            </w:r>
            <w:r>
              <w:t>form of a workshop. In this class, students will be introduced to various international</w:t>
            </w:r>
            <w:r>
              <w:rPr>
                <w:spacing w:val="1"/>
              </w:rPr>
              <w:t xml:space="preserve"> </w:t>
            </w:r>
            <w:r>
              <w:t xml:space="preserve">education opportunities and to a faculty member who can guide and advise them while they prepare for their trip as well as for their stay abroad. Students who have returned from studying abroad can also benefit from taking this </w:t>
            </w:r>
            <w:r>
              <w:lastRenderedPageBreak/>
              <w:t>class as they can apply their</w:t>
            </w:r>
            <w:r>
              <w:rPr>
                <w:spacing w:val="1"/>
              </w:rPr>
              <w:t xml:space="preserve"> </w:t>
            </w:r>
            <w:r>
              <w:t>experiences</w:t>
            </w:r>
            <w:r>
              <w:rPr>
                <w:spacing w:val="-6"/>
              </w:rPr>
              <w:t xml:space="preserve"> </w:t>
            </w:r>
            <w:r>
              <w:t>and</w:t>
            </w:r>
            <w:r>
              <w:rPr>
                <w:spacing w:val="-3"/>
              </w:rPr>
              <w:t xml:space="preserve"> </w:t>
            </w:r>
            <w:r>
              <w:t>knowledge</w:t>
            </w:r>
            <w:r>
              <w:rPr>
                <w:spacing w:val="-4"/>
              </w:rPr>
              <w:t xml:space="preserve"> </w:t>
            </w:r>
            <w:r>
              <w:t>from</w:t>
            </w:r>
            <w:r>
              <w:rPr>
                <w:spacing w:val="1"/>
              </w:rPr>
              <w:t xml:space="preserve"> </w:t>
            </w:r>
            <w:r>
              <w:t>foreign</w:t>
            </w:r>
            <w:r>
              <w:rPr>
                <w:spacing w:val="1"/>
              </w:rPr>
              <w:t xml:space="preserve"> </w:t>
            </w:r>
            <w:r>
              <w:t>countries</w:t>
            </w:r>
            <w:r>
              <w:rPr>
                <w:spacing w:val="-2"/>
              </w:rPr>
              <w:t xml:space="preserve"> </w:t>
            </w:r>
            <w:r>
              <w:t>to</w:t>
            </w:r>
            <w:r>
              <w:rPr>
                <w:spacing w:val="-7"/>
              </w:rPr>
              <w:t xml:space="preserve"> </w:t>
            </w:r>
            <w:r>
              <w:t>academic</w:t>
            </w:r>
            <w:r>
              <w:rPr>
                <w:spacing w:val="-3"/>
              </w:rPr>
              <w:t xml:space="preserve"> </w:t>
            </w:r>
            <w:r>
              <w:t>discourses</w:t>
            </w:r>
            <w:r>
              <w:rPr>
                <w:spacing w:val="-1"/>
              </w:rPr>
              <w:t xml:space="preserve"> </w:t>
            </w:r>
            <w:r>
              <w:t>of</w:t>
            </w:r>
            <w:r>
              <w:rPr>
                <w:spacing w:val="6"/>
              </w:rPr>
              <w:t xml:space="preserve"> </w:t>
            </w:r>
            <w:r>
              <w:t>global studies.</w:t>
            </w:r>
            <w:r>
              <w:rPr>
                <w:spacing w:val="-2"/>
              </w:rPr>
              <w:t xml:space="preserve"> </w:t>
            </w:r>
            <w:r>
              <w:t>International</w:t>
            </w:r>
            <w:r>
              <w:rPr>
                <w:spacing w:val="-7"/>
              </w:rPr>
              <w:t xml:space="preserve"> </w:t>
            </w:r>
            <w:r>
              <w:t>students</w:t>
            </w:r>
            <w:r>
              <w:rPr>
                <w:spacing w:val="-6"/>
              </w:rPr>
              <w:t xml:space="preserve"> </w:t>
            </w:r>
            <w:r>
              <w:t>will</w:t>
            </w:r>
            <w:r>
              <w:rPr>
                <w:spacing w:val="-2"/>
              </w:rPr>
              <w:t xml:space="preserve"> </w:t>
            </w:r>
            <w:r>
              <w:t>also</w:t>
            </w:r>
            <w:r>
              <w:rPr>
                <w:spacing w:val="-3"/>
              </w:rPr>
              <w:t xml:space="preserve"> </w:t>
            </w:r>
            <w:r>
              <w:t>be welcome to</w:t>
            </w:r>
            <w:r>
              <w:rPr>
                <w:spacing w:val="-8"/>
              </w:rPr>
              <w:t xml:space="preserve"> </w:t>
            </w:r>
            <w:r>
              <w:t>join this</w:t>
            </w:r>
            <w:r>
              <w:rPr>
                <w:spacing w:val="-2"/>
              </w:rPr>
              <w:t xml:space="preserve"> </w:t>
            </w:r>
            <w:r>
              <w:t>class</w:t>
            </w:r>
            <w:r>
              <w:rPr>
                <w:spacing w:val="-5"/>
              </w:rPr>
              <w:t xml:space="preserve"> </w:t>
            </w:r>
            <w:r>
              <w:t>so</w:t>
            </w:r>
            <w:r>
              <w:rPr>
                <w:spacing w:val="-3"/>
              </w:rPr>
              <w:t xml:space="preserve"> </w:t>
            </w:r>
            <w:r>
              <w:t>that</w:t>
            </w:r>
            <w:r>
              <w:rPr>
                <w:spacing w:val="-2"/>
              </w:rPr>
              <w:t xml:space="preserve"> </w:t>
            </w:r>
            <w:r>
              <w:t>they</w:t>
            </w:r>
            <w:r>
              <w:rPr>
                <w:spacing w:val="-3"/>
              </w:rPr>
              <w:t xml:space="preserve"> </w:t>
            </w:r>
            <w:r>
              <w:t>can share</w:t>
            </w:r>
            <w:r>
              <w:rPr>
                <w:spacing w:val="1"/>
              </w:rPr>
              <w:t xml:space="preserve"> </w:t>
            </w:r>
            <w:r>
              <w:t>what</w:t>
            </w:r>
            <w:r>
              <w:rPr>
                <w:spacing w:val="-5"/>
              </w:rPr>
              <w:t xml:space="preserve"> </w:t>
            </w:r>
            <w:r>
              <w:t>they</w:t>
            </w:r>
            <w:r>
              <w:rPr>
                <w:spacing w:val="2"/>
              </w:rPr>
              <w:t xml:space="preserve"> </w:t>
            </w:r>
            <w:r>
              <w:t>have</w:t>
            </w:r>
            <w:r>
              <w:rPr>
                <w:spacing w:val="2"/>
              </w:rPr>
              <w:t xml:space="preserve"> </w:t>
            </w:r>
            <w:r>
              <w:t>learned</w:t>
            </w:r>
            <w:r>
              <w:rPr>
                <w:spacing w:val="-2"/>
              </w:rPr>
              <w:t xml:space="preserve"> </w:t>
            </w:r>
            <w:r>
              <w:t>and</w:t>
            </w:r>
            <w:r>
              <w:rPr>
                <w:spacing w:val="-2"/>
              </w:rPr>
              <w:t xml:space="preserve"> </w:t>
            </w:r>
            <w:r>
              <w:t>experienced</w:t>
            </w:r>
            <w:r>
              <w:rPr>
                <w:spacing w:val="-2"/>
              </w:rPr>
              <w:t xml:space="preserve"> </w:t>
            </w:r>
            <w:r>
              <w:t>in</w:t>
            </w:r>
            <w:r>
              <w:rPr>
                <w:spacing w:val="1"/>
              </w:rPr>
              <w:t xml:space="preserve"> </w:t>
            </w:r>
            <w:r>
              <w:t>their</w:t>
            </w:r>
            <w:r>
              <w:rPr>
                <w:spacing w:val="-6"/>
              </w:rPr>
              <w:t xml:space="preserve"> </w:t>
            </w:r>
            <w:r>
              <w:t>own</w:t>
            </w:r>
            <w:r>
              <w:rPr>
                <w:spacing w:val="1"/>
              </w:rPr>
              <w:t xml:space="preserve"> </w:t>
            </w:r>
            <w:r>
              <w:t>country, and</w:t>
            </w:r>
            <w:r>
              <w:rPr>
                <w:spacing w:val="-3"/>
              </w:rPr>
              <w:t xml:space="preserve"> </w:t>
            </w:r>
            <w:r>
              <w:t>meet students who are willing to learn about and appreciate their culture in this class. This class will be</w:t>
            </w:r>
            <w:r>
              <w:rPr>
                <w:spacing w:val="-2"/>
              </w:rPr>
              <w:t xml:space="preserve"> </w:t>
            </w:r>
            <w:r>
              <w:t>a</w:t>
            </w:r>
            <w:r>
              <w:rPr>
                <w:spacing w:val="3"/>
              </w:rPr>
              <w:t xml:space="preserve"> </w:t>
            </w:r>
            <w:r>
              <w:t>hub</w:t>
            </w:r>
            <w:r>
              <w:rPr>
                <w:spacing w:val="-1"/>
              </w:rPr>
              <w:t xml:space="preserve"> </w:t>
            </w:r>
            <w:r>
              <w:t>of</w:t>
            </w:r>
            <w:r>
              <w:rPr>
                <w:spacing w:val="-3"/>
              </w:rPr>
              <w:t xml:space="preserve"> </w:t>
            </w:r>
            <w:r>
              <w:t>global friendship</w:t>
            </w:r>
            <w:r>
              <w:rPr>
                <w:spacing w:val="1"/>
              </w:rPr>
              <w:t xml:space="preserve"> </w:t>
            </w:r>
            <w:r>
              <w:t>and</w:t>
            </w:r>
            <w:r>
              <w:rPr>
                <w:spacing w:val="-2"/>
              </w:rPr>
              <w:t xml:space="preserve"> </w:t>
            </w:r>
            <w:r>
              <w:t>international education</w:t>
            </w:r>
            <w:r>
              <w:rPr>
                <w:spacing w:val="-4"/>
              </w:rPr>
              <w:t xml:space="preserve"> </w:t>
            </w:r>
            <w:r>
              <w:t>at RIC.</w:t>
            </w:r>
          </w:p>
          <w:p w14:paraId="749F7387" w14:textId="77777777" w:rsidR="00D06D80" w:rsidRDefault="00D06D80" w:rsidP="00D06D80">
            <w:pPr>
              <w:pStyle w:val="TableParagraph"/>
              <w:spacing w:before="4"/>
              <w:ind w:left="0"/>
              <w:rPr>
                <w:b/>
              </w:rPr>
            </w:pPr>
          </w:p>
          <w:p w14:paraId="4D4A7206" w14:textId="5079B082" w:rsidR="00F64260" w:rsidRDefault="00D06D80" w:rsidP="00D06D80">
            <w:pPr>
              <w:spacing w:line="240" w:lineRule="auto"/>
              <w:ind w:left="91"/>
              <w:rPr>
                <w:b/>
              </w:rPr>
            </w:pPr>
            <w:r>
              <w:t xml:space="preserve">This class is </w:t>
            </w:r>
            <w:r w:rsidR="00B06BB6">
              <w:t>a</w:t>
            </w:r>
            <w:r>
              <w:t xml:space="preserve"> required core course for Global Studies majors and minors, but</w:t>
            </w:r>
            <w:r>
              <w:rPr>
                <w:spacing w:val="1"/>
              </w:rPr>
              <w:t xml:space="preserve"> </w:t>
            </w:r>
            <w:r>
              <w:t>students</w:t>
            </w:r>
            <w:r>
              <w:rPr>
                <w:spacing w:val="-1"/>
              </w:rPr>
              <w:t xml:space="preserve"> </w:t>
            </w:r>
            <w:r>
              <w:t>from any</w:t>
            </w:r>
            <w:r>
              <w:rPr>
                <w:spacing w:val="-3"/>
              </w:rPr>
              <w:t xml:space="preserve"> </w:t>
            </w:r>
            <w:r>
              <w:t>discipline can take</w:t>
            </w:r>
            <w:r>
              <w:rPr>
                <w:spacing w:val="-5"/>
              </w:rPr>
              <w:t xml:space="preserve"> </w:t>
            </w:r>
            <w:r>
              <w:t>this</w:t>
            </w:r>
            <w:r>
              <w:rPr>
                <w:spacing w:val="-1"/>
              </w:rPr>
              <w:t xml:space="preserve"> </w:t>
            </w:r>
            <w:r>
              <w:t>class</w:t>
            </w:r>
            <w:r>
              <w:rPr>
                <w:spacing w:val="-6"/>
              </w:rPr>
              <w:t xml:space="preserve"> </w:t>
            </w:r>
            <w:r>
              <w:t>as</w:t>
            </w:r>
            <w:r>
              <w:rPr>
                <w:spacing w:val="-6"/>
              </w:rPr>
              <w:t xml:space="preserve"> </w:t>
            </w:r>
            <w:r>
              <w:t>an</w:t>
            </w:r>
            <w:r>
              <w:rPr>
                <w:spacing w:val="-4"/>
              </w:rPr>
              <w:t xml:space="preserve"> </w:t>
            </w:r>
            <w:r>
              <w:t>elective so</w:t>
            </w:r>
            <w:r>
              <w:rPr>
                <w:spacing w:val="-3"/>
              </w:rPr>
              <w:t xml:space="preserve"> </w:t>
            </w:r>
            <w:r>
              <w:t>that</w:t>
            </w:r>
            <w:r>
              <w:rPr>
                <w:spacing w:val="-7"/>
              </w:rPr>
              <w:t xml:space="preserve"> </w:t>
            </w:r>
            <w:r>
              <w:t>they</w:t>
            </w:r>
            <w:r>
              <w:rPr>
                <w:spacing w:val="-2"/>
              </w:rPr>
              <w:t xml:space="preserve"> </w:t>
            </w:r>
            <w:r>
              <w:t>can be</w:t>
            </w:r>
            <w:r w:rsidR="00B06BB6">
              <w:t xml:space="preserve"> </w:t>
            </w:r>
            <w:r>
              <w:rPr>
                <w:spacing w:val="-46"/>
              </w:rPr>
              <w:t xml:space="preserve"> </w:t>
            </w:r>
            <w:r>
              <w:t>equipped with global leadership and international visions that will eventually</w:t>
            </w:r>
            <w:r>
              <w:rPr>
                <w:spacing w:val="1"/>
              </w:rPr>
              <w:t xml:space="preserve"> </w:t>
            </w:r>
            <w:r>
              <w:t>contribute</w:t>
            </w:r>
            <w:r>
              <w:rPr>
                <w:spacing w:val="3"/>
              </w:rPr>
              <w:t xml:space="preserve"> </w:t>
            </w:r>
            <w:r>
              <w:t>to</w:t>
            </w:r>
            <w:r>
              <w:rPr>
                <w:spacing w:val="-1"/>
              </w:rPr>
              <w:t xml:space="preserve"> </w:t>
            </w:r>
            <w:r>
              <w:t>their</w:t>
            </w:r>
            <w:r>
              <w:rPr>
                <w:spacing w:val="-1"/>
              </w:rPr>
              <w:t xml:space="preserve"> </w:t>
            </w:r>
            <w:r>
              <w:t>own</w:t>
            </w:r>
            <w:r>
              <w:rPr>
                <w:spacing w:val="1"/>
              </w:rPr>
              <w:t xml:space="preserve"> </w:t>
            </w:r>
            <w:r>
              <w:t>fields of</w:t>
            </w:r>
            <w:r>
              <w:rPr>
                <w:spacing w:val="-2"/>
              </w:rPr>
              <w:t xml:space="preserve"> </w:t>
            </w:r>
            <w:r>
              <w:t>study</w:t>
            </w:r>
            <w:r>
              <w:rPr>
                <w:spacing w:val="-1"/>
              </w:rPr>
              <w:t xml:space="preserve"> </w:t>
            </w:r>
            <w:r>
              <w:t>and</w:t>
            </w:r>
            <w:r>
              <w:rPr>
                <w:spacing w:val="-1"/>
              </w:rPr>
              <w:t xml:space="preserve"> </w:t>
            </w:r>
            <w:r>
              <w:t>workplaces</w:t>
            </w:r>
            <w:r>
              <w:rPr>
                <w:spacing w:val="-4"/>
              </w:rPr>
              <w:t xml:space="preserve"> </w:t>
            </w:r>
            <w:r>
              <w:t>in</w:t>
            </w:r>
            <w:r>
              <w:rPr>
                <w:spacing w:val="2"/>
              </w:rPr>
              <w:t xml:space="preserve"> </w:t>
            </w:r>
            <w:r>
              <w:t>the</w:t>
            </w:r>
            <w:r>
              <w:rPr>
                <w:spacing w:val="-3"/>
              </w:rPr>
              <w:t xml:space="preserve"> </w:t>
            </w:r>
            <w:r>
              <w:t>future.</w:t>
            </w:r>
          </w:p>
          <w:p w14:paraId="27E0D044" w14:textId="63F9215E" w:rsidR="00F64260" w:rsidRDefault="00F64260" w:rsidP="00D06D80">
            <w:pPr>
              <w:spacing w:line="240" w:lineRule="auto"/>
              <w:ind w:left="91"/>
              <w:rPr>
                <w:b/>
              </w:rPr>
            </w:pPr>
          </w:p>
          <w:p w14:paraId="4EA435C7" w14:textId="10FAD20E" w:rsidR="00D06D80" w:rsidRPr="00D06D80" w:rsidRDefault="00D06D80" w:rsidP="00D06D80">
            <w:pPr>
              <w:spacing w:line="240" w:lineRule="auto"/>
              <w:ind w:left="91" w:right="65"/>
            </w:pPr>
            <w:r>
              <w:t>In addition</w:t>
            </w:r>
            <w:r w:rsidR="00B06BB6">
              <w:t xml:space="preserve"> we plan to keep this as</w:t>
            </w:r>
            <w:r w:rsidRPr="00D06D80">
              <w:t xml:space="preserve"> a Writing in the Discipline (WID) course, </w:t>
            </w:r>
            <w:r w:rsidR="00B06BB6">
              <w:t xml:space="preserve">though will slightly change how writing will be approached; </w:t>
            </w:r>
            <w:r w:rsidRPr="00D06D80">
              <w:t>the class requirements include multiple short writing assignments on analyses and source evaluations</w:t>
            </w:r>
            <w:r w:rsidR="00B06BB6">
              <w:t>, as well as</w:t>
            </w:r>
            <w:r w:rsidRPr="00D06D80">
              <w:t xml:space="preserve"> an extensive term paper which examines cultural, political, social, economic, geographic, and ecological manifestations and interconnections. </w:t>
            </w:r>
            <w:r w:rsidR="002A7D56">
              <w:t xml:space="preserve">Writing instruction will be included to guide students through these assignments. </w:t>
            </w:r>
          </w:p>
          <w:p w14:paraId="67820A48" w14:textId="77777777" w:rsidR="00D06D80" w:rsidRDefault="00D06D80" w:rsidP="00D06D80">
            <w:pPr>
              <w:spacing w:line="240" w:lineRule="auto"/>
              <w:ind w:left="91"/>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47191F5" w:rsidR="00517DB2" w:rsidRPr="00D06D80" w:rsidRDefault="00D06D80" w:rsidP="00D06D80">
            <w:pPr>
              <w:pStyle w:val="TableParagraph"/>
              <w:spacing w:before="1" w:line="252" w:lineRule="auto"/>
              <w:ind w:right="276"/>
            </w:pPr>
            <w:bookmarkStart w:id="8" w:name="student_impact"/>
            <w:bookmarkEnd w:id="8"/>
            <w:r>
              <w:t>Students from any department can initiate and be guided to the Global Studies minor program as well as various international education programs at RIC by taking this</w:t>
            </w:r>
            <w:r>
              <w:rPr>
                <w:spacing w:val="1"/>
              </w:rPr>
              <w:t xml:space="preserve"> </w:t>
            </w:r>
            <w:r>
              <w:t>introduction class. Also, students who plan to study abroad and/or travel abroad will</w:t>
            </w:r>
            <w:r>
              <w:rPr>
                <w:spacing w:val="-46"/>
              </w:rPr>
              <w:t xml:space="preserve"> </w:t>
            </w:r>
            <w:r>
              <w:t>be able to prepare for their trips while being advised by a faculty member who is</w:t>
            </w:r>
            <w:r>
              <w:rPr>
                <w:spacing w:val="1"/>
              </w:rPr>
              <w:t xml:space="preserve"> </w:t>
            </w:r>
            <w:r>
              <w:t>specialized</w:t>
            </w:r>
            <w:r>
              <w:rPr>
                <w:spacing w:val="-5"/>
              </w:rPr>
              <w:t xml:space="preserve"> </w:t>
            </w:r>
            <w:r>
              <w:t>in</w:t>
            </w:r>
            <w:r>
              <w:rPr>
                <w:spacing w:val="2"/>
              </w:rPr>
              <w:t xml:space="preserve"> </w:t>
            </w:r>
            <w:r>
              <w:t>that</w:t>
            </w:r>
            <w:r>
              <w:rPr>
                <w:spacing w:val="-6"/>
              </w:rPr>
              <w:t xml:space="preserve"> </w:t>
            </w:r>
            <w:r>
              <w:t>country/region</w:t>
            </w:r>
            <w:r>
              <w:rPr>
                <w:spacing w:val="-1"/>
              </w:rPr>
              <w:t xml:space="preserve"> </w:t>
            </w:r>
            <w:r>
              <w:t>so</w:t>
            </w:r>
            <w:r>
              <w:rPr>
                <w:spacing w:val="-3"/>
              </w:rPr>
              <w:t xml:space="preserve"> </w:t>
            </w:r>
            <w:r>
              <w:t>that</w:t>
            </w:r>
            <w:r>
              <w:rPr>
                <w:spacing w:val="-7"/>
              </w:rPr>
              <w:t xml:space="preserve"> </w:t>
            </w:r>
            <w:r>
              <w:t>they</w:t>
            </w:r>
            <w:r>
              <w:rPr>
                <w:spacing w:val="-3"/>
              </w:rPr>
              <w:t xml:space="preserve"> </w:t>
            </w:r>
            <w:r>
              <w:t>will</w:t>
            </w:r>
            <w:r>
              <w:rPr>
                <w:spacing w:val="-3"/>
              </w:rPr>
              <w:t xml:space="preserve"> </w:t>
            </w:r>
            <w:r>
              <w:t>have successful</w:t>
            </w:r>
            <w:r>
              <w:rPr>
                <w:spacing w:val="-2"/>
              </w:rPr>
              <w:t xml:space="preserve"> </w:t>
            </w:r>
            <w:r>
              <w:t>experiences</w:t>
            </w:r>
            <w:r>
              <w:rPr>
                <w:spacing w:val="-7"/>
              </w:rPr>
              <w:t xml:space="preserve"> </w:t>
            </w:r>
            <w:r>
              <w:t>with intellectual</w:t>
            </w:r>
            <w:r>
              <w:rPr>
                <w:spacing w:val="-4"/>
              </w:rPr>
              <w:t xml:space="preserve"> </w:t>
            </w:r>
            <w:r>
              <w:t>and</w:t>
            </w:r>
            <w:r>
              <w:rPr>
                <w:spacing w:val="-6"/>
              </w:rPr>
              <w:t xml:space="preserve"> </w:t>
            </w:r>
            <w:r>
              <w:t>cultural</w:t>
            </w:r>
            <w:r>
              <w:rPr>
                <w:spacing w:val="-3"/>
              </w:rPr>
              <w:t xml:space="preserve"> </w:t>
            </w:r>
            <w:r>
              <w:t xml:space="preserve">understanding.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2A754AC" w:rsidR="00517DB2" w:rsidRPr="00D06D80" w:rsidRDefault="00D06D80" w:rsidP="00517DB2">
            <w:pPr>
              <w:rPr>
                <w:bCs/>
              </w:rPr>
            </w:pPr>
            <w:bookmarkStart w:id="9" w:name="prog_impact"/>
            <w:bookmarkEnd w:id="9"/>
            <w:r w:rsidRPr="00D06D80">
              <w:rPr>
                <w:bCs/>
              </w:rPr>
              <w:t xml:space="preserve">It is expected to impact on the Study Abroad Program at RIC by encouraging </w:t>
            </w:r>
            <w:r>
              <w:rPr>
                <w:bCs/>
              </w:rPr>
              <w:t xml:space="preserve">and helping </w:t>
            </w:r>
            <w:r w:rsidRPr="00D06D80">
              <w:rPr>
                <w:bCs/>
              </w:rPr>
              <w:t>students</w:t>
            </w:r>
            <w:r>
              <w:rPr>
                <w:bCs/>
              </w:rPr>
              <w:t xml:space="preserve"> to plan</w:t>
            </w:r>
            <w:r w:rsidRPr="00D06D80">
              <w:rPr>
                <w:bCs/>
              </w:rPr>
              <w:t xml:space="preserve"> study abroad.  </w:t>
            </w:r>
            <w:r w:rsidR="001B09D6">
              <w:rPr>
                <w:bCs/>
              </w:rPr>
              <w:t>As this is a WID course, that statement will need to be updated and revised.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537A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7F7CD31" w:rsidR="008D52B7" w:rsidRPr="00D06D80" w:rsidRDefault="00D06D80" w:rsidP="008D52B7">
            <w:pPr>
              <w:rPr>
                <w:bCs/>
              </w:rPr>
            </w:pPr>
            <w:r w:rsidRPr="00D06D80">
              <w:rPr>
                <w:bCs/>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537A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B46EF21" w:rsidR="008D52B7" w:rsidRPr="00D06D80" w:rsidRDefault="00D06D80" w:rsidP="008D52B7">
            <w:pPr>
              <w:rPr>
                <w:bCs/>
              </w:rPr>
            </w:pPr>
            <w:r w:rsidRPr="00D06D80">
              <w:rPr>
                <w:bCs/>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537A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B94AB4" w:rsidR="008D52B7" w:rsidRPr="00D06D80" w:rsidRDefault="00D06D80" w:rsidP="008D52B7">
            <w:pPr>
              <w:rPr>
                <w:bCs/>
              </w:rPr>
            </w:pPr>
            <w:r w:rsidRPr="00D06D80">
              <w:rPr>
                <w:bCs/>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537A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01261C9" w:rsidR="008D52B7" w:rsidRPr="00D06D80" w:rsidRDefault="00D06D80" w:rsidP="008D52B7">
            <w:pPr>
              <w:rPr>
                <w:bCs/>
              </w:rPr>
            </w:pPr>
            <w:r w:rsidRPr="00D06D80">
              <w:rPr>
                <w:bCs/>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CEC7753" w:rsidR="00F64260" w:rsidRPr="00D06D80" w:rsidRDefault="00D06D80" w:rsidP="00B862BF">
            <w:pPr>
              <w:rPr>
                <w:bCs/>
              </w:rPr>
            </w:pPr>
            <w:bookmarkStart w:id="10" w:name="date_submitted"/>
            <w:bookmarkEnd w:id="10"/>
            <w:r w:rsidRPr="00D06D80">
              <w:rPr>
                <w:bCs/>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177A8D7D"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148562A9" w14:textId="77777777" w:rsidR="00D06D80" w:rsidRDefault="00D06D80" w:rsidP="00CF0A1D">
            <w:pPr>
              <w:rPr>
                <w:sz w:val="20"/>
                <w:szCs w:val="20"/>
              </w:rPr>
            </w:pPr>
          </w:p>
          <w:p w14:paraId="01EDBEA8" w14:textId="77777777" w:rsidR="00D06D80" w:rsidRDefault="00C537A5" w:rsidP="00CF0A1D">
            <w:pPr>
              <w:rPr>
                <w:sz w:val="20"/>
                <w:szCs w:val="20"/>
              </w:rPr>
            </w:pPr>
            <w:hyperlink r:id="rId8" w:history="1">
              <w:r w:rsidR="002A65F1" w:rsidRPr="00F2714D">
                <w:rPr>
                  <w:rStyle w:val="Hyperlink"/>
                  <w:sz w:val="20"/>
                  <w:szCs w:val="20"/>
                </w:rPr>
                <w:t>https://www.ric.edu/department-directory/global-studies-program/global-studies-ba</w:t>
              </w:r>
            </w:hyperlink>
            <w:r w:rsidR="002A65F1">
              <w:rPr>
                <w:sz w:val="20"/>
                <w:szCs w:val="20"/>
              </w:rPr>
              <w:t xml:space="preserve"> </w:t>
            </w:r>
          </w:p>
          <w:p w14:paraId="0FA4BDEB" w14:textId="2E2FD96E" w:rsidR="001B09D6" w:rsidRPr="00CF0A1D" w:rsidRDefault="001B09D6" w:rsidP="00CF0A1D">
            <w:pPr>
              <w:rPr>
                <w:sz w:val="20"/>
                <w:szCs w:val="20"/>
              </w:rPr>
            </w:pPr>
            <w:r>
              <w:rPr>
                <w:sz w:val="20"/>
                <w:szCs w:val="20"/>
              </w:rPr>
              <w:t>The WID statement in regard to GLOB 200 will need to be revised to match the revised course.</w:t>
            </w:r>
          </w:p>
        </w:tc>
      </w:tr>
    </w:tbl>
    <w:p w14:paraId="58DEE437" w14:textId="77777777" w:rsidR="00DC15D9" w:rsidRDefault="00DC15D9" w:rsidP="00C344AB"/>
    <w:p w14:paraId="52CBD816" w14:textId="77777777" w:rsidR="002A7D56" w:rsidRDefault="002A7D56" w:rsidP="00C344AB"/>
    <w:p w14:paraId="7EA80A87" w14:textId="77777777" w:rsidR="002A7D56" w:rsidRDefault="002A7D56" w:rsidP="00C344AB"/>
    <w:p w14:paraId="5C1FCCED" w14:textId="77777777" w:rsidR="002A7D56" w:rsidRDefault="002A7D56" w:rsidP="00C344AB"/>
    <w:p w14:paraId="2D8B0DB2" w14:textId="77777777" w:rsidR="002A7D56" w:rsidRDefault="002A7D56" w:rsidP="00C344AB"/>
    <w:p w14:paraId="719F46A1" w14:textId="77777777" w:rsidR="002A7D56" w:rsidRDefault="002A7D56" w:rsidP="00C344AB"/>
    <w:p w14:paraId="0208C380" w14:textId="77777777" w:rsidR="002A7D56" w:rsidRDefault="002A7D56" w:rsidP="00C344AB"/>
    <w:p w14:paraId="35D53698" w14:textId="066594C3"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38B40EF" w:rsidR="00F64260" w:rsidRPr="009F029C" w:rsidRDefault="00D06D80" w:rsidP="001429AA">
            <w:pPr>
              <w:spacing w:line="240" w:lineRule="auto"/>
              <w:rPr>
                <w:b/>
              </w:rPr>
            </w:pPr>
            <w:bookmarkStart w:id="12" w:name="cours_title"/>
            <w:bookmarkEnd w:id="12"/>
            <w:r>
              <w:rPr>
                <w:b/>
              </w:rPr>
              <w:t>GLOB 200W</w:t>
            </w:r>
          </w:p>
        </w:tc>
        <w:tc>
          <w:tcPr>
            <w:tcW w:w="3840" w:type="dxa"/>
            <w:noWrap/>
          </w:tcPr>
          <w:p w14:paraId="6540064C" w14:textId="2030E6FB" w:rsidR="00F64260" w:rsidRPr="009F029C" w:rsidRDefault="00D06D80" w:rsidP="001429AA">
            <w:pPr>
              <w:spacing w:line="240" w:lineRule="auto"/>
              <w:rPr>
                <w:b/>
              </w:rPr>
            </w:pPr>
            <w:r>
              <w:rPr>
                <w:b/>
              </w:rPr>
              <w:t>GLOB 200W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34DACFEB" w:rsidR="00F64260" w:rsidRPr="009F029C" w:rsidRDefault="00F64260" w:rsidP="001429AA">
            <w:pPr>
              <w:spacing w:line="240" w:lineRule="auto"/>
              <w:rPr>
                <w:b/>
              </w:rPr>
            </w:pPr>
          </w:p>
        </w:tc>
        <w:tc>
          <w:tcPr>
            <w:tcW w:w="3840" w:type="dxa"/>
            <w:noWrap/>
          </w:tcPr>
          <w:p w14:paraId="4E2FF0F0" w14:textId="5097DD4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496738AC" w:rsidR="00F64260" w:rsidRPr="009F029C" w:rsidRDefault="00D06D80" w:rsidP="001429AA">
            <w:pPr>
              <w:spacing w:line="240" w:lineRule="auto"/>
              <w:rPr>
                <w:b/>
              </w:rPr>
            </w:pPr>
            <w:bookmarkStart w:id="13" w:name="title"/>
            <w:bookmarkEnd w:id="13"/>
            <w:r>
              <w:rPr>
                <w:b/>
              </w:rPr>
              <w:t>Global</w:t>
            </w:r>
            <w:r>
              <w:rPr>
                <w:b/>
                <w:spacing w:val="-10"/>
              </w:rPr>
              <w:t xml:space="preserve"> </w:t>
            </w:r>
            <w:r>
              <w:rPr>
                <w:b/>
              </w:rPr>
              <w:t>Studies:</w:t>
            </w:r>
            <w:r>
              <w:rPr>
                <w:b/>
                <w:spacing w:val="-8"/>
              </w:rPr>
              <w:t xml:space="preserve"> </w:t>
            </w:r>
            <w:r>
              <w:rPr>
                <w:b/>
              </w:rPr>
              <w:t>Methods</w:t>
            </w:r>
          </w:p>
        </w:tc>
        <w:tc>
          <w:tcPr>
            <w:tcW w:w="3840" w:type="dxa"/>
            <w:noWrap/>
          </w:tcPr>
          <w:p w14:paraId="2B9DB727" w14:textId="6D10E01B" w:rsidR="00F64260" w:rsidRPr="009F029C" w:rsidRDefault="00D06D80" w:rsidP="001429AA">
            <w:pPr>
              <w:spacing w:line="240" w:lineRule="auto"/>
              <w:rPr>
                <w:b/>
              </w:rPr>
            </w:pPr>
            <w:r>
              <w:rPr>
                <w:b/>
              </w:rPr>
              <w:t>Global</w:t>
            </w:r>
            <w:r>
              <w:rPr>
                <w:b/>
                <w:spacing w:val="-5"/>
              </w:rPr>
              <w:t xml:space="preserve"> </w:t>
            </w:r>
            <w:r>
              <w:rPr>
                <w:b/>
              </w:rPr>
              <w:t>Studies and</w:t>
            </w:r>
            <w:r>
              <w:rPr>
                <w:b/>
                <w:spacing w:val="-4"/>
              </w:rPr>
              <w:t xml:space="preserve"> </w:t>
            </w:r>
            <w:r>
              <w:rPr>
                <w:b/>
              </w:rPr>
              <w:t>the</w:t>
            </w:r>
            <w:r>
              <w:rPr>
                <w:b/>
                <w:spacing w:val="-3"/>
              </w:rPr>
              <w:t xml:space="preserve"> </w:t>
            </w:r>
            <w:r>
              <w:rPr>
                <w:b/>
              </w:rPr>
              <w:t>World</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3B1DFC52" w:rsidR="00F64260" w:rsidRPr="00D06D80" w:rsidRDefault="00D06D80" w:rsidP="00D06D80">
            <w:pPr>
              <w:pStyle w:val="TableParagraph"/>
              <w:ind w:right="82"/>
              <w:rPr>
                <w:rFonts w:ascii="Times New Roman"/>
                <w:sz w:val="20"/>
              </w:rPr>
            </w:pPr>
            <w:bookmarkStart w:id="14" w:name="description"/>
            <w:bookmarkEnd w:id="14"/>
            <w:r>
              <w:rPr>
                <w:rFonts w:ascii="Times New Roman"/>
                <w:color w:val="444444"/>
                <w:sz w:val="20"/>
              </w:rPr>
              <w:t>An introduction to the tools of historical</w:t>
            </w:r>
            <w:r>
              <w:rPr>
                <w:rFonts w:ascii="Times New Roman"/>
                <w:color w:val="444444"/>
                <w:spacing w:val="1"/>
                <w:sz w:val="20"/>
              </w:rPr>
              <w:t xml:space="preserve"> </w:t>
            </w:r>
            <w:r>
              <w:rPr>
                <w:rFonts w:ascii="Times New Roman"/>
                <w:color w:val="444444"/>
                <w:sz w:val="20"/>
              </w:rPr>
              <w:t>inquiry, the nature and evaluation of sources</w:t>
            </w:r>
            <w:r>
              <w:rPr>
                <w:rFonts w:ascii="Times New Roman"/>
                <w:color w:val="444444"/>
                <w:spacing w:val="1"/>
                <w:sz w:val="20"/>
              </w:rPr>
              <w:t xml:space="preserve"> </w:t>
            </w:r>
            <w:r>
              <w:rPr>
                <w:rFonts w:ascii="Times New Roman"/>
                <w:color w:val="444444"/>
                <w:sz w:val="20"/>
              </w:rPr>
              <w:t>and evidence and the conceptual framework</w:t>
            </w:r>
            <w:r>
              <w:rPr>
                <w:rFonts w:ascii="Times New Roman"/>
                <w:color w:val="444444"/>
                <w:spacing w:val="1"/>
                <w:sz w:val="20"/>
              </w:rPr>
              <w:t xml:space="preserve"> </w:t>
            </w:r>
            <w:r>
              <w:rPr>
                <w:rFonts w:ascii="Times New Roman"/>
                <w:color w:val="444444"/>
                <w:sz w:val="20"/>
              </w:rPr>
              <w:t>of historical interpretation as it applies to the</w:t>
            </w:r>
            <w:r>
              <w:rPr>
                <w:rFonts w:ascii="Times New Roman"/>
                <w:color w:val="444444"/>
                <w:spacing w:val="-47"/>
                <w:sz w:val="20"/>
              </w:rPr>
              <w:t xml:space="preserve"> </w:t>
            </w:r>
            <w:r>
              <w:rPr>
                <w:rFonts w:ascii="Times New Roman"/>
                <w:color w:val="444444"/>
                <w:sz w:val="20"/>
              </w:rPr>
              <w:t>global community. Students cannot receive</w:t>
            </w:r>
            <w:r>
              <w:rPr>
                <w:rFonts w:ascii="Times New Roman"/>
                <w:color w:val="444444"/>
                <w:spacing w:val="1"/>
                <w:sz w:val="20"/>
              </w:rPr>
              <w:t xml:space="preserve"> </w:t>
            </w:r>
            <w:r>
              <w:rPr>
                <w:rFonts w:ascii="Times New Roman"/>
                <w:color w:val="444444"/>
                <w:sz w:val="20"/>
              </w:rPr>
              <w:t xml:space="preserve">credit for GLOB 200 or </w:t>
            </w:r>
            <w:hyperlink r:id="rId9">
              <w:r>
                <w:rPr>
                  <w:rFonts w:ascii="Times New Roman"/>
                  <w:color w:val="212121"/>
                  <w:sz w:val="20"/>
                </w:rPr>
                <w:t>GLOB 200W</w:t>
              </w:r>
              <w:r>
                <w:rPr>
                  <w:rFonts w:ascii="Times New Roman"/>
                  <w:color w:val="444444"/>
                  <w:sz w:val="20"/>
                </w:rPr>
                <w:t>,</w:t>
              </w:r>
            </w:hyperlink>
            <w:r>
              <w:rPr>
                <w:rFonts w:ascii="Times New Roman"/>
                <w:color w:val="444444"/>
                <w:sz w:val="20"/>
              </w:rPr>
              <w:t xml:space="preserve"> and</w:t>
            </w:r>
            <w:r>
              <w:rPr>
                <w:rFonts w:ascii="Times New Roman"/>
                <w:color w:val="444444"/>
                <w:spacing w:val="1"/>
                <w:sz w:val="20"/>
              </w:rPr>
              <w:t xml:space="preserve"> </w:t>
            </w:r>
            <w:r>
              <w:rPr>
                <w:rFonts w:ascii="Times New Roman"/>
                <w:color w:val="444444"/>
                <w:sz w:val="20"/>
              </w:rPr>
              <w:t>HIST 200.</w:t>
            </w:r>
            <w:r>
              <w:rPr>
                <w:rFonts w:ascii="Times New Roman"/>
                <w:color w:val="444444"/>
                <w:spacing w:val="-1"/>
                <w:sz w:val="20"/>
              </w:rPr>
              <w:t xml:space="preserve"> </w:t>
            </w:r>
            <w:r>
              <w:rPr>
                <w:rFonts w:ascii="Times New Roman"/>
                <w:color w:val="444444"/>
                <w:sz w:val="20"/>
              </w:rPr>
              <w:t>This is</w:t>
            </w:r>
            <w:r>
              <w:rPr>
                <w:rFonts w:ascii="Times New Roman"/>
                <w:color w:val="444444"/>
                <w:spacing w:val="-4"/>
                <w:sz w:val="20"/>
              </w:rPr>
              <w:t xml:space="preserve"> </w:t>
            </w:r>
            <w:r>
              <w:rPr>
                <w:rFonts w:ascii="Times New Roman"/>
                <w:color w:val="444444"/>
                <w:sz w:val="20"/>
              </w:rPr>
              <w:t>a Writing</w:t>
            </w:r>
            <w:r>
              <w:rPr>
                <w:rFonts w:ascii="Times New Roman"/>
                <w:color w:val="444444"/>
                <w:spacing w:val="-2"/>
                <w:sz w:val="20"/>
              </w:rPr>
              <w:t xml:space="preserve"> </w:t>
            </w:r>
            <w:r>
              <w:rPr>
                <w:rFonts w:ascii="Times New Roman"/>
                <w:color w:val="444444"/>
                <w:sz w:val="20"/>
              </w:rPr>
              <w:t>in</w:t>
            </w:r>
            <w:r>
              <w:rPr>
                <w:rFonts w:ascii="Times New Roman"/>
                <w:color w:val="444444"/>
                <w:spacing w:val="-1"/>
                <w:sz w:val="20"/>
              </w:rPr>
              <w:t xml:space="preserve"> </w:t>
            </w:r>
            <w:r>
              <w:rPr>
                <w:rFonts w:ascii="Times New Roman"/>
                <w:color w:val="444444"/>
                <w:sz w:val="20"/>
              </w:rPr>
              <w:t>the Discipline (WID)</w:t>
            </w:r>
            <w:r>
              <w:rPr>
                <w:rFonts w:ascii="Times New Roman"/>
                <w:color w:val="444444"/>
                <w:spacing w:val="-3"/>
                <w:sz w:val="20"/>
              </w:rPr>
              <w:t xml:space="preserve"> </w:t>
            </w:r>
            <w:r>
              <w:rPr>
                <w:rFonts w:ascii="Times New Roman"/>
                <w:color w:val="444444"/>
                <w:sz w:val="20"/>
              </w:rPr>
              <w:t>course.</w:t>
            </w:r>
          </w:p>
        </w:tc>
        <w:tc>
          <w:tcPr>
            <w:tcW w:w="3840" w:type="dxa"/>
            <w:noWrap/>
          </w:tcPr>
          <w:p w14:paraId="51C7BE85" w14:textId="20B5948B" w:rsidR="00F64260" w:rsidRPr="00D06D80" w:rsidRDefault="00D06D80" w:rsidP="001429AA">
            <w:pPr>
              <w:spacing w:line="240" w:lineRule="auto"/>
              <w:rPr>
                <w:rFonts w:ascii="Times"/>
              </w:rPr>
            </w:pPr>
            <w:r>
              <w:rPr>
                <w:rFonts w:ascii="Times"/>
              </w:rPr>
              <w:t>Students examine the global studies</w:t>
            </w:r>
            <w:r w:rsidRPr="00D06D80">
              <w:rPr>
                <w:rFonts w:ascii="Times"/>
              </w:rPr>
              <w:t xml:space="preserve"> </w:t>
            </w:r>
            <w:r>
              <w:rPr>
                <w:rFonts w:ascii="Times"/>
              </w:rPr>
              <w:t>field, current global issues, and the</w:t>
            </w:r>
            <w:r w:rsidRPr="00D06D80">
              <w:rPr>
                <w:rFonts w:ascii="Times"/>
              </w:rPr>
              <w:t xml:space="preserve"> </w:t>
            </w:r>
            <w:r>
              <w:rPr>
                <w:rFonts w:ascii="Times"/>
              </w:rPr>
              <w:t>historical, social, cultural, religious, and</w:t>
            </w:r>
            <w:r w:rsidRPr="00D06D80">
              <w:rPr>
                <w:rFonts w:ascii="Times"/>
              </w:rPr>
              <w:t xml:space="preserve"> </w:t>
            </w:r>
            <w:r>
              <w:rPr>
                <w:rFonts w:ascii="Times"/>
              </w:rPr>
              <w:t>political nature of particular geographic</w:t>
            </w:r>
            <w:r w:rsidRPr="00D06D80">
              <w:rPr>
                <w:rFonts w:ascii="Times"/>
              </w:rPr>
              <w:t xml:space="preserve"> </w:t>
            </w:r>
            <w:r>
              <w:rPr>
                <w:rFonts w:ascii="Times"/>
              </w:rPr>
              <w:t>regions</w:t>
            </w:r>
            <w:r w:rsidRPr="00D06D80">
              <w:rPr>
                <w:rFonts w:ascii="Times"/>
              </w:rPr>
              <w:t xml:space="preserve"> </w:t>
            </w:r>
            <w:r>
              <w:rPr>
                <w:rFonts w:ascii="Times"/>
              </w:rPr>
              <w:t>or</w:t>
            </w:r>
            <w:r w:rsidRPr="00D06D80">
              <w:rPr>
                <w:rFonts w:ascii="Times"/>
              </w:rPr>
              <w:t xml:space="preserve"> </w:t>
            </w:r>
            <w:r>
              <w:rPr>
                <w:rFonts w:ascii="Times"/>
              </w:rPr>
              <w:t>countries</w:t>
            </w:r>
            <w:r w:rsidRPr="00D06D80">
              <w:rPr>
                <w:rFonts w:ascii="Times"/>
              </w:rPr>
              <w:t xml:space="preserve"> </w:t>
            </w:r>
            <w:r>
              <w:rPr>
                <w:rFonts w:ascii="Times"/>
              </w:rPr>
              <w:t>of</w:t>
            </w:r>
            <w:r w:rsidRPr="00D06D80">
              <w:rPr>
                <w:rFonts w:ascii="Times"/>
              </w:rPr>
              <w:t xml:space="preserve"> </w:t>
            </w:r>
            <w:r>
              <w:rPr>
                <w:rFonts w:ascii="Times"/>
              </w:rPr>
              <w:t xml:space="preserve">their interest.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672580F7" w:rsidR="00F64260" w:rsidRPr="009F029C" w:rsidRDefault="00D06D80" w:rsidP="001429AA">
            <w:pPr>
              <w:spacing w:line="240" w:lineRule="auto"/>
              <w:rPr>
                <w:b/>
              </w:rPr>
            </w:pPr>
            <w:bookmarkStart w:id="15" w:name="prereqs"/>
            <w:bookmarkEnd w:id="15"/>
            <w:r>
              <w:rPr>
                <w:rFonts w:ascii="Arial"/>
                <w:color w:val="444444"/>
                <w:sz w:val="20"/>
              </w:rPr>
              <w:t>General</w:t>
            </w:r>
            <w:r>
              <w:rPr>
                <w:rFonts w:ascii="Arial"/>
                <w:color w:val="444444"/>
                <w:spacing w:val="-3"/>
                <w:sz w:val="20"/>
              </w:rPr>
              <w:t xml:space="preserve"> </w:t>
            </w:r>
            <w:r>
              <w:rPr>
                <w:rFonts w:ascii="Arial"/>
                <w:color w:val="444444"/>
                <w:sz w:val="20"/>
              </w:rPr>
              <w:t>Education</w:t>
            </w:r>
            <w:r>
              <w:rPr>
                <w:rFonts w:ascii="Arial"/>
                <w:color w:val="444444"/>
                <w:spacing w:val="-5"/>
                <w:sz w:val="20"/>
              </w:rPr>
              <w:t xml:space="preserve"> </w:t>
            </w:r>
            <w:r>
              <w:rPr>
                <w:rFonts w:ascii="Arial"/>
                <w:color w:val="444444"/>
                <w:sz w:val="20"/>
              </w:rPr>
              <w:t>History</w:t>
            </w:r>
            <w:r>
              <w:rPr>
                <w:rFonts w:ascii="Arial"/>
                <w:color w:val="444444"/>
                <w:spacing w:val="-4"/>
                <w:sz w:val="20"/>
              </w:rPr>
              <w:t xml:space="preserve"> </w:t>
            </w:r>
            <w:r>
              <w:rPr>
                <w:rFonts w:ascii="Arial"/>
                <w:color w:val="444444"/>
                <w:sz w:val="20"/>
              </w:rPr>
              <w:t>course</w:t>
            </w:r>
            <w:r>
              <w:rPr>
                <w:rFonts w:ascii="Arial"/>
                <w:color w:val="444444"/>
                <w:spacing w:val="-4"/>
                <w:sz w:val="20"/>
              </w:rPr>
              <w:t xml:space="preserve"> </w:t>
            </w:r>
            <w:r>
              <w:rPr>
                <w:rFonts w:ascii="Arial"/>
                <w:color w:val="444444"/>
                <w:sz w:val="20"/>
              </w:rPr>
              <w:t>or</w:t>
            </w:r>
            <w:r>
              <w:rPr>
                <w:rFonts w:ascii="Arial"/>
                <w:color w:val="444444"/>
                <w:spacing w:val="-53"/>
                <w:sz w:val="20"/>
              </w:rPr>
              <w:t xml:space="preserve"> </w:t>
            </w:r>
            <w:r>
              <w:rPr>
                <w:rFonts w:ascii="Arial"/>
                <w:color w:val="444444"/>
                <w:sz w:val="20"/>
              </w:rPr>
              <w:t>consent</w:t>
            </w:r>
            <w:r>
              <w:rPr>
                <w:rFonts w:ascii="Arial"/>
                <w:color w:val="444444"/>
                <w:spacing w:val="-3"/>
                <w:sz w:val="20"/>
              </w:rPr>
              <w:t xml:space="preserve"> </w:t>
            </w:r>
            <w:r>
              <w:rPr>
                <w:rFonts w:ascii="Arial"/>
                <w:color w:val="444444"/>
                <w:sz w:val="20"/>
              </w:rPr>
              <w:t>of</w:t>
            </w:r>
            <w:r>
              <w:rPr>
                <w:rFonts w:ascii="Arial"/>
                <w:color w:val="444444"/>
                <w:spacing w:val="-3"/>
                <w:sz w:val="20"/>
              </w:rPr>
              <w:t xml:space="preserve"> </w:t>
            </w:r>
            <w:r>
              <w:rPr>
                <w:rFonts w:ascii="Arial"/>
                <w:color w:val="444444"/>
                <w:sz w:val="20"/>
              </w:rPr>
              <w:t>program</w:t>
            </w:r>
            <w:r>
              <w:rPr>
                <w:rFonts w:ascii="Arial"/>
                <w:color w:val="444444"/>
                <w:spacing w:val="-3"/>
                <w:sz w:val="20"/>
              </w:rPr>
              <w:t xml:space="preserve"> </w:t>
            </w:r>
            <w:r>
              <w:rPr>
                <w:rFonts w:ascii="Arial"/>
                <w:color w:val="444444"/>
                <w:sz w:val="20"/>
              </w:rPr>
              <w:t>director.</w:t>
            </w:r>
          </w:p>
        </w:tc>
        <w:tc>
          <w:tcPr>
            <w:tcW w:w="3840" w:type="dxa"/>
            <w:noWrap/>
          </w:tcPr>
          <w:p w14:paraId="4DA91B44" w14:textId="49A1A56E" w:rsidR="00F64260" w:rsidRPr="009F029C" w:rsidRDefault="00D06D80" w:rsidP="001429AA">
            <w:pPr>
              <w:spacing w:line="240" w:lineRule="auto"/>
              <w:rPr>
                <w:b/>
              </w:rPr>
            </w:pPr>
            <w:r>
              <w:rPr>
                <w:b/>
              </w:rPr>
              <w:t>None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540C3FE" w:rsidR="00F64260" w:rsidRPr="009F029C" w:rsidRDefault="00F64260" w:rsidP="000A36CD">
            <w:pPr>
              <w:spacing w:line="240" w:lineRule="auto"/>
              <w:rPr>
                <w:b/>
                <w:sz w:val="20"/>
              </w:rPr>
            </w:pPr>
          </w:p>
        </w:tc>
        <w:tc>
          <w:tcPr>
            <w:tcW w:w="3840" w:type="dxa"/>
            <w:noWrap/>
          </w:tcPr>
          <w:p w14:paraId="67D1137F" w14:textId="40ABAD7C" w:rsidR="00F64260" w:rsidRPr="00D06D80" w:rsidRDefault="00F64260" w:rsidP="00C25F9D">
            <w:pPr>
              <w:spacing w:line="240" w:lineRule="auto"/>
              <w:rPr>
                <w:rFonts w:ascii="MS Mincho" w:eastAsia="MS Mincho" w:hAnsi="MS Mincho" w:cs="MS Mincho"/>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2DA4907A" w:rsidR="00F64260" w:rsidRPr="009F029C" w:rsidRDefault="00F64260" w:rsidP="001429AA">
            <w:pPr>
              <w:spacing w:line="240" w:lineRule="auto"/>
              <w:rPr>
                <w:b/>
              </w:rPr>
            </w:pPr>
            <w:bookmarkStart w:id="16" w:name="contacthours"/>
            <w:bookmarkEnd w:id="16"/>
          </w:p>
        </w:tc>
        <w:tc>
          <w:tcPr>
            <w:tcW w:w="3840" w:type="dxa"/>
            <w:noWrap/>
          </w:tcPr>
          <w:p w14:paraId="57D144B9" w14:textId="152B4019"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1D4765F3" w:rsidR="00F64260" w:rsidRPr="009F029C" w:rsidRDefault="00F64260" w:rsidP="001429AA">
            <w:pPr>
              <w:spacing w:line="240" w:lineRule="auto"/>
              <w:rPr>
                <w:b/>
              </w:rPr>
            </w:pPr>
            <w:bookmarkStart w:id="17" w:name="credits"/>
            <w:bookmarkEnd w:id="17"/>
          </w:p>
        </w:tc>
        <w:tc>
          <w:tcPr>
            <w:tcW w:w="3840" w:type="dxa"/>
            <w:noWrap/>
          </w:tcPr>
          <w:p w14:paraId="7DD4CAFF" w14:textId="3746AE96"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71ED5A5" w:rsidR="00F64260" w:rsidRPr="009F029C" w:rsidRDefault="00F64260" w:rsidP="001429AA">
            <w:pPr>
              <w:spacing w:line="240" w:lineRule="auto"/>
              <w:rPr>
                <w:b/>
                <w:sz w:val="20"/>
              </w:rPr>
            </w:pPr>
          </w:p>
        </w:tc>
        <w:tc>
          <w:tcPr>
            <w:tcW w:w="3840" w:type="dxa"/>
            <w:noWrap/>
          </w:tcPr>
          <w:p w14:paraId="2CF717EE" w14:textId="23F66D5A"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4F707E3" w:rsidR="00F64260" w:rsidRPr="009F029C" w:rsidRDefault="00F64260" w:rsidP="006B20A9">
            <w:pPr>
              <w:spacing w:line="240" w:lineRule="auto"/>
              <w:rPr>
                <w:b/>
                <w:sz w:val="20"/>
              </w:rPr>
            </w:pPr>
            <w:bookmarkStart w:id="19" w:name="instr_methods"/>
            <w:bookmarkEnd w:id="19"/>
          </w:p>
        </w:tc>
        <w:tc>
          <w:tcPr>
            <w:tcW w:w="3840" w:type="dxa"/>
            <w:noWrap/>
          </w:tcPr>
          <w:p w14:paraId="27D66483" w14:textId="3FCDE006"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F376E09" w:rsidR="005E2D3D" w:rsidRPr="009F029C" w:rsidRDefault="005E2D3D" w:rsidP="002A7D56">
            <w:pPr>
              <w:spacing w:line="240" w:lineRule="auto"/>
              <w:rPr>
                <w:b/>
                <w:sz w:val="20"/>
              </w:rPr>
            </w:pPr>
          </w:p>
        </w:tc>
        <w:tc>
          <w:tcPr>
            <w:tcW w:w="3840" w:type="dxa"/>
            <w:noWrap/>
          </w:tcPr>
          <w:p w14:paraId="50180751" w14:textId="278C174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FCE4C2A" w:rsidR="00F64260" w:rsidRPr="009F029C" w:rsidRDefault="00F64260" w:rsidP="00A87611">
            <w:pPr>
              <w:spacing w:line="240" w:lineRule="auto"/>
              <w:rPr>
                <w:b/>
                <w:sz w:val="20"/>
              </w:rPr>
            </w:pPr>
            <w:bookmarkStart w:id="20" w:name="required"/>
            <w:bookmarkEnd w:id="20"/>
            <w:r w:rsidRPr="009F029C">
              <w:rPr>
                <w:b/>
                <w:sz w:val="20"/>
              </w:rPr>
              <w:t xml:space="preserve">Required for major/minor   </w:t>
            </w:r>
            <w:r w:rsidRPr="009F029C">
              <w:rPr>
                <w:rFonts w:ascii="MS Mincho" w:eastAsia="MS Mincho" w:hAnsi="MS Mincho" w:cs="MS Mincho"/>
                <w:b/>
                <w:sz w:val="20"/>
              </w:rPr>
              <w:t xml:space="preserve">| </w:t>
            </w:r>
            <w:r w:rsidRPr="009F029C">
              <w:rPr>
                <w:b/>
                <w:sz w:val="20"/>
              </w:rPr>
              <w:t xml:space="preserve">Free elective  </w:t>
            </w:r>
          </w:p>
        </w:tc>
        <w:tc>
          <w:tcPr>
            <w:tcW w:w="3840" w:type="dxa"/>
            <w:noWrap/>
          </w:tcPr>
          <w:p w14:paraId="442E5788" w14:textId="2E296C59" w:rsidR="00F64260" w:rsidRPr="009F029C" w:rsidRDefault="00F64260" w:rsidP="001A51ED">
            <w:pPr>
              <w:spacing w:line="240" w:lineRule="auto"/>
              <w:rPr>
                <w:b/>
                <w:sz w:val="20"/>
              </w:rPr>
            </w:pPr>
            <w:r>
              <w:rPr>
                <w:b/>
                <w:sz w:val="20"/>
              </w:rPr>
              <w:t xml:space="preserve"> </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5CFCAFA" w:rsidR="00F64260" w:rsidRPr="009F029C" w:rsidRDefault="00F3256C" w:rsidP="001429AA">
            <w:pPr>
              <w:spacing w:line="240" w:lineRule="auto"/>
              <w:rPr>
                <w:b/>
              </w:rPr>
            </w:pPr>
            <w:r>
              <w:rPr>
                <w:b/>
              </w:rPr>
              <w:t>NO</w:t>
            </w:r>
          </w:p>
        </w:tc>
        <w:tc>
          <w:tcPr>
            <w:tcW w:w="3840" w:type="dxa"/>
            <w:noWrap/>
          </w:tcPr>
          <w:p w14:paraId="41CF798F" w14:textId="3DE1A6B1"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2FAA991C" w:rsidR="00984B36" w:rsidRDefault="00F3256C" w:rsidP="001A51ED">
            <w:pPr>
              <w:rPr>
                <w:rFonts w:ascii="MS Mincho" w:eastAsia="MS Mincho" w:hAnsi="MS Mincho" w:cs="MS Mincho"/>
                <w:b/>
                <w:sz w:val="20"/>
              </w:rPr>
            </w:pPr>
            <w:bookmarkStart w:id="21" w:name="ge"/>
            <w:bookmarkEnd w:id="21"/>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5B135E3" w14:textId="14C4A84C"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0476542" w:rsidR="00CF0A1D" w:rsidRDefault="00CF0A1D" w:rsidP="001A51ED">
            <w:pPr>
              <w:rPr>
                <w:b/>
              </w:rPr>
            </w:pPr>
            <w:r>
              <w:rPr>
                <w:b/>
              </w:rPr>
              <w:t xml:space="preserve">YES  </w:t>
            </w:r>
          </w:p>
        </w:tc>
        <w:tc>
          <w:tcPr>
            <w:tcW w:w="3840" w:type="dxa"/>
            <w:noWrap/>
          </w:tcPr>
          <w:p w14:paraId="10B541DA" w14:textId="577936D6"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8A339A1" w:rsidR="00F64260" w:rsidRPr="009F029C" w:rsidRDefault="005E2D3D" w:rsidP="0027634D">
            <w:pPr>
              <w:spacing w:line="240" w:lineRule="auto"/>
              <w:rPr>
                <w:b/>
                <w:sz w:val="20"/>
              </w:rPr>
            </w:pPr>
            <w:bookmarkStart w:id="22" w:name="performance"/>
            <w:bookmarkEnd w:id="22"/>
            <w:r>
              <w:rPr>
                <w:b/>
                <w:sz w:val="20"/>
              </w:rPr>
              <w:t xml:space="preserve"> </w:t>
            </w:r>
          </w:p>
        </w:tc>
        <w:tc>
          <w:tcPr>
            <w:tcW w:w="3840" w:type="dxa"/>
            <w:noWrap/>
          </w:tcPr>
          <w:p w14:paraId="33AC4615" w14:textId="7FC6C7FE" w:rsidR="00F64260" w:rsidRPr="009F029C" w:rsidRDefault="00F64260" w:rsidP="002A7D56">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6875574E" w:rsidR="00BF30C5" w:rsidRPr="009F029C" w:rsidRDefault="002A7D56" w:rsidP="001429AA">
            <w:pPr>
              <w:spacing w:line="240" w:lineRule="auto"/>
              <w:rPr>
                <w:b/>
              </w:rPr>
            </w:pPr>
            <w:r>
              <w:rPr>
                <w:b/>
              </w:rPr>
              <w:t>30</w:t>
            </w:r>
          </w:p>
        </w:tc>
        <w:tc>
          <w:tcPr>
            <w:tcW w:w="3840" w:type="dxa"/>
            <w:noWrap/>
          </w:tcPr>
          <w:p w14:paraId="79164CE6" w14:textId="603997AB"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537A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C537A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4313DCE8" w:rsidR="00F64260" w:rsidRDefault="00D06D80">
            <w:pPr>
              <w:spacing w:line="240" w:lineRule="auto"/>
            </w:pPr>
            <w:bookmarkStart w:id="25" w:name="outcomes"/>
            <w:bookmarkEnd w:id="25"/>
            <w:r>
              <w:t>Intellectual Skills: Students will understand concepts, theories, and procedures of Global Studies and global issues.</w:t>
            </w:r>
          </w:p>
        </w:tc>
        <w:tc>
          <w:tcPr>
            <w:tcW w:w="1894" w:type="dxa"/>
          </w:tcPr>
          <w:p w14:paraId="0A045709" w14:textId="77777777" w:rsidR="00F64260" w:rsidRDefault="00F64260">
            <w:pPr>
              <w:spacing w:line="240" w:lineRule="auto"/>
            </w:pPr>
          </w:p>
        </w:tc>
        <w:tc>
          <w:tcPr>
            <w:tcW w:w="4693" w:type="dxa"/>
          </w:tcPr>
          <w:p w14:paraId="638BB382" w14:textId="3E0C955E" w:rsidR="00F64260" w:rsidRDefault="00D06D80" w:rsidP="00AE7A3D">
            <w:pPr>
              <w:spacing w:line="240" w:lineRule="auto"/>
            </w:pPr>
            <w:r>
              <w:t>Quizzes, Assignments, Class discussions</w:t>
            </w:r>
          </w:p>
        </w:tc>
      </w:tr>
      <w:tr w:rsidR="00D06D80" w14:paraId="0C88FB6D" w14:textId="77777777" w:rsidTr="00115A68">
        <w:tc>
          <w:tcPr>
            <w:tcW w:w="4429" w:type="dxa"/>
          </w:tcPr>
          <w:p w14:paraId="10822FFC" w14:textId="61C23031" w:rsidR="00D06D80" w:rsidRDefault="00D06D80">
            <w:pPr>
              <w:spacing w:line="240" w:lineRule="auto"/>
            </w:pPr>
            <w:r>
              <w:t xml:space="preserve">Cognitive Strategy: Students will decide and use personal strategies to understand, organize, analyze, and evaluate the field of study and research.  </w:t>
            </w:r>
          </w:p>
        </w:tc>
        <w:tc>
          <w:tcPr>
            <w:tcW w:w="1894" w:type="dxa"/>
          </w:tcPr>
          <w:p w14:paraId="6D7784B3" w14:textId="77777777" w:rsidR="00D06D80" w:rsidRDefault="00D06D80">
            <w:pPr>
              <w:spacing w:line="240" w:lineRule="auto"/>
            </w:pPr>
          </w:p>
        </w:tc>
        <w:tc>
          <w:tcPr>
            <w:tcW w:w="4693" w:type="dxa"/>
          </w:tcPr>
          <w:p w14:paraId="1D2AC309" w14:textId="3653294A" w:rsidR="00D06D80" w:rsidRDefault="00D06D80" w:rsidP="00AE7A3D">
            <w:pPr>
              <w:spacing w:line="240" w:lineRule="auto"/>
            </w:pPr>
            <w:r>
              <w:t>Presentation, Short writing assignments, Class discussions</w:t>
            </w:r>
          </w:p>
        </w:tc>
      </w:tr>
      <w:tr w:rsidR="00D06D80" w14:paraId="2CD4E281" w14:textId="77777777" w:rsidTr="00115A68">
        <w:tc>
          <w:tcPr>
            <w:tcW w:w="4429" w:type="dxa"/>
          </w:tcPr>
          <w:p w14:paraId="1051D4FF" w14:textId="44558AAB" w:rsidR="00D06D80" w:rsidRDefault="00D06D80">
            <w:pPr>
              <w:spacing w:line="240" w:lineRule="auto"/>
            </w:pPr>
            <w:r>
              <w:t>Writing Skills: Students can write about global issues and its historical process by analyzing sources, organizing structure, and making a thesis.</w:t>
            </w:r>
          </w:p>
        </w:tc>
        <w:tc>
          <w:tcPr>
            <w:tcW w:w="1894" w:type="dxa"/>
          </w:tcPr>
          <w:p w14:paraId="2E64ECD7" w14:textId="77777777" w:rsidR="00D06D80" w:rsidRDefault="00D06D80">
            <w:pPr>
              <w:spacing w:line="240" w:lineRule="auto"/>
            </w:pPr>
          </w:p>
        </w:tc>
        <w:tc>
          <w:tcPr>
            <w:tcW w:w="4693" w:type="dxa"/>
          </w:tcPr>
          <w:p w14:paraId="70DEC267" w14:textId="15C91B9A" w:rsidR="00D06D80" w:rsidRDefault="00D06D80" w:rsidP="00AE7A3D">
            <w:pPr>
              <w:spacing w:line="240" w:lineRule="auto"/>
            </w:pPr>
            <w:r>
              <w:t>Short writing assignments, Term paper</w:t>
            </w:r>
          </w:p>
        </w:tc>
      </w:tr>
      <w:tr w:rsidR="00D06D80" w14:paraId="3F728102" w14:textId="77777777" w:rsidTr="00115A68">
        <w:tc>
          <w:tcPr>
            <w:tcW w:w="4429" w:type="dxa"/>
          </w:tcPr>
          <w:p w14:paraId="576A1C90" w14:textId="2E42C762" w:rsidR="00D06D80" w:rsidRDefault="00D06D80">
            <w:pPr>
              <w:spacing w:line="240" w:lineRule="auto"/>
            </w:pPr>
            <w:r>
              <w:t xml:space="preserve">Attitude: Students will understand and appreciate cultural differences and the values of other civilizations.  </w:t>
            </w:r>
          </w:p>
        </w:tc>
        <w:tc>
          <w:tcPr>
            <w:tcW w:w="1894" w:type="dxa"/>
          </w:tcPr>
          <w:p w14:paraId="1CD6AFBC" w14:textId="77777777" w:rsidR="00D06D80" w:rsidRDefault="00D06D80">
            <w:pPr>
              <w:spacing w:line="240" w:lineRule="auto"/>
            </w:pPr>
          </w:p>
        </w:tc>
        <w:tc>
          <w:tcPr>
            <w:tcW w:w="4693" w:type="dxa"/>
          </w:tcPr>
          <w:p w14:paraId="73207697" w14:textId="2C2ECDD6" w:rsidR="00D06D80" w:rsidRDefault="00D06D80" w:rsidP="00AE7A3D">
            <w:pPr>
              <w:spacing w:line="240" w:lineRule="auto"/>
            </w:pPr>
            <w:r>
              <w:t>Class discussions, Short writing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3BDD278A" w14:textId="77777777" w:rsidR="00D06D80" w:rsidRDefault="00D06D80" w:rsidP="00D06D80">
            <w:pPr>
              <w:pStyle w:val="TableParagraph"/>
              <w:numPr>
                <w:ilvl w:val="0"/>
                <w:numId w:val="8"/>
              </w:numPr>
              <w:tabs>
                <w:tab w:val="left" w:pos="470"/>
              </w:tabs>
              <w:spacing w:line="280" w:lineRule="exact"/>
              <w:rPr>
                <w:sz w:val="24"/>
              </w:rPr>
            </w:pPr>
            <w:bookmarkStart w:id="26" w:name="outline"/>
            <w:bookmarkEnd w:id="26"/>
            <w:r>
              <w:rPr>
                <w:sz w:val="24"/>
              </w:rPr>
              <w:t>Introduction</w:t>
            </w:r>
            <w:r>
              <w:rPr>
                <w:spacing w:val="-4"/>
                <w:sz w:val="24"/>
              </w:rPr>
              <w:t xml:space="preserve"> </w:t>
            </w:r>
            <w:r>
              <w:rPr>
                <w:sz w:val="24"/>
              </w:rPr>
              <w:t>to</w:t>
            </w:r>
            <w:r>
              <w:rPr>
                <w:spacing w:val="-2"/>
                <w:sz w:val="24"/>
              </w:rPr>
              <w:t xml:space="preserve"> </w:t>
            </w:r>
            <w:r>
              <w:rPr>
                <w:sz w:val="24"/>
              </w:rPr>
              <w:t>Global</w:t>
            </w:r>
            <w:r>
              <w:rPr>
                <w:spacing w:val="-5"/>
                <w:sz w:val="24"/>
              </w:rPr>
              <w:t xml:space="preserve"> </w:t>
            </w:r>
            <w:r>
              <w:rPr>
                <w:sz w:val="24"/>
              </w:rPr>
              <w:t>Studies</w:t>
            </w:r>
          </w:p>
          <w:p w14:paraId="2E42B645" w14:textId="77777777" w:rsidR="00D06D80" w:rsidRDefault="00D06D80" w:rsidP="00D06D80">
            <w:pPr>
              <w:pStyle w:val="TableParagraph"/>
              <w:numPr>
                <w:ilvl w:val="1"/>
                <w:numId w:val="8"/>
              </w:numPr>
              <w:tabs>
                <w:tab w:val="left" w:pos="830"/>
              </w:tabs>
              <w:spacing w:line="277" w:lineRule="exact"/>
            </w:pPr>
            <w:r>
              <w:t>Global</w:t>
            </w:r>
            <w:r>
              <w:rPr>
                <w:spacing w:val="-4"/>
              </w:rPr>
              <w:t xml:space="preserve"> </w:t>
            </w:r>
            <w:r>
              <w:t>Studies</w:t>
            </w:r>
            <w:r>
              <w:rPr>
                <w:spacing w:val="-3"/>
              </w:rPr>
              <w:t xml:space="preserve"> </w:t>
            </w:r>
            <w:r>
              <w:t>as</w:t>
            </w:r>
            <w:r>
              <w:rPr>
                <w:spacing w:val="-4"/>
              </w:rPr>
              <w:t xml:space="preserve"> </w:t>
            </w:r>
            <w:r>
              <w:t>an</w:t>
            </w:r>
            <w:r>
              <w:rPr>
                <w:spacing w:val="-1"/>
              </w:rPr>
              <w:t xml:space="preserve"> </w:t>
            </w:r>
            <w:r>
              <w:t>Interdisciplinary</w:t>
            </w:r>
            <w:r>
              <w:rPr>
                <w:spacing w:val="-5"/>
              </w:rPr>
              <w:t xml:space="preserve"> </w:t>
            </w:r>
            <w:r>
              <w:t>Field</w:t>
            </w:r>
            <w:r>
              <w:rPr>
                <w:spacing w:val="-5"/>
              </w:rPr>
              <w:t xml:space="preserve"> </w:t>
            </w:r>
            <w:r>
              <w:t>of</w:t>
            </w:r>
            <w:r>
              <w:rPr>
                <w:spacing w:val="-5"/>
              </w:rPr>
              <w:t xml:space="preserve"> </w:t>
            </w:r>
            <w:r>
              <w:t>Study</w:t>
            </w:r>
          </w:p>
          <w:p w14:paraId="50574670" w14:textId="7ED56B85" w:rsidR="00D06D80" w:rsidRDefault="00D06D80" w:rsidP="00D06D80">
            <w:pPr>
              <w:pStyle w:val="TableParagraph"/>
              <w:numPr>
                <w:ilvl w:val="1"/>
                <w:numId w:val="8"/>
              </w:numPr>
              <w:tabs>
                <w:tab w:val="left" w:pos="830"/>
              </w:tabs>
              <w:spacing w:line="278" w:lineRule="exact"/>
            </w:pPr>
            <w:r>
              <w:t>Politics,</w:t>
            </w:r>
            <w:r>
              <w:rPr>
                <w:spacing w:val="-3"/>
              </w:rPr>
              <w:t xml:space="preserve"> </w:t>
            </w:r>
            <w:r>
              <w:t>War</w:t>
            </w:r>
            <w:r>
              <w:rPr>
                <w:spacing w:val="-3"/>
              </w:rPr>
              <w:t xml:space="preserve"> </w:t>
            </w:r>
            <w:r>
              <w:t>and</w:t>
            </w:r>
            <w:r>
              <w:rPr>
                <w:spacing w:val="-4"/>
              </w:rPr>
              <w:t xml:space="preserve"> </w:t>
            </w:r>
            <w:r>
              <w:t>Peace,</w:t>
            </w:r>
            <w:r>
              <w:rPr>
                <w:spacing w:val="-2"/>
              </w:rPr>
              <w:t xml:space="preserve"> </w:t>
            </w:r>
            <w:r>
              <w:t>and Global</w:t>
            </w:r>
            <w:r>
              <w:rPr>
                <w:spacing w:val="-2"/>
              </w:rPr>
              <w:t xml:space="preserve"> </w:t>
            </w:r>
            <w:r>
              <w:t>Studies</w:t>
            </w:r>
          </w:p>
          <w:p w14:paraId="5C8ACA12" w14:textId="0440CE8D" w:rsidR="00D06D80" w:rsidRDefault="00D06D80" w:rsidP="00D06D80">
            <w:pPr>
              <w:pStyle w:val="TableParagraph"/>
              <w:numPr>
                <w:ilvl w:val="1"/>
                <w:numId w:val="8"/>
              </w:numPr>
              <w:tabs>
                <w:tab w:val="left" w:pos="830"/>
              </w:tabs>
              <w:spacing w:line="278" w:lineRule="exact"/>
            </w:pPr>
            <w:r>
              <w:t>Economics,</w:t>
            </w:r>
            <w:r>
              <w:rPr>
                <w:spacing w:val="-2"/>
              </w:rPr>
              <w:t xml:space="preserve"> </w:t>
            </w:r>
            <w:r>
              <w:t>Business,</w:t>
            </w:r>
            <w:r>
              <w:rPr>
                <w:spacing w:val="-2"/>
              </w:rPr>
              <w:t xml:space="preserve"> </w:t>
            </w:r>
            <w:r>
              <w:t>and</w:t>
            </w:r>
            <w:r>
              <w:rPr>
                <w:spacing w:val="-3"/>
              </w:rPr>
              <w:t xml:space="preserve"> </w:t>
            </w:r>
            <w:r>
              <w:t>Global</w:t>
            </w:r>
            <w:r>
              <w:rPr>
                <w:spacing w:val="-7"/>
              </w:rPr>
              <w:t xml:space="preserve"> </w:t>
            </w:r>
            <w:r>
              <w:t>Studies</w:t>
            </w:r>
          </w:p>
          <w:p w14:paraId="4540A395" w14:textId="1203A5D6" w:rsidR="00D06D80" w:rsidRDefault="00D06D80" w:rsidP="00D06D80">
            <w:pPr>
              <w:pStyle w:val="TableParagraph"/>
              <w:numPr>
                <w:ilvl w:val="1"/>
                <w:numId w:val="8"/>
              </w:numPr>
              <w:tabs>
                <w:tab w:val="left" w:pos="830"/>
              </w:tabs>
              <w:spacing w:line="278" w:lineRule="exact"/>
            </w:pPr>
            <w:r>
              <w:t>Society,</w:t>
            </w:r>
            <w:r>
              <w:rPr>
                <w:spacing w:val="-2"/>
              </w:rPr>
              <w:t xml:space="preserve"> </w:t>
            </w:r>
            <w:r>
              <w:t>Art, and</w:t>
            </w:r>
            <w:r>
              <w:rPr>
                <w:spacing w:val="-3"/>
              </w:rPr>
              <w:t xml:space="preserve"> </w:t>
            </w:r>
            <w:r>
              <w:t>Culture,</w:t>
            </w:r>
            <w:r>
              <w:rPr>
                <w:spacing w:val="-5"/>
              </w:rPr>
              <w:t xml:space="preserve"> </w:t>
            </w:r>
            <w:r>
              <w:t>and</w:t>
            </w:r>
            <w:r>
              <w:rPr>
                <w:spacing w:val="-2"/>
              </w:rPr>
              <w:t xml:space="preserve"> </w:t>
            </w:r>
            <w:r>
              <w:t>Global</w:t>
            </w:r>
            <w:r>
              <w:rPr>
                <w:spacing w:val="-5"/>
              </w:rPr>
              <w:t xml:space="preserve"> </w:t>
            </w:r>
            <w:r>
              <w:t>Studies</w:t>
            </w:r>
          </w:p>
          <w:p w14:paraId="067EE035" w14:textId="4B5AE1AB" w:rsidR="00D06D80" w:rsidRDefault="00D06D80" w:rsidP="00D06D80">
            <w:pPr>
              <w:widowControl w:val="0"/>
              <w:numPr>
                <w:ilvl w:val="0"/>
                <w:numId w:val="8"/>
              </w:numPr>
              <w:tabs>
                <w:tab w:val="left" w:pos="460"/>
              </w:tabs>
              <w:autoSpaceDE w:val="0"/>
              <w:autoSpaceDN w:val="0"/>
              <w:spacing w:line="257" w:lineRule="exact"/>
            </w:pPr>
            <w:r>
              <w:t>Case</w:t>
            </w:r>
            <w:r>
              <w:rPr>
                <w:spacing w:val="-4"/>
              </w:rPr>
              <w:t xml:space="preserve"> </w:t>
            </w:r>
            <w:r>
              <w:t>Studies:</w:t>
            </w:r>
            <w:r>
              <w:rPr>
                <w:spacing w:val="-5"/>
              </w:rPr>
              <w:t xml:space="preserve"> </w:t>
            </w:r>
            <w:r>
              <w:t>Understanding Current</w:t>
            </w:r>
            <w:r>
              <w:rPr>
                <w:spacing w:val="-7"/>
              </w:rPr>
              <w:t xml:space="preserve"> </w:t>
            </w:r>
            <w:r>
              <w:t>Issues (Group Project)</w:t>
            </w:r>
          </w:p>
          <w:p w14:paraId="19FC2D23" w14:textId="77777777" w:rsidR="00D06D80" w:rsidRDefault="00D06D80" w:rsidP="00D06D80">
            <w:pPr>
              <w:widowControl w:val="0"/>
              <w:numPr>
                <w:ilvl w:val="1"/>
                <w:numId w:val="8"/>
              </w:numPr>
              <w:tabs>
                <w:tab w:val="left" w:pos="820"/>
              </w:tabs>
              <w:autoSpaceDE w:val="0"/>
              <w:autoSpaceDN w:val="0"/>
              <w:spacing w:before="2" w:line="256" w:lineRule="exact"/>
            </w:pPr>
            <w:r>
              <w:t>Current</w:t>
            </w:r>
            <w:r>
              <w:rPr>
                <w:spacing w:val="-1"/>
              </w:rPr>
              <w:t xml:space="preserve"> </w:t>
            </w:r>
            <w:r>
              <w:t>Issues</w:t>
            </w:r>
            <w:r>
              <w:rPr>
                <w:spacing w:val="-5"/>
              </w:rPr>
              <w:t xml:space="preserve"> </w:t>
            </w:r>
            <w:r>
              <w:t>and</w:t>
            </w:r>
            <w:r>
              <w:rPr>
                <w:spacing w:val="-2"/>
              </w:rPr>
              <w:t xml:space="preserve"> </w:t>
            </w:r>
            <w:r>
              <w:t>History</w:t>
            </w:r>
          </w:p>
          <w:p w14:paraId="7A5C6A5C" w14:textId="77777777" w:rsidR="00D06D80" w:rsidRDefault="00D06D80" w:rsidP="00D06D80">
            <w:pPr>
              <w:widowControl w:val="0"/>
              <w:numPr>
                <w:ilvl w:val="1"/>
                <w:numId w:val="8"/>
              </w:numPr>
              <w:tabs>
                <w:tab w:val="left" w:pos="820"/>
              </w:tabs>
              <w:autoSpaceDE w:val="0"/>
              <w:autoSpaceDN w:val="0"/>
              <w:spacing w:line="256" w:lineRule="exact"/>
            </w:pPr>
            <w:r>
              <w:t>Cultural</w:t>
            </w:r>
            <w:r>
              <w:rPr>
                <w:spacing w:val="-3"/>
              </w:rPr>
              <w:t xml:space="preserve"> </w:t>
            </w:r>
            <w:r>
              <w:t>Diversities</w:t>
            </w:r>
            <w:r>
              <w:rPr>
                <w:spacing w:val="-6"/>
              </w:rPr>
              <w:t xml:space="preserve"> </w:t>
            </w:r>
            <w:r>
              <w:t>and</w:t>
            </w:r>
            <w:r>
              <w:rPr>
                <w:spacing w:val="-4"/>
              </w:rPr>
              <w:t xml:space="preserve"> </w:t>
            </w:r>
            <w:r>
              <w:t>Conflicts</w:t>
            </w:r>
          </w:p>
          <w:p w14:paraId="466932AC" w14:textId="77777777" w:rsidR="00D06D80" w:rsidRDefault="00D06D80" w:rsidP="00D06D80">
            <w:pPr>
              <w:widowControl w:val="0"/>
              <w:numPr>
                <w:ilvl w:val="1"/>
                <w:numId w:val="8"/>
              </w:numPr>
              <w:tabs>
                <w:tab w:val="left" w:pos="820"/>
              </w:tabs>
              <w:autoSpaceDE w:val="0"/>
              <w:autoSpaceDN w:val="0"/>
              <w:spacing w:before="2" w:line="240" w:lineRule="auto"/>
            </w:pPr>
            <w:r>
              <w:t>Tourism,</w:t>
            </w:r>
            <w:r>
              <w:rPr>
                <w:spacing w:val="-2"/>
              </w:rPr>
              <w:t xml:space="preserve"> </w:t>
            </w:r>
            <w:r>
              <w:t>Social</w:t>
            </w:r>
            <w:r>
              <w:rPr>
                <w:spacing w:val="-2"/>
              </w:rPr>
              <w:t xml:space="preserve"> </w:t>
            </w:r>
            <w:r>
              <w:t>Norms,</w:t>
            </w:r>
            <w:r>
              <w:rPr>
                <w:spacing w:val="-1"/>
              </w:rPr>
              <w:t xml:space="preserve"> </w:t>
            </w:r>
            <w:r>
              <w:t>and</w:t>
            </w:r>
            <w:r>
              <w:rPr>
                <w:spacing w:val="-4"/>
              </w:rPr>
              <w:t xml:space="preserve"> </w:t>
            </w:r>
            <w:r>
              <w:t>Safety</w:t>
            </w:r>
          </w:p>
          <w:p w14:paraId="4CC9D603" w14:textId="77777777" w:rsidR="00D06D80" w:rsidRDefault="00D06D80" w:rsidP="00D06D80">
            <w:pPr>
              <w:widowControl w:val="0"/>
              <w:numPr>
                <w:ilvl w:val="1"/>
                <w:numId w:val="8"/>
              </w:numPr>
              <w:tabs>
                <w:tab w:val="left" w:pos="820"/>
              </w:tabs>
              <w:autoSpaceDE w:val="0"/>
              <w:autoSpaceDN w:val="0"/>
              <w:spacing w:before="2" w:line="240" w:lineRule="auto"/>
            </w:pPr>
            <w:r>
              <w:t>Further</w:t>
            </w:r>
            <w:r>
              <w:rPr>
                <w:spacing w:val="-3"/>
              </w:rPr>
              <w:t xml:space="preserve"> </w:t>
            </w:r>
            <w:r>
              <w:t>Research</w:t>
            </w:r>
            <w:r>
              <w:rPr>
                <w:spacing w:val="-3"/>
              </w:rPr>
              <w:t xml:space="preserve"> </w:t>
            </w:r>
            <w:r>
              <w:t>Topics</w:t>
            </w:r>
          </w:p>
          <w:p w14:paraId="63085A43" w14:textId="0627F1EE" w:rsidR="005E2D3D" w:rsidRDefault="00D06D80" w:rsidP="00D06D80">
            <w:pPr>
              <w:pStyle w:val="ListParagraph"/>
              <w:numPr>
                <w:ilvl w:val="0"/>
                <w:numId w:val="8"/>
              </w:numPr>
              <w:spacing w:line="240" w:lineRule="auto"/>
            </w:pPr>
            <w:r>
              <w:t xml:space="preserve">Writing for Global Studies </w:t>
            </w:r>
          </w:p>
          <w:p w14:paraId="4578E8C4" w14:textId="4D2E293A" w:rsidR="00D06D80" w:rsidRDefault="00D06D80" w:rsidP="00D06D80">
            <w:pPr>
              <w:pStyle w:val="ListParagraph"/>
              <w:numPr>
                <w:ilvl w:val="1"/>
                <w:numId w:val="8"/>
              </w:numPr>
              <w:spacing w:line="240" w:lineRule="auto"/>
            </w:pPr>
            <w:r>
              <w:t>Source Analyses and Evaluation</w:t>
            </w:r>
          </w:p>
          <w:p w14:paraId="03BD81BF" w14:textId="68A053B6" w:rsidR="00D06D80" w:rsidRDefault="00D06D80" w:rsidP="00D06D80">
            <w:pPr>
              <w:pStyle w:val="ListParagraph"/>
              <w:numPr>
                <w:ilvl w:val="1"/>
                <w:numId w:val="8"/>
              </w:numPr>
              <w:spacing w:line="240" w:lineRule="auto"/>
            </w:pPr>
            <w:r>
              <w:t>Organizational Structure</w:t>
            </w:r>
          </w:p>
          <w:p w14:paraId="695EA464" w14:textId="0FEBC8E5" w:rsidR="00D06D80" w:rsidRDefault="00D06D80" w:rsidP="00D06D80">
            <w:pPr>
              <w:pStyle w:val="ListParagraph"/>
              <w:numPr>
                <w:ilvl w:val="1"/>
                <w:numId w:val="8"/>
              </w:numPr>
              <w:spacing w:line="240" w:lineRule="auto"/>
            </w:pPr>
            <w:r>
              <w:t xml:space="preserve">Making a Thesis Statement </w:t>
            </w:r>
          </w:p>
          <w:p w14:paraId="72FBC75B" w14:textId="70407F5A" w:rsidR="00D06D80" w:rsidRDefault="00D06D80" w:rsidP="00D06D80">
            <w:pPr>
              <w:pStyle w:val="ListParagraph"/>
              <w:numPr>
                <w:ilvl w:val="1"/>
                <w:numId w:val="8"/>
              </w:numPr>
              <w:spacing w:line="240" w:lineRule="auto"/>
            </w:pPr>
            <w:r>
              <w:t>Citation and Bibliography</w:t>
            </w:r>
          </w:p>
          <w:p w14:paraId="6B2C7A47" w14:textId="5A2BF2A4" w:rsidR="00D06D80" w:rsidRDefault="00D06D80" w:rsidP="00D06D80">
            <w:pPr>
              <w:pStyle w:val="ListParagraph"/>
              <w:spacing w:line="240" w:lineRule="auto"/>
            </w:pPr>
          </w:p>
        </w:tc>
      </w:tr>
    </w:tbl>
    <w:p w14:paraId="6819D7F8" w14:textId="28E6BDB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lastRenderedPageBreak/>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W w:w="10783" w:type="dxa"/>
        <w:tblInd w:w="160" w:type="dxa"/>
        <w:tblBorders>
          <w:top w:val="single" w:sz="12" w:space="0" w:color="974705"/>
          <w:left w:val="single" w:sz="12" w:space="0" w:color="974705"/>
          <w:bottom w:val="single" w:sz="12" w:space="0" w:color="974705"/>
          <w:right w:val="single" w:sz="12" w:space="0" w:color="974705"/>
          <w:insideH w:val="single" w:sz="12" w:space="0" w:color="974705"/>
          <w:insideV w:val="single" w:sz="12" w:space="0" w:color="974705"/>
        </w:tblBorders>
        <w:tblLayout w:type="fixed"/>
        <w:tblCellMar>
          <w:left w:w="0" w:type="dxa"/>
          <w:right w:w="0" w:type="dxa"/>
        </w:tblCellMar>
        <w:tblLook w:val="01E0" w:firstRow="1" w:lastRow="1" w:firstColumn="1" w:lastColumn="1" w:noHBand="0" w:noVBand="0"/>
      </w:tblPr>
      <w:tblGrid>
        <w:gridCol w:w="3166"/>
        <w:gridCol w:w="3256"/>
        <w:gridCol w:w="3191"/>
        <w:gridCol w:w="1170"/>
      </w:tblGrid>
      <w:tr w:rsidR="00D06D80" w14:paraId="4AF049B7" w14:textId="77777777" w:rsidTr="00D06D80">
        <w:trPr>
          <w:trHeight w:val="425"/>
        </w:trPr>
        <w:tc>
          <w:tcPr>
            <w:tcW w:w="3166" w:type="dxa"/>
            <w:tcBorders>
              <w:left w:val="single" w:sz="8" w:space="0" w:color="974705"/>
              <w:bottom w:val="single" w:sz="8" w:space="0" w:color="974705"/>
              <w:right w:val="single" w:sz="8" w:space="0" w:color="974705"/>
            </w:tcBorders>
          </w:tcPr>
          <w:p w14:paraId="5A6EA954" w14:textId="77777777" w:rsidR="00D06D80" w:rsidRDefault="00D06D80" w:rsidP="000D7129">
            <w:pPr>
              <w:pStyle w:val="TableParagraph"/>
              <w:spacing w:before="76"/>
              <w:ind w:left="1259" w:right="1254"/>
              <w:jc w:val="center"/>
            </w:pPr>
            <w:r>
              <w:rPr>
                <w:color w:val="612322"/>
              </w:rPr>
              <w:t>NAME</w:t>
            </w:r>
          </w:p>
        </w:tc>
        <w:tc>
          <w:tcPr>
            <w:tcW w:w="3256" w:type="dxa"/>
            <w:tcBorders>
              <w:left w:val="single" w:sz="8" w:space="0" w:color="974705"/>
              <w:bottom w:val="single" w:sz="8" w:space="0" w:color="974705"/>
              <w:right w:val="single" w:sz="8" w:space="0" w:color="974705"/>
            </w:tcBorders>
          </w:tcPr>
          <w:p w14:paraId="6262D3A1" w14:textId="77777777" w:rsidR="00D06D80" w:rsidRDefault="00D06D80" w:rsidP="000D7129">
            <w:pPr>
              <w:pStyle w:val="TableParagraph"/>
              <w:spacing w:before="76"/>
              <w:ind w:left="365"/>
            </w:pPr>
            <w:r>
              <w:rPr>
                <w:color w:val="612322"/>
              </w:rPr>
              <w:t>POSITION/AFFILIATION</w:t>
            </w:r>
          </w:p>
        </w:tc>
        <w:bookmarkStart w:id="27" w:name="_bookmark31"/>
        <w:bookmarkEnd w:id="27"/>
        <w:tc>
          <w:tcPr>
            <w:tcW w:w="3191" w:type="dxa"/>
            <w:tcBorders>
              <w:left w:val="single" w:sz="8" w:space="0" w:color="974705"/>
              <w:bottom w:val="single" w:sz="8" w:space="0" w:color="974705"/>
              <w:right w:val="single" w:sz="8" w:space="0" w:color="974705"/>
            </w:tcBorders>
          </w:tcPr>
          <w:p w14:paraId="045DB8B5" w14:textId="77777777" w:rsidR="00D06D80" w:rsidRDefault="00D06D80" w:rsidP="000D7129">
            <w:pPr>
              <w:pStyle w:val="TableParagraph"/>
              <w:spacing w:before="76"/>
              <w:ind w:left="975"/>
            </w:pPr>
            <w:r>
              <w:fldChar w:fldCharType="begin"/>
            </w:r>
            <w:r>
              <w:instrText xml:space="preserve"> HYPERLINK \l "_bookmark31" </w:instrText>
            </w:r>
            <w:r>
              <w:fldChar w:fldCharType="separate"/>
            </w:r>
            <w:r>
              <w:rPr>
                <w:color w:val="0000FF"/>
                <w:u w:val="single" w:color="0000FF"/>
              </w:rPr>
              <w:t>SIGNATURE</w:t>
            </w:r>
            <w:r>
              <w:rPr>
                <w:color w:val="0000FF"/>
                <w:u w:val="single" w:color="0000FF"/>
              </w:rPr>
              <w:fldChar w:fldCharType="end"/>
            </w:r>
          </w:p>
        </w:tc>
        <w:tc>
          <w:tcPr>
            <w:tcW w:w="1170" w:type="dxa"/>
            <w:tcBorders>
              <w:left w:val="single" w:sz="8" w:space="0" w:color="974705"/>
              <w:bottom w:val="single" w:sz="8" w:space="0" w:color="974705"/>
              <w:right w:val="single" w:sz="8" w:space="0" w:color="974705"/>
            </w:tcBorders>
          </w:tcPr>
          <w:p w14:paraId="1A83BCD7" w14:textId="77777777" w:rsidR="00D06D80" w:rsidRDefault="00D06D80" w:rsidP="000D7129">
            <w:pPr>
              <w:pStyle w:val="TableParagraph"/>
              <w:spacing w:before="76"/>
              <w:ind w:left="0" w:right="291"/>
              <w:jc w:val="right"/>
            </w:pPr>
            <w:r>
              <w:rPr>
                <w:color w:val="612322"/>
              </w:rPr>
              <w:t>DATE</w:t>
            </w:r>
          </w:p>
        </w:tc>
      </w:tr>
      <w:tr w:rsidR="00D06D80" w14:paraId="23C47B74" w14:textId="77777777" w:rsidTr="00D06D80">
        <w:trPr>
          <w:trHeight w:val="515"/>
        </w:trPr>
        <w:tc>
          <w:tcPr>
            <w:tcW w:w="3166" w:type="dxa"/>
            <w:tcBorders>
              <w:top w:val="single" w:sz="8" w:space="0" w:color="974705"/>
              <w:left w:val="single" w:sz="8" w:space="0" w:color="974705"/>
              <w:bottom w:val="single" w:sz="8" w:space="0" w:color="974705"/>
              <w:right w:val="single" w:sz="8" w:space="0" w:color="974705"/>
            </w:tcBorders>
          </w:tcPr>
          <w:p w14:paraId="7F48C180" w14:textId="77777777" w:rsidR="00D06D80" w:rsidRDefault="00D06D80" w:rsidP="000D7129">
            <w:pPr>
              <w:pStyle w:val="TableParagraph"/>
              <w:spacing w:before="126"/>
            </w:pPr>
            <w:r>
              <w:t>Moonsil</w:t>
            </w:r>
            <w:r>
              <w:rPr>
                <w:spacing w:val="-2"/>
              </w:rPr>
              <w:t xml:space="preserve"> </w:t>
            </w:r>
            <w:r>
              <w:t>Kim</w:t>
            </w:r>
          </w:p>
        </w:tc>
        <w:tc>
          <w:tcPr>
            <w:tcW w:w="3256" w:type="dxa"/>
            <w:tcBorders>
              <w:top w:val="single" w:sz="8" w:space="0" w:color="974705"/>
              <w:left w:val="single" w:sz="8" w:space="0" w:color="974705"/>
              <w:bottom w:val="single" w:sz="8" w:space="0" w:color="974705"/>
              <w:right w:val="single" w:sz="8" w:space="0" w:color="974705"/>
            </w:tcBorders>
          </w:tcPr>
          <w:p w14:paraId="25344B68" w14:textId="77777777" w:rsidR="00D06D80" w:rsidRDefault="00D06D80" w:rsidP="000D7129">
            <w:pPr>
              <w:pStyle w:val="TableParagraph"/>
              <w:spacing w:line="254" w:lineRule="exact"/>
            </w:pPr>
            <w:r>
              <w:t>Program co-Director</w:t>
            </w:r>
            <w:r>
              <w:rPr>
                <w:spacing w:val="-3"/>
              </w:rPr>
              <w:t xml:space="preserve"> </w:t>
            </w:r>
            <w:r>
              <w:t>of</w:t>
            </w:r>
            <w:r>
              <w:rPr>
                <w:spacing w:val="-4"/>
              </w:rPr>
              <w:t xml:space="preserve"> </w:t>
            </w:r>
            <w:r>
              <w:t>Global</w:t>
            </w:r>
          </w:p>
          <w:p w14:paraId="623D8AA7" w14:textId="77777777" w:rsidR="00D06D80" w:rsidRDefault="00D06D80" w:rsidP="000D7129">
            <w:pPr>
              <w:pStyle w:val="TableParagraph"/>
              <w:spacing w:before="2" w:line="239" w:lineRule="exact"/>
            </w:pPr>
            <w:r>
              <w:t>Studies</w:t>
            </w:r>
          </w:p>
        </w:tc>
        <w:tc>
          <w:tcPr>
            <w:tcW w:w="3191" w:type="dxa"/>
            <w:tcBorders>
              <w:top w:val="single" w:sz="8" w:space="0" w:color="974705"/>
              <w:left w:val="single" w:sz="8" w:space="0" w:color="974705"/>
              <w:bottom w:val="single" w:sz="8" w:space="0" w:color="974705"/>
              <w:right w:val="single" w:sz="8" w:space="0" w:color="974705"/>
            </w:tcBorders>
          </w:tcPr>
          <w:p w14:paraId="6DFD1982" w14:textId="77777777" w:rsidR="00D06D80" w:rsidRDefault="00D06D80" w:rsidP="000D7129">
            <w:pPr>
              <w:pStyle w:val="TableParagraph"/>
              <w:spacing w:before="92"/>
              <w:ind w:left="355"/>
              <w:rPr>
                <w:rFonts w:ascii="Edwardian Script ITC"/>
                <w:sz w:val="28"/>
              </w:rPr>
            </w:pPr>
            <w:r>
              <w:rPr>
                <w:rFonts w:ascii="Edwardian Script ITC"/>
                <w:sz w:val="28"/>
              </w:rPr>
              <w:t>MoonsilLee</w:t>
            </w:r>
          </w:p>
        </w:tc>
        <w:tc>
          <w:tcPr>
            <w:tcW w:w="1170" w:type="dxa"/>
            <w:tcBorders>
              <w:top w:val="single" w:sz="8" w:space="0" w:color="974705"/>
              <w:left w:val="single" w:sz="8" w:space="0" w:color="974705"/>
              <w:bottom w:val="single" w:sz="8" w:space="0" w:color="974705"/>
              <w:right w:val="single" w:sz="8" w:space="0" w:color="974705"/>
            </w:tcBorders>
          </w:tcPr>
          <w:p w14:paraId="21C87F33" w14:textId="77777777" w:rsidR="00D06D80" w:rsidRDefault="00D06D80" w:rsidP="000D7129">
            <w:pPr>
              <w:pStyle w:val="TableParagraph"/>
              <w:spacing w:before="126"/>
              <w:ind w:left="0" w:right="221"/>
              <w:jc w:val="right"/>
            </w:pPr>
            <w:r>
              <w:t>10/4/21</w:t>
            </w:r>
          </w:p>
        </w:tc>
      </w:tr>
      <w:tr w:rsidR="00D06D80" w14:paraId="63F55C45" w14:textId="77777777" w:rsidTr="00D06D80">
        <w:trPr>
          <w:trHeight w:val="630"/>
        </w:trPr>
        <w:tc>
          <w:tcPr>
            <w:tcW w:w="3166" w:type="dxa"/>
            <w:tcBorders>
              <w:top w:val="single" w:sz="8" w:space="0" w:color="974705"/>
              <w:left w:val="single" w:sz="8" w:space="0" w:color="974705"/>
              <w:bottom w:val="single" w:sz="8" w:space="0" w:color="974705"/>
              <w:right w:val="single" w:sz="8" w:space="0" w:color="974705"/>
            </w:tcBorders>
          </w:tcPr>
          <w:p w14:paraId="43C0E642" w14:textId="77777777" w:rsidR="00D06D80" w:rsidRDefault="00D06D80" w:rsidP="000D7129">
            <w:pPr>
              <w:pStyle w:val="TableParagraph"/>
              <w:spacing w:before="186"/>
            </w:pPr>
            <w:r>
              <w:t>April Kiser</w:t>
            </w:r>
          </w:p>
        </w:tc>
        <w:tc>
          <w:tcPr>
            <w:tcW w:w="3256" w:type="dxa"/>
            <w:tcBorders>
              <w:top w:val="single" w:sz="8" w:space="0" w:color="974705"/>
              <w:left w:val="single" w:sz="8" w:space="0" w:color="974705"/>
              <w:bottom w:val="single" w:sz="8" w:space="0" w:color="974705"/>
              <w:right w:val="single" w:sz="8" w:space="0" w:color="974705"/>
            </w:tcBorders>
          </w:tcPr>
          <w:p w14:paraId="5A4E5900" w14:textId="77777777" w:rsidR="00D06D80" w:rsidRDefault="00D06D80" w:rsidP="000D7129">
            <w:pPr>
              <w:pStyle w:val="TableParagraph"/>
              <w:spacing w:before="58" w:line="237" w:lineRule="auto"/>
              <w:ind w:right="296"/>
            </w:pPr>
            <w:r>
              <w:t>Program</w:t>
            </w:r>
            <w:r>
              <w:rPr>
                <w:spacing w:val="-1"/>
              </w:rPr>
              <w:t xml:space="preserve"> </w:t>
            </w:r>
            <w:r>
              <w:t>co-Director</w:t>
            </w:r>
            <w:r>
              <w:rPr>
                <w:spacing w:val="-5"/>
              </w:rPr>
              <w:t xml:space="preserve"> </w:t>
            </w:r>
            <w:r>
              <w:t>of</w:t>
            </w:r>
            <w:r>
              <w:rPr>
                <w:spacing w:val="-5"/>
              </w:rPr>
              <w:t xml:space="preserve"> </w:t>
            </w:r>
            <w:r>
              <w:t>Global</w:t>
            </w:r>
            <w:r>
              <w:rPr>
                <w:spacing w:val="-46"/>
              </w:rPr>
              <w:t xml:space="preserve"> </w:t>
            </w:r>
            <w:r>
              <w:t>Studies</w:t>
            </w:r>
          </w:p>
        </w:tc>
        <w:tc>
          <w:tcPr>
            <w:tcW w:w="3191" w:type="dxa"/>
            <w:tcBorders>
              <w:top w:val="single" w:sz="8" w:space="0" w:color="974705"/>
              <w:left w:val="single" w:sz="8" w:space="0" w:color="974705"/>
              <w:bottom w:val="single" w:sz="8" w:space="0" w:color="974705"/>
              <w:right w:val="single" w:sz="8" w:space="0" w:color="974705"/>
            </w:tcBorders>
          </w:tcPr>
          <w:p w14:paraId="0AB94BD7" w14:textId="77777777" w:rsidR="00D06D80" w:rsidRDefault="00D06D80" w:rsidP="000D7129">
            <w:pPr>
              <w:pStyle w:val="TableParagraph"/>
              <w:spacing w:before="6"/>
              <w:ind w:left="0"/>
              <w:rPr>
                <w:sz w:val="3"/>
              </w:rPr>
            </w:pPr>
          </w:p>
          <w:p w14:paraId="019F2DBB" w14:textId="77777777" w:rsidR="00D06D80" w:rsidRDefault="00D06D80" w:rsidP="000D7129">
            <w:pPr>
              <w:pStyle w:val="TableParagraph"/>
              <w:ind w:left="149"/>
              <w:rPr>
                <w:sz w:val="20"/>
              </w:rPr>
            </w:pPr>
            <w:r>
              <w:rPr>
                <w:noProof/>
                <w:sz w:val="20"/>
              </w:rPr>
              <mc:AlternateContent>
                <mc:Choice Requires="wpg">
                  <w:drawing>
                    <wp:inline distT="0" distB="0" distL="0" distR="0" wp14:anchorId="02952F46" wp14:editId="30434AE0">
                      <wp:extent cx="1620520" cy="328930"/>
                      <wp:effectExtent l="0" t="0" r="5080" b="1270"/>
                      <wp:docPr id="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328930"/>
                                <a:chOff x="0" y="0"/>
                                <a:chExt cx="2552" cy="518"/>
                              </a:xfrm>
                            </wpg:grpSpPr>
                            <wps:wsp>
                              <wps:cNvPr id="3" name="docshape19"/>
                              <wps:cNvSpPr>
                                <a:spLocks/>
                              </wps:cNvSpPr>
                              <wps:spPr bwMode="auto">
                                <a:xfrm>
                                  <a:off x="0" y="228"/>
                                  <a:ext cx="29" cy="29"/>
                                </a:xfrm>
                                <a:custGeom>
                                  <a:avLst/>
                                  <a:gdLst>
                                    <a:gd name="T0" fmla="*/ 22 w 29"/>
                                    <a:gd name="T1" fmla="+- 0 228 228"/>
                                    <a:gd name="T2" fmla="*/ 228 h 29"/>
                                    <a:gd name="T3" fmla="*/ 6 w 29"/>
                                    <a:gd name="T4" fmla="+- 0 228 228"/>
                                    <a:gd name="T5" fmla="*/ 228 h 29"/>
                                    <a:gd name="T6" fmla="*/ 0 w 29"/>
                                    <a:gd name="T7" fmla="+- 0 235 228"/>
                                    <a:gd name="T8" fmla="*/ 235 h 29"/>
                                    <a:gd name="T9" fmla="*/ 0 w 29"/>
                                    <a:gd name="T10" fmla="+- 0 250 228"/>
                                    <a:gd name="T11" fmla="*/ 250 h 29"/>
                                    <a:gd name="T12" fmla="*/ 6 w 29"/>
                                    <a:gd name="T13" fmla="+- 0 257 228"/>
                                    <a:gd name="T14" fmla="*/ 257 h 29"/>
                                    <a:gd name="T15" fmla="*/ 22 w 29"/>
                                    <a:gd name="T16" fmla="+- 0 257 228"/>
                                    <a:gd name="T17" fmla="*/ 257 h 29"/>
                                    <a:gd name="T18" fmla="*/ 28 w 29"/>
                                    <a:gd name="T19" fmla="+- 0 250 228"/>
                                    <a:gd name="T20" fmla="*/ 250 h 29"/>
                                    <a:gd name="T21" fmla="*/ 28 w 29"/>
                                    <a:gd name="T22" fmla="+- 0 243 228"/>
                                    <a:gd name="T23" fmla="*/ 243 h 29"/>
                                    <a:gd name="T24" fmla="*/ 28 w 29"/>
                                    <a:gd name="T25" fmla="+- 0 235 228"/>
                                    <a:gd name="T26" fmla="*/ 235 h 29"/>
                                    <a:gd name="T27" fmla="*/ 22 w 29"/>
                                    <a:gd name="T28" fmla="+- 0 228 228"/>
                                    <a:gd name="T29" fmla="*/ 228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9" h="29">
                                      <a:moveTo>
                                        <a:pt x="22" y="0"/>
                                      </a:moveTo>
                                      <a:lnTo>
                                        <a:pt x="6" y="0"/>
                                      </a:lnTo>
                                      <a:lnTo>
                                        <a:pt x="0" y="7"/>
                                      </a:lnTo>
                                      <a:lnTo>
                                        <a:pt x="0" y="22"/>
                                      </a:lnTo>
                                      <a:lnTo>
                                        <a:pt x="6" y="29"/>
                                      </a:lnTo>
                                      <a:lnTo>
                                        <a:pt x="22" y="29"/>
                                      </a:lnTo>
                                      <a:lnTo>
                                        <a:pt x="28" y="22"/>
                                      </a:lnTo>
                                      <a:lnTo>
                                        <a:pt x="28" y="15"/>
                                      </a:lnTo>
                                      <a:lnTo>
                                        <a:pt x="28" y="7"/>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2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3" y="0"/>
                                  <a:ext cx="2459" cy="5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495D818E" id="docshapegroup18" o:spid="_x0000_s1026" style="width:127.6pt;height:25.9pt;mso-position-horizontal-relative:char;mso-position-vertical-relative:line" coordsize="2552,5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8hQn9wQAAIgPAAAOAAAAZHJzL2Uyb0RvYy54bWykV9tu4zYQfS/QfxD0&#13;&#10;2CKxJduJI8RZFJtusMC2DbrpB9AUZQkriSpJ28l+fc+QIn2J4hhbA7Yoz9FczgxHw9sPz00dbYTS&#13;&#10;lWwXcXI5jiPRcplX7WoR//P06WIeR9qwNme1bMUifhE6/nD380+32y4TqSxlnQsVQUmrs223iEtj&#13;&#10;umw00rwUDdOXshMthIVUDTO4VatRrtgW2pt6lI7HV6OtVHmnJBda4997J4zvrP6iENz8VRRamKhe&#13;&#10;xPDN2F9lf5f0O7q7ZdlKsa6seO8G+wEvGla1MBpU3TPDorWqXqlqKq6kloW55LIZyaKouLAxIJpk&#13;&#10;fBTNg5LrzsayyrarLtAEao94+mG1/M/No4qqHLmLo5Y1SFEuuS5ZJ1ZkPZkTRdtulQH5oLqv3aNy&#13;&#10;cWL5RfJvGuLRsZzuVw4cLbd/yBxq2dpIS9FzoRpSgeCjZ5uJl5AJ8Wwijj+Tq3Q8S5EwDtkknd9M&#13;&#10;+lTxEvl89Rgvf+8fTGez1D01c66PWOYMWid7pygi1JveUar/H6VfiTCbKU1E9ZROjilNbhybFuSp&#13;&#10;1Ps87knIRQ26z2QwTW2qWOY5TG8cEbhSjjwPLONrbR6EtElgmy/auE2QY2VTm/eF8AT+i6bGfvhl&#13;&#10;FKVptI2cKlR5gKBqHOTXi2gM0Jy+/a4KIGRkT888KgcUgauAuRo0NfWIU6ZmHmRdHjZ1tYcZD5q6&#13;&#10;9ghnajIbigqdLXicAjIUFVIQMMOmkkCyszWzLB4zmASeKS5ghowl+zwPc5gEmntr10ORJYFqa+16&#13;&#10;2Noh1YM8JoHqk+YC3afMHdA9HzYX6D7FJbWVkJS3uEwPCB82lwa+nbnpZIjMNFBO0QEzlLr0gPE3&#13;&#10;zAXCnbnhqkwD5WTujbJMDxgf3tnYxj1NztwbWztQTuaA8dGh36x8R2GlbzL8ue27DFYRoyFhbF8K&#13;&#10;ndTU1anloOM/pX3LAopa0htgMEvg2Vlg8EJg25zg3GnNiIrA2HaudZ5G08az8Ol5cCTSwq/PgyMR&#13;&#10;BEfdnuMMVa6FT86Do/Is/Oo8OCrHwv1LxTLj+OwzqzB0HY9bKo4wbi3JBMs6Zqgg/DLaLmJ6V5X2&#13;&#10;Qv82ciOepJUbqgraaDDq49+J63Yf5jLsUV7mr51V5erLE+9l/rqPgVFHtxf6qwM5Y+Hd6oX+6kC9&#13;&#10;4++hXILfMUj7ESQkvtq9JX/tLTrU6QCP+PQaeC21cDFTiuzMEHJFKd6bG7Ssq/xTVdeUJa1Wy4+1&#13;&#10;ijaMpmz76bk7gNV2L7eSHvPU2uHRzTluKFvK/AUzj5JuVMfRAotSqu9xtMWYvoj1v2umRBzVn1sM&#13;&#10;bTfJdIqcGnsznV1Tc1f7kuW+hLUcqhaxidF7aPnRuLPAulPVqoSlxHajVv6GabWoaDLC3Kgz51V/&#13;&#10;g7nx7rareIZvP5Nj9WqAfP/sgqfMmmJx55/mLB0NU9/W3QWOD8hNtazqyrzYoxA8J6fazWPFaUin&#13;&#10;m90sim1+ON67duJB7hHszYqHqf5QNqLbA+XLuup8CdC6DwOMHp1OBphwJ597ydeNaI07yilRIyLZ&#13;&#10;6rLqNNKYiWYpcDJRn3Pbh6nQ+N/oLsgK1kYJw1GlLCtQUP3/KNMgsB7vnCT/z5qnb9x7pT9xhHF6&#13;&#10;OkOTovPI8ckCrCk3UUe0gMPw0daRn67hlYeQv7st4H1CZdESX1tj9riH1cF5cv/eonYH6Lv/AAAA&#13;&#10;//8DAFBLAwQKAAAAAAAAACEAg/bqLRIhAAASIQAAFAAAAGRycy9tZWRpYS9pbWFnZTEucG5niVBO&#13;&#10;Rw0KGgoAAAANSUhEUgAAAUgAAABFCAYAAAAo/X9ZAAAABmJLR0QA/wD/AP+gvaeTAAAACXBIWXMA&#13;&#10;AA7EAAAOxAGVKw4bAAAgAElEQVR4nO1dd1gUR//fPY6jcxxwgoCANAUpSjlBVJCiAcWoKEaJIkhR&#13;&#10;XzUSjYrEjhLFEjVRQQVFLCgChoAowqugIKAovQhIl977cXe/P/LbvJPNHRxwsKD7eZ7P8zCzs7Of&#13;&#10;mRu+OzvlOzCLxYJ4jXfv3hkkJyfPKywsnJGdna2TlZWl29raKoFcJ5PJbZqamvkiIiJdYmJiHdra&#13;&#10;2jkiIiJdIiIiXbNnz/4we/bsD2JiYh08F4YDBw4cwwDMKwPJYDD4njx5YhMUFOQcGRm5gslkEkYs&#13;&#10;CoZZTk5Ot2g0WtqKFSsip06d+pknInHgwIFjGBi1gWSxWPCjR4/s9+3bd6q0tFSFR7r+BolE6nd2&#13;&#10;dg5ycXEJpNFoabzOHwcOHDg4gsVijZg9PT2CTk5ONyEIYg1GRUXFckFBwR4IglgwDDM1NTXziEQi&#13;&#10;faj70Jw3b97rV69emY5GM06cOHFyyxH3INPT0402bNhwu7CwcAb6moSERKuzs3OQpaVlPI1GS6NS&#13;&#10;qQ0cjDNcXl6uVFJSotrb2yuYk5OjnZGRoR8fH2/Z1NQkxenZ5ubmL44ePXp44cKFiSMSjwMHDhzc&#13;&#10;YCRWNT4+3gLpEYIUFRXtOHnypFdLS4vEaKx2b2+vwIsXL8w8PDyuiouLt6Gfg9Dd3d1/tM/CiRMn&#13;&#10;Tk4c9g03b950IpFIfWhjtWvXrvM1NTVTeS2wra1N3NfXd7+srOxndkZyypQpdQEBAW5YVyTOr5cd&#13;&#10;HR2izs7OgWvXrr2Pt8Uvi8NKfOXKlS3seo2PHz9ePtZC+/r6SNevX9+sqqpazM5Qenl5nRwYGODD&#13;&#10;ukJxfn3ct2/fL0g7JBAIjOLiYlWsNeHkDblOyM44iomJtSclJc0fT8Hd3d1C+/fv9xUWFu5C69m4&#13;&#10;ceMtJpMJY12pOL8uuru7+4PtMCMjYw7WmnDyhlwlunr1qgfaGOno6GTl5uZqYSW8sLBQY8aMGQVo&#13;&#10;XSdOnDiAdaXi/LpoaWn5HGyDBQUFM7DWhJM3HDJBRETECj4+vgGwAUybNq2isrJSAWvx9fX1VHNz&#13;&#10;8/+C2mAYZqanpxtirQ3n18HS0tLpBAKBgbQ/KpVaz2AwCFjrwskbDnrx8+fPsqKioh2gATIwMHhb&#13;&#10;UlKigrVwhAMDA3yLFy9+Cmpcv379Hax18YI9PT2CoaGhDkuWLIn973//a461Hpz/JnodsKen5zms&#13;&#10;NeHkHTleYDKZMLp3Nn369NLGxkYprEWjWVZWpgQuOyKRSH0TUedwyGAwCHZ2dn8gZSKTya0fP35U&#13;&#10;w1oXzv8xNDTUAfz/IJFIfRUVFdOw1oWTd+R44fnz55boT9c3b97MxVowJ65bt+4uqHcy97iYTCa8&#13;&#10;ffv2S+jx1Xv37n2HtTacf7G1tZUsIyNTC/4+P/zww69Y68LJW7KNpNPpRCMjozTwxz9+/PjPWIsd&#13;&#10;jOfPn98F6r1x44YL1pp4VRaEtbW1Mlhrw/nXC2zFihUR4G+jrq5e1NXVJYy1Npy8JdvIgIAAN/DH&#13;&#10;V1FRKenp6RHEWuxgDAoK2gRqvnTp0nasNY2E79+/nw0O+oML4vElTBODYWFh9ujfB1/a82XyXy7J&#13;&#10;WltbJQ4ePHgcjNuzZ88ZQUHBXnTaiQQYhv+xqZzFYsFYaRkpBgYGiFu2bLnKzlWctrZ2DrqMkxUN&#13;&#10;DQ3Ua9euuTk4ODxQUFCokpaWbly1alV4f38/CWttQ6GsrEzZzc3tGhi3bdu2y3PmzHmPlSYcYwi0&#13;&#10;xTx48OAxCHgzGhoaptPpdCLWlnwo3rp1ayOo+8KFCzux1jRcnj59+ieIzac1BEEse3v7MKz1sWNL&#13;&#10;S4vErVu3Nrq7u/u7ubkFFBUVqXNK29TUJOnp6XlORESkk10Z/f393bEuz2Bsb28XmzlzZj6o2cTE&#13;&#10;JHmif13xkl1dXcIWFhbxZDK5VVZW9nNaWpoR1prGkkTQWNLpdP6AgAB3MM7Pz+8nIpE4MHYmmjcg&#13;&#10;EAhMMMyaZD3IysrKaUeOHDnC6bq8vHz1OMoZEn19fQLHjh07dPbs2d19fX0CSHxnZ6fo3bt316PT&#13;&#10;x8XFWW/btu1ycXGxGqc8o6Ki7Nzd3QPGSvNosWvXrl8LCgpmImFRUdHOmzdvbmppaaFkZGTof/78&#13;&#10;eepI8qVSqQ1mZmYvJSQkWnmndmyQm5s7KyEhwQKCIKitrY187969dUZGRulY6xor/MNAhoSEfF9X&#13;&#10;VyeDhI2Njd+YmZm9HH9Zw8dk/8Q+evTo4e7ubmEkLCsrW1tbWyuLhPn5+enYKPs3oqKi7Hbt2vUr&#13;&#10;OwfJr1+/NkXHxcfHW9rZ2UWBhpQdGhoaqLzUyUuEhIR8HxgY6ALGMZlMgqWlZXxVVZXCaPMXFRXt&#13;&#10;3Ldv36mff/7ZZ7R54eAhkK5kT0+PoJycXDUEfD7ExMTYYN3F5Zbnzp3zBLUHBgY6Y62JWxYWFmqA&#13;&#10;u5VgGGZev359M1ie3bt3n8FaZ2Zmpq6pqekriMMwAIFAYAgJCXWD98TGxi5h5xrPzMzsRXh4+EoY&#13;&#10;hplIHI1GS8W6jCC7urqEMzMzdU+dOrUXvWFirDjR11H29fWRvvvuu3saGhqFenp6H/Ly8jSx1jSW&#13;&#10;/PsP9KJXIyOjtMnkHWfv3r2nQP3Pnz+3xFoTt3RwcAgFta9fv/5OUlLS/IliIN+9e6e/ZcuWK+gt&#13;&#10;p6BBR/4WEBDoRe6Ljo62RbvGk5SUbIqOjrZlMpnwwMAAH3ht7ty5bzhpoNPpxMuXL2/dunXr5Vu3&#13;&#10;bm3kZfna29vFaDRaKgzDTJDjYRBBUiiU5vr6eirW7RHn//j3J/bt27c3gD3LnTt3XuTj42NAkwRl&#13;&#10;ZWXKYHiijdlxQklJiWpYWNhqJEwikfoPHz58dCJ8bpaUlKh6enqej4qKsmN3fdq0aZUBAQHuO3fu&#13;&#10;vPjx40d1CIIgAQGBPgiCoJqaGrkNGzbcBmemJSUlm5OSkhZoaWnlQRAENTY2SoP5iYqKdrJ7Tltb&#13;&#10;G3n16tVhz58/t4IgCLpy5crWBQsWJE2fPv0TL8rp4+Pzc1paGm249xEIBKaCgkKVsrJy2fz581+1&#13;&#10;tLRQhpqJh2GYJSkp2RwaGrq2vLxcCYkXERHpioiIWMnJ+z4OjMBisaDs7GxtCPWWn2yLXsFdDYKC&#13;&#10;gj2TZWZx586dF8C6d3NzC2CxWNDr16/ngfHj3YO8f//+WiEhoW6ITU9n6tSpNdeuXXNFVjeAzowV&#13;&#10;FBQqGQwGYcmSJbHgPWJiYu3Jyckm4DNevXplCqbZvHnzdbSOioqKaey8NvGyF+nl5XWSXTnRJBKJ&#13;&#10;9AULFiQeOHDgRHx8vEVHR4coN/nT6XRic3Mz5dmzZ9be3t4+06ZNq0DnPZmGhL4mEiEIgq5du+YG&#13;&#10;Gk0nJ6dbwsLC3Ty1xGOIz58/TwUnlwwNDd9O9HWbEARBHR0dYkFBQc5g3J49e85A0L8nZXp7ewXH&#13;&#10;Q1NxcbGah4eHPzJTCUJAQKDPxcUl0NfX14tMJrdB0F9rN+vr66cgaahUasPFixd3Pn36dAkSx8/P&#13;&#10;T4+Pj7dEz3bm5+drgmF1dfWPYLilpYViZ2cXxe7co6EmfIYDR0fHO2fOnNlDp9P5OaXh4+NjPHjw&#13;&#10;wGHlypURYHx7e7t4TU2NXF1dnQydTucvLi5Wq6ioUOzr6xPIzMzUa2lpoRQUFMwEJ+DQ2Lp165VN&#13;&#10;mzbd5FV5cPAQDAaDIC8vXwUBb7PJ5hH51KlTe0H9e/fuPYW1Jm54+/bt70HdNjY2Mci1nJycWeA1&#13;&#10;Jyenm2OtJzY2dgmFQmmG2PSerK2tn7FzcVdVVSUPpps9e/Z7aWnpBjDu3Llznuyet23btt/BdOC4&#13;&#10;cUtLiwR6uysE/bWlb+7cuW94vf4OPclHIpH6JCUlm5CwlJRUo7W19TOEc+fOfcOunoZDGIaZmzdv&#13;&#10;vt7b2yuAdVvEyZ7/+rw2NTV9hbWo4bC3t1eASqXWg2VISUkxxloXN1y2bFkUqPvp06eLkWu5ubla&#13;&#10;42kgfXx8vNn9E2toaBQ+ffp0MadtjsnJySaDGQEzM7MXnO61sLCIB9PW1dVNYbE4G0eQ3H7ecksm&#13;&#10;kwmDwx3y8vJVampqH0dyPDE3NDExSU5MTFyAdRvEOTiJ8fHxlmCPcunSpdHQJMIvv/yyH5zQMDQ0&#13;&#10;fDt37txULDVxg/r6+imxsbHfIGElJaVya2vrOCSM/iQbqyEDFosFe3t7n/D19fUC40kkUv++fftO&#13;&#10;7d+//5fBhlvQk2Mg+Pj4GBcvXtzJboski8WCwUXXZDK5jUqlNrS3t4svWbLkaXp6uhGnfGfMmFHI&#13;&#10;aUJnpIBhmKWnp5eJhKurq+V5kefUqVM/T5s2rVJWVrZWQkKi1dzc/IWpqelrNTW14i9l6+iXDGJW&#13;&#10;VpYuGGFqavoaKzHDRXFxsVpwcPBGOTm5GiTOy8vLdzI0vIcPH64ZGBj4exWBg4PDA1A3eoZXSkqq&#13;&#10;aSx0nD17djfaOKqoqJRGRUXZIbPNg+HTp0/TOV3btm3bZV1d3Sx21yorK6fV1NTIIeE5c+a87+3t&#13;&#10;FbS1tY0BZ5QJBALz+++/DwkODt6IxBkbG78ZStdw8eeffy5zdXW9Ppx7qFRqg5aWVh4/Pz9dS0sr&#13;&#10;DzGCOjo62YKCgr0aGhpF4uLi7bzWimP8QEQ3cB0dnWysxAwH3d3dwitXrowAd3MYGhq+XbZs2Z9Y&#13;&#10;6uIWDx8+XAOG0YP/dDqd39LSMh4JGxoavuW1huLiYjUvLy9fME5PTy/z6dOnS2RkZOq4yaOiokKR&#13;&#10;Xby4uHj7YLtCkpOT54FhDQ2NosWLFz9D78QJCgpyRrdRXu/uqq6ulndxcQlkcdh9paGhUZSbmzsL&#13;&#10;vZ0VhmHWZHgZ4xgFFBUVy6H/HxcRFxdvw/qbn1uiJ2aEhIS6379/PxtrXdywpaVFAlx0LSMjU4s+&#13;&#10;x+TQoUNHwfJFRkZ+y0sN3d3dQjo6OlngM3R0dLJaW1vJw8nnm2++eQKxGWM7efKk12D3/fTTT6fB&#13;&#10;9OxOqfT29vZhsf49VsnrSUQbG5sYdmUAGR4evhLrdoNz/AmBW6i0tLRysRbEDYODgzegB8+vXr3q&#13;&#10;gbUubpmQkLAI1L5hw4ZgdBpHR8cQMA2v/Q2iDZSYmFj7SM4aQm9PhaC/Dq4aahJlwYIFiYMZpO3b&#13;&#10;t19iMBiE7u5uIXCropycXDUv/WLGxMTYoJ9NJBLp6PpXUFCobGpqksS67eAcX0Jg45szZ04G1oKG&#13;&#10;YnZ2traYmFg72HhtbW2jJ5MzWbTHcHbOfdHnAbW0tEjw6vlJSUnz0VvpRnKcQ0tLiwQ74zaU27KB&#13;&#10;gQE+dj1GhKdOndqLpH327Jk1eI2XB7IxmUxYT0/vA5g/gUBg3L59+/v+/n7+WbNm5YDXVqxYEYGf&#13;&#10;WPh1EQK9V5uYmCRjLWgwlpSUqEhISLSgeysNDQ3SWGsbDn/88cezYBnYnZ8D7k6RlJRs4tULgMFg&#13;&#10;ENAOJ7799tvIkeSfmppKQxs3TU3NvKGMCJ1OJ7IzjEQikX7mzJndoJbjx4//DKYJCAhw49XvgPYh&#13;&#10;ih4aiI6Oth2u8cf5ZRECf/x58+a9xloQJ3Z1dQnPmTMnA9RLoVCaMzMzdbHWNly6uLjcAMuRk5Mz&#13;&#10;C7ze29srMFZebgIDA53BZ0tJSTWO9NMxJCTEEW1Afv/9921D3cdkMmH0djtBQcGeJ0+efINOu2bN&#13;&#10;mgdguuzsbG1e1ENDQ4M0+mW7adOmIPSLYuvWrZfBNAICAr2//fbbf7BuQzjHh/8wkMbGxilYC2LH&#13;&#10;gYEBvqVLl/6J/hR69uyZNdbaRkK09x70DpW8vDxN8LqDg0Mor+pRTU3tI5h3UFDQppHmh/Y+LyUl&#13;&#10;1djZ2SnCzb0JCQmLpKWlG0gkUt/mzZuvI4vE0dTU1MxD8ufn5+/v7+/n50VdoMdgqVRqPbsXRXNz&#13;&#10;M8XAwOAtuu0dO3bsIP65/eXzH5M0Ojo6WVgLYke0QwcI4rx9jVsymUy4oqJiWmlp6XSQZWVlSmPd&#13;&#10;8NeuXXsfLAt6cuTly5cLwes7duy4yE2+AwMDfOjygER/Uqqqqhb39fWRRloO9ESGj4+P93Du7+vr&#13;&#10;Iw1mUHt7ewXA2X5etc/y8nJFtOu24ODgDYOlB1d7IFRQUKj09/d3r66ulhvr/wGc2BAC95uqq6sX&#13;&#10;YS0IzRs3brigG6aHh8fV4Rqx3t5egQ8fPuj5+Ph4L168+Cl6vzBIWVnZz7GxsUvGqkw//PDDr+Dz&#13;&#10;HB0dQ0BHqejPYD8/vz2c8mpqapL09/d3d3V1vYbeUz8UufkcHowLFy58CebHa2evmZmZumD+vJqg&#13;&#10;8fb29kEbuqFeFOXl5YpKSkplnOrS2Ng45dixYwdfvHhhVl5erojF/wpO3pM4ZcqU+ubmZkkI+mvh&#13;&#10;cEFBwcyZM2cWQBMA8fHxllu2bLkKxtnY2Dy5dOnSDvSiXXZgsVhwXl6eVnh4+Krz5897trS0ULh5&#13;&#10;bm1treyaNWselpSUqI6Ffz4zM7OXFy5c+AEJ37lzx/H+/fvfmZubv5g/f/6r1NTUuWB6XV3drP7+&#13;&#10;fhIMw6yamhq58vJypaKiIo3IyMgVr169mg9uSxzsaAbQW42wsHD3aD3IrFq1KjwxMXEhBEGQvr5+&#13;&#10;hoKCQtVo8kMD3IoIQRDEq3aJ9lR04MCBkyQSqX+wexQVFStycnK0N23adPPRo0f26Otv3rwxfvPm&#13;&#10;jTGoVUdHJ1tFRaV0xowZhfr6+hmj2VVTX18/JSsrSzc+Pt7y3bt3Bs3NzZIaGhpF/v7+Hpx2K+Hg&#13;&#10;AXbt2nUeAt6EysrKnz59+qSMteXu6OgQ1dDQKITYvK3Xr19/Z6geZFpamtHKlSvD2d3PLUNCQhzH&#13;&#10;omxMJhO2srKKG44WXnu41tPT+8CLsjQ0NEgnJiYuGAv/oWgHGnfu3FnPi3zBpT1kMrl1ONoZDAYh&#13;&#10;ODh4AzsflVhQXFy8LT093RDr/9cvlVBJSYmKuLh4G1jpMjIytW/fvjXAShSTyYSXL1/+eLCG4evr&#13;&#10;u5/dvZ8/f5a1trZ+Nti9BAKBoaSkVKampvZx3bp1d11dXa+5urpeQxstcD0er1lfX09FO5UdLcXE&#13;&#10;xNptbW2jkfKguWrVqkfKysqflJWVP/H62IKxoJubWwBYvtTUVBov8k1NTaXZ2dn9QaVS60d6PHBf&#13;&#10;Xx/pwYMHazZs2BCMng0fb86fPz+JV5NXOP9JiMViQRERESvQg9ZEIpHu5+e3B4sF2GFhYfZDNYpD&#13;&#10;hw4dBe/p7u4WOnDgwInBGquRkVHapUuXtufm5mqxey56EuPXX3/9YSzLyWQy4aioqGXe3t4+2tra&#13;&#10;2SP556BSqfWrVq16FBMTY8NrF2BYE/0CaWxslOJ1/fMiHzqdTszMzNT19vb2Wb169cPZs2e/H0uD&#13;&#10;SCaTW9Fni3t4eFydTJslJgthFosFQRAERUZGrli9enUYg8HggwDY29s/8vf39xgrbzJotLW1kTU1&#13;&#10;NfMHO2PYzc3t2pUrV7YiZ+bExMTY7tix4xK7Y0hhGGZt2rTppre39wlVVdUSTnmyWCzYysrqOTg+&#13;&#10;FRoautbBweHBaMvEDVgsFhwXF2e9dOnSaNDLz4IFC5LAcUVpaelGTU3NfEFBwV5tbe0cS0vLeCEh&#13;&#10;oZ7x0DjeMDExSQHH9fr7+0kT6fjbwdDZ2Sna2NgonZ6ebgSem432nsUNyGRym7m5+Qt1dfWPioqK&#13;&#10;FRYWFgl37txx9PDw8AfT/fTTT36nT5/ey7tS4PiHtfzjjz/syGRyK4R6Y8nIyNSyW8Q7FuTkuBWh&#13;&#10;q6vrNeQslI6ODlH0GCpCAoHA8PDwuFpUVKQ+1DOZTCaM3v4nLi7e1tzcTBmvN1VHR4coen/ysmXL&#13;&#10;orB+g2JJsFcNnpaI8682u27durvodn/ixIkDWGv7kviviOzsbG30/lSEW7ZsudLe3i42lj+6iopK&#13;&#10;CSfj6OTkdBNxT9/a2kqm0Wip7NKtWbPmQUZGxhwmkwnfu3fvu4CAADd29Pf3d9++ffulefPmvUbn&#13;&#10;sX//ft/x+hHy8vI00buESCRS38ePH9WwbiBYUllZ+RNSHxQKpRlrPRON/f39/GhPRxD01wFvk+XQ&#13;&#10;uolOtpEDAwN87u7u/uyMj7y8fFVoaKjDWJyZjT7+ASEfH9/A2bNnfwT1rVu37i6ZTG4Fqa2tnR0a&#13;&#10;GuqAjMWge4Xc0sTEJHk0C6i5IZ1OJ6anpxvu2LHjIrvzpo8cOXIY68aBNcHF2VQqtR5rPRORXV1d&#13;&#10;wrq6upno9jN//vykmpqaqVjrm+zkeIHJZMIhISGO4HGqIFVVVYtDQkIceTV7VlNTMxXdk0OWtoDb&#13;&#10;4RgMBmHjxo23DAwM3oJk58SA2+M8QS5fvvzxWC707e7uFvLz89ujpaWVy0nDrl27zuMD7ixIQUGh&#13;&#10;EqmTKVOm1GGtZ6KyuLhYFawrcGjs6tWrHviWyJFzyARNTU2Szs7OgZz+mZWUlMo8PT3PxcXFWY2k&#13;&#10;19XT0yPo5+e3Bz0rB0EQa8aMGQVJSUnzwfRnzpzZjU63b9++X9gZlMuXL28djnEkEAgMR0fHkLCw&#13;&#10;MHtu9xRzy5qamql79+49BXrpQVNRUbH8ypUrW7BuFBOF4FAPPz9//5kzZ3a/efNmblVVlTzW2iYa&#13;&#10;q6ur5QwNDdPZtatZs2blRERErMBfusMn1wlfvHhhxq4rD1JERKRz+fLlj3///fdtycnJJqmpqbSi&#13;&#10;oiJ1tOFsbGyUCgsLs/fw8LjKaVmOtbX1M7QPxNzcXC20H8HBth0ymUw4OjraNjg4eMOWLVuuWFhY&#13;&#10;xHN7Sp2goGCPgYHBW2dn58DHjx8vH+7Ya19fHykpKWn+sWPHDi5atCiBRCL1DWaYV65cGV5fX0/F&#13;&#10;ukFMJP7nP//5jVOdkcnkVgqF0swN9+zZ44d1WcaDXV1dwkeOHDkM+ngFuXDhwpc3btxwwdsZ9/x7&#13;&#10;mQ83YDAYfEFBQc5Hjhw5MpxT3wgEAhM8ha6jo0OMxeH8DwkJidbz5897Ojk53UKf92Fvb/8oPDx8&#13;&#10;FRLW19fPSEpKWjDYqXto1NbWyj569Mg+IyND/8mTJzaDLSdCQ05OrkZQULBXRkambubMmQXslpyw&#13;&#10;WCz448eP6ikpKSZDHW6vo6OTvX///l9sbW1jJCQkWrnV8bWgoKBgJo1GS+vo6BAbTT6ioqKdo81j&#13;&#10;MqG4uFjNxcUlMCkpaQG760QiceCbb76JXbdu3T07O7soMTGxjvHWOGkwEqtKp9OJd+/eXYf2ej0a&#13;&#10;wjDMXL169UNODg/QnqXFxMTaS0tLp4/m7cBgMAgpKSnG3t7ePkP1jnlZTn19/XeRkZHfjsVE15fG&#13;&#10;xMTEBerq6kWjqXNRUdEOrMsx3mQwGIS9e/eeAr11saOIiEinlZVV3IEDB06Eh4evLC8vV8Q/xf/H&#13;&#10;YfUg2aGoqEjj/v3738XHx1umpKSYgA4RuAEfHx/Dysrq+blz537kdMwoi8WCDQ0N32ZkZOgjcYcO&#13;&#10;HTp29OjRw6MSj0JFRYVidHT00sePH3/7/v37OfX19VN4lbeenl6mlZXVc3t7+0cmJiYpvMr3awCL&#13;&#10;xYJTU1PnPnv2bDGy6Ho4PUIXF5fA7du3/zaWGicq2trayBcvXtx5+vTpvZ2dnaLc3CMtLd2opqZW&#13;&#10;LCMjUyctLd2IbMjg4+NjiIiIdImKinaKiIh0IRQSEuoZ6nRHGIZZysrKZZqamvnD+eLDGqM2kCC6&#13;&#10;u7uFExMTF75+/dr006dP08vLy5U4fWbq6ellLl26NNrCwiJhKC8njx49sl+9enUYEpaVla0tLi5W&#13;&#10;ExER6eKZeDZobGyUjo6OXhoXF2edm5s7q7W1VWJgYIBYXV0tz+IwRIBAQUGhysjIKJ1Go6WZmZm9&#13;&#10;NDY2foMfEYoDKzQ2NkpHRkauuH379gbEAxMWgGGYpaKiUrpw4cJEGxubJ9bW1nETeXiJpwZyLMBk&#13;&#10;Mgk6OjrZeXl5Wkjc5cuXt23duvUKVpo6OztF6+rqZDhdFxMT65gyZUr9eGrCgYNbVFdXyz98+HBN&#13;&#10;RETEyoyMDH1ue5ZjARiGWTQaLc3GxubJ4sWLn9FotDSkxzoRMOEN5PPnz62sra3jkDCFQmmprKyc&#13;&#10;Nta9Rxw4vgYwGAy+goKCme/evTPIyMjQz8jI0C8pKVGtr6+fAvoEGC8oKSmVu7m5XXNxcQmcOnXq&#13;&#10;5/F+PhoT3kAuX778j6ioKDskfObMmT27d+8+i6UmHDi+dDCZTEJzc7NkXV2dTG1trWxtba3saHqa&#13;&#10;ra2tEllZWbqZmZl6ubm5s4ZKTyQSB9auXRu6Y8eOSzQaLQ2r4akJbSDz8vK0Zs2alYuEhYWFu2tq&#13;&#10;auTIZHIblrpw4MAxctTW1srGxsZ+k5KSYpKZmamH9qCPhqmp6evjx48fXLRo0X/HS+PfwHoafTB6&#13;&#10;enqeg4AlCT/++ONZrDXhxImTt8zNzdW6ePHijqGWDS5atCgBvbNurIl55XBiZ2enCIVCaUYqh0Ag&#13;&#10;MPDN9zhxftnMz8+f6e7u7i8kJNTNyVAuXrz4aXh4+ErEs9dYEvMK4cQ7d+6sBytlyZIlsVhrwokT&#13;&#10;5/iwsbFRysvL6+RghlJaWrrB19d3f1tbm/hY6cC8IjgR7ecuNDTUAWtNOHHiHF9WV1fLeXh4XOXn&#13;&#10;5+/nZCgpFEqzs7NzYGBgoHNtba0ML58/ISdpampq5OTl5auRMIVCaamurpb/Uo8WwIEDx+CorKyc&#13;&#10;dvbs2d2BgYEug+2i4uPjY9ja2sZs2rTpprm5+QtJScnmUT0Y6zcEO/r7+7tDwBvC1dX1GtaacOLE&#13;&#10;iT27u7uFQkNDHbg5Nhnxe+Dl5XUyMjLy2+zsbO3h+j/AvMDs6OTkdBMsaExMjA3WmnDixDmxmJqa&#13;&#10;SnNwcAjl5N6NHSkUSrODg0Oon5/fnoSEhEXI+VacOCE/sY2MjNLfvn1riISbm5slKRRKC5aacODA&#13;&#10;MTHR1tZGDgsLWx0SEvL9y5cvzVhD+EkAISUl1aSkpFQuLS3duHDhwsSlS5dG6+npZSIL0yekgVRS&#13;&#10;UiqvqKhQhCAIkpeXr66qqlLAWhMOHDgmPmpqauT+/PPPZXFxcdYJCQkWzc3NkiPJx8DA4N3hw4eP&#13;&#10;TkgDOSNo7JsAAACmSURBVHPmzILCwsIZyN/5+fmaWGvCgQPH5AKDweD78OHD7Hfv3hmUlpaqJCcn&#13;&#10;z0tOTp7HYDD4uLlfQUGhakIayOzsbJ2QkJDvIQiCHB0d7+jq6mZhrQkHDhyTH21tbeScnBzt3Nzc&#13;&#10;WZmZmXp5eXla79+/n9PW1kZGp7Wysno+IQ0kDhw4cIwXmEwmIT8/X/Ply5dmr1+/Ns3Pz9csKytT&#13;&#10;vnDhwg//B2D0vYxv+NlWAAAAAElFTkSuQmCCUEsDBBQABgAIAAAAIQBBHuxj3wAAAAkBAAAPAAAA&#13;&#10;ZHJzL2Rvd25yZXYueG1sTI/NasMwEITvhbyD2EBvjWwXl+BYDiH9OYVCk0LpTbE2tom1MpZiO2/f&#13;&#10;bS/pZWAZZna+fD3ZVgzY+8aRgngRgUAqnWmoUvB5eH1YgvBBk9GtI1RwRQ/rYnaX68y4kT5w2IdK&#13;&#10;cAn5TCuoQ+gyKX1Zo9V+4Tok9k6utzrw2VfS9HrkctvKJIqepNUN8Ydad7itsTzvL1bB26jHzWP8&#13;&#10;MuzOp+31+5C+f+1iVOp+Pj2vWDYrEAGncEvALwPvh4KHHd2FjBetAqYJf8pekqYJiKOCNF6CLHL5&#13;&#10;n6D4AQ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AjyFCf3BAAA&#13;&#10;iA8AAA4AAAAAAAAAAAAAAAAAOgIAAGRycy9lMm9Eb2MueG1sUEsBAi0ACgAAAAAAAAAhAIP26i0S&#13;&#10;IQAAEiEAABQAAAAAAAAAAAAAAAAAXQcAAGRycy9tZWRpYS9pbWFnZTEucG5nUEsBAi0AFAAGAAgA&#13;&#10;AAAhAEEe7GPfAAAACQEAAA8AAAAAAAAAAAAAAAAAoSgAAGRycy9kb3ducmV2LnhtbFBLAQItABQA&#13;&#10;BgAIAAAAIQCqJg6+vAAAACEBAAAZAAAAAAAAAAAAAAAAAK0pAABkcnMvX3JlbHMvZTJvRG9jLnht&#13;&#10;bC5yZWxzUEsFBgAAAAAGAAYAfAEAAKAqAAAAAA==&#13;&#10;">
                      <v:shape id="docshape19" o:spid="_x0000_s1027" style="position:absolute;top:228;width:29;height:29;visibility:visible;mso-wrap-style:square;v-text-anchor:top" coordsize="2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R6zyAAAAN8AAAAPAAAAZHJzL2Rvd25yZXYueG1sRI9Pa8JA&#13;&#10;FMTvQr/D8gq96cZqRaKrlEohEA/1D5jjI/tMgtm3IbtN4rd3CwUvA8Mwv2HW28HUoqPWVZYVTCcR&#13;&#10;COLc6ooLBefT93gJwnlkjbVlUnAnB9vNy2iNsbY9H6g7+kIECLsYFZTeN7GULi/JoJvYhjhkV9sa&#13;&#10;9MG2hdQt9gFuavkeRQtpsOKwUGJDXyXlt+OvUfCT3S8ffbroLmmaZPt9Mp/ddplSb6/DbhXkcwXC&#13;&#10;0+CfjX9EohXM4O9P+AJy8wAAAP//AwBQSwECLQAUAAYACAAAACEA2+H2y+4AAACFAQAAEwAAAAAA&#13;&#10;AAAAAAAAAAAAAAAAW0NvbnRlbnRfVHlwZXNdLnhtbFBLAQItABQABgAIAAAAIQBa9CxbvwAAABUB&#13;&#10;AAALAAAAAAAAAAAAAAAAAB8BAABfcmVscy8ucmVsc1BLAQItABQABgAIAAAAIQDXnR6zyAAAAN8A&#13;&#10;AAAPAAAAAAAAAAAAAAAAAAcCAABkcnMvZG93bnJldi54bWxQSwUGAAAAAAMAAwC3AAAA/AIAAAAA&#13;&#10;" path="m22,l6,,,7,,22r6,7l22,29r6,-7l28,15r,-8l22,xe" fillcolor="black" stroked="f">
                        <v:path arrowok="t" o:connecttype="custom" o:connectlocs="22,228;6,228;0,235;0,250;6,257;22,257;28,250;28,243;28,235;22,228"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8" type="#_x0000_t75" style="position:absolute;left:93;width:2459;height:5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vP1xAAAAN8AAAAPAAAAZHJzL2Rvd25yZXYueG1sRI9Ba8JA&#13;&#10;FITvBf/D8gRvddciQaObIIrg0Vrt+ZF9zabNvg3ZbYz/vlso9DIwDPMNsy1H14qB+tB41rCYKxDE&#13;&#10;lTcN1xqub8fnFYgQkQ22nknDgwKUxeRpi7nxd36l4RJrkSAcctRgY+xyKUNlyWGY+444ZR++dxiT&#13;&#10;7WtperwnuGvli1KZdNhwWrDY0d5S9XX5dhq8rVa7/Vplg7r5c/beGfyURuvZdDxskuw2ICKN8b/x&#13;&#10;hzgZDUv4/ZO+gCx+AAAA//8DAFBLAQItABQABgAIAAAAIQDb4fbL7gAAAIUBAAATAAAAAAAAAAAA&#13;&#10;AAAAAAAAAABbQ29udGVudF9UeXBlc10ueG1sUEsBAi0AFAAGAAgAAAAhAFr0LFu/AAAAFQEAAAsA&#13;&#10;AAAAAAAAAAAAAAAAHwEAAF9yZWxzLy5yZWxzUEsBAi0AFAAGAAgAAAAhAEuO8/XEAAAA3wAAAA8A&#13;&#10;AAAAAAAAAAAAAAAABwIAAGRycy9kb3ducmV2LnhtbFBLBQYAAAAAAwADALcAAAD4AgAAAAA=&#13;&#10;">
                        <v:imagedata r:id="rId15" o:title=""/>
                        <o:lock v:ext="edit" aspectratio="f"/>
                      </v:shape>
                      <w10:anchorlock/>
                    </v:group>
                  </w:pict>
                </mc:Fallback>
              </mc:AlternateContent>
            </w:r>
          </w:p>
        </w:tc>
        <w:tc>
          <w:tcPr>
            <w:tcW w:w="1170" w:type="dxa"/>
            <w:tcBorders>
              <w:top w:val="single" w:sz="8" w:space="0" w:color="974705"/>
              <w:left w:val="single" w:sz="8" w:space="0" w:color="974705"/>
              <w:bottom w:val="single" w:sz="8" w:space="0" w:color="974705"/>
              <w:right w:val="single" w:sz="8" w:space="0" w:color="974705"/>
            </w:tcBorders>
          </w:tcPr>
          <w:p w14:paraId="52AA225E" w14:textId="77777777" w:rsidR="00D06D80" w:rsidRDefault="00D06D80" w:rsidP="000D7129">
            <w:pPr>
              <w:pStyle w:val="TableParagraph"/>
              <w:spacing w:before="186"/>
              <w:ind w:left="0" w:right="221"/>
              <w:jc w:val="right"/>
            </w:pPr>
            <w:r>
              <w:t>10/4/21</w:t>
            </w:r>
          </w:p>
        </w:tc>
      </w:tr>
      <w:tr w:rsidR="00D06D80" w14:paraId="0855BCDC" w14:textId="77777777" w:rsidTr="00D06D80">
        <w:trPr>
          <w:trHeight w:val="490"/>
        </w:trPr>
        <w:tc>
          <w:tcPr>
            <w:tcW w:w="3166" w:type="dxa"/>
            <w:tcBorders>
              <w:top w:val="single" w:sz="8" w:space="0" w:color="974705"/>
              <w:left w:val="single" w:sz="8" w:space="0" w:color="974705"/>
              <w:bottom w:val="single" w:sz="8" w:space="0" w:color="974705"/>
              <w:right w:val="single" w:sz="8" w:space="0" w:color="974705"/>
            </w:tcBorders>
          </w:tcPr>
          <w:p w14:paraId="56E1AC7D" w14:textId="77777777" w:rsidR="00D06D80" w:rsidRDefault="00D06D80" w:rsidP="000D7129">
            <w:pPr>
              <w:pStyle w:val="TableParagraph"/>
              <w:spacing w:before="116"/>
            </w:pPr>
            <w:r>
              <w:t>Elisa</w:t>
            </w:r>
            <w:r>
              <w:rPr>
                <w:spacing w:val="1"/>
              </w:rPr>
              <w:t xml:space="preserve"> </w:t>
            </w:r>
            <w:r>
              <w:t>Miller</w:t>
            </w:r>
          </w:p>
        </w:tc>
        <w:tc>
          <w:tcPr>
            <w:tcW w:w="3256" w:type="dxa"/>
            <w:tcBorders>
              <w:top w:val="single" w:sz="8" w:space="0" w:color="974705"/>
              <w:left w:val="single" w:sz="8" w:space="0" w:color="974705"/>
              <w:bottom w:val="single" w:sz="8" w:space="0" w:color="974705"/>
              <w:right w:val="single" w:sz="8" w:space="0" w:color="974705"/>
            </w:tcBorders>
          </w:tcPr>
          <w:p w14:paraId="2AA3270E" w14:textId="77777777" w:rsidR="00D06D80" w:rsidRDefault="00D06D80" w:rsidP="000D7129">
            <w:pPr>
              <w:pStyle w:val="TableParagraph"/>
              <w:spacing w:before="116"/>
            </w:pPr>
            <w:r>
              <w:t>Chair</w:t>
            </w:r>
            <w:r>
              <w:rPr>
                <w:spacing w:val="-2"/>
              </w:rPr>
              <w:t xml:space="preserve"> </w:t>
            </w:r>
            <w:r>
              <w:t>of</w:t>
            </w:r>
            <w:r>
              <w:rPr>
                <w:spacing w:val="-3"/>
              </w:rPr>
              <w:t xml:space="preserve"> </w:t>
            </w:r>
            <w:r>
              <w:t>History</w:t>
            </w:r>
            <w:r>
              <w:rPr>
                <w:spacing w:val="-1"/>
              </w:rPr>
              <w:t xml:space="preserve"> </w:t>
            </w:r>
            <w:r>
              <w:t>Department</w:t>
            </w:r>
          </w:p>
        </w:tc>
        <w:tc>
          <w:tcPr>
            <w:tcW w:w="3191" w:type="dxa"/>
            <w:tcBorders>
              <w:top w:val="single" w:sz="8" w:space="0" w:color="974705"/>
              <w:left w:val="single" w:sz="8" w:space="0" w:color="974705"/>
              <w:bottom w:val="single" w:sz="8" w:space="0" w:color="974705"/>
              <w:right w:val="single" w:sz="8" w:space="0" w:color="974705"/>
            </w:tcBorders>
          </w:tcPr>
          <w:p w14:paraId="501E104A" w14:textId="77777777" w:rsidR="00D06D80" w:rsidRDefault="00D06D80" w:rsidP="000D7129">
            <w:pPr>
              <w:pStyle w:val="TableParagraph"/>
              <w:spacing w:before="104"/>
              <w:ind w:left="105"/>
              <w:rPr>
                <w:rFonts w:ascii="LucidaHandwriting-Italic"/>
                <w:i/>
              </w:rPr>
            </w:pPr>
            <w:r w:rsidRPr="005A3BCE">
              <w:rPr>
                <w:rFonts w:ascii="Edwardian Script ITC" w:hAnsi="Edwardian Script ITC"/>
                <w:noProof/>
              </w:rPr>
              <w:drawing>
                <wp:inline distT="0" distB="0" distL="0" distR="0" wp14:anchorId="209C40EE" wp14:editId="42FD7B8A">
                  <wp:extent cx="1048349" cy="252730"/>
                  <wp:effectExtent l="0" t="0" r="635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9571" cy="294007"/>
                          </a:xfrm>
                          <a:prstGeom prst="rect">
                            <a:avLst/>
                          </a:prstGeom>
                        </pic:spPr>
                      </pic:pic>
                    </a:graphicData>
                  </a:graphic>
                </wp:inline>
              </w:drawing>
            </w:r>
          </w:p>
        </w:tc>
        <w:tc>
          <w:tcPr>
            <w:tcW w:w="1170" w:type="dxa"/>
            <w:tcBorders>
              <w:top w:val="single" w:sz="8" w:space="0" w:color="974705"/>
              <w:left w:val="single" w:sz="8" w:space="0" w:color="974705"/>
              <w:bottom w:val="single" w:sz="8" w:space="0" w:color="974705"/>
              <w:right w:val="single" w:sz="8" w:space="0" w:color="974705"/>
            </w:tcBorders>
          </w:tcPr>
          <w:p w14:paraId="2C63B64F" w14:textId="77777777" w:rsidR="00D06D80" w:rsidRDefault="00D06D80" w:rsidP="000D7129">
            <w:pPr>
              <w:pStyle w:val="TableParagraph"/>
              <w:spacing w:before="116"/>
              <w:ind w:left="0" w:right="221"/>
              <w:jc w:val="right"/>
            </w:pPr>
            <w:r>
              <w:t>10/5/21</w:t>
            </w:r>
          </w:p>
        </w:tc>
      </w:tr>
      <w:tr w:rsidR="00D06D80" w14:paraId="66BAE7D5" w14:textId="77777777" w:rsidTr="00D06D80">
        <w:trPr>
          <w:trHeight w:val="485"/>
        </w:trPr>
        <w:tc>
          <w:tcPr>
            <w:tcW w:w="3166" w:type="dxa"/>
            <w:tcBorders>
              <w:top w:val="single" w:sz="8" w:space="0" w:color="974705"/>
              <w:left w:val="single" w:sz="8" w:space="0" w:color="974705"/>
              <w:bottom w:val="single" w:sz="8" w:space="0" w:color="974705"/>
              <w:right w:val="single" w:sz="8" w:space="0" w:color="974705"/>
            </w:tcBorders>
          </w:tcPr>
          <w:p w14:paraId="6B2E8465" w14:textId="75384359" w:rsidR="00D06D80" w:rsidRDefault="00D06D80" w:rsidP="00D06D80">
            <w:pPr>
              <w:pStyle w:val="TableParagraph"/>
              <w:spacing w:before="111"/>
            </w:pPr>
            <w:r>
              <w:t>Earl</w:t>
            </w:r>
            <w:r>
              <w:rPr>
                <w:spacing w:val="-1"/>
              </w:rPr>
              <w:t xml:space="preserve"> </w:t>
            </w:r>
            <w:r>
              <w:t>Simson</w:t>
            </w:r>
          </w:p>
        </w:tc>
        <w:tc>
          <w:tcPr>
            <w:tcW w:w="3256" w:type="dxa"/>
            <w:tcBorders>
              <w:top w:val="single" w:sz="8" w:space="0" w:color="974705"/>
              <w:left w:val="single" w:sz="8" w:space="0" w:color="974705"/>
              <w:bottom w:val="single" w:sz="8" w:space="0" w:color="974705"/>
              <w:right w:val="single" w:sz="8" w:space="0" w:color="974705"/>
            </w:tcBorders>
          </w:tcPr>
          <w:p w14:paraId="7299F65F" w14:textId="43434865" w:rsidR="00D06D80" w:rsidRDefault="00D06D80" w:rsidP="00D06D80">
            <w:pPr>
              <w:pStyle w:val="TableParagraph"/>
              <w:spacing w:before="111"/>
            </w:pPr>
            <w:r>
              <w:t>Dean</w:t>
            </w:r>
            <w:r>
              <w:rPr>
                <w:spacing w:val="-2"/>
              </w:rPr>
              <w:t xml:space="preserve"> </w:t>
            </w:r>
            <w:r>
              <w:t>of</w:t>
            </w:r>
            <w:r>
              <w:rPr>
                <w:spacing w:val="-1"/>
              </w:rPr>
              <w:t xml:space="preserve"> </w:t>
            </w:r>
            <w:r>
              <w:t>FAS</w:t>
            </w:r>
          </w:p>
        </w:tc>
        <w:tc>
          <w:tcPr>
            <w:tcW w:w="3191" w:type="dxa"/>
            <w:tcBorders>
              <w:top w:val="single" w:sz="8" w:space="0" w:color="974705"/>
              <w:left w:val="single" w:sz="8" w:space="0" w:color="974705"/>
              <w:bottom w:val="single" w:sz="8" w:space="0" w:color="974705"/>
              <w:right w:val="single" w:sz="8" w:space="0" w:color="974705"/>
            </w:tcBorders>
          </w:tcPr>
          <w:p w14:paraId="178D9912" w14:textId="3902F96F" w:rsidR="00D06D80" w:rsidRDefault="002966A4" w:rsidP="00D06D80">
            <w:pPr>
              <w:pStyle w:val="TableParagraph"/>
              <w:ind w:left="0"/>
              <w:rPr>
                <w:rFonts w:ascii="Times New Roman"/>
              </w:rPr>
            </w:pPr>
            <w:r>
              <w:rPr>
                <w:rFonts w:ascii="Times New Roman"/>
              </w:rPr>
              <w:t xml:space="preserve">   </w:t>
            </w:r>
            <w:r>
              <w:rPr>
                <w:rFonts w:ascii="Brush Script MT" w:hAnsi="Brush Script MT"/>
              </w:rPr>
              <w:t>Earl Simson</w:t>
            </w:r>
          </w:p>
        </w:tc>
        <w:tc>
          <w:tcPr>
            <w:tcW w:w="1170" w:type="dxa"/>
            <w:tcBorders>
              <w:top w:val="single" w:sz="8" w:space="0" w:color="974705"/>
              <w:left w:val="single" w:sz="8" w:space="0" w:color="974705"/>
              <w:bottom w:val="single" w:sz="8" w:space="0" w:color="974705"/>
              <w:right w:val="single" w:sz="8" w:space="0" w:color="974705"/>
            </w:tcBorders>
          </w:tcPr>
          <w:p w14:paraId="2E35F313" w14:textId="076AD6B6" w:rsidR="00D06D80" w:rsidRDefault="002966A4" w:rsidP="00D06D80">
            <w:pPr>
              <w:pStyle w:val="TableParagraph"/>
              <w:ind w:left="0"/>
              <w:rPr>
                <w:rFonts w:ascii="Times New Roman"/>
              </w:rPr>
            </w:pPr>
            <w:r>
              <w:rPr>
                <w:rFonts w:ascii="Times New Roman"/>
              </w:rPr>
              <w:t xml:space="preserve">   11/4/2021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3"/>
        <w:gridCol w:w="3224"/>
        <w:gridCol w:w="3106"/>
        <w:gridCol w:w="1407"/>
      </w:tblGrid>
      <w:tr w:rsidR="00115A68" w:rsidRPr="00402602" w14:paraId="1CE68611" w14:textId="77777777" w:rsidTr="00C9716F">
        <w:trPr>
          <w:cantSplit/>
          <w:tblHeader/>
        </w:trPr>
        <w:tc>
          <w:tcPr>
            <w:tcW w:w="3043" w:type="dxa"/>
            <w:vAlign w:val="center"/>
          </w:tcPr>
          <w:p w14:paraId="3E1DDF49" w14:textId="77777777" w:rsidR="00115A68" w:rsidRPr="00A83A6C" w:rsidRDefault="00115A68" w:rsidP="0015571B">
            <w:pPr>
              <w:pStyle w:val="Heading5"/>
              <w:jc w:val="center"/>
            </w:pPr>
            <w:r w:rsidRPr="00A83A6C">
              <w:t>Name</w:t>
            </w:r>
          </w:p>
        </w:tc>
        <w:tc>
          <w:tcPr>
            <w:tcW w:w="3224" w:type="dxa"/>
            <w:vAlign w:val="center"/>
          </w:tcPr>
          <w:p w14:paraId="1B0BC45F" w14:textId="77777777" w:rsidR="00115A68" w:rsidRPr="00A83A6C" w:rsidRDefault="00115A68" w:rsidP="0015571B">
            <w:pPr>
              <w:pStyle w:val="Heading5"/>
              <w:jc w:val="center"/>
            </w:pPr>
            <w:r w:rsidRPr="00A83A6C">
              <w:t>Position/affiliation</w:t>
            </w:r>
          </w:p>
        </w:tc>
        <w:tc>
          <w:tcPr>
            <w:tcW w:w="3106" w:type="dxa"/>
            <w:vAlign w:val="center"/>
          </w:tcPr>
          <w:p w14:paraId="2D79239D" w14:textId="77777777" w:rsidR="00115A68" w:rsidRPr="00A87611" w:rsidRDefault="00C537A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407" w:type="dxa"/>
            <w:vAlign w:val="center"/>
          </w:tcPr>
          <w:p w14:paraId="1B58133B" w14:textId="77777777" w:rsidR="00115A68" w:rsidRPr="00A83A6C" w:rsidRDefault="00115A68" w:rsidP="0015571B">
            <w:pPr>
              <w:pStyle w:val="Heading5"/>
              <w:jc w:val="center"/>
            </w:pPr>
            <w:r w:rsidRPr="00A83A6C">
              <w:t>Date</w:t>
            </w:r>
          </w:p>
        </w:tc>
      </w:tr>
      <w:tr w:rsidR="00D06D80" w14:paraId="032CD38C" w14:textId="77777777" w:rsidTr="00C9716F">
        <w:trPr>
          <w:cantSplit/>
          <w:trHeight w:val="489"/>
        </w:trPr>
        <w:tc>
          <w:tcPr>
            <w:tcW w:w="3043" w:type="dxa"/>
          </w:tcPr>
          <w:p w14:paraId="52B20687" w14:textId="314ACF7B" w:rsidR="00D06D80" w:rsidRDefault="00D06D80" w:rsidP="00D06D80">
            <w:pPr>
              <w:spacing w:line="240" w:lineRule="auto"/>
            </w:pPr>
            <w:r>
              <w:rPr>
                <w:rFonts w:eastAsia="Cambria" w:cs="Cambria"/>
              </w:rPr>
              <w:t xml:space="preserve">  </w:t>
            </w:r>
            <w:r w:rsidRPr="00D06D80">
              <w:rPr>
                <w:rFonts w:eastAsia="Cambria" w:cs="Cambria"/>
              </w:rPr>
              <w:t>Michael Michaud</w:t>
            </w:r>
          </w:p>
        </w:tc>
        <w:tc>
          <w:tcPr>
            <w:tcW w:w="3224" w:type="dxa"/>
          </w:tcPr>
          <w:p w14:paraId="12B14668" w14:textId="47F02162" w:rsidR="00D06D80" w:rsidRDefault="00D06D80" w:rsidP="00D06D80">
            <w:pPr>
              <w:spacing w:line="240" w:lineRule="auto"/>
            </w:pPr>
            <w:r>
              <w:t xml:space="preserve">Chair of Writing Board </w:t>
            </w:r>
          </w:p>
        </w:tc>
        <w:tc>
          <w:tcPr>
            <w:tcW w:w="3106" w:type="dxa"/>
            <w:vAlign w:val="center"/>
          </w:tcPr>
          <w:p w14:paraId="35E6C3B2" w14:textId="7BF466EB" w:rsidR="00D06D80" w:rsidRDefault="001A63EF" w:rsidP="00D06D80">
            <w:pPr>
              <w:spacing w:line="240" w:lineRule="auto"/>
            </w:pPr>
            <w:r w:rsidRPr="00EA5EBB">
              <w:rPr>
                <w:rFonts w:ascii="Bickham Script Pro Regular" w:hAnsi="Bickham Script Pro Regular" w:cs="Apple Chancery"/>
                <w:sz w:val="40"/>
                <w:szCs w:val="40"/>
              </w:rPr>
              <w:t>Michael J. Michaud</w:t>
            </w:r>
          </w:p>
        </w:tc>
        <w:tc>
          <w:tcPr>
            <w:tcW w:w="1407" w:type="dxa"/>
            <w:vAlign w:val="center"/>
          </w:tcPr>
          <w:p w14:paraId="70EE5B2D" w14:textId="5EAB8ED6" w:rsidR="00D06D80" w:rsidRDefault="001A63EF" w:rsidP="00D06D80">
            <w:pPr>
              <w:spacing w:line="240" w:lineRule="auto"/>
            </w:pPr>
            <w:r>
              <w:t>10/26/2021</w:t>
            </w:r>
          </w:p>
        </w:tc>
      </w:tr>
    </w:tbl>
    <w:p w14:paraId="329B6D81" w14:textId="77777777" w:rsidR="00F64260" w:rsidRPr="001A37FB" w:rsidRDefault="00F64260" w:rsidP="001A37FB">
      <w:bookmarkStart w:id="30" w:name="_GoBack"/>
      <w:bookmarkEnd w:id="30"/>
    </w:p>
    <w:sectPr w:rsidR="00F64260" w:rsidRPr="001A37FB" w:rsidSect="00CD18DD">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611D9" w14:textId="77777777" w:rsidR="00C537A5" w:rsidRDefault="00C537A5" w:rsidP="00FA78CA">
      <w:pPr>
        <w:spacing w:line="240" w:lineRule="auto"/>
      </w:pPr>
      <w:r>
        <w:separator/>
      </w:r>
    </w:p>
  </w:endnote>
  <w:endnote w:type="continuationSeparator" w:id="0">
    <w:p w14:paraId="458E6A27" w14:textId="77777777" w:rsidR="00C537A5" w:rsidRDefault="00C537A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20B0604020202020204"/>
    <w:charset w:val="4D"/>
    <w:family w:val="script"/>
    <w:pitch w:val="variable"/>
    <w:sig w:usb0="00000003" w:usb1="00000000" w:usb2="00000000" w:usb3="00000000" w:csb0="00000001" w:csb1="00000000"/>
  </w:font>
  <w:font w:name="LucidaHandwriting-Italic">
    <w:altName w:val="Calibri"/>
    <w:panose1 w:val="020B0604020202020204"/>
    <w:charset w:val="00"/>
    <w:family w:val="script"/>
    <w:pitch w:val="variable"/>
  </w:font>
  <w:font w:name="Brush Script MT">
    <w:panose1 w:val="03060802040406070304"/>
    <w:charset w:val="86"/>
    <w:family w:val="script"/>
    <w:pitch w:val="variable"/>
    <w:sig w:usb0="00000001" w:usb1="080E0000" w:usb2="00000010" w:usb3="00000000" w:csb0="0025003B" w:csb1="00000000"/>
  </w:font>
  <w:font w:name="Bickham Script Pro Regular">
    <w:altName w:val="Calibri"/>
    <w:panose1 w:val="020B0604020202020204"/>
    <w:charset w:val="00"/>
    <w:family w:val="auto"/>
    <w:pitch w:val="variable"/>
    <w:sig w:usb0="800000AF" w:usb1="5000204B" w:usb2="00000000" w:usb3="00000000" w:csb0="00000093"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50FA" w14:textId="77777777" w:rsidR="00C537A5" w:rsidRDefault="00C537A5" w:rsidP="00FA78CA">
      <w:pPr>
        <w:spacing w:line="240" w:lineRule="auto"/>
      </w:pPr>
      <w:r>
        <w:separator/>
      </w:r>
    </w:p>
  </w:footnote>
  <w:footnote w:type="continuationSeparator" w:id="0">
    <w:p w14:paraId="63DB3E15" w14:textId="77777777" w:rsidR="00C537A5" w:rsidRDefault="00C537A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51A8B7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71886">
      <w:rPr>
        <w:color w:val="4F6228"/>
      </w:rPr>
      <w:t>21-22-007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71886">
      <w:rPr>
        <w:color w:val="4F6228"/>
      </w:rPr>
      <w:t>10/26/2021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809BC"/>
    <w:multiLevelType w:val="hybridMultilevel"/>
    <w:tmpl w:val="4DD8A67A"/>
    <w:lvl w:ilvl="0" w:tplc="2AE4B73A">
      <w:start w:val="3"/>
      <w:numFmt w:val="decimal"/>
      <w:lvlText w:val="%1)"/>
      <w:lvlJc w:val="left"/>
      <w:pPr>
        <w:ind w:left="460" w:hanging="360"/>
        <w:jc w:val="left"/>
      </w:pPr>
      <w:rPr>
        <w:rFonts w:ascii="Cambria" w:eastAsia="Cambria" w:hAnsi="Cambria" w:cs="Cambria" w:hint="default"/>
        <w:b w:val="0"/>
        <w:bCs w:val="0"/>
        <w:i w:val="0"/>
        <w:iCs w:val="0"/>
        <w:spacing w:val="-2"/>
        <w:w w:val="100"/>
        <w:sz w:val="22"/>
        <w:szCs w:val="22"/>
        <w:lang w:val="en-US" w:eastAsia="en-US" w:bidi="ar-SA"/>
      </w:rPr>
    </w:lvl>
    <w:lvl w:ilvl="1" w:tplc="C594540E">
      <w:start w:val="1"/>
      <w:numFmt w:val="lowerLetter"/>
      <w:lvlText w:val="%2)"/>
      <w:lvlJc w:val="left"/>
      <w:pPr>
        <w:ind w:left="820" w:hanging="360"/>
        <w:jc w:val="left"/>
      </w:pPr>
      <w:rPr>
        <w:rFonts w:ascii="Cambria" w:eastAsia="Cambria" w:hAnsi="Cambria" w:cs="Cambria" w:hint="default"/>
        <w:b w:val="0"/>
        <w:bCs w:val="0"/>
        <w:i w:val="0"/>
        <w:iCs w:val="0"/>
        <w:spacing w:val="0"/>
        <w:w w:val="100"/>
        <w:sz w:val="22"/>
        <w:szCs w:val="22"/>
        <w:lang w:val="en-US" w:eastAsia="en-US" w:bidi="ar-SA"/>
      </w:rPr>
    </w:lvl>
    <w:lvl w:ilvl="2" w:tplc="FC005538">
      <w:numFmt w:val="bullet"/>
      <w:lvlText w:val="•"/>
      <w:lvlJc w:val="left"/>
      <w:pPr>
        <w:ind w:left="1924" w:hanging="360"/>
      </w:pPr>
      <w:rPr>
        <w:rFonts w:hint="default"/>
        <w:lang w:val="en-US" w:eastAsia="en-US" w:bidi="ar-SA"/>
      </w:rPr>
    </w:lvl>
    <w:lvl w:ilvl="3" w:tplc="CE34264A">
      <w:numFmt w:val="bullet"/>
      <w:lvlText w:val="•"/>
      <w:lvlJc w:val="left"/>
      <w:pPr>
        <w:ind w:left="3029" w:hanging="360"/>
      </w:pPr>
      <w:rPr>
        <w:rFonts w:hint="default"/>
        <w:lang w:val="en-US" w:eastAsia="en-US" w:bidi="ar-SA"/>
      </w:rPr>
    </w:lvl>
    <w:lvl w:ilvl="4" w:tplc="36A6EEF0">
      <w:numFmt w:val="bullet"/>
      <w:lvlText w:val="•"/>
      <w:lvlJc w:val="left"/>
      <w:pPr>
        <w:ind w:left="4134" w:hanging="360"/>
      </w:pPr>
      <w:rPr>
        <w:rFonts w:hint="default"/>
        <w:lang w:val="en-US" w:eastAsia="en-US" w:bidi="ar-SA"/>
      </w:rPr>
    </w:lvl>
    <w:lvl w:ilvl="5" w:tplc="06C4F0CE">
      <w:numFmt w:val="bullet"/>
      <w:lvlText w:val="•"/>
      <w:lvlJc w:val="left"/>
      <w:pPr>
        <w:ind w:left="5239" w:hanging="360"/>
      </w:pPr>
      <w:rPr>
        <w:rFonts w:hint="default"/>
        <w:lang w:val="en-US" w:eastAsia="en-US" w:bidi="ar-SA"/>
      </w:rPr>
    </w:lvl>
    <w:lvl w:ilvl="6" w:tplc="90FA330C">
      <w:numFmt w:val="bullet"/>
      <w:lvlText w:val="•"/>
      <w:lvlJc w:val="left"/>
      <w:pPr>
        <w:ind w:left="6344" w:hanging="360"/>
      </w:pPr>
      <w:rPr>
        <w:rFonts w:hint="default"/>
        <w:lang w:val="en-US" w:eastAsia="en-US" w:bidi="ar-SA"/>
      </w:rPr>
    </w:lvl>
    <w:lvl w:ilvl="7" w:tplc="CF265C16">
      <w:numFmt w:val="bullet"/>
      <w:lvlText w:val="•"/>
      <w:lvlJc w:val="left"/>
      <w:pPr>
        <w:ind w:left="7449" w:hanging="360"/>
      </w:pPr>
      <w:rPr>
        <w:rFonts w:hint="default"/>
        <w:lang w:val="en-US" w:eastAsia="en-US" w:bidi="ar-SA"/>
      </w:rPr>
    </w:lvl>
    <w:lvl w:ilvl="8" w:tplc="0C461F42">
      <w:numFmt w:val="bullet"/>
      <w:lvlText w:val="•"/>
      <w:lvlJc w:val="left"/>
      <w:pPr>
        <w:ind w:left="8554" w:hanging="360"/>
      </w:pPr>
      <w:rPr>
        <w:rFonts w:hint="default"/>
        <w:lang w:val="en-US" w:eastAsia="en-US" w:bidi="ar-SA"/>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184CE6"/>
    <w:multiLevelType w:val="hybridMultilevel"/>
    <w:tmpl w:val="D3C82108"/>
    <w:lvl w:ilvl="0" w:tplc="A8425486">
      <w:start w:val="1"/>
      <w:numFmt w:val="decimal"/>
      <w:lvlText w:val="%1)"/>
      <w:lvlJc w:val="left"/>
      <w:pPr>
        <w:ind w:left="470" w:hanging="360"/>
        <w:jc w:val="left"/>
      </w:pPr>
      <w:rPr>
        <w:rFonts w:hint="default"/>
        <w:spacing w:val="-2"/>
        <w:w w:val="100"/>
        <w:lang w:val="en-US" w:eastAsia="en-US" w:bidi="ar-SA"/>
      </w:rPr>
    </w:lvl>
    <w:lvl w:ilvl="1" w:tplc="27FA2CA8">
      <w:start w:val="1"/>
      <w:numFmt w:val="lowerLetter"/>
      <w:lvlText w:val="%2)"/>
      <w:lvlJc w:val="left"/>
      <w:pPr>
        <w:ind w:left="830" w:hanging="360"/>
        <w:jc w:val="left"/>
      </w:pPr>
      <w:rPr>
        <w:rFonts w:ascii="Cambria" w:eastAsia="Cambria" w:hAnsi="Cambria" w:cs="Cambria" w:hint="default"/>
        <w:b w:val="0"/>
        <w:bCs w:val="0"/>
        <w:i w:val="0"/>
        <w:iCs w:val="0"/>
        <w:spacing w:val="-3"/>
        <w:w w:val="100"/>
        <w:sz w:val="24"/>
        <w:szCs w:val="24"/>
        <w:lang w:val="en-US" w:eastAsia="en-US" w:bidi="ar-SA"/>
      </w:rPr>
    </w:lvl>
    <w:lvl w:ilvl="2" w:tplc="A3A69478">
      <w:numFmt w:val="bullet"/>
      <w:lvlText w:val="•"/>
      <w:lvlJc w:val="left"/>
      <w:pPr>
        <w:ind w:left="1942" w:hanging="360"/>
      </w:pPr>
      <w:rPr>
        <w:rFonts w:hint="default"/>
        <w:lang w:val="en-US" w:eastAsia="en-US" w:bidi="ar-SA"/>
      </w:rPr>
    </w:lvl>
    <w:lvl w:ilvl="3" w:tplc="285A6684">
      <w:numFmt w:val="bullet"/>
      <w:lvlText w:val="•"/>
      <w:lvlJc w:val="left"/>
      <w:pPr>
        <w:ind w:left="3045" w:hanging="360"/>
      </w:pPr>
      <w:rPr>
        <w:rFonts w:hint="default"/>
        <w:lang w:val="en-US" w:eastAsia="en-US" w:bidi="ar-SA"/>
      </w:rPr>
    </w:lvl>
    <w:lvl w:ilvl="4" w:tplc="3DFAEE78">
      <w:numFmt w:val="bullet"/>
      <w:lvlText w:val="•"/>
      <w:lvlJc w:val="left"/>
      <w:pPr>
        <w:ind w:left="4148" w:hanging="360"/>
      </w:pPr>
      <w:rPr>
        <w:rFonts w:hint="default"/>
        <w:lang w:val="en-US" w:eastAsia="en-US" w:bidi="ar-SA"/>
      </w:rPr>
    </w:lvl>
    <w:lvl w:ilvl="5" w:tplc="FA321A4C">
      <w:numFmt w:val="bullet"/>
      <w:lvlText w:val="•"/>
      <w:lvlJc w:val="left"/>
      <w:pPr>
        <w:ind w:left="5251" w:hanging="360"/>
      </w:pPr>
      <w:rPr>
        <w:rFonts w:hint="default"/>
        <w:lang w:val="en-US" w:eastAsia="en-US" w:bidi="ar-SA"/>
      </w:rPr>
    </w:lvl>
    <w:lvl w:ilvl="6" w:tplc="3D5E8F16">
      <w:numFmt w:val="bullet"/>
      <w:lvlText w:val="•"/>
      <w:lvlJc w:val="left"/>
      <w:pPr>
        <w:ind w:left="6353" w:hanging="360"/>
      </w:pPr>
      <w:rPr>
        <w:rFonts w:hint="default"/>
        <w:lang w:val="en-US" w:eastAsia="en-US" w:bidi="ar-SA"/>
      </w:rPr>
    </w:lvl>
    <w:lvl w:ilvl="7" w:tplc="C9E4AFDC">
      <w:numFmt w:val="bullet"/>
      <w:lvlText w:val="•"/>
      <w:lvlJc w:val="left"/>
      <w:pPr>
        <w:ind w:left="7456" w:hanging="360"/>
      </w:pPr>
      <w:rPr>
        <w:rFonts w:hint="default"/>
        <w:lang w:val="en-US" w:eastAsia="en-US" w:bidi="ar-SA"/>
      </w:rPr>
    </w:lvl>
    <w:lvl w:ilvl="8" w:tplc="20A815C4">
      <w:numFmt w:val="bullet"/>
      <w:lvlText w:val="•"/>
      <w:lvlJc w:val="left"/>
      <w:pPr>
        <w:ind w:left="8559" w:hanging="360"/>
      </w:pPr>
      <w:rPr>
        <w:rFonts w:hint="default"/>
        <w:lang w:val="en-US" w:eastAsia="en-US" w:bidi="ar-SA"/>
      </w:r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4"/>
  </w:num>
  <w:num w:numId="7">
    <w:abstractNumId w:val="2"/>
  </w:num>
  <w:num w:numId="8">
    <w:abstractNumId w:val="9"/>
  </w:num>
  <w:num w:numId="9">
    <w:abstractNumId w:val="11"/>
  </w:num>
  <w:num w:numId="10">
    <w:abstractNumId w:val="4"/>
  </w:num>
  <w:num w:numId="11">
    <w:abstractNumId w:val="15"/>
  </w:num>
  <w:num w:numId="12">
    <w:abstractNumId w:val="7"/>
  </w:num>
  <w:num w:numId="13">
    <w:abstractNumId w:val="0"/>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A1D27"/>
    <w:rsid w:val="001A37FB"/>
    <w:rsid w:val="001A51ED"/>
    <w:rsid w:val="001A63EF"/>
    <w:rsid w:val="001B09D6"/>
    <w:rsid w:val="001B2E3A"/>
    <w:rsid w:val="001C3A09"/>
    <w:rsid w:val="001F3F20"/>
    <w:rsid w:val="0020058E"/>
    <w:rsid w:val="00237355"/>
    <w:rsid w:val="00241866"/>
    <w:rsid w:val="002578DB"/>
    <w:rsid w:val="00263D78"/>
    <w:rsid w:val="0026461B"/>
    <w:rsid w:val="0027634D"/>
    <w:rsid w:val="00284473"/>
    <w:rsid w:val="00290E18"/>
    <w:rsid w:val="00292D43"/>
    <w:rsid w:val="00293639"/>
    <w:rsid w:val="002966A4"/>
    <w:rsid w:val="00296BA1"/>
    <w:rsid w:val="0029768B"/>
    <w:rsid w:val="002A3788"/>
    <w:rsid w:val="002A65F1"/>
    <w:rsid w:val="002A7D56"/>
    <w:rsid w:val="002B1FF7"/>
    <w:rsid w:val="002B24F6"/>
    <w:rsid w:val="002B7880"/>
    <w:rsid w:val="002C3D63"/>
    <w:rsid w:val="002D0316"/>
    <w:rsid w:val="002D194C"/>
    <w:rsid w:val="002F36B8"/>
    <w:rsid w:val="00310D95"/>
    <w:rsid w:val="003153C3"/>
    <w:rsid w:val="00345149"/>
    <w:rsid w:val="0037253D"/>
    <w:rsid w:val="00376A8B"/>
    <w:rsid w:val="00376BB1"/>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779B4"/>
    <w:rsid w:val="00480FAA"/>
    <w:rsid w:val="004E57C5"/>
    <w:rsid w:val="004F3454"/>
    <w:rsid w:val="00517DB2"/>
    <w:rsid w:val="00526851"/>
    <w:rsid w:val="00541F11"/>
    <w:rsid w:val="005473BC"/>
    <w:rsid w:val="005851AF"/>
    <w:rsid w:val="005873E3"/>
    <w:rsid w:val="005B1049"/>
    <w:rsid w:val="005C23BD"/>
    <w:rsid w:val="005C3F83"/>
    <w:rsid w:val="005D389E"/>
    <w:rsid w:val="005E2D3D"/>
    <w:rsid w:val="005F2A05"/>
    <w:rsid w:val="0061535B"/>
    <w:rsid w:val="00651C90"/>
    <w:rsid w:val="006575EA"/>
    <w:rsid w:val="00670869"/>
    <w:rsid w:val="00671886"/>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6AD7"/>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5302"/>
    <w:rsid w:val="00AE78C2"/>
    <w:rsid w:val="00AE7A3D"/>
    <w:rsid w:val="00B06BB6"/>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37A5"/>
    <w:rsid w:val="00C61286"/>
    <w:rsid w:val="00C63F4F"/>
    <w:rsid w:val="00C94576"/>
    <w:rsid w:val="00C969FA"/>
    <w:rsid w:val="00C9716F"/>
    <w:rsid w:val="00C97577"/>
    <w:rsid w:val="00CA71A8"/>
    <w:rsid w:val="00CC03A7"/>
    <w:rsid w:val="00CC3E7A"/>
    <w:rsid w:val="00CD18DD"/>
    <w:rsid w:val="00CD4615"/>
    <w:rsid w:val="00CF0458"/>
    <w:rsid w:val="00CF0A1D"/>
    <w:rsid w:val="00D06D80"/>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12A2C"/>
    <w:rsid w:val="00E36AF7"/>
    <w:rsid w:val="00E4755D"/>
    <w:rsid w:val="00E569F3"/>
    <w:rsid w:val="00E641DE"/>
    <w:rsid w:val="00E71BE6"/>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72AE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TableParagraph">
    <w:name w:val="Table Paragraph"/>
    <w:basedOn w:val="Normal"/>
    <w:uiPriority w:val="1"/>
    <w:qFormat/>
    <w:rsid w:val="00D06D80"/>
    <w:pPr>
      <w:widowControl w:val="0"/>
      <w:autoSpaceDE w:val="0"/>
      <w:autoSpaceDN w:val="0"/>
      <w:spacing w:line="240" w:lineRule="auto"/>
      <w:ind w:left="110"/>
    </w:pPr>
    <w:rPr>
      <w:rFonts w:eastAsia="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6873">
      <w:bodyDiv w:val="1"/>
      <w:marLeft w:val="0"/>
      <w:marRight w:val="0"/>
      <w:marTop w:val="0"/>
      <w:marBottom w:val="0"/>
      <w:divBdr>
        <w:top w:val="none" w:sz="0" w:space="0" w:color="auto"/>
        <w:left w:val="none" w:sz="0" w:space="0" w:color="auto"/>
        <w:bottom w:val="none" w:sz="0" w:space="0" w:color="auto"/>
        <w:right w:val="none" w:sz="0" w:space="0" w:color="auto"/>
      </w:divBdr>
    </w:div>
    <w:div w:id="20568491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lobal-studies-program/global-studies-b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yperlink" Target="mailto:curriculum@ri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c.smartcatalogiq.com/2020-2021/Catalog/Courses/GLOB-Global-Studies/200/GLOB-200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67Z3ZXSPZZWZ-949-1307</_dlc_DocId>
    <_dlc_DocIdUrl xmlns="67887a43-7e4d-4c1c-91d7-15e417b1b8ab">
      <Url>https://w3.ric.edu/curriculum_committee/_layouts/15/DocIdRedir.aspx?ID=67Z3ZXSPZZWZ-949-1307</Url>
      <Description>67Z3ZXSPZZWZ-949-1307</Description>
    </_dlc_DocIdUrl>
  </documentManagement>
</p:properties>
</file>

<file path=customXml/itemProps1.xml><?xml version="1.0" encoding="utf-8"?>
<ds:datastoreItem xmlns:ds="http://schemas.openxmlformats.org/officeDocument/2006/customXml" ds:itemID="{08F72E7B-574D-4F23-8A75-B6AF21CA0235}"/>
</file>

<file path=customXml/itemProps2.xml><?xml version="1.0" encoding="utf-8"?>
<ds:datastoreItem xmlns:ds="http://schemas.openxmlformats.org/officeDocument/2006/customXml" ds:itemID="{53C9B9E9-3F8B-42DC-9637-CB7890A49566}"/>
</file>

<file path=customXml/itemProps3.xml><?xml version="1.0" encoding="utf-8"?>
<ds:datastoreItem xmlns:ds="http://schemas.openxmlformats.org/officeDocument/2006/customXml" ds:itemID="{7486DF74-7C64-4624-BB16-0404A4A49915}"/>
</file>

<file path=customXml/itemProps4.xml><?xml version="1.0" encoding="utf-8"?>
<ds:datastoreItem xmlns:ds="http://schemas.openxmlformats.org/officeDocument/2006/customXml" ds:itemID="{CDFEDC2F-75C6-4769-80A2-5B37679C6B59}"/>
</file>

<file path=docProps/app.xml><?xml version="1.0" encoding="utf-8"?>
<Properties xmlns="http://schemas.openxmlformats.org/officeDocument/2006/extended-properties" xmlns:vt="http://schemas.openxmlformats.org/officeDocument/2006/docPropsVTypes">
  <Template>Normal.dotm</Template>
  <TotalTime>15</TotalTime>
  <Pages>5</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2021-10-20T23:36:00Z</dcterms:created>
  <dcterms:modified xsi:type="dcterms:W3CDTF">2021-11-04T19:47:00Z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235a71d8-963e-4b8e-befd-d772454548f8</vt:lpwstr>
  </property>
  <property fmtid="{D5CDD505-2E9C-101B-9397-08002B2CF9AE}" pid="8" name="ContentTypeId">
    <vt:lpwstr>0x0101009736D43DC7C38546B966A7508121890B</vt:lpwstr>
  </property>
</Properties>
</file>