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3E693C83" w14:textId="1A97CD27" w:rsidR="00F64260" w:rsidRPr="006E365C" w:rsidRDefault="00F3256C" w:rsidP="006E365C">
      <w:pPr>
        <w:rPr>
          <w:b/>
          <w:color w:val="FF0000"/>
          <w:sz w:val="20"/>
          <w:szCs w:val="20"/>
        </w:rPr>
      </w:pPr>
      <w:r>
        <w:rPr>
          <w:b/>
          <w:caps/>
          <w:color w:val="632423"/>
          <w:spacing w:val="15"/>
          <w:sz w:val="20"/>
          <w:szCs w:val="20"/>
        </w:rPr>
        <w:t xml:space="preserve">N.B.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(e.g</w:t>
      </w:r>
      <w:r w:rsidR="006E365C" w:rsidRPr="00241866">
        <w:rPr>
          <w:b/>
          <w:color w:val="FF0000"/>
          <w:spacing w:val="15"/>
          <w:sz w:val="20"/>
          <w:szCs w:val="20"/>
        </w:rPr>
        <w:t>.</w:t>
      </w:r>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w:t>
      </w:r>
      <w:r w:rsidR="006E365C">
        <w:rPr>
          <w:b/>
          <w:color w:val="FF0000"/>
          <w:spacing w:val="15"/>
          <w:sz w:val="20"/>
          <w:szCs w:val="20"/>
        </w:rPr>
        <w:t xml:space="preserve">ever </w:t>
      </w:r>
      <w:r w:rsidR="006E365C" w:rsidRPr="00241866">
        <w:rPr>
          <w:b/>
          <w:color w:val="FF0000"/>
          <w:spacing w:val="15"/>
          <w:sz w:val="20"/>
          <w:szCs w:val="20"/>
        </w:rPr>
        <w:t xml:space="preserve">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9B4B02" w:rsidRPr="00CD4615">
        <w:rPr>
          <w:b/>
          <w:color w:val="FF0000"/>
          <w:sz w:val="24"/>
          <w:szCs w:val="24"/>
        </w:rPr>
        <w:t>ALL number</w:t>
      </w:r>
      <w:r w:rsidR="006E365C" w:rsidRPr="00CD4615">
        <w:rPr>
          <w:b/>
          <w:color w:val="FF0000"/>
          <w:sz w:val="24"/>
          <w:szCs w:val="24"/>
        </w:rPr>
        <w:t>ed categories</w:t>
      </w:r>
      <w:r w:rsidR="009B4B02" w:rsidRPr="00CD4615">
        <w:rPr>
          <w:b/>
          <w:color w:val="FF0000"/>
          <w:sz w:val="24"/>
          <w:szCs w:val="24"/>
        </w:rPr>
        <w:t xml:space="preserve"> in section </w:t>
      </w:r>
      <w:r w:rsidR="00B85F49" w:rsidRPr="00CD4615">
        <w:rPr>
          <w:b/>
          <w:color w:val="FF0000"/>
          <w:sz w:val="24"/>
          <w:szCs w:val="24"/>
        </w:rPr>
        <w:t>(</w:t>
      </w:r>
      <w:r w:rsidR="009B4B02" w:rsidRPr="00CD4615">
        <w:rPr>
          <w:b/>
          <w:color w:val="FF0000"/>
          <w:sz w:val="24"/>
          <w:szCs w:val="24"/>
        </w:rPr>
        <w:t>A</w:t>
      </w:r>
      <w:r w:rsidR="00B85F49" w:rsidRPr="00CD4615">
        <w:rPr>
          <w:b/>
          <w:color w:val="FF0000"/>
          <w:sz w:val="24"/>
          <w:szCs w:val="24"/>
        </w:rPr>
        <w:t>)</w:t>
      </w:r>
      <w:r w:rsidR="009B4B02" w:rsidRPr="00CD4615">
        <w:rPr>
          <w:b/>
          <w:color w:val="FF0000"/>
          <w:sz w:val="24"/>
          <w:szCs w:val="24"/>
        </w:rPr>
        <w:t xml:space="preserve"> </w:t>
      </w:r>
      <w:r w:rsidR="006E365C" w:rsidRPr="00CD4615">
        <w:rPr>
          <w:b/>
          <w:color w:val="FF0000"/>
          <w:sz w:val="24"/>
          <w:szCs w:val="24"/>
        </w:rPr>
        <w:t xml:space="preserve">must </w:t>
      </w:r>
      <w:r w:rsidR="009B4B02" w:rsidRPr="00CD4615">
        <w:rPr>
          <w:b/>
          <w:color w:val="FF0000"/>
          <w:sz w:val="24"/>
          <w:szCs w:val="24"/>
        </w:rPr>
        <w:t>be completed</w:t>
      </w:r>
      <w:r w:rsidR="006E365C" w:rsidRPr="00CD4615">
        <w:rPr>
          <w:b/>
          <w:color w:val="FF0000"/>
          <w:sz w:val="24"/>
          <w:szCs w:val="24"/>
        </w:rPr>
        <w:t>.</w:t>
      </w:r>
      <w:r w:rsidR="006E365C">
        <w:rPr>
          <w:b/>
          <w:color w:val="FF0000"/>
        </w:rPr>
        <w:t xml:space="preserve"> If there are no resources impacted it is okay to put “none” in A. 7</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531EA750" w:rsidR="00F64260" w:rsidRPr="00A83A6C" w:rsidRDefault="00C05668" w:rsidP="00B862BF">
            <w:pPr>
              <w:pStyle w:val="Heading5"/>
              <w:rPr>
                <w:b/>
              </w:rPr>
            </w:pPr>
            <w:bookmarkStart w:id="0" w:name="Proposal"/>
            <w:bookmarkEnd w:id="0"/>
            <w:r>
              <w:rPr>
                <w:b/>
              </w:rPr>
              <w:t>Art 333: studies in baroque art</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D14B5E"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07C98081" w:rsidR="00F64260" w:rsidRPr="00A83A6C" w:rsidRDefault="00C05668" w:rsidP="00B862BF">
            <w:pPr>
              <w:pStyle w:val="Heading5"/>
              <w:rPr>
                <w:b/>
              </w:rPr>
            </w:pPr>
            <w:bookmarkStart w:id="3" w:name="Ifapplicable"/>
            <w:bookmarkEnd w:id="3"/>
            <w:r>
              <w:rPr>
                <w:b/>
              </w:rPr>
              <w:t>Art 333: Baroque art</w:t>
            </w:r>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5A057DB4" w:rsidR="005E2D3D" w:rsidRPr="004301A3" w:rsidRDefault="005E2D3D" w:rsidP="000E4E94">
            <w:pPr>
              <w:rPr>
                <w:b/>
              </w:rPr>
            </w:pPr>
            <w:r w:rsidRPr="004301A3">
              <w:rPr>
                <w:b/>
              </w:rPr>
              <w:t xml:space="preserve">Faculty of Arts and Sciences </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4A76CD6A" w:rsidR="00C05668" w:rsidRPr="005F2A05" w:rsidRDefault="00C05668" w:rsidP="00C05668">
            <w:pPr>
              <w:rPr>
                <w:b/>
              </w:rPr>
            </w:pPr>
            <w:r>
              <w:rPr>
                <w:b/>
              </w:rPr>
              <w:t xml:space="preserve">Course: </w:t>
            </w:r>
            <w:r w:rsidR="00F64260" w:rsidRPr="00A87611">
              <w:rPr>
                <w:b/>
              </w:rPr>
              <w:t>revision</w:t>
            </w:r>
            <w:r w:rsidR="00F64260" w:rsidRPr="005F2A05">
              <w:rPr>
                <w:b/>
              </w:rPr>
              <w:t xml:space="preserve"> </w:t>
            </w:r>
          </w:p>
          <w:p w14:paraId="52ECEFB4" w14:textId="6400EC5E" w:rsidR="00F64260" w:rsidRPr="005F2A05" w:rsidRDefault="00F64260" w:rsidP="000A36CD">
            <w:pPr>
              <w:rPr>
                <w:b/>
              </w:rPr>
            </w:pPr>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788A4365" w:rsidR="00F64260" w:rsidRPr="00B605CE" w:rsidRDefault="00C05668" w:rsidP="00B862BF">
            <w:pPr>
              <w:rPr>
                <w:b/>
              </w:rPr>
            </w:pPr>
            <w:bookmarkStart w:id="4" w:name="Originator"/>
            <w:bookmarkEnd w:id="4"/>
            <w:r>
              <w:rPr>
                <w:b/>
              </w:rPr>
              <w:t>Natasha Seaman</w:t>
            </w:r>
          </w:p>
        </w:tc>
        <w:tc>
          <w:tcPr>
            <w:tcW w:w="1210" w:type="pct"/>
          </w:tcPr>
          <w:p w14:paraId="788D9512" w14:textId="19B60691" w:rsidR="00F64260" w:rsidRPr="00946B20" w:rsidRDefault="00D14B5E"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599E5987" w:rsidR="00F64260" w:rsidRPr="00B605CE" w:rsidRDefault="00C05668" w:rsidP="00B862BF">
            <w:pPr>
              <w:rPr>
                <w:b/>
              </w:rPr>
            </w:pPr>
            <w:bookmarkStart w:id="5" w:name="home_dept"/>
            <w:bookmarkEnd w:id="5"/>
            <w:r>
              <w:rPr>
                <w:b/>
              </w:rPr>
              <w:t>Art</w:t>
            </w:r>
          </w:p>
        </w:tc>
      </w:tr>
      <w:tr w:rsidR="00F64260" w:rsidRPr="006E3AF2" w14:paraId="2EB2F82D" w14:textId="77777777" w:rsidTr="00CC03A7">
        <w:tc>
          <w:tcPr>
            <w:tcW w:w="1111" w:type="pct"/>
            <w:vAlign w:val="center"/>
          </w:tcPr>
          <w:p w14:paraId="1038A1E4" w14:textId="545E54D1" w:rsidR="00F64260" w:rsidRDefault="00F64260" w:rsidP="00010085">
            <w:pPr>
              <w:rPr>
                <w:rStyle w:val="Hyperlink"/>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1B74C4DB" w14:textId="77777777" w:rsidR="005E2D3D" w:rsidRDefault="005E2D3D" w:rsidP="00010085"/>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50725597" w14:textId="77777777" w:rsidR="00F64260" w:rsidRDefault="00F64260" w:rsidP="00FA6998">
            <w:pPr>
              <w:rPr>
                <w:b/>
              </w:rPr>
            </w:pPr>
            <w:bookmarkStart w:id="6" w:name="Rationale"/>
            <w:bookmarkEnd w:id="6"/>
          </w:p>
          <w:p w14:paraId="4D4A7206" w14:textId="77777777" w:rsidR="00F64260" w:rsidRDefault="00F64260">
            <w:pPr>
              <w:spacing w:line="240" w:lineRule="auto"/>
              <w:rPr>
                <w:b/>
              </w:rPr>
            </w:pPr>
          </w:p>
          <w:p w14:paraId="56C7796B" w14:textId="77777777" w:rsidR="00C05668" w:rsidRDefault="00C05668" w:rsidP="00C05668">
            <w:pPr>
              <w:spacing w:line="240" w:lineRule="auto"/>
              <w:rPr>
                <w:b/>
              </w:rPr>
            </w:pPr>
            <w:r>
              <w:rPr>
                <w:b/>
              </w:rPr>
              <w:t>T</w:t>
            </w:r>
            <w:r w:rsidRPr="007C0696">
              <w:rPr>
                <w:b/>
              </w:rPr>
              <w:t>he new course name and description clarifies and better reflects the changing knowledge base of the field which has become diversifie</w:t>
            </w:r>
            <w:r>
              <w:rPr>
                <w:b/>
              </w:rPr>
              <w:t>d</w:t>
            </w:r>
            <w:r w:rsidRPr="007C0696">
              <w:rPr>
                <w:b/>
              </w:rPr>
              <w:t xml:space="preserve">. Course content draws from a more inclusive approach to art history. Topics </w:t>
            </w:r>
            <w:r>
              <w:rPr>
                <w:b/>
              </w:rPr>
              <w:t>can</w:t>
            </w:r>
            <w:r w:rsidRPr="007C0696">
              <w:rPr>
                <w:b/>
              </w:rPr>
              <w:t xml:space="preserve"> change from semester to semester to accommodate </w:t>
            </w:r>
            <w:r>
              <w:rPr>
                <w:b/>
              </w:rPr>
              <w:t>different</w:t>
            </w:r>
            <w:r w:rsidRPr="007C0696">
              <w:rPr>
                <w:b/>
              </w:rPr>
              <w:t xml:space="preserve"> themes</w:t>
            </w:r>
            <w:r>
              <w:rPr>
                <w:b/>
              </w:rPr>
              <w:t xml:space="preserve">, </w:t>
            </w:r>
            <w:r w:rsidRPr="007C0696">
              <w:rPr>
                <w:b/>
              </w:rPr>
              <w:t>approaches</w:t>
            </w:r>
            <w:r>
              <w:rPr>
                <w:b/>
              </w:rPr>
              <w:t>, and geographical areas,</w:t>
            </w:r>
            <w:r w:rsidRPr="007C0696">
              <w:rPr>
                <w:b/>
              </w:rPr>
              <w:t xml:space="preserve"> making room for more variety and depth. Students will be able to repeat the course for credit with a change in topic. </w:t>
            </w:r>
          </w:p>
          <w:p w14:paraId="3D89EC04" w14:textId="77777777" w:rsidR="00C05668" w:rsidRDefault="00C05668" w:rsidP="00C05668">
            <w:pPr>
              <w:spacing w:line="240" w:lineRule="auto"/>
              <w:rPr>
                <w:b/>
              </w:rPr>
            </w:pPr>
          </w:p>
          <w:p w14:paraId="6F302FBD" w14:textId="77777777" w:rsidR="00C05668" w:rsidRDefault="00C05668" w:rsidP="00C05668">
            <w:pPr>
              <w:spacing w:line="240" w:lineRule="auto"/>
              <w:rPr>
                <w:b/>
              </w:rPr>
            </w:pPr>
            <w:r>
              <w:rPr>
                <w:b/>
              </w:rPr>
              <w:t>This change also mirrors those made in other art history courses.</w:t>
            </w: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33B2C632" w14:textId="77777777" w:rsidR="00517DB2" w:rsidRDefault="00517DB2" w:rsidP="00517DB2">
            <w:pPr>
              <w:rPr>
                <w:rStyle w:val="Hyperlink"/>
              </w:rPr>
            </w:pPr>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5"/>
          </w:tcPr>
          <w:p w14:paraId="0194753B" w14:textId="08572425" w:rsidR="00517DB2" w:rsidRPr="00B649C4" w:rsidRDefault="00C05668" w:rsidP="00517DB2">
            <w:pPr>
              <w:rPr>
                <w:b/>
              </w:rPr>
            </w:pPr>
            <w:bookmarkStart w:id="7" w:name="student_impact"/>
            <w:bookmarkEnd w:id="7"/>
            <w:r>
              <w:rPr>
                <w:b/>
              </w:rPr>
              <w:t>This update will allow for a more accurate representation of the material that the course can cover and allow students to take the course again for further breadth.</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106F7A2" w:rsidR="00517DB2" w:rsidRPr="00B649C4" w:rsidRDefault="00C05668" w:rsidP="00517DB2">
            <w:pPr>
              <w:rPr>
                <w:b/>
              </w:rPr>
            </w:pPr>
            <w:bookmarkStart w:id="8" w:name="prog_impact"/>
            <w:bookmarkEnd w:id="8"/>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D14B5E"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4B867AAF" w:rsidR="008D52B7" w:rsidRPr="00C25F9D" w:rsidRDefault="00C05668"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D14B5E"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1AAAD566" w:rsidR="008D52B7" w:rsidRPr="00C25F9D" w:rsidRDefault="00C05668"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D14B5E"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03971842" w:rsidR="008D52B7" w:rsidRPr="00C25F9D" w:rsidRDefault="00C05668"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D14B5E"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465CFDE1" w:rsidR="008D52B7" w:rsidRPr="00C25F9D" w:rsidRDefault="00C05668"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4EC52A25" w:rsidR="00F64260" w:rsidRPr="00B605CE" w:rsidRDefault="004D3C34" w:rsidP="00B862BF">
            <w:pPr>
              <w:rPr>
                <w:b/>
              </w:rPr>
            </w:pPr>
            <w:bookmarkStart w:id="9" w:name="date_submitted"/>
            <w:bookmarkEnd w:id="9"/>
            <w:r>
              <w:rPr>
                <w:b/>
              </w:rPr>
              <w:t>Fall 2022</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0" w:name="Semester_effective"/>
            <w:bookmarkEnd w:id="10"/>
          </w:p>
        </w:tc>
      </w:tr>
    </w:tbl>
    <w:p w14:paraId="58DEE437" w14:textId="77777777" w:rsidR="00DC15D9" w:rsidRDefault="00DC15D9" w:rsidP="00C344AB"/>
    <w:p w14:paraId="585776F0" w14:textId="77777777" w:rsidR="002628A4" w:rsidRDefault="002628A4" w:rsidP="00C344AB"/>
    <w:p w14:paraId="35D53698" w14:textId="1DBC355A" w:rsidR="00F64260" w:rsidRPr="00C344AB" w:rsidRDefault="007A5702" w:rsidP="00C344AB">
      <w:pPr>
        <w:rPr>
          <w:b/>
          <w:sz w:val="20"/>
          <w:szCs w:val="20"/>
        </w:rPr>
      </w:pPr>
      <w:r>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5E2D3D">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5E2D3D">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6F10F519" w:rsidR="00F64260" w:rsidRPr="009F029C" w:rsidRDefault="004D3C34" w:rsidP="001429AA">
            <w:pPr>
              <w:spacing w:line="240" w:lineRule="auto"/>
              <w:rPr>
                <w:b/>
              </w:rPr>
            </w:pPr>
            <w:bookmarkStart w:id="11" w:name="cours_title"/>
            <w:bookmarkEnd w:id="11"/>
            <w:r>
              <w:rPr>
                <w:b/>
              </w:rPr>
              <w:t>ART</w:t>
            </w:r>
            <w:r w:rsidR="00C05668">
              <w:rPr>
                <w:b/>
              </w:rPr>
              <w:t xml:space="preserve"> 333</w:t>
            </w:r>
          </w:p>
        </w:tc>
        <w:tc>
          <w:tcPr>
            <w:tcW w:w="3840" w:type="dxa"/>
            <w:noWrap/>
          </w:tcPr>
          <w:p w14:paraId="6540064C" w14:textId="7D05AE61" w:rsidR="00F64260" w:rsidRPr="009F029C" w:rsidRDefault="004D3C34" w:rsidP="001429AA">
            <w:pPr>
              <w:spacing w:line="240" w:lineRule="auto"/>
              <w:rPr>
                <w:b/>
              </w:rPr>
            </w:pPr>
            <w:r>
              <w:rPr>
                <w:b/>
              </w:rPr>
              <w:t>ART</w:t>
            </w:r>
            <w:r w:rsidR="00C05668">
              <w:rPr>
                <w:b/>
              </w:rPr>
              <w:t xml:space="preserve"> 333</w:t>
            </w:r>
          </w:p>
        </w:tc>
      </w:tr>
      <w:tr w:rsidR="00F64260" w:rsidRPr="006E3AF2" w14:paraId="203B0C45" w14:textId="77777777" w:rsidTr="005E2D3D">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F64260" w:rsidRPr="006E3AF2" w14:paraId="5C8827C3" w14:textId="77777777" w:rsidTr="005E2D3D">
        <w:tc>
          <w:tcPr>
            <w:tcW w:w="3100" w:type="dxa"/>
            <w:noWrap/>
            <w:vAlign w:val="center"/>
          </w:tcPr>
          <w:p w14:paraId="145267D2" w14:textId="31F0C07B" w:rsidR="00F64260" w:rsidRPr="006E3AF2" w:rsidRDefault="00F64260" w:rsidP="00013152">
            <w:pPr>
              <w:spacing w:line="240" w:lineRule="auto"/>
            </w:pPr>
            <w:r>
              <w:t xml:space="preserve">B.3. </w:t>
            </w:r>
            <w:hyperlink w:anchor="title" w:tooltip="Limit to 6 words. Bulletin/PeopleSoft can only include the first 30 characters, including spaces, so bear that in mind when composing" w:history="1">
              <w:r w:rsidRPr="00175D3F">
                <w:rPr>
                  <w:rStyle w:val="Hyperlink"/>
                </w:rPr>
                <w:t>Course title</w:t>
              </w:r>
            </w:hyperlink>
            <w:r w:rsidRPr="006E3AF2">
              <w:t xml:space="preserve"> </w:t>
            </w:r>
          </w:p>
        </w:tc>
        <w:tc>
          <w:tcPr>
            <w:tcW w:w="3840" w:type="dxa"/>
            <w:noWrap/>
          </w:tcPr>
          <w:p w14:paraId="386591F8" w14:textId="294DE6E2" w:rsidR="00F64260" w:rsidRPr="009F029C" w:rsidRDefault="00C05668" w:rsidP="001429AA">
            <w:pPr>
              <w:spacing w:line="240" w:lineRule="auto"/>
              <w:rPr>
                <w:b/>
              </w:rPr>
            </w:pPr>
            <w:bookmarkStart w:id="12" w:name="title"/>
            <w:bookmarkEnd w:id="12"/>
            <w:r>
              <w:rPr>
                <w:b/>
              </w:rPr>
              <w:t>Baroque Art</w:t>
            </w:r>
          </w:p>
        </w:tc>
        <w:tc>
          <w:tcPr>
            <w:tcW w:w="3840" w:type="dxa"/>
            <w:noWrap/>
          </w:tcPr>
          <w:p w14:paraId="2B9DB727" w14:textId="2620F0AD" w:rsidR="00F64260" w:rsidRPr="009F029C" w:rsidRDefault="00C05668" w:rsidP="001429AA">
            <w:pPr>
              <w:spacing w:line="240" w:lineRule="auto"/>
              <w:rPr>
                <w:b/>
              </w:rPr>
            </w:pPr>
            <w:r>
              <w:rPr>
                <w:b/>
              </w:rPr>
              <w:t>Studies in Baroque Art</w:t>
            </w:r>
          </w:p>
        </w:tc>
      </w:tr>
      <w:tr w:rsidR="00C05668" w:rsidRPr="006E3AF2" w14:paraId="76E4D772" w14:textId="77777777" w:rsidTr="005E2D3D">
        <w:tc>
          <w:tcPr>
            <w:tcW w:w="3100" w:type="dxa"/>
            <w:noWrap/>
            <w:vAlign w:val="center"/>
          </w:tcPr>
          <w:p w14:paraId="6E6A4073" w14:textId="77777777" w:rsidR="00C05668" w:rsidRPr="006E3AF2" w:rsidRDefault="00C05668" w:rsidP="00C05668">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00BE069" w14:textId="77777777" w:rsidR="00C05668" w:rsidRDefault="00C05668" w:rsidP="00C05668">
            <w:pPr>
              <w:spacing w:line="240" w:lineRule="auto"/>
              <w:rPr>
                <w:sz w:val="24"/>
                <w:szCs w:val="24"/>
              </w:rPr>
            </w:pPr>
            <w:bookmarkStart w:id="13" w:name="description"/>
            <w:bookmarkEnd w:id="13"/>
            <w:r>
              <w:t>Beginning with changes occurring in Rome around 1600, this course surveys seventeenth-century European art, with emphasis on Italian art. Lecture.</w:t>
            </w:r>
          </w:p>
          <w:p w14:paraId="7D376918" w14:textId="77777777" w:rsidR="00C05668" w:rsidRPr="009F029C" w:rsidRDefault="00C05668" w:rsidP="00C05668">
            <w:pPr>
              <w:tabs>
                <w:tab w:val="left" w:pos="690"/>
              </w:tabs>
              <w:spacing w:line="240" w:lineRule="auto"/>
              <w:rPr>
                <w:b/>
              </w:rPr>
            </w:pPr>
          </w:p>
        </w:tc>
        <w:tc>
          <w:tcPr>
            <w:tcW w:w="3840" w:type="dxa"/>
            <w:noWrap/>
          </w:tcPr>
          <w:p w14:paraId="51C7BE85" w14:textId="552BAE2E" w:rsidR="00C05668" w:rsidRPr="009F029C" w:rsidRDefault="00C05668" w:rsidP="00C05668">
            <w:pPr>
              <w:spacing w:line="240" w:lineRule="auto"/>
              <w:rPr>
                <w:b/>
              </w:rPr>
            </w:pPr>
            <w:r w:rsidRPr="0077159C">
              <w:rPr>
                <w:rFonts w:asciiTheme="minorHAnsi" w:hAnsiTheme="minorHAnsi" w:cs="Arial"/>
                <w:color w:val="000000" w:themeColor="text1"/>
                <w:sz w:val="24"/>
                <w:szCs w:val="24"/>
                <w:shd w:val="clear" w:color="auto" w:fill="FFFFFF"/>
              </w:rPr>
              <w:t xml:space="preserve">Students will examine painting, sculpture, architecture, and visual culture </w:t>
            </w:r>
            <w:r>
              <w:rPr>
                <w:rFonts w:asciiTheme="minorHAnsi" w:hAnsiTheme="minorHAnsi" w:cs="Arial"/>
                <w:color w:val="000000" w:themeColor="text1"/>
                <w:sz w:val="24"/>
                <w:szCs w:val="24"/>
                <w:shd w:val="clear" w:color="auto" w:fill="FFFFFF"/>
              </w:rPr>
              <w:t xml:space="preserve">in Europe and the regions with which it had contact </w:t>
            </w:r>
            <w:r w:rsidRPr="0077159C">
              <w:rPr>
                <w:rFonts w:asciiTheme="minorHAnsi" w:hAnsiTheme="minorHAnsi" w:cs="Arial"/>
                <w:color w:val="000000" w:themeColor="text1"/>
                <w:sz w:val="24"/>
                <w:szCs w:val="24"/>
                <w:shd w:val="clear" w:color="auto" w:fill="FFFFFF"/>
              </w:rPr>
              <w:t xml:space="preserve">from </w:t>
            </w:r>
            <w:r>
              <w:rPr>
                <w:rFonts w:asciiTheme="minorHAnsi" w:hAnsiTheme="minorHAnsi" w:cs="Arial"/>
                <w:color w:val="000000" w:themeColor="text1"/>
                <w:sz w:val="24"/>
                <w:szCs w:val="24"/>
                <w:shd w:val="clear" w:color="auto" w:fill="FFFFFF"/>
              </w:rPr>
              <w:t>1580</w:t>
            </w:r>
            <w:r w:rsidRPr="0077159C">
              <w:rPr>
                <w:rFonts w:asciiTheme="minorHAnsi" w:hAnsiTheme="minorHAnsi" w:cs="Arial"/>
                <w:color w:val="000000" w:themeColor="text1"/>
                <w:sz w:val="24"/>
                <w:szCs w:val="24"/>
                <w:shd w:val="clear" w:color="auto" w:fill="FFFFFF"/>
              </w:rPr>
              <w:t>-1</w:t>
            </w:r>
            <w:r>
              <w:rPr>
                <w:rFonts w:asciiTheme="minorHAnsi" w:hAnsiTheme="minorHAnsi" w:cs="Arial"/>
                <w:color w:val="000000" w:themeColor="text1"/>
                <w:sz w:val="24"/>
                <w:szCs w:val="24"/>
                <w:shd w:val="clear" w:color="auto" w:fill="FFFFFF"/>
              </w:rPr>
              <w:t>7</w:t>
            </w:r>
            <w:r w:rsidRPr="0077159C">
              <w:rPr>
                <w:rFonts w:asciiTheme="minorHAnsi" w:hAnsiTheme="minorHAnsi" w:cs="Arial"/>
                <w:color w:val="000000" w:themeColor="text1"/>
                <w:sz w:val="24"/>
                <w:szCs w:val="24"/>
                <w:shd w:val="clear" w:color="auto" w:fill="FFFFFF"/>
              </w:rPr>
              <w:t xml:space="preserve">00. </w:t>
            </w:r>
          </w:p>
        </w:tc>
      </w:tr>
      <w:tr w:rsidR="00C05668" w:rsidRPr="006E3AF2" w14:paraId="6B87DAE3" w14:textId="77777777" w:rsidTr="005E2D3D">
        <w:tc>
          <w:tcPr>
            <w:tcW w:w="3100" w:type="dxa"/>
            <w:noWrap/>
            <w:vAlign w:val="center"/>
          </w:tcPr>
          <w:p w14:paraId="442A162B" w14:textId="2FB7287C" w:rsidR="00C05668" w:rsidRPr="006E3AF2" w:rsidRDefault="00C05668" w:rsidP="00C05668">
            <w:pPr>
              <w:spacing w:line="240" w:lineRule="auto"/>
            </w:pPr>
            <w:r>
              <w:t xml:space="preserve">B.5. </w:t>
            </w:r>
            <w:hyperlink w:anchor="prereqs" w:tooltip="All courses 300 level and above MUST have a prerequisite." w:history="1">
              <w:r w:rsidRPr="009F029C">
                <w:rPr>
                  <w:rStyle w:val="Hyperlink"/>
                </w:rPr>
                <w:t>Prerequisite(s)</w:t>
              </w:r>
            </w:hyperlink>
          </w:p>
        </w:tc>
        <w:tc>
          <w:tcPr>
            <w:tcW w:w="3840" w:type="dxa"/>
            <w:noWrap/>
          </w:tcPr>
          <w:p w14:paraId="1DA13CE0" w14:textId="77777777" w:rsidR="00C05668" w:rsidRPr="009F029C" w:rsidRDefault="00C05668" w:rsidP="00C05668">
            <w:pPr>
              <w:spacing w:line="240" w:lineRule="auto"/>
              <w:rPr>
                <w:b/>
              </w:rPr>
            </w:pPr>
            <w:bookmarkStart w:id="14" w:name="prereqs"/>
            <w:bookmarkEnd w:id="14"/>
          </w:p>
        </w:tc>
        <w:tc>
          <w:tcPr>
            <w:tcW w:w="3840" w:type="dxa"/>
            <w:noWrap/>
          </w:tcPr>
          <w:p w14:paraId="4DA91B44" w14:textId="77777777" w:rsidR="00C05668" w:rsidRPr="009F029C" w:rsidRDefault="00C05668" w:rsidP="00C05668">
            <w:pPr>
              <w:spacing w:line="240" w:lineRule="auto"/>
              <w:rPr>
                <w:b/>
              </w:rPr>
            </w:pPr>
          </w:p>
        </w:tc>
      </w:tr>
      <w:tr w:rsidR="00C05668" w:rsidRPr="006E3AF2" w14:paraId="5AE5E526" w14:textId="77777777" w:rsidTr="005E2D3D">
        <w:tc>
          <w:tcPr>
            <w:tcW w:w="3100" w:type="dxa"/>
            <w:noWrap/>
            <w:vAlign w:val="center"/>
          </w:tcPr>
          <w:p w14:paraId="55E538D7" w14:textId="519A723C" w:rsidR="00C05668" w:rsidRPr="006E3AF2" w:rsidRDefault="00C05668" w:rsidP="00C05668">
            <w:pPr>
              <w:spacing w:line="240" w:lineRule="auto"/>
            </w:pPr>
            <w:r>
              <w:t xml:space="preserve">B.6.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Pr>
                  <w:rStyle w:val="Hyperlink"/>
                </w:rPr>
                <w:t>Offered</w:t>
              </w:r>
            </w:hyperlink>
          </w:p>
        </w:tc>
        <w:tc>
          <w:tcPr>
            <w:tcW w:w="3840" w:type="dxa"/>
            <w:noWrap/>
          </w:tcPr>
          <w:p w14:paraId="08F2FAD3" w14:textId="13BCCABE" w:rsidR="00C05668" w:rsidRPr="009F029C" w:rsidRDefault="00C05668" w:rsidP="004D3C34">
            <w:pPr>
              <w:spacing w:line="240" w:lineRule="auto"/>
              <w:rPr>
                <w:b/>
                <w:sz w:val="20"/>
              </w:rPr>
            </w:pPr>
          </w:p>
        </w:tc>
        <w:tc>
          <w:tcPr>
            <w:tcW w:w="3840" w:type="dxa"/>
            <w:noWrap/>
          </w:tcPr>
          <w:p w14:paraId="67D1137F" w14:textId="7E9F77C4" w:rsidR="00C05668" w:rsidRPr="009F029C" w:rsidRDefault="00C05668" w:rsidP="004D3C34">
            <w:pPr>
              <w:spacing w:line="240" w:lineRule="auto"/>
              <w:rPr>
                <w:b/>
                <w:sz w:val="20"/>
              </w:rPr>
            </w:pPr>
          </w:p>
        </w:tc>
      </w:tr>
      <w:tr w:rsidR="00C05668" w:rsidRPr="006E3AF2" w14:paraId="12464B8B" w14:textId="77777777" w:rsidTr="005E2D3D">
        <w:tc>
          <w:tcPr>
            <w:tcW w:w="3100" w:type="dxa"/>
            <w:noWrap/>
            <w:vAlign w:val="center"/>
          </w:tcPr>
          <w:p w14:paraId="4094BFDE" w14:textId="1C3E0692" w:rsidR="00C05668" w:rsidRPr="006E3AF2" w:rsidRDefault="00C05668" w:rsidP="00C05668">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840" w:type="dxa"/>
            <w:noWrap/>
          </w:tcPr>
          <w:p w14:paraId="2591720E" w14:textId="77777777" w:rsidR="00C05668" w:rsidRPr="009F029C" w:rsidRDefault="00C05668" w:rsidP="00C05668">
            <w:pPr>
              <w:spacing w:line="240" w:lineRule="auto"/>
              <w:rPr>
                <w:b/>
              </w:rPr>
            </w:pPr>
            <w:bookmarkStart w:id="15" w:name="contacthours"/>
            <w:bookmarkEnd w:id="15"/>
          </w:p>
        </w:tc>
        <w:tc>
          <w:tcPr>
            <w:tcW w:w="3840" w:type="dxa"/>
            <w:noWrap/>
          </w:tcPr>
          <w:p w14:paraId="57D144B9" w14:textId="77777777" w:rsidR="00C05668" w:rsidRPr="009F029C" w:rsidRDefault="00C05668" w:rsidP="00C05668">
            <w:pPr>
              <w:spacing w:line="240" w:lineRule="auto"/>
              <w:rPr>
                <w:b/>
              </w:rPr>
            </w:pPr>
          </w:p>
        </w:tc>
      </w:tr>
      <w:tr w:rsidR="00C05668" w:rsidRPr="006E3AF2" w14:paraId="677C9DA2" w14:textId="77777777" w:rsidTr="005E2D3D">
        <w:tc>
          <w:tcPr>
            <w:tcW w:w="3100" w:type="dxa"/>
            <w:noWrap/>
            <w:vAlign w:val="center"/>
          </w:tcPr>
          <w:p w14:paraId="2DCCE146" w14:textId="0BAEDDC6" w:rsidR="00C05668" w:rsidRPr="006E3AF2" w:rsidRDefault="00C05668" w:rsidP="00C05668">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840" w:type="dxa"/>
            <w:noWrap/>
          </w:tcPr>
          <w:p w14:paraId="27EB02BD" w14:textId="77777777" w:rsidR="00C05668" w:rsidRPr="009F029C" w:rsidRDefault="00C05668" w:rsidP="00C05668">
            <w:pPr>
              <w:spacing w:line="240" w:lineRule="auto"/>
              <w:rPr>
                <w:b/>
              </w:rPr>
            </w:pPr>
            <w:bookmarkStart w:id="16" w:name="credits"/>
            <w:bookmarkEnd w:id="16"/>
          </w:p>
        </w:tc>
        <w:tc>
          <w:tcPr>
            <w:tcW w:w="3840" w:type="dxa"/>
            <w:noWrap/>
          </w:tcPr>
          <w:p w14:paraId="7DD4CAFF" w14:textId="77777777" w:rsidR="00C05668" w:rsidRPr="009F029C" w:rsidRDefault="00C05668" w:rsidP="00C05668">
            <w:pPr>
              <w:spacing w:line="240" w:lineRule="auto"/>
              <w:rPr>
                <w:b/>
              </w:rPr>
            </w:pPr>
          </w:p>
        </w:tc>
      </w:tr>
      <w:tr w:rsidR="00C05668" w:rsidRPr="006E3AF2" w14:paraId="658C4762" w14:textId="77777777" w:rsidTr="005E2D3D">
        <w:tc>
          <w:tcPr>
            <w:tcW w:w="3100" w:type="dxa"/>
            <w:noWrap/>
            <w:vAlign w:val="center"/>
          </w:tcPr>
          <w:p w14:paraId="4546E96E" w14:textId="3C01EC5C" w:rsidR="00C05668" w:rsidRPr="006E3AF2" w:rsidRDefault="00C05668" w:rsidP="00C05668">
            <w:pPr>
              <w:spacing w:line="240" w:lineRule="auto"/>
            </w:pPr>
            <w:r>
              <w:t>B.9.</w:t>
            </w:r>
            <w:hyperlink w:anchor="differences" w:tooltip="Justify any differences between contact and credit hours (refers to the vertical column). Only in certain types of classes (e.g. studio, practicum, laboratory) contact hours may exceed credit hours." w:history="1">
              <w:r w:rsidRPr="004313E6">
                <w:rPr>
                  <w:rStyle w:val="Hyperlink"/>
                </w:rPr>
                <w:t xml:space="preserve"> Justify differences if any</w:t>
              </w:r>
            </w:hyperlink>
          </w:p>
        </w:tc>
        <w:tc>
          <w:tcPr>
            <w:tcW w:w="7680" w:type="dxa"/>
            <w:gridSpan w:val="2"/>
            <w:noWrap/>
          </w:tcPr>
          <w:p w14:paraId="4C75FD89" w14:textId="77777777" w:rsidR="00C05668" w:rsidRPr="009F029C" w:rsidRDefault="00C05668" w:rsidP="00C05668">
            <w:pPr>
              <w:spacing w:line="240" w:lineRule="auto"/>
              <w:rPr>
                <w:rStyle w:val="TEXT"/>
              </w:rPr>
            </w:pPr>
            <w:bookmarkStart w:id="17" w:name="differences"/>
            <w:bookmarkEnd w:id="17"/>
          </w:p>
        </w:tc>
      </w:tr>
      <w:tr w:rsidR="00C05668" w:rsidRPr="006E3AF2" w14:paraId="1E5DCF31" w14:textId="77777777" w:rsidTr="005E2D3D">
        <w:tc>
          <w:tcPr>
            <w:tcW w:w="3100" w:type="dxa"/>
            <w:noWrap/>
            <w:vAlign w:val="center"/>
          </w:tcPr>
          <w:p w14:paraId="519B79E7" w14:textId="3A9E2D05" w:rsidR="00C05668" w:rsidRPr="006E3AF2" w:rsidRDefault="00C05668" w:rsidP="00C05668">
            <w:pPr>
              <w:spacing w:line="240" w:lineRule="auto"/>
            </w:pPr>
            <w:r>
              <w:t xml:space="preserve">B.10. </w:t>
            </w:r>
            <w:hyperlink w:anchor="grading" w:tooltip="Select one, and delete the others" w:history="1">
              <w:r w:rsidRPr="002D194C">
                <w:rPr>
                  <w:rStyle w:val="Hyperlink"/>
                </w:rPr>
                <w:t>Grading system</w:t>
              </w:r>
            </w:hyperlink>
            <w:r w:rsidRPr="006E3AF2">
              <w:t xml:space="preserve"> </w:t>
            </w:r>
          </w:p>
        </w:tc>
        <w:tc>
          <w:tcPr>
            <w:tcW w:w="3840" w:type="dxa"/>
            <w:noWrap/>
          </w:tcPr>
          <w:p w14:paraId="54A0840F" w14:textId="62F6E587" w:rsidR="00C05668" w:rsidRPr="009F029C" w:rsidRDefault="00C05668" w:rsidP="00C05668">
            <w:pPr>
              <w:spacing w:line="240" w:lineRule="auto"/>
              <w:rPr>
                <w:b/>
                <w:sz w:val="20"/>
              </w:rPr>
            </w:pPr>
          </w:p>
        </w:tc>
        <w:tc>
          <w:tcPr>
            <w:tcW w:w="3840" w:type="dxa"/>
            <w:noWrap/>
          </w:tcPr>
          <w:p w14:paraId="2CF717EE" w14:textId="0779B3E4" w:rsidR="00C05668" w:rsidRPr="009F029C" w:rsidRDefault="00C05668" w:rsidP="00C05668">
            <w:pPr>
              <w:spacing w:line="240" w:lineRule="auto"/>
              <w:rPr>
                <w:b/>
                <w:sz w:val="20"/>
              </w:rPr>
            </w:pPr>
          </w:p>
        </w:tc>
      </w:tr>
      <w:tr w:rsidR="00C05668" w:rsidRPr="006E3AF2" w14:paraId="66DAB74D" w14:textId="77777777" w:rsidTr="005E2D3D">
        <w:tc>
          <w:tcPr>
            <w:tcW w:w="3100" w:type="dxa"/>
            <w:noWrap/>
            <w:vAlign w:val="center"/>
          </w:tcPr>
          <w:p w14:paraId="0FE25A74" w14:textId="688A67BD" w:rsidR="00C05668" w:rsidRPr="006E3AF2" w:rsidRDefault="00C05668" w:rsidP="00C05668">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840" w:type="dxa"/>
            <w:noWrap/>
          </w:tcPr>
          <w:p w14:paraId="79B4CAD6" w14:textId="595396BB" w:rsidR="00C05668" w:rsidRPr="009F029C" w:rsidRDefault="00C05668" w:rsidP="00C05668">
            <w:pPr>
              <w:spacing w:line="240" w:lineRule="auto"/>
              <w:rPr>
                <w:b/>
                <w:sz w:val="20"/>
              </w:rPr>
            </w:pPr>
            <w:bookmarkStart w:id="18" w:name="instr_methods"/>
            <w:bookmarkEnd w:id="18"/>
          </w:p>
        </w:tc>
        <w:tc>
          <w:tcPr>
            <w:tcW w:w="3840" w:type="dxa"/>
            <w:noWrap/>
          </w:tcPr>
          <w:p w14:paraId="27D66483" w14:textId="274E720A" w:rsidR="00C05668" w:rsidRPr="009F029C" w:rsidRDefault="00C05668" w:rsidP="00C05668">
            <w:pPr>
              <w:spacing w:line="240" w:lineRule="auto"/>
              <w:rPr>
                <w:b/>
                <w:sz w:val="20"/>
              </w:rPr>
            </w:pPr>
          </w:p>
        </w:tc>
      </w:tr>
      <w:tr w:rsidR="00C05668" w:rsidRPr="006E3AF2" w14:paraId="44DD924E" w14:textId="77777777" w:rsidTr="005E2D3D">
        <w:tc>
          <w:tcPr>
            <w:tcW w:w="3100" w:type="dxa"/>
            <w:noWrap/>
            <w:vAlign w:val="center"/>
          </w:tcPr>
          <w:p w14:paraId="0DDBE555" w14:textId="77777777" w:rsidR="00C05668" w:rsidRDefault="00C05668" w:rsidP="00C05668">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4DA1BDE3" w14:textId="0817D41A" w:rsidR="00C05668" w:rsidRPr="009F029C" w:rsidRDefault="00C05668" w:rsidP="004D3C34">
            <w:pPr>
              <w:spacing w:line="240" w:lineRule="auto"/>
              <w:rPr>
                <w:b/>
                <w:sz w:val="20"/>
              </w:rPr>
            </w:pPr>
          </w:p>
        </w:tc>
        <w:tc>
          <w:tcPr>
            <w:tcW w:w="3840" w:type="dxa"/>
            <w:noWrap/>
          </w:tcPr>
          <w:p w14:paraId="50180751" w14:textId="6C9B9275" w:rsidR="00C05668" w:rsidRPr="009F029C" w:rsidRDefault="00C05668" w:rsidP="00A11D90">
            <w:pPr>
              <w:spacing w:line="240" w:lineRule="auto"/>
              <w:rPr>
                <w:b/>
                <w:sz w:val="20"/>
              </w:rPr>
            </w:pPr>
          </w:p>
        </w:tc>
      </w:tr>
      <w:tr w:rsidR="00C05668" w:rsidRPr="006E3AF2" w14:paraId="40E0E48F" w14:textId="77777777" w:rsidTr="005E2D3D">
        <w:tc>
          <w:tcPr>
            <w:tcW w:w="3100" w:type="dxa"/>
            <w:noWrap/>
            <w:vAlign w:val="center"/>
          </w:tcPr>
          <w:p w14:paraId="75167C81" w14:textId="1534D889" w:rsidR="00C05668" w:rsidRDefault="00C05668" w:rsidP="00C05668">
            <w:pPr>
              <w:spacing w:line="240" w:lineRule="auto"/>
            </w:pPr>
            <w:r>
              <w:t>B.12.  CATEGORIES</w:t>
            </w:r>
          </w:p>
          <w:p w14:paraId="6FB6EA46" w14:textId="3187FB97" w:rsidR="00C05668" w:rsidRPr="006E3AF2" w:rsidRDefault="00C05668" w:rsidP="00C05668">
            <w:pPr>
              <w:spacing w:line="240" w:lineRule="auto"/>
            </w:pPr>
            <w:r>
              <w:t xml:space="preserve">       12. a. </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Pr>
                  <w:rStyle w:val="Hyperlink"/>
                </w:rPr>
                <w:t>How</w:t>
              </w:r>
            </w:hyperlink>
            <w:r>
              <w:rPr>
                <w:rStyle w:val="Hyperlink"/>
              </w:rPr>
              <w:t xml:space="preserve"> to be used</w:t>
            </w:r>
          </w:p>
        </w:tc>
        <w:tc>
          <w:tcPr>
            <w:tcW w:w="3840" w:type="dxa"/>
            <w:noWrap/>
          </w:tcPr>
          <w:p w14:paraId="57466F72" w14:textId="47CDE279" w:rsidR="00C05668" w:rsidRPr="009F029C" w:rsidRDefault="00C05668" w:rsidP="00C05668">
            <w:pPr>
              <w:spacing w:line="240" w:lineRule="auto"/>
              <w:rPr>
                <w:b/>
                <w:sz w:val="20"/>
              </w:rPr>
            </w:pPr>
            <w:bookmarkStart w:id="19" w:name="required"/>
            <w:bookmarkEnd w:id="19"/>
            <w:r w:rsidRPr="009F029C">
              <w:rPr>
                <w:b/>
                <w:sz w:val="20"/>
              </w:rPr>
              <w:t xml:space="preserve">Required for major/minor   </w:t>
            </w:r>
            <w:r w:rsidRPr="009F029C">
              <w:rPr>
                <w:rFonts w:ascii="MS Mincho" w:eastAsia="MS Mincho" w:hAnsi="MS Mincho" w:cs="MS Mincho"/>
                <w:b/>
                <w:sz w:val="20"/>
              </w:rPr>
              <w:t>|</w:t>
            </w:r>
            <w:r w:rsidRPr="009F029C">
              <w:rPr>
                <w:b/>
                <w:sz w:val="20"/>
              </w:rPr>
              <w:t xml:space="preserve">Restricted elective for major/minor </w:t>
            </w:r>
          </w:p>
        </w:tc>
        <w:tc>
          <w:tcPr>
            <w:tcW w:w="3840" w:type="dxa"/>
            <w:noWrap/>
          </w:tcPr>
          <w:p w14:paraId="442E5788" w14:textId="292431E9" w:rsidR="00C05668" w:rsidRPr="009F029C" w:rsidRDefault="00C05668" w:rsidP="00C05668">
            <w:pPr>
              <w:spacing w:line="240" w:lineRule="auto"/>
              <w:rPr>
                <w:b/>
                <w:sz w:val="20"/>
              </w:rPr>
            </w:pPr>
          </w:p>
        </w:tc>
      </w:tr>
      <w:tr w:rsidR="00C05668" w:rsidRPr="006E3AF2" w14:paraId="4F77409C" w14:textId="77777777" w:rsidTr="005E2D3D">
        <w:tc>
          <w:tcPr>
            <w:tcW w:w="3100" w:type="dxa"/>
            <w:noWrap/>
            <w:vAlign w:val="center"/>
          </w:tcPr>
          <w:p w14:paraId="7F5AE404" w14:textId="48CB92C4" w:rsidR="00C05668" w:rsidRDefault="00C05668" w:rsidP="00C05668">
            <w:pPr>
              <w:spacing w:line="240" w:lineRule="auto"/>
            </w:pPr>
            <w:r>
              <w:t xml:space="preserve">       12 b. </w:t>
            </w:r>
            <w:r w:rsidRPr="006E3AF2">
              <w:t xml:space="preserve">Is this an Honors </w:t>
            </w:r>
            <w:r>
              <w:t xml:space="preserve"> </w:t>
            </w:r>
          </w:p>
          <w:p w14:paraId="0EAD07DC" w14:textId="134BC383" w:rsidR="00C05668" w:rsidRPr="006E3AF2" w:rsidRDefault="00C05668" w:rsidP="00C05668">
            <w:pPr>
              <w:spacing w:line="240" w:lineRule="auto"/>
            </w:pPr>
            <w:r>
              <w:t xml:space="preserve">        </w:t>
            </w:r>
            <w:r w:rsidRPr="006E3AF2">
              <w:t>course?</w:t>
            </w:r>
          </w:p>
        </w:tc>
        <w:tc>
          <w:tcPr>
            <w:tcW w:w="3840" w:type="dxa"/>
            <w:noWrap/>
          </w:tcPr>
          <w:p w14:paraId="1F134875" w14:textId="0FE3C59E" w:rsidR="00C05668" w:rsidRPr="009F029C" w:rsidRDefault="00C05668" w:rsidP="00C05668">
            <w:pPr>
              <w:spacing w:line="240" w:lineRule="auto"/>
              <w:rPr>
                <w:b/>
              </w:rPr>
            </w:pPr>
            <w:r>
              <w:rPr>
                <w:b/>
              </w:rPr>
              <w:t>NO</w:t>
            </w:r>
          </w:p>
        </w:tc>
        <w:tc>
          <w:tcPr>
            <w:tcW w:w="3840" w:type="dxa"/>
            <w:noWrap/>
          </w:tcPr>
          <w:p w14:paraId="41CF798F" w14:textId="232DA51E" w:rsidR="00C05668" w:rsidRPr="009F029C" w:rsidRDefault="00C05668" w:rsidP="00C05668">
            <w:pPr>
              <w:spacing w:line="240" w:lineRule="auto"/>
              <w:rPr>
                <w:b/>
              </w:rPr>
            </w:pPr>
          </w:p>
        </w:tc>
      </w:tr>
      <w:tr w:rsidR="00C05668" w:rsidRPr="006E3AF2" w14:paraId="3A6D1D6E" w14:textId="77777777" w:rsidTr="005E2D3D">
        <w:tc>
          <w:tcPr>
            <w:tcW w:w="3100" w:type="dxa"/>
            <w:noWrap/>
            <w:vAlign w:val="center"/>
          </w:tcPr>
          <w:p w14:paraId="0625709D" w14:textId="59C306BF" w:rsidR="00C05668" w:rsidRDefault="00C05668" w:rsidP="00C05668">
            <w:pPr>
              <w:spacing w:line="240" w:lineRule="auto"/>
              <w:rPr>
                <w:rStyle w:val="Hyperlink"/>
              </w:rPr>
            </w:pPr>
            <w:r>
              <w:t xml:space="preserve">       12. c.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1023A5B8" w14:textId="77777777" w:rsidR="00C05668" w:rsidRDefault="00C05668" w:rsidP="00C05668">
            <w:pPr>
              <w:spacing w:line="240" w:lineRule="auto"/>
              <w:rPr>
                <w:w w:val="90"/>
                <w:sz w:val="18"/>
                <w:szCs w:val="18"/>
              </w:rPr>
            </w:pPr>
            <w:r>
              <w:rPr>
                <w:w w:val="90"/>
                <w:sz w:val="18"/>
                <w:szCs w:val="18"/>
              </w:rPr>
              <w:t xml:space="preserve">          </w:t>
            </w:r>
            <w:r w:rsidRPr="00D96C1E">
              <w:rPr>
                <w:w w:val="90"/>
                <w:sz w:val="18"/>
                <w:szCs w:val="18"/>
              </w:rPr>
              <w:t xml:space="preserve">N.B. Connections must include at </w:t>
            </w:r>
            <w:r>
              <w:rPr>
                <w:w w:val="90"/>
                <w:sz w:val="18"/>
                <w:szCs w:val="18"/>
              </w:rPr>
              <w:t xml:space="preserve">           </w:t>
            </w:r>
          </w:p>
          <w:p w14:paraId="56C2588B" w14:textId="77777777" w:rsidR="00C05668" w:rsidRDefault="00C05668" w:rsidP="00C05668">
            <w:pPr>
              <w:spacing w:line="240" w:lineRule="auto"/>
              <w:rPr>
                <w:w w:val="90"/>
                <w:sz w:val="18"/>
                <w:szCs w:val="18"/>
              </w:rPr>
            </w:pPr>
            <w:r>
              <w:rPr>
                <w:w w:val="90"/>
                <w:sz w:val="18"/>
                <w:szCs w:val="18"/>
              </w:rPr>
              <w:t xml:space="preserve">          </w:t>
            </w:r>
            <w:r w:rsidRPr="00D96C1E">
              <w:rPr>
                <w:w w:val="90"/>
                <w:sz w:val="18"/>
                <w:szCs w:val="18"/>
              </w:rPr>
              <w:t>least 50% Standard Classroom</w:t>
            </w:r>
          </w:p>
          <w:p w14:paraId="2CF67C76" w14:textId="78CBAF79" w:rsidR="00C05668" w:rsidRPr="00D96C1E" w:rsidRDefault="00C05668" w:rsidP="00C05668">
            <w:pPr>
              <w:spacing w:line="240" w:lineRule="auto"/>
              <w:rPr>
                <w:w w:val="90"/>
                <w:sz w:val="18"/>
                <w:szCs w:val="18"/>
              </w:rPr>
            </w:pPr>
            <w:r>
              <w:rPr>
                <w:w w:val="90"/>
                <w:sz w:val="18"/>
                <w:szCs w:val="18"/>
              </w:rPr>
              <w:t xml:space="preserve">          </w:t>
            </w:r>
            <w:r w:rsidRPr="00D96C1E">
              <w:rPr>
                <w:w w:val="90"/>
                <w:sz w:val="18"/>
                <w:szCs w:val="18"/>
              </w:rPr>
              <w:t>instruction.</w:t>
            </w:r>
          </w:p>
        </w:tc>
        <w:tc>
          <w:tcPr>
            <w:tcW w:w="3840" w:type="dxa"/>
            <w:noWrap/>
          </w:tcPr>
          <w:p w14:paraId="63CA6D6B" w14:textId="2A95CE65" w:rsidR="00A11D90" w:rsidRPr="009F029C" w:rsidRDefault="00C05668" w:rsidP="00A11D90">
            <w:pPr>
              <w:rPr>
                <w:b/>
                <w:sz w:val="20"/>
              </w:rPr>
            </w:pPr>
            <w:bookmarkStart w:id="20" w:name="ge"/>
            <w:bookmarkEnd w:id="20"/>
            <w:r>
              <w:rPr>
                <w:b/>
              </w:rPr>
              <w:t xml:space="preserve">NO </w:t>
            </w:r>
          </w:p>
          <w:p w14:paraId="071181E7" w14:textId="406BEE2C" w:rsidR="00C05668" w:rsidRPr="009F029C" w:rsidRDefault="00C05668" w:rsidP="00C05668">
            <w:pPr>
              <w:rPr>
                <w:b/>
                <w:sz w:val="20"/>
              </w:rPr>
            </w:pPr>
          </w:p>
        </w:tc>
        <w:tc>
          <w:tcPr>
            <w:tcW w:w="3840" w:type="dxa"/>
            <w:noWrap/>
          </w:tcPr>
          <w:p w14:paraId="45B135E3" w14:textId="5212EEFF" w:rsidR="00C05668" w:rsidRPr="009F029C" w:rsidRDefault="00C05668" w:rsidP="004D3C34">
            <w:pPr>
              <w:spacing w:line="240" w:lineRule="auto"/>
              <w:rPr>
                <w:b/>
                <w:sz w:val="20"/>
              </w:rPr>
            </w:pPr>
          </w:p>
        </w:tc>
      </w:tr>
      <w:tr w:rsidR="00C05668" w:rsidRPr="006E3AF2" w14:paraId="14ABFD2C" w14:textId="77777777" w:rsidTr="005E2D3D">
        <w:tc>
          <w:tcPr>
            <w:tcW w:w="3100" w:type="dxa"/>
            <w:noWrap/>
            <w:vAlign w:val="center"/>
          </w:tcPr>
          <w:p w14:paraId="6E254464" w14:textId="77777777" w:rsidR="00C05668" w:rsidRDefault="00C05668" w:rsidP="00C05668">
            <w:pPr>
              <w:spacing w:line="240" w:lineRule="auto"/>
            </w:pPr>
            <w:r>
              <w:t xml:space="preserve">       12. d.  Writing in the </w:t>
            </w:r>
          </w:p>
          <w:p w14:paraId="1762C985" w14:textId="22C77AE9" w:rsidR="00C05668" w:rsidRDefault="00C05668" w:rsidP="00C05668">
            <w:pPr>
              <w:spacing w:line="240" w:lineRule="auto"/>
            </w:pPr>
            <w:r>
              <w:t xml:space="preserve">       Discipline (WID)</w:t>
            </w:r>
          </w:p>
        </w:tc>
        <w:tc>
          <w:tcPr>
            <w:tcW w:w="3840" w:type="dxa"/>
            <w:noWrap/>
          </w:tcPr>
          <w:p w14:paraId="43D9AC56" w14:textId="7B60F9DD" w:rsidR="00C05668" w:rsidRDefault="004D3C34" w:rsidP="00C05668">
            <w:pPr>
              <w:rPr>
                <w:b/>
              </w:rPr>
            </w:pPr>
            <w:r>
              <w:rPr>
                <w:b/>
              </w:rPr>
              <w:t>NO</w:t>
            </w:r>
            <w:r w:rsidR="00C05668">
              <w:rPr>
                <w:b/>
              </w:rPr>
              <w:t xml:space="preserve">  </w:t>
            </w:r>
          </w:p>
        </w:tc>
        <w:tc>
          <w:tcPr>
            <w:tcW w:w="3840" w:type="dxa"/>
            <w:noWrap/>
          </w:tcPr>
          <w:p w14:paraId="10B541DA" w14:textId="525E8B05" w:rsidR="00C05668" w:rsidRDefault="00C05668" w:rsidP="00C05668">
            <w:pPr>
              <w:spacing w:line="240" w:lineRule="auto"/>
              <w:rPr>
                <w:b/>
              </w:rPr>
            </w:pPr>
          </w:p>
        </w:tc>
      </w:tr>
      <w:tr w:rsidR="00C05668" w:rsidRPr="006E3AF2" w14:paraId="7309520B" w14:textId="77777777" w:rsidTr="005E2D3D">
        <w:tc>
          <w:tcPr>
            <w:tcW w:w="3100" w:type="dxa"/>
            <w:noWrap/>
            <w:vAlign w:val="center"/>
          </w:tcPr>
          <w:p w14:paraId="070EE83F" w14:textId="005F377C" w:rsidR="00C05668" w:rsidRPr="006E3AF2" w:rsidRDefault="00C05668" w:rsidP="00C05668">
            <w:pPr>
              <w:spacing w:line="240" w:lineRule="auto"/>
            </w:pPr>
            <w:r>
              <w:t xml:space="preserve">B.13.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840" w:type="dxa"/>
            <w:noWrap/>
          </w:tcPr>
          <w:p w14:paraId="1A66AF8F" w14:textId="4183D873" w:rsidR="00C05668" w:rsidRPr="009F029C" w:rsidRDefault="00C05668" w:rsidP="004D3C34">
            <w:pPr>
              <w:spacing w:line="240" w:lineRule="auto"/>
              <w:rPr>
                <w:b/>
                <w:sz w:val="20"/>
              </w:rPr>
            </w:pPr>
            <w:bookmarkStart w:id="21" w:name="performance"/>
            <w:bookmarkEnd w:id="21"/>
          </w:p>
        </w:tc>
        <w:tc>
          <w:tcPr>
            <w:tcW w:w="3840" w:type="dxa"/>
            <w:noWrap/>
          </w:tcPr>
          <w:p w14:paraId="33AC4615" w14:textId="357C8076" w:rsidR="00C05668" w:rsidRPr="009F029C" w:rsidRDefault="00C05668" w:rsidP="004D3C34">
            <w:pPr>
              <w:spacing w:line="240" w:lineRule="auto"/>
              <w:rPr>
                <w:b/>
                <w:sz w:val="20"/>
              </w:rPr>
            </w:pPr>
          </w:p>
        </w:tc>
      </w:tr>
      <w:tr w:rsidR="00C05668" w:rsidRPr="006E3AF2" w14:paraId="679110FC" w14:textId="77777777" w:rsidTr="005E2D3D">
        <w:tc>
          <w:tcPr>
            <w:tcW w:w="3100" w:type="dxa"/>
            <w:noWrap/>
            <w:vAlign w:val="center"/>
          </w:tcPr>
          <w:p w14:paraId="76B36BCE" w14:textId="39C4BAC4" w:rsidR="00C05668" w:rsidRDefault="00C05668" w:rsidP="00C05668">
            <w:pPr>
              <w:spacing w:line="240" w:lineRule="auto"/>
            </w:pPr>
            <w:r>
              <w:t xml:space="preserve">B.14 </w:t>
            </w:r>
            <w:bookmarkStart w:id="22"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2"/>
            <w:r>
              <w:fldChar w:fldCharType="end"/>
            </w:r>
          </w:p>
        </w:tc>
        <w:tc>
          <w:tcPr>
            <w:tcW w:w="3840" w:type="dxa"/>
            <w:noWrap/>
          </w:tcPr>
          <w:p w14:paraId="5C3BB186" w14:textId="0C230EC9" w:rsidR="00C05668" w:rsidRPr="009F029C" w:rsidRDefault="00C05668" w:rsidP="00C05668">
            <w:pPr>
              <w:spacing w:line="240" w:lineRule="auto"/>
              <w:rPr>
                <w:b/>
              </w:rPr>
            </w:pPr>
          </w:p>
        </w:tc>
        <w:tc>
          <w:tcPr>
            <w:tcW w:w="3840" w:type="dxa"/>
            <w:noWrap/>
          </w:tcPr>
          <w:p w14:paraId="79164CE6" w14:textId="4BC26E5E" w:rsidR="00C05668" w:rsidRPr="009F029C" w:rsidRDefault="00C05668" w:rsidP="00C05668">
            <w:pPr>
              <w:spacing w:line="240" w:lineRule="auto"/>
              <w:rPr>
                <w:b/>
              </w:rPr>
            </w:pPr>
          </w:p>
        </w:tc>
      </w:tr>
      <w:tr w:rsidR="00C05668" w:rsidRPr="006E3AF2" w14:paraId="071E0CC5" w14:textId="77777777" w:rsidTr="005E2D3D">
        <w:tc>
          <w:tcPr>
            <w:tcW w:w="3100" w:type="dxa"/>
            <w:noWrap/>
            <w:vAlign w:val="center"/>
          </w:tcPr>
          <w:p w14:paraId="479D5599" w14:textId="1DDF6872" w:rsidR="00C05668" w:rsidRPr="006E3AF2" w:rsidRDefault="00C05668" w:rsidP="00C05668">
            <w:pPr>
              <w:spacing w:line="240" w:lineRule="auto"/>
            </w:pPr>
            <w:r>
              <w:t xml:space="preserve">B.15. </w:t>
            </w:r>
            <w:hyperlink w:anchor="competing" w:tooltip="Is this course similar to courses in any other departments?  If yes, identify existing courses and solicit acknowledgement signatures of respective Chairs, and explain why you need this &quot;duplication.&quot; If no, enter N/A." w:history="1">
              <w:r w:rsidRPr="00A87611">
                <w:rPr>
                  <w:rStyle w:val="Hyperlink"/>
                </w:rPr>
                <w:t>Redundancy statement</w:t>
              </w:r>
            </w:hyperlink>
          </w:p>
        </w:tc>
        <w:tc>
          <w:tcPr>
            <w:tcW w:w="3840" w:type="dxa"/>
            <w:noWrap/>
          </w:tcPr>
          <w:p w14:paraId="79E9B41B" w14:textId="77777777" w:rsidR="00C05668" w:rsidRPr="009F029C" w:rsidRDefault="00C05668" w:rsidP="00C05668">
            <w:pPr>
              <w:spacing w:line="240" w:lineRule="auto"/>
              <w:rPr>
                <w:b/>
              </w:rPr>
            </w:pPr>
            <w:bookmarkStart w:id="23" w:name="competing"/>
            <w:bookmarkEnd w:id="23"/>
          </w:p>
        </w:tc>
        <w:tc>
          <w:tcPr>
            <w:tcW w:w="3840" w:type="dxa"/>
            <w:noWrap/>
          </w:tcPr>
          <w:p w14:paraId="15AF74BC" w14:textId="77777777" w:rsidR="00C05668" w:rsidRPr="009F029C" w:rsidRDefault="00C05668" w:rsidP="00C05668">
            <w:pPr>
              <w:spacing w:line="240" w:lineRule="auto"/>
              <w:rPr>
                <w:b/>
              </w:rPr>
            </w:pPr>
          </w:p>
        </w:tc>
      </w:tr>
      <w:tr w:rsidR="00C05668" w:rsidRPr="006E3AF2" w14:paraId="5CAD96CC" w14:textId="77777777" w:rsidTr="005E2D3D">
        <w:tc>
          <w:tcPr>
            <w:tcW w:w="3100" w:type="dxa"/>
            <w:noWrap/>
            <w:vAlign w:val="center"/>
          </w:tcPr>
          <w:p w14:paraId="26DC8516" w14:textId="5DDE411E" w:rsidR="00C05668" w:rsidRPr="006E3AF2" w:rsidRDefault="00C05668" w:rsidP="00C05668">
            <w:pPr>
              <w:spacing w:line="240" w:lineRule="auto"/>
            </w:pPr>
            <w:r>
              <w:t xml:space="preserve">B. 16. </w:t>
            </w:r>
            <w:r w:rsidRPr="00EC63A4">
              <w:t>Other changes, if any</w:t>
            </w:r>
          </w:p>
        </w:tc>
        <w:tc>
          <w:tcPr>
            <w:tcW w:w="7680" w:type="dxa"/>
            <w:gridSpan w:val="2"/>
            <w:noWrap/>
          </w:tcPr>
          <w:p w14:paraId="74EA5436" w14:textId="07C5FE4B" w:rsidR="00C05668" w:rsidRPr="009F029C" w:rsidRDefault="004D3C34" w:rsidP="00C05668">
            <w:pPr>
              <w:spacing w:line="240" w:lineRule="auto"/>
              <w:rPr>
                <w:rStyle w:val="TEXT"/>
              </w:rPr>
            </w:pPr>
            <w:r>
              <w:rPr>
                <w:rStyle w:val="TEXT"/>
              </w:rPr>
              <w:t xml:space="preserve">At the close of the description we are also added the following statement: </w:t>
            </w:r>
            <w:r w:rsidRPr="0077159C">
              <w:rPr>
                <w:rFonts w:asciiTheme="minorHAnsi" w:hAnsiTheme="minorHAnsi" w:cs="Arial"/>
                <w:color w:val="000000" w:themeColor="text1"/>
                <w:sz w:val="24"/>
                <w:szCs w:val="24"/>
                <w:shd w:val="clear" w:color="auto" w:fill="FFFFFF"/>
              </w:rPr>
              <w:t>The course may be repeated for credit with a change in topic.</w:t>
            </w: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4F17C1E5" w:rsidR="00F64260" w:rsidRPr="00402602" w:rsidRDefault="004313E6" w:rsidP="00D64DF4">
            <w:pPr>
              <w:spacing w:line="240" w:lineRule="auto"/>
              <w:rPr>
                <w:b/>
              </w:rPr>
            </w:pPr>
            <w:r>
              <w:t>B.1</w:t>
            </w:r>
            <w:r w:rsidR="00CF0A1D">
              <w:t>7</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D14B5E">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D14B5E"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4E937535" w14:textId="77777777" w:rsidR="00F64260" w:rsidRDefault="00F64260">
            <w:pPr>
              <w:spacing w:line="240" w:lineRule="auto"/>
            </w:pPr>
            <w:bookmarkStart w:id="24" w:name="outcomes"/>
            <w:bookmarkEnd w:id="24"/>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7903DD57" w:rsidR="00F64260" w:rsidRDefault="004313E6" w:rsidP="000556B3">
            <w:pPr>
              <w:keepNext/>
              <w:spacing w:line="240" w:lineRule="auto"/>
            </w:pPr>
            <w:r>
              <w:lastRenderedPageBreak/>
              <w:t>B.</w:t>
            </w:r>
            <w:r w:rsidR="00CF0A1D">
              <w:t>18</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tc>
          <w:tcPr>
            <w:tcW w:w="11016" w:type="dxa"/>
          </w:tcPr>
          <w:p w14:paraId="41E67804" w14:textId="77777777" w:rsidR="002628A4" w:rsidRDefault="002628A4" w:rsidP="002628A4">
            <w:pPr>
              <w:spacing w:line="240" w:lineRule="auto"/>
            </w:pPr>
            <w:bookmarkStart w:id="25" w:name="outline"/>
            <w:bookmarkEnd w:id="25"/>
            <w:r>
              <w:t>My intention is alternate teaching, from year to year, the Northern and Italian Baroque rather than teaching both in one semester. Items in bold are new or newly expanded material. Both courses will address:</w:t>
            </w:r>
          </w:p>
          <w:p w14:paraId="41971A47" w14:textId="77777777" w:rsidR="002628A4" w:rsidRDefault="002628A4" w:rsidP="002628A4">
            <w:pPr>
              <w:spacing w:line="240" w:lineRule="auto"/>
            </w:pPr>
          </w:p>
          <w:p w14:paraId="5CD7F40D" w14:textId="77777777" w:rsidR="002628A4" w:rsidRDefault="002628A4" w:rsidP="002628A4">
            <w:pPr>
              <w:pStyle w:val="ListParagraph"/>
              <w:numPr>
                <w:ilvl w:val="0"/>
                <w:numId w:val="18"/>
              </w:numPr>
              <w:spacing w:line="240" w:lineRule="auto"/>
            </w:pPr>
            <w:r>
              <w:t>Introduction to the Baroque</w:t>
            </w:r>
          </w:p>
          <w:p w14:paraId="63BA83E4" w14:textId="77777777" w:rsidR="002628A4" w:rsidRDefault="002628A4" w:rsidP="002628A4">
            <w:pPr>
              <w:pStyle w:val="ListParagraph"/>
              <w:numPr>
                <w:ilvl w:val="0"/>
                <w:numId w:val="16"/>
              </w:numPr>
              <w:spacing w:line="240" w:lineRule="auto"/>
              <w:ind w:left="1414"/>
            </w:pPr>
            <w:r>
              <w:t>Rejecting Mannerism</w:t>
            </w:r>
          </w:p>
          <w:p w14:paraId="53A25EB4" w14:textId="77777777" w:rsidR="002628A4" w:rsidRDefault="002628A4" w:rsidP="002628A4">
            <w:pPr>
              <w:pStyle w:val="ListParagraph"/>
              <w:numPr>
                <w:ilvl w:val="0"/>
                <w:numId w:val="16"/>
              </w:numPr>
              <w:spacing w:line="240" w:lineRule="auto"/>
              <w:ind w:left="1414"/>
            </w:pPr>
            <w:r>
              <w:t>Naturalism</w:t>
            </w:r>
          </w:p>
          <w:p w14:paraId="05F1A9C2" w14:textId="77777777" w:rsidR="002628A4" w:rsidRDefault="002628A4" w:rsidP="002628A4">
            <w:pPr>
              <w:pStyle w:val="ListParagraph"/>
              <w:numPr>
                <w:ilvl w:val="0"/>
                <w:numId w:val="16"/>
              </w:numPr>
              <w:spacing w:line="240" w:lineRule="auto"/>
              <w:ind w:left="1414"/>
            </w:pPr>
            <w:r>
              <w:t>Classicism</w:t>
            </w:r>
          </w:p>
          <w:p w14:paraId="0562B49F" w14:textId="3F21922D" w:rsidR="002628A4" w:rsidRDefault="002628A4" w:rsidP="002628A4">
            <w:pPr>
              <w:pStyle w:val="ListParagraph"/>
              <w:numPr>
                <w:ilvl w:val="0"/>
                <w:numId w:val="16"/>
              </w:numPr>
              <w:spacing w:line="240" w:lineRule="auto"/>
              <w:ind w:left="1414"/>
            </w:pPr>
            <w:r>
              <w:t>Baroque styles</w:t>
            </w:r>
          </w:p>
          <w:p w14:paraId="36B7F5BA" w14:textId="77777777" w:rsidR="002628A4" w:rsidRDefault="002628A4" w:rsidP="002628A4">
            <w:pPr>
              <w:pStyle w:val="ListParagraph"/>
              <w:numPr>
                <w:ilvl w:val="0"/>
                <w:numId w:val="15"/>
              </w:numPr>
              <w:spacing w:line="240" w:lineRule="auto"/>
              <w:ind w:left="334"/>
            </w:pPr>
            <w:r>
              <w:t>Art of the Reformation and Counter Reformation</w:t>
            </w:r>
          </w:p>
          <w:p w14:paraId="4A5AC2BA" w14:textId="77777777" w:rsidR="002628A4" w:rsidRDefault="002628A4" w:rsidP="002628A4">
            <w:pPr>
              <w:pStyle w:val="ListParagraph"/>
              <w:numPr>
                <w:ilvl w:val="0"/>
                <w:numId w:val="15"/>
              </w:numPr>
              <w:spacing w:line="240" w:lineRule="auto"/>
              <w:ind w:left="334"/>
            </w:pPr>
            <w:r>
              <w:t>Landscape and genre images</w:t>
            </w:r>
          </w:p>
          <w:p w14:paraId="16ED3177" w14:textId="259FE944" w:rsidR="002628A4" w:rsidRDefault="002628A4" w:rsidP="002628A4">
            <w:pPr>
              <w:pStyle w:val="ListParagraph"/>
              <w:numPr>
                <w:ilvl w:val="0"/>
                <w:numId w:val="15"/>
              </w:numPr>
              <w:spacing w:line="240" w:lineRule="auto"/>
              <w:ind w:left="334"/>
            </w:pPr>
            <w:r>
              <w:t>Art and forms of government</w:t>
            </w:r>
          </w:p>
          <w:p w14:paraId="02C49EFD" w14:textId="77777777" w:rsidR="002628A4" w:rsidRDefault="002628A4" w:rsidP="002628A4">
            <w:pPr>
              <w:pStyle w:val="ListParagraph"/>
              <w:spacing w:line="240" w:lineRule="auto"/>
              <w:ind w:left="334"/>
            </w:pPr>
          </w:p>
          <w:p w14:paraId="248F582E" w14:textId="77777777" w:rsidR="002628A4" w:rsidRPr="0089585D" w:rsidRDefault="002628A4" w:rsidP="002628A4">
            <w:pPr>
              <w:pStyle w:val="ListParagraph"/>
              <w:numPr>
                <w:ilvl w:val="0"/>
                <w:numId w:val="15"/>
              </w:numPr>
              <w:spacing w:line="240" w:lineRule="auto"/>
              <w:ind w:left="694"/>
              <w:rPr>
                <w:b/>
                <w:bCs/>
              </w:rPr>
            </w:pPr>
            <w:r w:rsidRPr="0089585D">
              <w:rPr>
                <w:b/>
                <w:bCs/>
              </w:rPr>
              <w:t xml:space="preserve">Female artists </w:t>
            </w:r>
          </w:p>
          <w:p w14:paraId="2A36AE29" w14:textId="77777777" w:rsidR="002628A4" w:rsidRPr="0089585D" w:rsidRDefault="002628A4" w:rsidP="002628A4">
            <w:pPr>
              <w:pStyle w:val="ListParagraph"/>
              <w:numPr>
                <w:ilvl w:val="0"/>
                <w:numId w:val="15"/>
              </w:numPr>
              <w:spacing w:line="240" w:lineRule="auto"/>
              <w:ind w:left="694"/>
              <w:rPr>
                <w:b/>
                <w:bCs/>
              </w:rPr>
            </w:pPr>
            <w:r w:rsidRPr="0089585D">
              <w:rPr>
                <w:b/>
                <w:bCs/>
              </w:rPr>
              <w:t xml:space="preserve">Images of Africans </w:t>
            </w:r>
          </w:p>
          <w:p w14:paraId="0EC41F62" w14:textId="77777777" w:rsidR="002628A4" w:rsidRDefault="002628A4" w:rsidP="002628A4">
            <w:pPr>
              <w:pStyle w:val="ListParagraph"/>
              <w:spacing w:line="240" w:lineRule="auto"/>
              <w:ind w:left="334"/>
            </w:pPr>
          </w:p>
          <w:p w14:paraId="14F4A6D4" w14:textId="77777777" w:rsidR="002628A4" w:rsidRDefault="002628A4" w:rsidP="002628A4">
            <w:pPr>
              <w:spacing w:line="240" w:lineRule="auto"/>
            </w:pPr>
            <w:r>
              <w:t>When teaching Southern Baroque, the following will be added:</w:t>
            </w:r>
          </w:p>
          <w:p w14:paraId="08B0DDA6" w14:textId="3C162A89" w:rsidR="002628A4" w:rsidRPr="002628A4" w:rsidRDefault="002628A4" w:rsidP="002628A4">
            <w:pPr>
              <w:pStyle w:val="ListParagraph"/>
              <w:numPr>
                <w:ilvl w:val="0"/>
                <w:numId w:val="20"/>
              </w:numPr>
              <w:spacing w:line="240" w:lineRule="auto"/>
              <w:rPr>
                <w:b/>
                <w:bCs/>
              </w:rPr>
            </w:pPr>
            <w:r w:rsidRPr="002628A4">
              <w:rPr>
                <w:b/>
                <w:bCs/>
              </w:rPr>
              <w:t>Baroque Art in the New World</w:t>
            </w:r>
          </w:p>
          <w:p w14:paraId="0433D97D" w14:textId="6CBCB5F4" w:rsidR="002628A4" w:rsidRPr="0089585D" w:rsidRDefault="002628A4" w:rsidP="002628A4">
            <w:pPr>
              <w:pStyle w:val="ListParagraph"/>
              <w:spacing w:line="240" w:lineRule="auto"/>
              <w:rPr>
                <w:b/>
                <w:bCs/>
              </w:rPr>
            </w:pPr>
            <w:r>
              <w:rPr>
                <w:b/>
                <w:bCs/>
              </w:rPr>
              <w:t xml:space="preserve">            </w:t>
            </w:r>
            <w:r w:rsidRPr="0089585D">
              <w:rPr>
                <w:b/>
                <w:bCs/>
              </w:rPr>
              <w:t>Art of Baroque Mexico and Latin America</w:t>
            </w:r>
          </w:p>
          <w:p w14:paraId="542B3C04" w14:textId="77777777" w:rsidR="002628A4" w:rsidRDefault="002628A4" w:rsidP="002628A4">
            <w:pPr>
              <w:pStyle w:val="ListParagraph"/>
              <w:spacing w:line="240" w:lineRule="auto"/>
            </w:pPr>
          </w:p>
          <w:p w14:paraId="19AA5AB8" w14:textId="77777777" w:rsidR="002628A4" w:rsidRDefault="002628A4" w:rsidP="002628A4">
            <w:pPr>
              <w:spacing w:line="240" w:lineRule="auto"/>
            </w:pPr>
            <w:r>
              <w:t>When teaching Northern Baroque, the following will be added:</w:t>
            </w:r>
          </w:p>
          <w:p w14:paraId="37670296" w14:textId="2E286EDE" w:rsidR="002628A4" w:rsidRPr="002628A4" w:rsidRDefault="002628A4" w:rsidP="002628A4">
            <w:pPr>
              <w:pStyle w:val="ListParagraph"/>
              <w:numPr>
                <w:ilvl w:val="0"/>
                <w:numId w:val="20"/>
              </w:numPr>
              <w:spacing w:line="240" w:lineRule="auto"/>
              <w:rPr>
                <w:b/>
                <w:bCs/>
              </w:rPr>
            </w:pPr>
            <w:r w:rsidRPr="002628A4">
              <w:rPr>
                <w:b/>
                <w:bCs/>
              </w:rPr>
              <w:t>The Dutch in the World</w:t>
            </w:r>
          </w:p>
          <w:p w14:paraId="138CDB0D" w14:textId="168273C4" w:rsidR="005E2D3D" w:rsidRDefault="002628A4" w:rsidP="002628A4">
            <w:pPr>
              <w:spacing w:line="240" w:lineRule="auto"/>
              <w:rPr>
                <w:b/>
                <w:bCs/>
              </w:rPr>
            </w:pPr>
            <w:r>
              <w:rPr>
                <w:b/>
                <w:bCs/>
              </w:rPr>
              <w:t xml:space="preserve">                           </w:t>
            </w:r>
            <w:r w:rsidRPr="0089585D">
              <w:rPr>
                <w:b/>
                <w:bCs/>
              </w:rPr>
              <w:t>Dutch painters in Brazil and Indonesia</w:t>
            </w:r>
          </w:p>
          <w:p w14:paraId="6B2C7A47" w14:textId="51506057" w:rsidR="002628A4" w:rsidRDefault="002628A4" w:rsidP="002628A4">
            <w:pPr>
              <w:spacing w:line="240" w:lineRule="auto"/>
            </w:pPr>
          </w:p>
        </w:tc>
      </w:tr>
    </w:tbl>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4947"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954"/>
        <w:gridCol w:w="3204"/>
        <w:gridCol w:w="3101"/>
        <w:gridCol w:w="1407"/>
      </w:tblGrid>
      <w:tr w:rsidR="00830CC0" w:rsidRPr="00402602" w14:paraId="794DF456" w14:textId="77777777" w:rsidTr="009020E1">
        <w:trPr>
          <w:cantSplit/>
          <w:tblHeader/>
        </w:trPr>
        <w:tc>
          <w:tcPr>
            <w:tcW w:w="2998" w:type="dxa"/>
            <w:vAlign w:val="center"/>
          </w:tcPr>
          <w:p w14:paraId="02A2A3FE" w14:textId="77777777" w:rsidR="00830CC0" w:rsidRPr="00A83A6C" w:rsidRDefault="00830CC0" w:rsidP="009020E1">
            <w:pPr>
              <w:pStyle w:val="Heading5"/>
              <w:jc w:val="center"/>
            </w:pPr>
            <w:r w:rsidRPr="00A83A6C">
              <w:t>Name</w:t>
            </w:r>
          </w:p>
        </w:tc>
        <w:tc>
          <w:tcPr>
            <w:tcW w:w="3214" w:type="dxa"/>
            <w:vAlign w:val="center"/>
          </w:tcPr>
          <w:p w14:paraId="3479ECF7" w14:textId="77777777" w:rsidR="00830CC0" w:rsidRPr="00A83A6C" w:rsidRDefault="00830CC0" w:rsidP="009020E1">
            <w:pPr>
              <w:pStyle w:val="Heading5"/>
              <w:jc w:val="center"/>
            </w:pPr>
            <w:r w:rsidRPr="00A83A6C">
              <w:t>Position/affiliation</w:t>
            </w:r>
          </w:p>
        </w:tc>
        <w:bookmarkStart w:id="26" w:name="_Signature"/>
        <w:bookmarkEnd w:id="26"/>
        <w:tc>
          <w:tcPr>
            <w:tcW w:w="3120" w:type="dxa"/>
            <w:vAlign w:val="center"/>
          </w:tcPr>
          <w:p w14:paraId="44848138" w14:textId="77777777" w:rsidR="00830CC0" w:rsidRPr="00A83A6C" w:rsidRDefault="00830CC0" w:rsidP="009020E1">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333" w:type="dxa"/>
            <w:vAlign w:val="center"/>
          </w:tcPr>
          <w:p w14:paraId="2A5E28BF" w14:textId="77777777" w:rsidR="00830CC0" w:rsidRPr="00A83A6C" w:rsidRDefault="00830CC0" w:rsidP="009020E1">
            <w:pPr>
              <w:pStyle w:val="Heading5"/>
              <w:jc w:val="center"/>
            </w:pPr>
            <w:r w:rsidRPr="00A83A6C">
              <w:t>Date</w:t>
            </w:r>
          </w:p>
        </w:tc>
      </w:tr>
      <w:tr w:rsidR="00830CC0" w14:paraId="64C95C32" w14:textId="77777777" w:rsidTr="009020E1">
        <w:trPr>
          <w:cantSplit/>
          <w:trHeight w:val="489"/>
        </w:trPr>
        <w:tc>
          <w:tcPr>
            <w:tcW w:w="2998" w:type="dxa"/>
            <w:vAlign w:val="center"/>
          </w:tcPr>
          <w:p w14:paraId="3EA375FD" w14:textId="77777777" w:rsidR="00830CC0" w:rsidRDefault="00830CC0" w:rsidP="009020E1">
            <w:pPr>
              <w:spacing w:line="240" w:lineRule="auto"/>
            </w:pPr>
            <w:r>
              <w:t>Dianne Reilly</w:t>
            </w:r>
          </w:p>
        </w:tc>
        <w:tc>
          <w:tcPr>
            <w:tcW w:w="3214" w:type="dxa"/>
            <w:vAlign w:val="center"/>
          </w:tcPr>
          <w:p w14:paraId="1FF2305F" w14:textId="77777777" w:rsidR="00830CC0" w:rsidRDefault="00830CC0" w:rsidP="009020E1">
            <w:pPr>
              <w:spacing w:line="240" w:lineRule="auto"/>
            </w:pPr>
            <w:r>
              <w:t>Chair of Art Department</w:t>
            </w:r>
          </w:p>
        </w:tc>
        <w:tc>
          <w:tcPr>
            <w:tcW w:w="3120" w:type="dxa"/>
            <w:vAlign w:val="center"/>
          </w:tcPr>
          <w:p w14:paraId="29366E9A" w14:textId="77777777" w:rsidR="00830CC0" w:rsidRDefault="00830CC0" w:rsidP="009020E1">
            <w:pPr>
              <w:spacing w:line="240" w:lineRule="auto"/>
            </w:pPr>
            <w:r>
              <w:rPr>
                <w:noProof/>
              </w:rPr>
              <w:drawing>
                <wp:inline distT="0" distB="0" distL="0" distR="0" wp14:anchorId="4AF2A51D" wp14:editId="59B52BEA">
                  <wp:extent cx="1266999" cy="469259"/>
                  <wp:effectExtent l="0" t="0" r="3175" b="127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9"/>
                          <a:stretch>
                            <a:fillRect/>
                          </a:stretch>
                        </pic:blipFill>
                        <pic:spPr>
                          <a:xfrm>
                            <a:off x="0" y="0"/>
                            <a:ext cx="1317273" cy="487879"/>
                          </a:xfrm>
                          <a:prstGeom prst="rect">
                            <a:avLst/>
                          </a:prstGeom>
                        </pic:spPr>
                      </pic:pic>
                    </a:graphicData>
                  </a:graphic>
                </wp:inline>
              </w:drawing>
            </w:r>
          </w:p>
        </w:tc>
        <w:tc>
          <w:tcPr>
            <w:tcW w:w="1333" w:type="dxa"/>
            <w:vAlign w:val="center"/>
          </w:tcPr>
          <w:p w14:paraId="283DC55D" w14:textId="77777777" w:rsidR="00830CC0" w:rsidRDefault="00830CC0" w:rsidP="009020E1">
            <w:pPr>
              <w:spacing w:line="240" w:lineRule="auto"/>
            </w:pPr>
            <w:r>
              <w:t>10/4/21</w:t>
            </w:r>
          </w:p>
        </w:tc>
      </w:tr>
      <w:tr w:rsidR="00830CC0" w14:paraId="3375D82A" w14:textId="77777777" w:rsidTr="009020E1">
        <w:trPr>
          <w:cantSplit/>
          <w:trHeight w:val="489"/>
        </w:trPr>
        <w:tc>
          <w:tcPr>
            <w:tcW w:w="2998" w:type="dxa"/>
            <w:vAlign w:val="center"/>
          </w:tcPr>
          <w:p w14:paraId="1BE2DB15" w14:textId="77777777" w:rsidR="00830CC0" w:rsidRDefault="00830CC0" w:rsidP="009020E1">
            <w:pPr>
              <w:spacing w:line="240" w:lineRule="auto"/>
            </w:pPr>
            <w:r>
              <w:t>Earl Simson</w:t>
            </w:r>
          </w:p>
        </w:tc>
        <w:tc>
          <w:tcPr>
            <w:tcW w:w="3214" w:type="dxa"/>
            <w:vAlign w:val="center"/>
          </w:tcPr>
          <w:p w14:paraId="68FB8433" w14:textId="77777777" w:rsidR="00830CC0" w:rsidRDefault="00830CC0" w:rsidP="009020E1">
            <w:pPr>
              <w:spacing w:line="240" w:lineRule="auto"/>
            </w:pPr>
            <w:r>
              <w:t>Dean of FAS</w:t>
            </w:r>
          </w:p>
        </w:tc>
        <w:tc>
          <w:tcPr>
            <w:tcW w:w="3120" w:type="dxa"/>
            <w:vAlign w:val="center"/>
          </w:tcPr>
          <w:p w14:paraId="140B94FC" w14:textId="77777777" w:rsidR="00830CC0" w:rsidRPr="00BE2EB9" w:rsidRDefault="00830CC0" w:rsidP="009020E1">
            <w:pPr>
              <w:spacing w:line="240" w:lineRule="auto"/>
              <w:rPr>
                <w:rFonts w:ascii="Brush Script MT" w:hAnsi="Brush Script MT"/>
              </w:rPr>
            </w:pPr>
            <w:r>
              <w:rPr>
                <w:rFonts w:ascii="Brush Script MT" w:hAnsi="Brush Script MT"/>
              </w:rPr>
              <w:t>Earl Simson</w:t>
            </w:r>
          </w:p>
        </w:tc>
        <w:tc>
          <w:tcPr>
            <w:tcW w:w="1333" w:type="dxa"/>
            <w:vAlign w:val="center"/>
          </w:tcPr>
          <w:p w14:paraId="1B5F5613" w14:textId="77777777" w:rsidR="00830CC0" w:rsidRDefault="00830CC0" w:rsidP="009020E1">
            <w:pPr>
              <w:spacing w:line="240" w:lineRule="auto"/>
            </w:pPr>
            <w:r>
              <w:t>10/05/2021</w:t>
            </w:r>
          </w:p>
        </w:tc>
      </w:tr>
    </w:tbl>
    <w:p w14:paraId="329B6D81" w14:textId="61DB6756" w:rsidR="00F64260" w:rsidRPr="001A37FB" w:rsidRDefault="00F64260" w:rsidP="004D3C34">
      <w:pPr>
        <w:pStyle w:val="Heading5"/>
      </w:pPr>
      <w:bookmarkStart w:id="27" w:name="_GoBack"/>
      <w:bookmarkEnd w:id="27"/>
    </w:p>
    <w:sectPr w:rsidR="00F64260" w:rsidRPr="001A37FB" w:rsidSect="00CD18D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DC678" w14:textId="77777777" w:rsidR="00D14B5E" w:rsidRDefault="00D14B5E" w:rsidP="00FA78CA">
      <w:pPr>
        <w:spacing w:line="240" w:lineRule="auto"/>
      </w:pPr>
      <w:r>
        <w:separator/>
      </w:r>
    </w:p>
  </w:endnote>
  <w:endnote w:type="continuationSeparator" w:id="0">
    <w:p w14:paraId="5286E35D" w14:textId="77777777" w:rsidR="00D14B5E" w:rsidRDefault="00D14B5E"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rush Script MT">
    <w:panose1 w:val="03060802040406070304"/>
    <w:charset w:val="86"/>
    <w:family w:val="script"/>
    <w:pitch w:val="variable"/>
    <w:sig w:usb0="00000001" w:usb1="080E0000" w:usb2="00000010" w:usb3="00000000" w:csb0="0025003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5E5C3" w14:textId="77777777" w:rsidR="004D3C34" w:rsidRDefault="004D3C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3B2BBA54"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F409A9">
      <w:rPr>
        <w:sz w:val="20"/>
      </w:rPr>
      <w:t>5/</w:t>
    </w:r>
    <w:r w:rsidR="00426C3A">
      <w:rPr>
        <w:sz w:val="20"/>
      </w:rPr>
      <w:t>14</w:t>
    </w:r>
    <w:r w:rsidR="00D75B84">
      <w:rPr>
        <w:sz w:val="20"/>
      </w:rPr>
      <w:t>/</w:t>
    </w:r>
    <w:r w:rsidR="0061535B">
      <w:rPr>
        <w:sz w:val="20"/>
      </w:rPr>
      <w:t>2</w:t>
    </w:r>
    <w:r w:rsidR="00426C3A">
      <w:rPr>
        <w:sz w:val="20"/>
      </w:rPr>
      <w:t>1</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1D31A" w14:textId="77777777" w:rsidR="004D3C34" w:rsidRDefault="004D3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1B584" w14:textId="77777777" w:rsidR="00D14B5E" w:rsidRDefault="00D14B5E" w:rsidP="00FA78CA">
      <w:pPr>
        <w:spacing w:line="240" w:lineRule="auto"/>
      </w:pPr>
      <w:r>
        <w:separator/>
      </w:r>
    </w:p>
  </w:footnote>
  <w:footnote w:type="continuationSeparator" w:id="0">
    <w:p w14:paraId="6D92A8BF" w14:textId="77777777" w:rsidR="00D14B5E" w:rsidRDefault="00D14B5E"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30D67" w14:textId="77777777" w:rsidR="004D3C34" w:rsidRDefault="004D3C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459403CE"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4D3C34">
      <w:rPr>
        <w:color w:val="4F6228"/>
      </w:rPr>
      <w:t>21-22-003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4D3C34">
      <w:rPr>
        <w:color w:val="4F6228"/>
      </w:rPr>
      <w:t>9/18/2021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B4438" w14:textId="77777777" w:rsidR="004D3C34" w:rsidRDefault="004D3C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62468"/>
    <w:multiLevelType w:val="hybridMultilevel"/>
    <w:tmpl w:val="C25E0342"/>
    <w:lvl w:ilvl="0" w:tplc="4EDEFCF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91F2D"/>
    <w:multiLevelType w:val="hybridMultilevel"/>
    <w:tmpl w:val="06CE5E58"/>
    <w:lvl w:ilvl="0" w:tplc="6B2E5FDC">
      <w:start w:val="1"/>
      <w:numFmt w:val="lowerLetter"/>
      <w:lvlText w:val="%1)"/>
      <w:lvlJc w:val="left"/>
      <w:pPr>
        <w:ind w:left="694" w:hanging="360"/>
      </w:pPr>
      <w:rPr>
        <w:rFonts w:hint="default"/>
      </w:rPr>
    </w:lvl>
    <w:lvl w:ilvl="1" w:tplc="04090019" w:tentative="1">
      <w:start w:val="1"/>
      <w:numFmt w:val="lowerLetter"/>
      <w:lvlText w:val="%2."/>
      <w:lvlJc w:val="left"/>
      <w:pPr>
        <w:ind w:left="1414" w:hanging="360"/>
      </w:pPr>
    </w:lvl>
    <w:lvl w:ilvl="2" w:tplc="0409001B" w:tentative="1">
      <w:start w:val="1"/>
      <w:numFmt w:val="lowerRoman"/>
      <w:lvlText w:val="%3."/>
      <w:lvlJc w:val="right"/>
      <w:pPr>
        <w:ind w:left="2134" w:hanging="180"/>
      </w:pPr>
    </w:lvl>
    <w:lvl w:ilvl="3" w:tplc="0409000F" w:tentative="1">
      <w:start w:val="1"/>
      <w:numFmt w:val="decimal"/>
      <w:lvlText w:val="%4."/>
      <w:lvlJc w:val="left"/>
      <w:pPr>
        <w:ind w:left="2854" w:hanging="360"/>
      </w:pPr>
    </w:lvl>
    <w:lvl w:ilvl="4" w:tplc="04090019" w:tentative="1">
      <w:start w:val="1"/>
      <w:numFmt w:val="lowerLetter"/>
      <w:lvlText w:val="%5."/>
      <w:lvlJc w:val="left"/>
      <w:pPr>
        <w:ind w:left="3574" w:hanging="360"/>
      </w:pPr>
    </w:lvl>
    <w:lvl w:ilvl="5" w:tplc="0409001B" w:tentative="1">
      <w:start w:val="1"/>
      <w:numFmt w:val="lowerRoman"/>
      <w:lvlText w:val="%6."/>
      <w:lvlJc w:val="right"/>
      <w:pPr>
        <w:ind w:left="4294" w:hanging="180"/>
      </w:pPr>
    </w:lvl>
    <w:lvl w:ilvl="6" w:tplc="0409000F" w:tentative="1">
      <w:start w:val="1"/>
      <w:numFmt w:val="decimal"/>
      <w:lvlText w:val="%7."/>
      <w:lvlJc w:val="left"/>
      <w:pPr>
        <w:ind w:left="5014" w:hanging="360"/>
      </w:pPr>
    </w:lvl>
    <w:lvl w:ilvl="7" w:tplc="04090019" w:tentative="1">
      <w:start w:val="1"/>
      <w:numFmt w:val="lowerLetter"/>
      <w:lvlText w:val="%8."/>
      <w:lvlJc w:val="left"/>
      <w:pPr>
        <w:ind w:left="5734" w:hanging="360"/>
      </w:pPr>
    </w:lvl>
    <w:lvl w:ilvl="8" w:tplc="0409001B" w:tentative="1">
      <w:start w:val="1"/>
      <w:numFmt w:val="lowerRoman"/>
      <w:lvlText w:val="%9."/>
      <w:lvlJc w:val="right"/>
      <w:pPr>
        <w:ind w:left="6454" w:hanging="180"/>
      </w:pPr>
    </w:lvl>
  </w:abstractNum>
  <w:abstractNum w:abstractNumId="3"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E817757"/>
    <w:multiLevelType w:val="hybridMultilevel"/>
    <w:tmpl w:val="44CEE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7A380B"/>
    <w:multiLevelType w:val="hybridMultilevel"/>
    <w:tmpl w:val="C062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6A4ABF"/>
    <w:multiLevelType w:val="hybridMultilevel"/>
    <w:tmpl w:val="95BA82CA"/>
    <w:lvl w:ilvl="0" w:tplc="12FEE35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9E776E4"/>
    <w:multiLevelType w:val="hybridMultilevel"/>
    <w:tmpl w:val="57303A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20" w15:restartNumberingAfterBreak="0">
    <w:nsid w:val="7D2A772E"/>
    <w:multiLevelType w:val="hybridMultilevel"/>
    <w:tmpl w:val="493871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14"/>
  </w:num>
  <w:num w:numId="4">
    <w:abstractNumId w:val="3"/>
  </w:num>
  <w:num w:numId="5">
    <w:abstractNumId w:val="8"/>
  </w:num>
  <w:num w:numId="6">
    <w:abstractNumId w:val="18"/>
  </w:num>
  <w:num w:numId="7">
    <w:abstractNumId w:val="4"/>
  </w:num>
  <w:num w:numId="8">
    <w:abstractNumId w:val="13"/>
  </w:num>
  <w:num w:numId="9">
    <w:abstractNumId w:val="15"/>
  </w:num>
  <w:num w:numId="10">
    <w:abstractNumId w:val="7"/>
  </w:num>
  <w:num w:numId="11">
    <w:abstractNumId w:val="19"/>
  </w:num>
  <w:num w:numId="12">
    <w:abstractNumId w:val="11"/>
  </w:num>
  <w:num w:numId="13">
    <w:abstractNumId w:val="0"/>
  </w:num>
  <w:num w:numId="14">
    <w:abstractNumId w:val="9"/>
  </w:num>
  <w:num w:numId="15">
    <w:abstractNumId w:val="20"/>
  </w:num>
  <w:num w:numId="16">
    <w:abstractNumId w:val="2"/>
  </w:num>
  <w:num w:numId="17">
    <w:abstractNumId w:val="17"/>
  </w:num>
  <w:num w:numId="18">
    <w:abstractNumId w:val="5"/>
  </w:num>
  <w:num w:numId="19">
    <w:abstractNumId w:val="1"/>
  </w:num>
  <w:num w:numId="20">
    <w:abstractNumId w:val="1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03452"/>
    <w:rsid w:val="00115A68"/>
    <w:rsid w:val="0011690A"/>
    <w:rsid w:val="00120C12"/>
    <w:rsid w:val="001278A4"/>
    <w:rsid w:val="0013176C"/>
    <w:rsid w:val="00131B87"/>
    <w:rsid w:val="001429AA"/>
    <w:rsid w:val="00155826"/>
    <w:rsid w:val="001622D2"/>
    <w:rsid w:val="00175D3F"/>
    <w:rsid w:val="00176C55"/>
    <w:rsid w:val="00181A4B"/>
    <w:rsid w:val="00196739"/>
    <w:rsid w:val="001A1D27"/>
    <w:rsid w:val="001A37FB"/>
    <w:rsid w:val="001A51ED"/>
    <w:rsid w:val="001B2E3A"/>
    <w:rsid w:val="001C3A09"/>
    <w:rsid w:val="0020058E"/>
    <w:rsid w:val="00237355"/>
    <w:rsid w:val="00241866"/>
    <w:rsid w:val="002578DB"/>
    <w:rsid w:val="002628A4"/>
    <w:rsid w:val="00263D78"/>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F36B8"/>
    <w:rsid w:val="00310D95"/>
    <w:rsid w:val="003153C3"/>
    <w:rsid w:val="00345149"/>
    <w:rsid w:val="0037253D"/>
    <w:rsid w:val="00376A8B"/>
    <w:rsid w:val="003A45F6"/>
    <w:rsid w:val="003B4A52"/>
    <w:rsid w:val="003C1A54"/>
    <w:rsid w:val="003C511E"/>
    <w:rsid w:val="003D7372"/>
    <w:rsid w:val="003E539A"/>
    <w:rsid w:val="003F099C"/>
    <w:rsid w:val="003F4E82"/>
    <w:rsid w:val="00402602"/>
    <w:rsid w:val="004105B6"/>
    <w:rsid w:val="004254A0"/>
    <w:rsid w:val="00426C3A"/>
    <w:rsid w:val="004313E6"/>
    <w:rsid w:val="004403BD"/>
    <w:rsid w:val="00442EEA"/>
    <w:rsid w:val="00473510"/>
    <w:rsid w:val="004779B4"/>
    <w:rsid w:val="00480FAA"/>
    <w:rsid w:val="004D3C34"/>
    <w:rsid w:val="004E57C5"/>
    <w:rsid w:val="0051675D"/>
    <w:rsid w:val="00517DB2"/>
    <w:rsid w:val="00526851"/>
    <w:rsid w:val="00541F11"/>
    <w:rsid w:val="005473BC"/>
    <w:rsid w:val="005851AF"/>
    <w:rsid w:val="005873E3"/>
    <w:rsid w:val="005B1049"/>
    <w:rsid w:val="005C23BD"/>
    <w:rsid w:val="005C3F83"/>
    <w:rsid w:val="005D389E"/>
    <w:rsid w:val="005E2D3D"/>
    <w:rsid w:val="005F2A05"/>
    <w:rsid w:val="0061535B"/>
    <w:rsid w:val="006575EA"/>
    <w:rsid w:val="00670869"/>
    <w:rsid w:val="006761E1"/>
    <w:rsid w:val="00683987"/>
    <w:rsid w:val="006970B0"/>
    <w:rsid w:val="006B20A9"/>
    <w:rsid w:val="006E365C"/>
    <w:rsid w:val="006E3AF2"/>
    <w:rsid w:val="006E6680"/>
    <w:rsid w:val="006F7F90"/>
    <w:rsid w:val="00704CFF"/>
    <w:rsid w:val="00706745"/>
    <w:rsid w:val="007072F7"/>
    <w:rsid w:val="00714B57"/>
    <w:rsid w:val="0074235B"/>
    <w:rsid w:val="00743AD2"/>
    <w:rsid w:val="007445F4"/>
    <w:rsid w:val="007554DE"/>
    <w:rsid w:val="00760EA6"/>
    <w:rsid w:val="00766256"/>
    <w:rsid w:val="00795D54"/>
    <w:rsid w:val="00796AF7"/>
    <w:rsid w:val="007970C3"/>
    <w:rsid w:val="007A5702"/>
    <w:rsid w:val="007B10BE"/>
    <w:rsid w:val="008122C6"/>
    <w:rsid w:val="00830CC0"/>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4B36"/>
    <w:rsid w:val="009A4E6F"/>
    <w:rsid w:val="009A58C1"/>
    <w:rsid w:val="009A6658"/>
    <w:rsid w:val="009B4B02"/>
    <w:rsid w:val="009B4C51"/>
    <w:rsid w:val="009C1440"/>
    <w:rsid w:val="009F029C"/>
    <w:rsid w:val="009F2F3E"/>
    <w:rsid w:val="00A01611"/>
    <w:rsid w:val="00A04A92"/>
    <w:rsid w:val="00A06E22"/>
    <w:rsid w:val="00A11D90"/>
    <w:rsid w:val="00A11DCD"/>
    <w:rsid w:val="00A32214"/>
    <w:rsid w:val="00A442D7"/>
    <w:rsid w:val="00A54783"/>
    <w:rsid w:val="00A5525B"/>
    <w:rsid w:val="00A56D5F"/>
    <w:rsid w:val="00A6264E"/>
    <w:rsid w:val="00A703CD"/>
    <w:rsid w:val="00A76B76"/>
    <w:rsid w:val="00A83A6C"/>
    <w:rsid w:val="00A85BAB"/>
    <w:rsid w:val="00A87611"/>
    <w:rsid w:val="00A94B5A"/>
    <w:rsid w:val="00A960DC"/>
    <w:rsid w:val="00AC3032"/>
    <w:rsid w:val="00AE5302"/>
    <w:rsid w:val="00AE78C2"/>
    <w:rsid w:val="00AE7A3D"/>
    <w:rsid w:val="00B12BAB"/>
    <w:rsid w:val="00B20954"/>
    <w:rsid w:val="00B24AAC"/>
    <w:rsid w:val="00B26F16"/>
    <w:rsid w:val="00B35315"/>
    <w:rsid w:val="00B4771F"/>
    <w:rsid w:val="00B4784B"/>
    <w:rsid w:val="00B51B79"/>
    <w:rsid w:val="00B605CE"/>
    <w:rsid w:val="00B649C4"/>
    <w:rsid w:val="00B77369"/>
    <w:rsid w:val="00B82B64"/>
    <w:rsid w:val="00B85F49"/>
    <w:rsid w:val="00B862BF"/>
    <w:rsid w:val="00B87B39"/>
    <w:rsid w:val="00B92AA9"/>
    <w:rsid w:val="00BB11B9"/>
    <w:rsid w:val="00BC2A73"/>
    <w:rsid w:val="00BC42B6"/>
    <w:rsid w:val="00BF1795"/>
    <w:rsid w:val="00BF30C5"/>
    <w:rsid w:val="00C05668"/>
    <w:rsid w:val="00C0654C"/>
    <w:rsid w:val="00C11283"/>
    <w:rsid w:val="00C25F9D"/>
    <w:rsid w:val="00C31E83"/>
    <w:rsid w:val="00C344AB"/>
    <w:rsid w:val="00C518C1"/>
    <w:rsid w:val="00C53751"/>
    <w:rsid w:val="00C61286"/>
    <w:rsid w:val="00C63F4F"/>
    <w:rsid w:val="00C94576"/>
    <w:rsid w:val="00C969FA"/>
    <w:rsid w:val="00C97577"/>
    <w:rsid w:val="00CA71A8"/>
    <w:rsid w:val="00CC03A7"/>
    <w:rsid w:val="00CC3E7A"/>
    <w:rsid w:val="00CD18DD"/>
    <w:rsid w:val="00CD4615"/>
    <w:rsid w:val="00CF0458"/>
    <w:rsid w:val="00CF0A1D"/>
    <w:rsid w:val="00D14B5E"/>
    <w:rsid w:val="00D56C09"/>
    <w:rsid w:val="00D64DF4"/>
    <w:rsid w:val="00D65F02"/>
    <w:rsid w:val="00D75B84"/>
    <w:rsid w:val="00D75FF8"/>
    <w:rsid w:val="00D968DA"/>
    <w:rsid w:val="00D96C1E"/>
    <w:rsid w:val="00DA1CC6"/>
    <w:rsid w:val="00DA73A0"/>
    <w:rsid w:val="00DB23D4"/>
    <w:rsid w:val="00DB63D4"/>
    <w:rsid w:val="00DC15D9"/>
    <w:rsid w:val="00DD69AE"/>
    <w:rsid w:val="00DE2B7A"/>
    <w:rsid w:val="00DF4FCD"/>
    <w:rsid w:val="00DF7C07"/>
    <w:rsid w:val="00E36AF7"/>
    <w:rsid w:val="00E4755D"/>
    <w:rsid w:val="00E63E19"/>
    <w:rsid w:val="00E641DE"/>
    <w:rsid w:val="00EB33FD"/>
    <w:rsid w:val="00EC194E"/>
    <w:rsid w:val="00EC38F4"/>
    <w:rsid w:val="00EC63A4"/>
    <w:rsid w:val="00EC7B24"/>
    <w:rsid w:val="00ED0D58"/>
    <w:rsid w:val="00ED1712"/>
    <w:rsid w:val="00F15B95"/>
    <w:rsid w:val="00F3256C"/>
    <w:rsid w:val="00F32980"/>
    <w:rsid w:val="00F409A9"/>
    <w:rsid w:val="00F42F5D"/>
    <w:rsid w:val="00F50687"/>
    <w:rsid w:val="00F62BE0"/>
    <w:rsid w:val="00F64260"/>
    <w:rsid w:val="00F8288D"/>
    <w:rsid w:val="00F871BA"/>
    <w:rsid w:val="00FA6359"/>
    <w:rsid w:val="00FA6998"/>
    <w:rsid w:val="00FA769F"/>
    <w:rsid w:val="00FA78CA"/>
    <w:rsid w:val="00FB1042"/>
    <w:rsid w:val="00FE6A1D"/>
    <w:rsid w:val="00FF6A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50017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67Z3ZXSPZZWZ-949-1295</_dlc_DocId>
    <_dlc_DocIdUrl xmlns="67887a43-7e4d-4c1c-91d7-15e417b1b8ab">
      <Url>https://w3.ric.edu/curriculum_committee/_layouts/15/DocIdRedir.aspx?ID=67Z3ZXSPZZWZ-949-1295</Url>
      <Description>67Z3ZXSPZZWZ-949-1295</Description>
    </_dlc_DocIdUrl>
  </documentManagement>
</p:properties>
</file>

<file path=customXml/itemProps1.xml><?xml version="1.0" encoding="utf-8"?>
<ds:datastoreItem xmlns:ds="http://schemas.openxmlformats.org/officeDocument/2006/customXml" ds:itemID="{02363557-456F-41C8-B1B8-F8BB22ED606A}"/>
</file>

<file path=customXml/itemProps2.xml><?xml version="1.0" encoding="utf-8"?>
<ds:datastoreItem xmlns:ds="http://schemas.openxmlformats.org/officeDocument/2006/customXml" ds:itemID="{AF5B5143-85ED-46C0-ACCF-D33A5900CDC5}"/>
</file>

<file path=customXml/itemProps3.xml><?xml version="1.0" encoding="utf-8"?>
<ds:datastoreItem xmlns:ds="http://schemas.openxmlformats.org/officeDocument/2006/customXml" ds:itemID="{514FE6BF-FE6D-47A5-9999-910CAA6D04E8}"/>
</file>

<file path=customXml/itemProps4.xml><?xml version="1.0" encoding="utf-8"?>
<ds:datastoreItem xmlns:ds="http://schemas.openxmlformats.org/officeDocument/2006/customXml" ds:itemID="{153AF809-6967-42D6-B0AF-CAE9A5116C9F}"/>
</file>

<file path=docProps/app.xml><?xml version="1.0" encoding="utf-8"?>
<Properties xmlns="http://schemas.openxmlformats.org/officeDocument/2006/extended-properties" xmlns:vt="http://schemas.openxmlformats.org/officeDocument/2006/docPropsVTypes">
  <Template>Normal.dotm</Template>
  <TotalTime>22</TotalTime>
  <Pages>3</Pages>
  <Words>2364</Words>
  <Characters>11821</Characters>
  <Application>Microsoft Office Word</Application>
  <DocSecurity>0</DocSecurity>
  <Lines>176</Lines>
  <Paragraphs>50</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10</cp:revision>
  <cp:lastPrinted>2015-10-02T15:20:00Z</cp:lastPrinted>
  <dcterms:created xsi:type="dcterms:W3CDTF">2021-08-06T17:01:00Z</dcterms:created>
  <dcterms:modified xsi:type="dcterms:W3CDTF">2021-10-20T19:46:00Z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cac1d0f8-746b-4500-a11a-7adf6eaf284f</vt:lpwstr>
  </property>
  <property fmtid="{D5CDD505-2E9C-101B-9397-08002B2CF9AE}" pid="8" name="ContentTypeId">
    <vt:lpwstr>0x0101009736D43DC7C38546B966A7508121890B</vt:lpwstr>
  </property>
</Properties>
</file>