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1363B06" w:rsidR="00F64260" w:rsidRDefault="009B4B02" w:rsidP="00DF4FCD">
      <w:pPr>
        <w:pStyle w:val="Heading2"/>
        <w:numPr>
          <w:ilvl w:val="0"/>
          <w:numId w:val="6"/>
        </w:numPr>
        <w:jc w:val="left"/>
        <w:rPr>
          <w:rStyle w:val="Hyperlink"/>
          <w:spacing w:val="20"/>
          <w:sz w:val="18"/>
        </w:rPr>
      </w:pPr>
      <w:r>
        <w:t>Cover page</w:t>
      </w:r>
      <w:r>
        <w:tab/>
      </w:r>
    </w:p>
    <w:p w14:paraId="3E693C83" w14:textId="7FBA8CA0" w:rsidR="00F64260" w:rsidRPr="006E365C" w:rsidRDefault="00F64260" w:rsidP="006E365C">
      <w:pPr>
        <w:rPr>
          <w:b/>
          <w:color w:val="FF0000"/>
          <w:sz w:val="20"/>
          <w:szCs w:val="20"/>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CBB5962" w:rsidR="00F64260" w:rsidRPr="00A83A6C" w:rsidRDefault="00BE4652" w:rsidP="00B862BF">
            <w:pPr>
              <w:pStyle w:val="Heading5"/>
              <w:rPr>
                <w:b/>
              </w:rPr>
            </w:pPr>
            <w:bookmarkStart w:id="0" w:name="Proposal"/>
            <w:bookmarkEnd w:id="0"/>
            <w:r>
              <w:rPr>
                <w:b/>
              </w:rPr>
              <w:t>ART 201 introduction to Visual arts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452EAB"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64461157" w:rsidR="00F64260" w:rsidRPr="00A83A6C" w:rsidRDefault="00BE4652" w:rsidP="00B862BF">
            <w:pPr>
              <w:pStyle w:val="Heading5"/>
              <w:rPr>
                <w:b/>
              </w:rPr>
            </w:pPr>
            <w:bookmarkStart w:id="3" w:name="Ifapplicable"/>
            <w:bookmarkEnd w:id="3"/>
            <w:r>
              <w:rPr>
                <w:b/>
              </w:rPr>
              <w:t xml:space="preserve">ART 201 </w:t>
            </w:r>
            <w:r w:rsidR="00F64911">
              <w:rPr>
                <w:b/>
              </w:rPr>
              <w:t>(existed in ric catalog until 2014)</w:t>
            </w:r>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641FDCAC" w:rsidR="005E2D3D" w:rsidRPr="004301A3" w:rsidRDefault="005E2D3D" w:rsidP="000E4E94">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3561AD85" w:rsidR="00F64260" w:rsidRPr="005F2A05" w:rsidRDefault="00F64260" w:rsidP="00FA78CA">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 </w:t>
            </w:r>
            <w:r w:rsidRPr="00A87611">
              <w:rPr>
                <w:b/>
              </w:rPr>
              <w:t>revision</w:t>
            </w:r>
            <w:r w:rsidRPr="005F2A05">
              <w:rPr>
                <w:b/>
              </w:rPr>
              <w:t xml:space="preserve"> | </w:t>
            </w:r>
            <w:bookmarkStart w:id="5" w:name="deletion"/>
            <w:bookmarkEnd w:id="5"/>
          </w:p>
          <w:p w14:paraId="52ECEFB4" w14:textId="5DB18983" w:rsidR="00F64260" w:rsidRPr="005F2A05" w:rsidRDefault="00F64260" w:rsidP="000A36CD">
            <w:pPr>
              <w:rPr>
                <w:b/>
              </w:rPr>
            </w:pPr>
            <w:bookmarkStart w:id="6" w:name="revision"/>
            <w:bookmarkEnd w:id="6"/>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28038E7B" w:rsidR="00F64260" w:rsidRPr="00B605CE" w:rsidRDefault="00BE4652" w:rsidP="00B862BF">
            <w:pPr>
              <w:rPr>
                <w:b/>
              </w:rPr>
            </w:pPr>
            <w:bookmarkStart w:id="7" w:name="Originator"/>
            <w:bookmarkEnd w:id="7"/>
            <w:r>
              <w:rPr>
                <w:b/>
              </w:rPr>
              <w:t>Holly Shadoian</w:t>
            </w:r>
            <w:r w:rsidR="00F64911">
              <w:rPr>
                <w:b/>
              </w:rPr>
              <w:t xml:space="preserve">, </w:t>
            </w:r>
            <w:r w:rsidR="009458E7">
              <w:rPr>
                <w:b/>
              </w:rPr>
              <w:t xml:space="preserve">Vice Provost </w:t>
            </w:r>
          </w:p>
        </w:tc>
        <w:tc>
          <w:tcPr>
            <w:tcW w:w="1210" w:type="pct"/>
          </w:tcPr>
          <w:p w14:paraId="788D9512" w14:textId="2F042829" w:rsidR="00F64260" w:rsidRPr="00946B20" w:rsidRDefault="00F64260" w:rsidP="00B862BF"/>
        </w:tc>
        <w:tc>
          <w:tcPr>
            <w:tcW w:w="1519" w:type="pct"/>
            <w:gridSpan w:val="3"/>
          </w:tcPr>
          <w:p w14:paraId="6A9CD084" w14:textId="5C6BCF7F" w:rsidR="00F64260" w:rsidRPr="00B605CE" w:rsidRDefault="009458E7" w:rsidP="00B862BF">
            <w:pPr>
              <w:rPr>
                <w:b/>
              </w:rPr>
            </w:pPr>
            <w:bookmarkStart w:id="8" w:name="home_dept"/>
            <w:bookmarkEnd w:id="8"/>
            <w:r>
              <w:rPr>
                <w:b/>
              </w:rPr>
              <w:t>Academic Affairs</w:t>
            </w:r>
          </w:p>
        </w:tc>
      </w:tr>
      <w:tr w:rsidR="00F64260" w:rsidRPr="006E3AF2" w14:paraId="2EB2F82D" w14:textId="77777777" w:rsidTr="00CC03A7">
        <w:tc>
          <w:tcPr>
            <w:tcW w:w="1111" w:type="pct"/>
            <w:vAlign w:val="center"/>
          </w:tcPr>
          <w:p w14:paraId="1038A1E4" w14:textId="77777777"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70331E5A" w:rsidR="005E2D3D" w:rsidRPr="00B649C4" w:rsidRDefault="005E2D3D" w:rsidP="00010085">
            <w:r>
              <w:t xml:space="preserve">Note: Must include this </w:t>
            </w:r>
            <w:r w:rsidRPr="005E2D3D">
              <w:t>additional information</w:t>
            </w:r>
            <w:r>
              <w:t xml:space="preserve">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54D0643E" w:rsidR="00F64260" w:rsidRDefault="00C36C98" w:rsidP="00FA6998">
            <w:pPr>
              <w:rPr>
                <w:b/>
              </w:rPr>
            </w:pPr>
            <w:bookmarkStart w:id="9" w:name="Rationale"/>
            <w:bookmarkEnd w:id="9"/>
            <w:r>
              <w:rPr>
                <w:b/>
              </w:rPr>
              <w:t>ART</w:t>
            </w:r>
            <w:r w:rsidR="00BE4652">
              <w:rPr>
                <w:b/>
              </w:rPr>
              <w:t xml:space="preserve"> 201 Introduction to Visual Arts existed as a regular</w:t>
            </w:r>
            <w:r w:rsidR="009A3E7B">
              <w:rPr>
                <w:b/>
              </w:rPr>
              <w:t xml:space="preserve"> </w:t>
            </w:r>
            <w:r w:rsidR="00D80240">
              <w:rPr>
                <w:b/>
              </w:rPr>
              <w:t>4</w:t>
            </w:r>
            <w:r w:rsidR="009A3E7B">
              <w:rPr>
                <w:b/>
              </w:rPr>
              <w:t>cr</w:t>
            </w:r>
            <w:r w:rsidR="00BE4652">
              <w:rPr>
                <w:b/>
              </w:rPr>
              <w:t xml:space="preserve"> RIC </w:t>
            </w:r>
            <w:r w:rsidR="00D80240">
              <w:rPr>
                <w:b/>
              </w:rPr>
              <w:t xml:space="preserve">Gen Ed </w:t>
            </w:r>
            <w:r w:rsidR="00146CEB">
              <w:rPr>
                <w:b/>
              </w:rPr>
              <w:t>A</w:t>
            </w:r>
            <w:r w:rsidR="00D80240">
              <w:rPr>
                <w:b/>
              </w:rPr>
              <w:t xml:space="preserve">rts </w:t>
            </w:r>
            <w:r w:rsidR="00BE4652">
              <w:rPr>
                <w:b/>
              </w:rPr>
              <w:t>course until 2014</w:t>
            </w:r>
            <w:r w:rsidR="009A3E7B">
              <w:rPr>
                <w:b/>
              </w:rPr>
              <w:t xml:space="preserve">. </w:t>
            </w:r>
            <w:r w:rsidR="00BE4652">
              <w:rPr>
                <w:b/>
              </w:rPr>
              <w:t xml:space="preserve">During that time, </w:t>
            </w:r>
            <w:r w:rsidR="00146CEB">
              <w:rPr>
                <w:b/>
              </w:rPr>
              <w:t xml:space="preserve">ART 201 was an EEP offering and still continues to be offered. </w:t>
            </w:r>
            <w:r w:rsidR="00A17049">
              <w:rPr>
                <w:b/>
              </w:rPr>
              <w:t>However, it is no longer listed in the college catalog.</w:t>
            </w:r>
            <w:r w:rsidR="00146CEB">
              <w:rPr>
                <w:b/>
              </w:rPr>
              <w:t xml:space="preserve"> Therefore, this proposal requests the “return” of ART 201 as a catalog-listed course with</w:t>
            </w:r>
            <w:r w:rsidR="006440A5">
              <w:rPr>
                <w:b/>
              </w:rPr>
              <w:t xml:space="preserve"> the original course description and</w:t>
            </w:r>
            <w:r w:rsidR="00146CEB">
              <w:rPr>
                <w:b/>
              </w:rPr>
              <w:t xml:space="preserve"> a minor change to the course numbering</w:t>
            </w:r>
            <w:r w:rsidR="00021642">
              <w:rPr>
                <w:b/>
              </w:rPr>
              <w:t>, but also convert it to become a General Education course for the Arts category</w:t>
            </w:r>
            <w:r w:rsidR="00146CEB">
              <w:rPr>
                <w:b/>
              </w:rPr>
              <w:t>.</w:t>
            </w:r>
          </w:p>
          <w:p w14:paraId="3A97BA18" w14:textId="69CB0C20" w:rsidR="00A17049" w:rsidRDefault="00A17049" w:rsidP="00FA6998">
            <w:pPr>
              <w:rPr>
                <w:b/>
              </w:rPr>
            </w:pPr>
          </w:p>
          <w:p w14:paraId="767562F2" w14:textId="0A60AEB7" w:rsidR="00A17049" w:rsidRDefault="00A17049" w:rsidP="00FA6998">
            <w:pPr>
              <w:rPr>
                <w:b/>
              </w:rPr>
            </w:pPr>
            <w:r>
              <w:rPr>
                <w:b/>
              </w:rPr>
              <w:t xml:space="preserve">EEP students taking ART 201 will benefit from being able to receive Gen Ed credit for the course as they did when it was offered on campus. </w:t>
            </w:r>
          </w:p>
          <w:p w14:paraId="41EFFC68" w14:textId="77777777" w:rsidR="00F64260" w:rsidRPr="00FA6998" w:rsidRDefault="00F64260" w:rsidP="00021642">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9CE9D07" w:rsidR="00517DB2" w:rsidRPr="00B649C4" w:rsidRDefault="00BE4652" w:rsidP="00517DB2">
            <w:pPr>
              <w:rPr>
                <w:b/>
              </w:rPr>
            </w:pPr>
            <w:bookmarkStart w:id="10" w:name="student_impact"/>
            <w:bookmarkEnd w:id="10"/>
            <w:r>
              <w:rPr>
                <w:b/>
              </w:rPr>
              <w:t>EEP students who attend RIC will be able to count this course as satisfying</w:t>
            </w:r>
            <w:r w:rsidR="009A3E7B">
              <w:rPr>
                <w:b/>
              </w:rPr>
              <w:t xml:space="preserve"> the Arts category of General Education</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0F1C71E" w:rsidR="00517DB2" w:rsidRPr="00B649C4" w:rsidRDefault="00C36C98" w:rsidP="00517DB2">
            <w:pPr>
              <w:rPr>
                <w:b/>
              </w:rPr>
            </w:pPr>
            <w:bookmarkStart w:id="11" w:name="prog_impact"/>
            <w:bookmarkEnd w:id="11"/>
            <w:r>
              <w:rPr>
                <w:b/>
              </w:rPr>
              <w:t>None—other than Gen Ed.</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452EAB"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2ABCEAD" w:rsidR="008D52B7" w:rsidRPr="00C25F9D" w:rsidRDefault="007D6D1F"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452EAB"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20464BA4" w:rsidR="008D52B7" w:rsidRPr="00C25F9D" w:rsidRDefault="00C36C98"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452EAB"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39841C4" w:rsidR="008D52B7" w:rsidRPr="00C25F9D" w:rsidRDefault="00C36C98"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452EAB"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DFC395F" w:rsidR="008D52B7" w:rsidRPr="00C25F9D" w:rsidRDefault="00C36C98"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D31866C" w:rsidR="00F64260" w:rsidRPr="00B605CE" w:rsidRDefault="00CE2AEB" w:rsidP="00B862BF">
            <w:pPr>
              <w:rPr>
                <w:b/>
              </w:rPr>
            </w:pPr>
            <w:bookmarkStart w:id="12" w:name="date_submitted"/>
            <w:bookmarkEnd w:id="12"/>
            <w:r>
              <w:rPr>
                <w:b/>
              </w:rPr>
              <w:t>Fall 2021</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237A96C3"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437B4361"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 </w:t>
            </w:r>
            <w:r w:rsidR="00A703CD">
              <w:rPr>
                <w:sz w:val="20"/>
                <w:szCs w:val="20"/>
              </w:rPr>
              <w:t xml:space="preserve"> </w:t>
            </w:r>
            <w:r w:rsidR="00913143" w:rsidRPr="00913143">
              <w:rPr>
                <w:sz w:val="20"/>
                <w:szCs w:val="20"/>
              </w:rPr>
              <w:t>file along with this form</w:t>
            </w:r>
            <w:r w:rsidR="00913143">
              <w:rPr>
                <w:sz w:val="20"/>
                <w:szCs w:val="20"/>
              </w:rPr>
              <w:t>.</w:t>
            </w:r>
          </w:p>
        </w:tc>
      </w:tr>
    </w:tbl>
    <w:p w14:paraId="35D53698" w14:textId="4E7047EE" w:rsidR="00F64260" w:rsidRPr="00C344AB" w:rsidRDefault="007A5702" w:rsidP="00C344AB">
      <w:pPr>
        <w:rPr>
          <w:b/>
          <w:sz w:val="20"/>
          <w:szCs w:val="20"/>
        </w:rPr>
      </w:pP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36406A3D" w14:textId="0B6FF89D" w:rsidR="00913143" w:rsidRPr="00913143" w:rsidRDefault="00241866" w:rsidP="00913143">
            <w:r>
              <w:t xml:space="preserve"> </w:t>
            </w:r>
          </w:p>
        </w:tc>
        <w:tc>
          <w:tcPr>
            <w:tcW w:w="3840" w:type="dxa"/>
            <w:noWrap/>
          </w:tcPr>
          <w:p w14:paraId="60386759" w14:textId="31CC734C" w:rsidR="006B20A9" w:rsidRPr="006B20A9" w:rsidRDefault="006B20A9" w:rsidP="006B20A9"/>
        </w:tc>
      </w:tr>
      <w:tr w:rsidR="0009067A" w:rsidRPr="006E3AF2" w14:paraId="643E78C9" w14:textId="77777777" w:rsidTr="005E2D3D">
        <w:tc>
          <w:tcPr>
            <w:tcW w:w="3100" w:type="dxa"/>
            <w:noWrap/>
            <w:vAlign w:val="center"/>
          </w:tcPr>
          <w:p w14:paraId="6032F6D8" w14:textId="77777777" w:rsidR="0009067A" w:rsidRPr="006E3AF2" w:rsidRDefault="0009067A" w:rsidP="0009067A">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263EEBF5" w:rsidR="0009067A" w:rsidRPr="009F029C" w:rsidRDefault="00C36C98" w:rsidP="0009067A">
            <w:pPr>
              <w:spacing w:line="240" w:lineRule="auto"/>
              <w:rPr>
                <w:b/>
              </w:rPr>
            </w:pPr>
            <w:bookmarkStart w:id="14" w:name="cours_title"/>
            <w:bookmarkEnd w:id="14"/>
            <w:r>
              <w:rPr>
                <w:b/>
              </w:rPr>
              <w:t>ART 201</w:t>
            </w:r>
          </w:p>
        </w:tc>
        <w:tc>
          <w:tcPr>
            <w:tcW w:w="3840" w:type="dxa"/>
            <w:noWrap/>
          </w:tcPr>
          <w:p w14:paraId="6540064C" w14:textId="3136F725" w:rsidR="0009067A" w:rsidRPr="009F029C" w:rsidRDefault="0009067A" w:rsidP="0009067A">
            <w:pPr>
              <w:spacing w:line="240" w:lineRule="auto"/>
              <w:rPr>
                <w:b/>
              </w:rPr>
            </w:pPr>
            <w:r>
              <w:rPr>
                <w:b/>
              </w:rPr>
              <w:t>ART 201</w:t>
            </w:r>
          </w:p>
        </w:tc>
      </w:tr>
      <w:tr w:rsidR="0009067A" w:rsidRPr="006E3AF2" w14:paraId="203B0C45" w14:textId="77777777" w:rsidTr="005E2D3D">
        <w:tc>
          <w:tcPr>
            <w:tcW w:w="3100" w:type="dxa"/>
            <w:noWrap/>
            <w:vAlign w:val="center"/>
          </w:tcPr>
          <w:p w14:paraId="4BAC956E" w14:textId="77777777" w:rsidR="0009067A" w:rsidRPr="006E3AF2" w:rsidRDefault="0009067A" w:rsidP="0009067A">
            <w:pPr>
              <w:spacing w:line="240" w:lineRule="auto"/>
            </w:pPr>
            <w:r>
              <w:t xml:space="preserve">B.2. </w:t>
            </w:r>
            <w:r w:rsidRPr="00A960DC">
              <w:rPr>
                <w:w w:val="95"/>
              </w:rPr>
              <w:t>Cross listing number if any</w:t>
            </w:r>
          </w:p>
        </w:tc>
        <w:tc>
          <w:tcPr>
            <w:tcW w:w="3840" w:type="dxa"/>
            <w:noWrap/>
          </w:tcPr>
          <w:p w14:paraId="36ED71B5" w14:textId="77777777" w:rsidR="0009067A" w:rsidRPr="009F029C" w:rsidRDefault="0009067A" w:rsidP="0009067A">
            <w:pPr>
              <w:spacing w:line="240" w:lineRule="auto"/>
              <w:rPr>
                <w:b/>
              </w:rPr>
            </w:pPr>
          </w:p>
        </w:tc>
        <w:tc>
          <w:tcPr>
            <w:tcW w:w="3840" w:type="dxa"/>
            <w:noWrap/>
          </w:tcPr>
          <w:p w14:paraId="4E2FF0F0" w14:textId="77777777" w:rsidR="0009067A" w:rsidRPr="009F029C" w:rsidRDefault="0009067A" w:rsidP="0009067A">
            <w:pPr>
              <w:spacing w:line="240" w:lineRule="auto"/>
              <w:rPr>
                <w:b/>
              </w:rPr>
            </w:pPr>
          </w:p>
        </w:tc>
      </w:tr>
      <w:tr w:rsidR="0009067A" w:rsidRPr="006E3AF2" w14:paraId="5C8827C3" w14:textId="77777777" w:rsidTr="005E2D3D">
        <w:tc>
          <w:tcPr>
            <w:tcW w:w="3100" w:type="dxa"/>
            <w:noWrap/>
            <w:vAlign w:val="center"/>
          </w:tcPr>
          <w:p w14:paraId="145267D2" w14:textId="77777777" w:rsidR="0009067A" w:rsidRPr="006E3AF2" w:rsidRDefault="0009067A" w:rsidP="0009067A">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261552EC" w:rsidR="0009067A" w:rsidRPr="009F029C" w:rsidRDefault="00C36C98" w:rsidP="0009067A">
            <w:pPr>
              <w:spacing w:line="240" w:lineRule="auto"/>
              <w:rPr>
                <w:b/>
              </w:rPr>
            </w:pPr>
            <w:bookmarkStart w:id="15" w:name="title"/>
            <w:bookmarkEnd w:id="15"/>
            <w:r>
              <w:rPr>
                <w:b/>
              </w:rPr>
              <w:t>Introduction to Visual Arts</w:t>
            </w:r>
          </w:p>
        </w:tc>
        <w:tc>
          <w:tcPr>
            <w:tcW w:w="3840" w:type="dxa"/>
            <w:noWrap/>
          </w:tcPr>
          <w:p w14:paraId="2B9DB727" w14:textId="645B8365" w:rsidR="0009067A" w:rsidRPr="009F029C" w:rsidRDefault="00C36C98" w:rsidP="0009067A">
            <w:pPr>
              <w:spacing w:line="240" w:lineRule="auto"/>
              <w:rPr>
                <w:b/>
              </w:rPr>
            </w:pPr>
            <w:r>
              <w:rPr>
                <w:b/>
              </w:rPr>
              <w:t>same</w:t>
            </w:r>
          </w:p>
        </w:tc>
      </w:tr>
      <w:tr w:rsidR="0009067A" w:rsidRPr="006E3AF2" w14:paraId="76E4D772" w14:textId="77777777" w:rsidTr="005E2D3D">
        <w:tc>
          <w:tcPr>
            <w:tcW w:w="3100" w:type="dxa"/>
            <w:noWrap/>
            <w:vAlign w:val="center"/>
          </w:tcPr>
          <w:p w14:paraId="6E6A4073" w14:textId="77777777" w:rsidR="0009067A" w:rsidRPr="006E3AF2" w:rsidRDefault="0009067A" w:rsidP="0009067A">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242D6C53" w:rsidR="0009067A" w:rsidRPr="00C36C98" w:rsidRDefault="00C36C98" w:rsidP="00C36C98">
            <w:pPr>
              <w:pStyle w:val="NormalWeb"/>
            </w:pPr>
            <w:bookmarkStart w:id="16" w:name="description"/>
            <w:bookmarkEnd w:id="16"/>
            <w:r w:rsidRPr="00C36C98">
              <w:rPr>
                <w:rFonts w:ascii="Syntax" w:hAnsi="Syntax"/>
              </w:rPr>
              <w:t xml:space="preserve">Introduction to art-making, art vocabulary, and art history. Students work in a studio environment, producing and critiquing works while studying fine arts within the context of history and society. For non-art majors only. Studio and lecture. </w:t>
            </w:r>
          </w:p>
        </w:tc>
        <w:tc>
          <w:tcPr>
            <w:tcW w:w="3840" w:type="dxa"/>
            <w:noWrap/>
          </w:tcPr>
          <w:p w14:paraId="51C7BE85" w14:textId="2C62492F" w:rsidR="0009067A" w:rsidRPr="009F029C" w:rsidRDefault="00C36C98" w:rsidP="0009067A">
            <w:pPr>
              <w:spacing w:line="240" w:lineRule="auto"/>
              <w:rPr>
                <w:b/>
              </w:rPr>
            </w:pPr>
            <w:r>
              <w:rPr>
                <w:rFonts w:ascii="Arial" w:hAnsi="Arial" w:cs="Arial"/>
                <w:sz w:val="20"/>
                <w:szCs w:val="20"/>
              </w:rPr>
              <w:t>same</w:t>
            </w:r>
          </w:p>
        </w:tc>
      </w:tr>
      <w:tr w:rsidR="0009067A" w:rsidRPr="006E3AF2" w14:paraId="6B87DAE3" w14:textId="77777777" w:rsidTr="005E2D3D">
        <w:tc>
          <w:tcPr>
            <w:tcW w:w="3100" w:type="dxa"/>
            <w:noWrap/>
            <w:vAlign w:val="center"/>
          </w:tcPr>
          <w:p w14:paraId="442A162B" w14:textId="2FB7287C" w:rsidR="0009067A" w:rsidRPr="006E3AF2" w:rsidRDefault="0009067A" w:rsidP="0009067A">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840" w:type="dxa"/>
            <w:noWrap/>
          </w:tcPr>
          <w:p w14:paraId="1DA13CE0" w14:textId="27ED58E5" w:rsidR="0009067A" w:rsidRPr="009F029C" w:rsidRDefault="0009067A" w:rsidP="0009067A">
            <w:pPr>
              <w:spacing w:line="240" w:lineRule="auto"/>
              <w:rPr>
                <w:b/>
              </w:rPr>
            </w:pPr>
            <w:bookmarkStart w:id="17" w:name="prereqs"/>
            <w:bookmarkEnd w:id="17"/>
          </w:p>
        </w:tc>
        <w:tc>
          <w:tcPr>
            <w:tcW w:w="3840" w:type="dxa"/>
            <w:noWrap/>
          </w:tcPr>
          <w:p w14:paraId="4DA91B44" w14:textId="0F9A2796" w:rsidR="0009067A" w:rsidRPr="009F029C" w:rsidRDefault="00005112" w:rsidP="0009067A">
            <w:pPr>
              <w:spacing w:line="240" w:lineRule="auto"/>
              <w:rPr>
                <w:b/>
              </w:rPr>
            </w:pPr>
            <w:r>
              <w:rPr>
                <w:b/>
              </w:rPr>
              <w:t>None</w:t>
            </w:r>
          </w:p>
        </w:tc>
      </w:tr>
      <w:tr w:rsidR="0009067A" w:rsidRPr="006E3AF2" w14:paraId="5AE5E526" w14:textId="77777777" w:rsidTr="005E2D3D">
        <w:tc>
          <w:tcPr>
            <w:tcW w:w="3100" w:type="dxa"/>
            <w:noWrap/>
            <w:vAlign w:val="center"/>
          </w:tcPr>
          <w:p w14:paraId="55E538D7" w14:textId="519A723C" w:rsidR="0009067A" w:rsidRPr="006E3AF2" w:rsidRDefault="0009067A" w:rsidP="0009067A">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840" w:type="dxa"/>
            <w:noWrap/>
          </w:tcPr>
          <w:p w14:paraId="08F2FAD3" w14:textId="14209FCA" w:rsidR="0009067A" w:rsidRPr="009F029C" w:rsidRDefault="00C36C98" w:rsidP="0009067A">
            <w:pPr>
              <w:spacing w:line="240" w:lineRule="auto"/>
              <w:rPr>
                <w:b/>
                <w:sz w:val="20"/>
              </w:rPr>
            </w:pPr>
            <w:r>
              <w:rPr>
                <w:b/>
                <w:sz w:val="20"/>
              </w:rPr>
              <w:t>Fall and Spring</w:t>
            </w:r>
          </w:p>
        </w:tc>
        <w:tc>
          <w:tcPr>
            <w:tcW w:w="3840" w:type="dxa"/>
            <w:noWrap/>
          </w:tcPr>
          <w:p w14:paraId="67D1137F" w14:textId="6F5515F6" w:rsidR="0009067A" w:rsidRPr="009F029C" w:rsidRDefault="0009067A" w:rsidP="0009067A">
            <w:pPr>
              <w:spacing w:line="240" w:lineRule="auto"/>
              <w:rPr>
                <w:b/>
                <w:sz w:val="20"/>
              </w:rPr>
            </w:pPr>
            <w:r w:rsidRPr="009F029C">
              <w:rPr>
                <w:b/>
                <w:sz w:val="20"/>
              </w:rPr>
              <w:t>As needed.</w:t>
            </w:r>
          </w:p>
        </w:tc>
      </w:tr>
      <w:tr w:rsidR="0009067A" w:rsidRPr="006E3AF2" w14:paraId="12464B8B" w14:textId="77777777" w:rsidTr="005E2D3D">
        <w:tc>
          <w:tcPr>
            <w:tcW w:w="3100" w:type="dxa"/>
            <w:noWrap/>
            <w:vAlign w:val="center"/>
          </w:tcPr>
          <w:p w14:paraId="4094BFDE" w14:textId="1C3E0692" w:rsidR="0009067A" w:rsidRPr="006E3AF2" w:rsidRDefault="0009067A" w:rsidP="0009067A">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2591720E" w14:textId="429ED2A3" w:rsidR="0009067A" w:rsidRPr="009F029C" w:rsidRDefault="00C36C98" w:rsidP="0009067A">
            <w:pPr>
              <w:spacing w:line="240" w:lineRule="auto"/>
              <w:rPr>
                <w:b/>
              </w:rPr>
            </w:pPr>
            <w:bookmarkStart w:id="18" w:name="contacthours"/>
            <w:bookmarkEnd w:id="18"/>
            <w:r>
              <w:rPr>
                <w:b/>
              </w:rPr>
              <w:t>4</w:t>
            </w:r>
          </w:p>
        </w:tc>
        <w:tc>
          <w:tcPr>
            <w:tcW w:w="3840" w:type="dxa"/>
            <w:noWrap/>
          </w:tcPr>
          <w:p w14:paraId="57D144B9" w14:textId="44D8C157" w:rsidR="0009067A" w:rsidRPr="009F029C" w:rsidRDefault="0009067A" w:rsidP="0009067A">
            <w:pPr>
              <w:spacing w:line="240" w:lineRule="auto"/>
              <w:rPr>
                <w:b/>
              </w:rPr>
            </w:pPr>
            <w:r>
              <w:rPr>
                <w:b/>
              </w:rPr>
              <w:t>4</w:t>
            </w:r>
          </w:p>
        </w:tc>
      </w:tr>
      <w:tr w:rsidR="0009067A" w:rsidRPr="006E3AF2" w14:paraId="677C9DA2" w14:textId="77777777" w:rsidTr="005E2D3D">
        <w:tc>
          <w:tcPr>
            <w:tcW w:w="3100" w:type="dxa"/>
            <w:noWrap/>
            <w:vAlign w:val="center"/>
          </w:tcPr>
          <w:p w14:paraId="2DCCE146" w14:textId="0BAEDDC6" w:rsidR="0009067A" w:rsidRPr="006E3AF2" w:rsidRDefault="0009067A" w:rsidP="0009067A">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27EB02BD" w14:textId="62039147" w:rsidR="0009067A" w:rsidRPr="009F029C" w:rsidRDefault="00C36C98" w:rsidP="0009067A">
            <w:pPr>
              <w:spacing w:line="240" w:lineRule="auto"/>
              <w:rPr>
                <w:b/>
              </w:rPr>
            </w:pPr>
            <w:bookmarkStart w:id="19" w:name="credits"/>
            <w:bookmarkEnd w:id="19"/>
            <w:r>
              <w:rPr>
                <w:b/>
              </w:rPr>
              <w:t>4</w:t>
            </w:r>
          </w:p>
        </w:tc>
        <w:tc>
          <w:tcPr>
            <w:tcW w:w="3840" w:type="dxa"/>
            <w:noWrap/>
          </w:tcPr>
          <w:p w14:paraId="7DD4CAFF" w14:textId="2E38671E" w:rsidR="0009067A" w:rsidRPr="009F029C" w:rsidRDefault="0009067A" w:rsidP="0009067A">
            <w:pPr>
              <w:spacing w:line="240" w:lineRule="auto"/>
              <w:rPr>
                <w:b/>
              </w:rPr>
            </w:pPr>
            <w:r>
              <w:rPr>
                <w:b/>
              </w:rPr>
              <w:t>4</w:t>
            </w:r>
          </w:p>
        </w:tc>
      </w:tr>
      <w:tr w:rsidR="0009067A" w:rsidRPr="006E3AF2" w14:paraId="658C4762" w14:textId="77777777" w:rsidTr="005E2D3D">
        <w:tc>
          <w:tcPr>
            <w:tcW w:w="3100" w:type="dxa"/>
            <w:noWrap/>
            <w:vAlign w:val="center"/>
          </w:tcPr>
          <w:p w14:paraId="4546E96E" w14:textId="3C01EC5C" w:rsidR="0009067A" w:rsidRPr="006E3AF2" w:rsidRDefault="0009067A" w:rsidP="0009067A">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4C75FD89" w14:textId="77777777" w:rsidR="0009067A" w:rsidRPr="009F029C" w:rsidRDefault="0009067A" w:rsidP="0009067A">
            <w:pPr>
              <w:spacing w:line="240" w:lineRule="auto"/>
              <w:rPr>
                <w:rStyle w:val="TEXT"/>
              </w:rPr>
            </w:pPr>
            <w:bookmarkStart w:id="20" w:name="differences"/>
            <w:bookmarkEnd w:id="20"/>
          </w:p>
        </w:tc>
      </w:tr>
      <w:tr w:rsidR="0009067A" w:rsidRPr="006E3AF2" w14:paraId="1E5DCF31" w14:textId="77777777" w:rsidTr="005E2D3D">
        <w:tc>
          <w:tcPr>
            <w:tcW w:w="3100" w:type="dxa"/>
            <w:noWrap/>
            <w:vAlign w:val="center"/>
          </w:tcPr>
          <w:p w14:paraId="519B79E7" w14:textId="3A9E2D05" w:rsidR="0009067A" w:rsidRPr="006E3AF2" w:rsidRDefault="0009067A" w:rsidP="0009067A">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840" w:type="dxa"/>
            <w:noWrap/>
          </w:tcPr>
          <w:p w14:paraId="54A0840F" w14:textId="447599F9" w:rsidR="0009067A" w:rsidRPr="009F029C" w:rsidRDefault="0009067A" w:rsidP="0009067A">
            <w:pPr>
              <w:spacing w:line="240" w:lineRule="auto"/>
              <w:rPr>
                <w:b/>
                <w:sz w:val="20"/>
              </w:rPr>
            </w:pPr>
          </w:p>
        </w:tc>
        <w:tc>
          <w:tcPr>
            <w:tcW w:w="3840" w:type="dxa"/>
            <w:noWrap/>
          </w:tcPr>
          <w:p w14:paraId="2CF717EE" w14:textId="46123B31" w:rsidR="0009067A" w:rsidRPr="009F029C" w:rsidRDefault="0009067A" w:rsidP="0009067A">
            <w:pPr>
              <w:spacing w:line="240" w:lineRule="auto"/>
              <w:rPr>
                <w:b/>
                <w:sz w:val="20"/>
              </w:rPr>
            </w:pPr>
            <w:r w:rsidRPr="009F029C">
              <w:rPr>
                <w:b/>
                <w:sz w:val="20"/>
              </w:rPr>
              <w:t xml:space="preserve">Letter grade  </w:t>
            </w:r>
          </w:p>
        </w:tc>
      </w:tr>
      <w:tr w:rsidR="0009067A" w:rsidRPr="006E3AF2" w14:paraId="66DAB74D" w14:textId="77777777" w:rsidTr="005E2D3D">
        <w:tc>
          <w:tcPr>
            <w:tcW w:w="3100" w:type="dxa"/>
            <w:noWrap/>
            <w:vAlign w:val="center"/>
          </w:tcPr>
          <w:p w14:paraId="0FE25A74" w14:textId="688A67BD" w:rsidR="0009067A" w:rsidRPr="006E3AF2" w:rsidRDefault="0009067A" w:rsidP="0009067A">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79B4CAD6" w14:textId="039D9CC3" w:rsidR="0009067A" w:rsidRPr="009F029C" w:rsidRDefault="0009067A" w:rsidP="0009067A">
            <w:pPr>
              <w:spacing w:line="240" w:lineRule="auto"/>
              <w:rPr>
                <w:b/>
                <w:sz w:val="20"/>
              </w:rPr>
            </w:pPr>
            <w:bookmarkStart w:id="21" w:name="instr_methods"/>
            <w:bookmarkEnd w:id="21"/>
          </w:p>
        </w:tc>
        <w:tc>
          <w:tcPr>
            <w:tcW w:w="3840" w:type="dxa"/>
            <w:noWrap/>
          </w:tcPr>
          <w:p w14:paraId="27D66483" w14:textId="25A9F15F" w:rsidR="0009067A" w:rsidRPr="009F029C" w:rsidRDefault="0009067A" w:rsidP="0009067A">
            <w:pPr>
              <w:spacing w:line="240" w:lineRule="auto"/>
              <w:rPr>
                <w:b/>
                <w:sz w:val="20"/>
              </w:rPr>
            </w:pP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Pr>
                <w:b/>
                <w:sz w:val="20"/>
              </w:rPr>
              <w:t xml:space="preserve">Studio </w:t>
            </w:r>
            <w:r w:rsidRPr="009F029C">
              <w:rPr>
                <w:b/>
                <w:sz w:val="20"/>
              </w:rPr>
              <w:t>|</w:t>
            </w:r>
          </w:p>
        </w:tc>
      </w:tr>
      <w:tr w:rsidR="0009067A" w:rsidRPr="006E3AF2" w14:paraId="44DD924E" w14:textId="77777777" w:rsidTr="005E2D3D">
        <w:tc>
          <w:tcPr>
            <w:tcW w:w="3100" w:type="dxa"/>
            <w:noWrap/>
            <w:vAlign w:val="center"/>
          </w:tcPr>
          <w:p w14:paraId="0DDBE555" w14:textId="77777777" w:rsidR="0009067A" w:rsidRDefault="0009067A" w:rsidP="0009067A">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713B6BC1" w:rsidR="0009067A" w:rsidRPr="009F029C" w:rsidRDefault="0009067A" w:rsidP="0009067A">
            <w:pPr>
              <w:spacing w:line="240" w:lineRule="auto"/>
              <w:rPr>
                <w:b/>
                <w:sz w:val="20"/>
              </w:rPr>
            </w:pPr>
          </w:p>
        </w:tc>
        <w:tc>
          <w:tcPr>
            <w:tcW w:w="3840" w:type="dxa"/>
            <w:noWrap/>
          </w:tcPr>
          <w:p w14:paraId="50180751" w14:textId="31A67DA0" w:rsidR="0009067A" w:rsidRPr="009F029C" w:rsidRDefault="0009067A" w:rsidP="0009067A">
            <w:pPr>
              <w:spacing w:line="240" w:lineRule="auto"/>
              <w:rPr>
                <w:b/>
                <w:sz w:val="20"/>
              </w:rPr>
            </w:pPr>
            <w:r>
              <w:rPr>
                <w:b/>
                <w:sz w:val="20"/>
              </w:rPr>
              <w:t>In high schools with RIC-</w:t>
            </w:r>
            <w:r w:rsidR="003A60AD">
              <w:rPr>
                <w:b/>
                <w:sz w:val="20"/>
              </w:rPr>
              <w:t xml:space="preserve">EEP Faculty Liaison </w:t>
            </w:r>
            <w:r>
              <w:rPr>
                <w:b/>
                <w:sz w:val="20"/>
              </w:rPr>
              <w:t>approved EEP Instructors</w:t>
            </w:r>
          </w:p>
        </w:tc>
      </w:tr>
      <w:tr w:rsidR="0009067A" w:rsidRPr="006E3AF2" w14:paraId="40E0E48F" w14:textId="77777777" w:rsidTr="005E2D3D">
        <w:tc>
          <w:tcPr>
            <w:tcW w:w="3100" w:type="dxa"/>
            <w:noWrap/>
            <w:vAlign w:val="center"/>
          </w:tcPr>
          <w:p w14:paraId="6FB6EA46" w14:textId="626BB09F" w:rsidR="0009067A" w:rsidRPr="006E3AF2" w:rsidRDefault="0009067A" w:rsidP="0009067A">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840" w:type="dxa"/>
            <w:noWrap/>
          </w:tcPr>
          <w:p w14:paraId="57466F72" w14:textId="5293201F" w:rsidR="0009067A" w:rsidRPr="009F029C" w:rsidRDefault="0009067A" w:rsidP="0009067A">
            <w:pPr>
              <w:spacing w:line="240" w:lineRule="auto"/>
              <w:rPr>
                <w:b/>
                <w:sz w:val="20"/>
              </w:rPr>
            </w:pPr>
            <w:bookmarkStart w:id="22" w:name="required"/>
            <w:bookmarkEnd w:id="22"/>
          </w:p>
        </w:tc>
        <w:tc>
          <w:tcPr>
            <w:tcW w:w="3840" w:type="dxa"/>
            <w:noWrap/>
          </w:tcPr>
          <w:p w14:paraId="442E5788" w14:textId="7DA17F9E" w:rsidR="0009067A" w:rsidRPr="009F029C" w:rsidRDefault="0009067A" w:rsidP="0009067A">
            <w:pPr>
              <w:spacing w:line="240" w:lineRule="auto"/>
              <w:rPr>
                <w:b/>
                <w:sz w:val="20"/>
              </w:rPr>
            </w:pPr>
          </w:p>
        </w:tc>
      </w:tr>
      <w:tr w:rsidR="0009067A" w:rsidRPr="006E3AF2" w14:paraId="4F77409C" w14:textId="77777777" w:rsidTr="005E2D3D">
        <w:tc>
          <w:tcPr>
            <w:tcW w:w="3100" w:type="dxa"/>
            <w:noWrap/>
            <w:vAlign w:val="center"/>
          </w:tcPr>
          <w:p w14:paraId="0EAD07DC" w14:textId="7416D5C4" w:rsidR="0009067A" w:rsidRPr="006E3AF2" w:rsidRDefault="0009067A" w:rsidP="0009067A">
            <w:pPr>
              <w:spacing w:line="240" w:lineRule="auto"/>
            </w:pPr>
            <w:r>
              <w:t xml:space="preserve">B.13. </w:t>
            </w:r>
            <w:r w:rsidRPr="006E3AF2">
              <w:t>Is this an Honors course?</w:t>
            </w:r>
          </w:p>
        </w:tc>
        <w:tc>
          <w:tcPr>
            <w:tcW w:w="3840" w:type="dxa"/>
            <w:noWrap/>
          </w:tcPr>
          <w:p w14:paraId="1F134875" w14:textId="577813E5" w:rsidR="0009067A" w:rsidRPr="009F029C" w:rsidRDefault="0009067A" w:rsidP="0009067A">
            <w:pPr>
              <w:spacing w:line="240" w:lineRule="auto"/>
              <w:rPr>
                <w:b/>
              </w:rPr>
            </w:pPr>
          </w:p>
        </w:tc>
        <w:tc>
          <w:tcPr>
            <w:tcW w:w="3840" w:type="dxa"/>
            <w:noWrap/>
          </w:tcPr>
          <w:p w14:paraId="41CF798F" w14:textId="0FAB461F" w:rsidR="0009067A" w:rsidRPr="009F029C" w:rsidRDefault="0009067A" w:rsidP="0009067A">
            <w:pPr>
              <w:spacing w:line="240" w:lineRule="auto"/>
              <w:rPr>
                <w:b/>
              </w:rPr>
            </w:pPr>
            <w:r>
              <w:rPr>
                <w:b/>
              </w:rPr>
              <w:t>NO</w:t>
            </w:r>
          </w:p>
        </w:tc>
      </w:tr>
      <w:tr w:rsidR="0009067A" w:rsidRPr="006E3AF2" w14:paraId="3A6D1D6E" w14:textId="77777777" w:rsidTr="005E2D3D">
        <w:tc>
          <w:tcPr>
            <w:tcW w:w="3100" w:type="dxa"/>
            <w:noWrap/>
            <w:vAlign w:val="center"/>
          </w:tcPr>
          <w:p w14:paraId="0625709D" w14:textId="77777777" w:rsidR="0009067A" w:rsidRDefault="0009067A" w:rsidP="0009067A">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09067A" w:rsidRPr="00D96C1E" w:rsidRDefault="0009067A" w:rsidP="0009067A">
            <w:pPr>
              <w:spacing w:line="240" w:lineRule="auto"/>
              <w:rPr>
                <w:w w:val="90"/>
                <w:sz w:val="18"/>
                <w:szCs w:val="18"/>
              </w:rPr>
            </w:pPr>
            <w:r w:rsidRPr="00D96C1E">
              <w:rPr>
                <w:w w:val="90"/>
                <w:sz w:val="18"/>
                <w:szCs w:val="18"/>
              </w:rPr>
              <w:t>N.B. Connections must include at least 50% Standard Classroom instruction.</w:t>
            </w:r>
          </w:p>
        </w:tc>
        <w:tc>
          <w:tcPr>
            <w:tcW w:w="3840" w:type="dxa"/>
            <w:noWrap/>
          </w:tcPr>
          <w:p w14:paraId="071181E7" w14:textId="34A015B4" w:rsidR="0009067A" w:rsidRPr="009F029C" w:rsidRDefault="0009067A" w:rsidP="0009067A">
            <w:pPr>
              <w:rPr>
                <w:b/>
                <w:sz w:val="20"/>
              </w:rPr>
            </w:pPr>
            <w:bookmarkStart w:id="23" w:name="ge"/>
            <w:bookmarkEnd w:id="23"/>
          </w:p>
        </w:tc>
        <w:tc>
          <w:tcPr>
            <w:tcW w:w="3840" w:type="dxa"/>
            <w:noWrap/>
          </w:tcPr>
          <w:p w14:paraId="411B25D5" w14:textId="38ADD8CC" w:rsidR="0009067A" w:rsidRDefault="0009067A" w:rsidP="0009067A">
            <w:pPr>
              <w:spacing w:line="240" w:lineRule="auto"/>
              <w:rPr>
                <w:rFonts w:ascii="MS Mincho" w:eastAsia="MS Mincho" w:hAnsi="MS Mincho" w:cs="MS Mincho"/>
                <w:b/>
                <w:sz w:val="20"/>
              </w:rPr>
            </w:pPr>
            <w:r>
              <w:rPr>
                <w:b/>
              </w:rPr>
              <w:t xml:space="preserve">YES  </w:t>
            </w:r>
            <w:r w:rsidRPr="009F029C">
              <w:rPr>
                <w:rFonts w:ascii="MS Mincho" w:eastAsia="MS Mincho" w:hAnsi="MS Mincho" w:cs="MS Mincho"/>
                <w:b/>
                <w:sz w:val="20"/>
              </w:rPr>
              <w:t xml:space="preserve">| </w:t>
            </w:r>
          </w:p>
          <w:p w14:paraId="45B135E3" w14:textId="28E06E87" w:rsidR="0009067A" w:rsidRPr="009F029C" w:rsidRDefault="0009067A" w:rsidP="0009067A">
            <w:pPr>
              <w:spacing w:line="240" w:lineRule="auto"/>
              <w:rPr>
                <w:b/>
                <w:sz w:val="20"/>
              </w:rPr>
            </w:pPr>
            <w:r>
              <w:rPr>
                <w:b/>
              </w:rPr>
              <w:t>category:</w:t>
            </w:r>
            <w:r w:rsidR="00637E28">
              <w:rPr>
                <w:b/>
              </w:rPr>
              <w:t xml:space="preserve"> Gen Ed Arts</w:t>
            </w:r>
            <w:r w:rsidR="00BE6669">
              <w:rPr>
                <w:b/>
              </w:rPr>
              <w:t xml:space="preserve"> </w:t>
            </w:r>
            <w:bookmarkStart w:id="24" w:name="_GoBack"/>
            <w:bookmarkEnd w:id="24"/>
          </w:p>
        </w:tc>
      </w:tr>
      <w:tr w:rsidR="0009067A" w:rsidRPr="006E3AF2" w14:paraId="7309520B" w14:textId="77777777" w:rsidTr="005E2D3D">
        <w:tc>
          <w:tcPr>
            <w:tcW w:w="3100" w:type="dxa"/>
            <w:noWrap/>
            <w:vAlign w:val="center"/>
          </w:tcPr>
          <w:p w14:paraId="070EE83F" w14:textId="361D2585" w:rsidR="0009067A" w:rsidRPr="006E3AF2" w:rsidRDefault="0009067A" w:rsidP="0009067A">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1A66AF8F" w14:textId="22A82727" w:rsidR="0009067A" w:rsidRPr="009F029C" w:rsidRDefault="0009067A" w:rsidP="00005112">
            <w:pPr>
              <w:spacing w:line="240" w:lineRule="auto"/>
              <w:rPr>
                <w:b/>
                <w:sz w:val="20"/>
              </w:rPr>
            </w:pPr>
            <w:bookmarkStart w:id="25" w:name="performance"/>
            <w:bookmarkEnd w:id="25"/>
          </w:p>
        </w:tc>
        <w:tc>
          <w:tcPr>
            <w:tcW w:w="3840" w:type="dxa"/>
            <w:noWrap/>
          </w:tcPr>
          <w:p w14:paraId="33AC4615" w14:textId="535FF0DD" w:rsidR="0009067A" w:rsidRPr="009F029C" w:rsidRDefault="0009067A" w:rsidP="00C36C98">
            <w:pPr>
              <w:spacing w:line="240" w:lineRule="auto"/>
              <w:rPr>
                <w:b/>
                <w:sz w:val="20"/>
              </w:rPr>
            </w:pPr>
          </w:p>
        </w:tc>
      </w:tr>
      <w:tr w:rsidR="0009067A" w:rsidRPr="006E3AF2" w14:paraId="679110FC" w14:textId="77777777" w:rsidTr="005E2D3D">
        <w:tc>
          <w:tcPr>
            <w:tcW w:w="3100" w:type="dxa"/>
            <w:noWrap/>
            <w:vAlign w:val="center"/>
          </w:tcPr>
          <w:p w14:paraId="76B36BCE" w14:textId="2B904C37" w:rsidR="0009067A" w:rsidRDefault="0009067A" w:rsidP="0009067A">
            <w:pPr>
              <w:spacing w:line="240" w:lineRule="auto"/>
            </w:pPr>
            <w:r>
              <w:t xml:space="preserve">B.16 </w:t>
            </w:r>
            <w:bookmarkStart w:id="26"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6"/>
            <w:r>
              <w:fldChar w:fldCharType="end"/>
            </w:r>
          </w:p>
        </w:tc>
        <w:tc>
          <w:tcPr>
            <w:tcW w:w="3840" w:type="dxa"/>
            <w:noWrap/>
          </w:tcPr>
          <w:p w14:paraId="5C3BB186" w14:textId="77777777" w:rsidR="0009067A" w:rsidRPr="009F029C" w:rsidRDefault="0009067A" w:rsidP="0009067A">
            <w:pPr>
              <w:spacing w:line="240" w:lineRule="auto"/>
              <w:rPr>
                <w:b/>
              </w:rPr>
            </w:pPr>
          </w:p>
        </w:tc>
        <w:tc>
          <w:tcPr>
            <w:tcW w:w="3840" w:type="dxa"/>
            <w:noWrap/>
          </w:tcPr>
          <w:p w14:paraId="79164CE6" w14:textId="4A183D62" w:rsidR="0009067A" w:rsidRPr="009F029C" w:rsidRDefault="002F4EB5" w:rsidP="0009067A">
            <w:pPr>
              <w:spacing w:line="240" w:lineRule="auto"/>
              <w:rPr>
                <w:b/>
              </w:rPr>
            </w:pPr>
            <w:r>
              <w:rPr>
                <w:b/>
              </w:rPr>
              <w:t>20-30</w:t>
            </w:r>
            <w:r w:rsidR="00C36C98">
              <w:rPr>
                <w:b/>
              </w:rPr>
              <w:t xml:space="preserve"> (studio)</w:t>
            </w:r>
          </w:p>
        </w:tc>
      </w:tr>
      <w:tr w:rsidR="0009067A" w:rsidRPr="006E3AF2" w14:paraId="071E0CC5" w14:textId="77777777" w:rsidTr="005E2D3D">
        <w:tc>
          <w:tcPr>
            <w:tcW w:w="3100" w:type="dxa"/>
            <w:noWrap/>
            <w:vAlign w:val="center"/>
          </w:tcPr>
          <w:p w14:paraId="479D5599" w14:textId="793C0065" w:rsidR="0009067A" w:rsidRPr="006E3AF2" w:rsidRDefault="0009067A" w:rsidP="0009067A">
            <w:pPr>
              <w:spacing w:line="240" w:lineRule="auto"/>
            </w:pPr>
            <w:r>
              <w:t xml:space="preserve">B.17.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79E9B41B" w14:textId="77777777" w:rsidR="0009067A" w:rsidRPr="009F029C" w:rsidRDefault="0009067A" w:rsidP="0009067A">
            <w:pPr>
              <w:spacing w:line="240" w:lineRule="auto"/>
              <w:rPr>
                <w:b/>
              </w:rPr>
            </w:pPr>
            <w:bookmarkStart w:id="27" w:name="competing"/>
            <w:bookmarkEnd w:id="27"/>
          </w:p>
        </w:tc>
        <w:tc>
          <w:tcPr>
            <w:tcW w:w="3840" w:type="dxa"/>
            <w:noWrap/>
          </w:tcPr>
          <w:p w14:paraId="15AF74BC" w14:textId="77777777" w:rsidR="0009067A" w:rsidRPr="009F029C" w:rsidRDefault="0009067A" w:rsidP="0009067A">
            <w:pPr>
              <w:spacing w:line="240" w:lineRule="auto"/>
              <w:rPr>
                <w:b/>
              </w:rPr>
            </w:pPr>
          </w:p>
        </w:tc>
      </w:tr>
      <w:tr w:rsidR="0009067A" w:rsidRPr="006E3AF2" w14:paraId="5CAD96CC" w14:textId="77777777" w:rsidTr="005E2D3D">
        <w:tc>
          <w:tcPr>
            <w:tcW w:w="3100" w:type="dxa"/>
            <w:noWrap/>
            <w:vAlign w:val="center"/>
          </w:tcPr>
          <w:p w14:paraId="26DC8516" w14:textId="1C5BEAB4" w:rsidR="0009067A" w:rsidRPr="006E3AF2" w:rsidRDefault="0009067A" w:rsidP="0009067A">
            <w:pPr>
              <w:spacing w:line="240" w:lineRule="auto"/>
            </w:pPr>
            <w:r>
              <w:t xml:space="preserve">B. 18. </w:t>
            </w:r>
            <w:r w:rsidRPr="00EC63A4">
              <w:t>Other changes, if any</w:t>
            </w:r>
          </w:p>
        </w:tc>
        <w:tc>
          <w:tcPr>
            <w:tcW w:w="7680" w:type="dxa"/>
            <w:gridSpan w:val="2"/>
            <w:noWrap/>
          </w:tcPr>
          <w:p w14:paraId="74EA5436" w14:textId="77777777" w:rsidR="0009067A" w:rsidRPr="009F029C" w:rsidRDefault="0009067A" w:rsidP="0009067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39"/>
        <w:gridCol w:w="1842"/>
        <w:gridCol w:w="4599"/>
      </w:tblGrid>
      <w:tr w:rsidR="006E4B1C" w:rsidRPr="00402602" w14:paraId="707BEBAF" w14:textId="77777777" w:rsidTr="006E4B1C">
        <w:trPr>
          <w:cantSplit/>
          <w:tblHeader/>
        </w:trPr>
        <w:tc>
          <w:tcPr>
            <w:tcW w:w="4339" w:type="dxa"/>
          </w:tcPr>
          <w:p w14:paraId="456E3815" w14:textId="6F02398E"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xml:space="preserve">: </w:t>
            </w:r>
          </w:p>
        </w:tc>
        <w:tc>
          <w:tcPr>
            <w:tcW w:w="1842" w:type="dxa"/>
          </w:tcPr>
          <w:p w14:paraId="306A591E" w14:textId="194108FB" w:rsidR="00F64260" w:rsidRPr="00402602" w:rsidRDefault="00F64260">
            <w:pPr>
              <w:spacing w:line="240" w:lineRule="auto"/>
              <w:rPr>
                <w:b/>
              </w:rPr>
            </w:pPr>
          </w:p>
        </w:tc>
        <w:tc>
          <w:tcPr>
            <w:tcW w:w="4599" w:type="dxa"/>
          </w:tcPr>
          <w:p w14:paraId="7AE9A56B" w14:textId="55D1A70C" w:rsidR="00F64260" w:rsidRPr="00402602" w:rsidRDefault="00452EAB"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6E4B1C" w14:paraId="017267C2" w14:textId="77777777" w:rsidTr="006E4B1C">
        <w:tc>
          <w:tcPr>
            <w:tcW w:w="4339" w:type="dxa"/>
          </w:tcPr>
          <w:p w14:paraId="6112E1A5" w14:textId="644CD93F" w:rsidR="0005543B" w:rsidRPr="00F847D8" w:rsidRDefault="00F847D8" w:rsidP="0005543B">
            <w:pPr>
              <w:autoSpaceDE w:val="0"/>
              <w:autoSpaceDN w:val="0"/>
              <w:adjustRightInd w:val="0"/>
              <w:spacing w:line="240" w:lineRule="auto"/>
              <w:rPr>
                <w:rFonts w:eastAsia="ArialMT" w:cstheme="minorHAnsi"/>
                <w:sz w:val="20"/>
                <w:szCs w:val="20"/>
              </w:rPr>
            </w:pPr>
            <w:bookmarkStart w:id="28" w:name="outcomes"/>
            <w:bookmarkEnd w:id="28"/>
            <w:r>
              <w:rPr>
                <w:rFonts w:eastAsia="ArialMT" w:cstheme="minorHAnsi"/>
                <w:sz w:val="20"/>
                <w:szCs w:val="20"/>
              </w:rPr>
              <w:t>S</w:t>
            </w:r>
            <w:r w:rsidRPr="00FA091A">
              <w:rPr>
                <w:rFonts w:eastAsia="ArialMT" w:cstheme="minorHAnsi"/>
                <w:sz w:val="20"/>
                <w:szCs w:val="20"/>
              </w:rPr>
              <w:t xml:space="preserve">tudents will </w:t>
            </w:r>
            <w:r>
              <w:rPr>
                <w:rFonts w:eastAsia="ArialMT" w:cstheme="minorHAnsi"/>
                <w:sz w:val="20"/>
                <w:szCs w:val="20"/>
              </w:rPr>
              <w:t xml:space="preserve">develop </w:t>
            </w:r>
            <w:r w:rsidRPr="00FA091A">
              <w:rPr>
                <w:rFonts w:eastAsia="ArialMT" w:cstheme="minorHAnsi"/>
                <w:sz w:val="20"/>
                <w:szCs w:val="20"/>
              </w:rPr>
              <w:t>their artwork through an investigation of a variety of traditional and contemporary methods and</w:t>
            </w:r>
            <w:r>
              <w:rPr>
                <w:rFonts w:eastAsia="ArialMT" w:cstheme="minorHAnsi"/>
                <w:sz w:val="20"/>
                <w:szCs w:val="20"/>
              </w:rPr>
              <w:t xml:space="preserve"> </w:t>
            </w:r>
            <w:r w:rsidRPr="00FA091A">
              <w:rPr>
                <w:rFonts w:eastAsia="ArialMT" w:cstheme="minorHAnsi"/>
                <w:sz w:val="20"/>
                <w:szCs w:val="20"/>
              </w:rPr>
              <w:t xml:space="preserve">procedures. </w:t>
            </w:r>
          </w:p>
          <w:p w14:paraId="4E937535" w14:textId="77777777" w:rsidR="00F64260" w:rsidRDefault="00F64260" w:rsidP="00F847D8">
            <w:pPr>
              <w:autoSpaceDE w:val="0"/>
              <w:autoSpaceDN w:val="0"/>
              <w:adjustRightInd w:val="0"/>
              <w:spacing w:line="240" w:lineRule="auto"/>
            </w:pPr>
          </w:p>
        </w:tc>
        <w:tc>
          <w:tcPr>
            <w:tcW w:w="1842" w:type="dxa"/>
          </w:tcPr>
          <w:p w14:paraId="0A045709" w14:textId="77777777" w:rsidR="00F64260" w:rsidRDefault="00F64260">
            <w:pPr>
              <w:spacing w:line="240" w:lineRule="auto"/>
            </w:pPr>
          </w:p>
        </w:tc>
        <w:tc>
          <w:tcPr>
            <w:tcW w:w="4599" w:type="dxa"/>
          </w:tcPr>
          <w:p w14:paraId="2EF49AC1" w14:textId="77777777" w:rsidR="00F64260" w:rsidRPr="00DC1582" w:rsidRDefault="00DC1582" w:rsidP="00AE7A3D">
            <w:pPr>
              <w:spacing w:line="240" w:lineRule="auto"/>
              <w:rPr>
                <w:sz w:val="20"/>
                <w:szCs w:val="20"/>
              </w:rPr>
            </w:pPr>
            <w:r w:rsidRPr="00DC1582">
              <w:rPr>
                <w:sz w:val="20"/>
                <w:szCs w:val="20"/>
              </w:rPr>
              <w:t xml:space="preserve">Culminating presentation of a student </w:t>
            </w:r>
            <w:r w:rsidR="002675A4" w:rsidRPr="00DC1582">
              <w:rPr>
                <w:sz w:val="20"/>
                <w:szCs w:val="20"/>
              </w:rPr>
              <w:t>portfolio with a minimum of 8 works</w:t>
            </w:r>
          </w:p>
          <w:p w14:paraId="638BB382" w14:textId="47134444" w:rsidR="00DC1582" w:rsidRPr="00DC1582" w:rsidRDefault="00DC1582" w:rsidP="00AE7A3D">
            <w:pPr>
              <w:spacing w:line="240" w:lineRule="auto"/>
              <w:rPr>
                <w:sz w:val="20"/>
                <w:szCs w:val="20"/>
              </w:rPr>
            </w:pPr>
          </w:p>
        </w:tc>
      </w:tr>
      <w:tr w:rsidR="006E4B1C" w14:paraId="6BA664FA" w14:textId="77777777" w:rsidTr="006E4B1C">
        <w:tc>
          <w:tcPr>
            <w:tcW w:w="4339" w:type="dxa"/>
          </w:tcPr>
          <w:p w14:paraId="697CCD7E" w14:textId="77777777" w:rsidR="00F847D8" w:rsidRPr="00FA091A" w:rsidRDefault="00F847D8" w:rsidP="00F847D8">
            <w:pPr>
              <w:autoSpaceDE w:val="0"/>
              <w:autoSpaceDN w:val="0"/>
              <w:adjustRightInd w:val="0"/>
              <w:spacing w:line="240" w:lineRule="auto"/>
              <w:rPr>
                <w:rFonts w:eastAsia="ArialMT" w:cstheme="minorHAnsi"/>
                <w:sz w:val="20"/>
                <w:szCs w:val="20"/>
              </w:rPr>
            </w:pPr>
            <w:r w:rsidRPr="00FA091A">
              <w:rPr>
                <w:rFonts w:eastAsia="ArialMT" w:cstheme="minorHAnsi"/>
                <w:sz w:val="20"/>
                <w:szCs w:val="20"/>
              </w:rPr>
              <w:t>Students will engage in aesthetic analyses of art styles and history in order to further develop</w:t>
            </w:r>
          </w:p>
          <w:p w14:paraId="73E45295" w14:textId="77777777" w:rsidR="00F847D8" w:rsidRPr="00FA091A" w:rsidRDefault="00F847D8" w:rsidP="00F847D8">
            <w:pPr>
              <w:autoSpaceDE w:val="0"/>
              <w:autoSpaceDN w:val="0"/>
              <w:adjustRightInd w:val="0"/>
              <w:spacing w:line="240" w:lineRule="auto"/>
              <w:rPr>
                <w:rFonts w:eastAsia="ArialMT" w:cstheme="minorHAnsi"/>
                <w:sz w:val="20"/>
                <w:szCs w:val="20"/>
              </w:rPr>
            </w:pPr>
            <w:r w:rsidRPr="00FA091A">
              <w:rPr>
                <w:rFonts w:eastAsia="ArialMT" w:cstheme="minorHAnsi"/>
                <w:sz w:val="20"/>
                <w:szCs w:val="20"/>
              </w:rPr>
              <w:t xml:space="preserve">their own individual work. </w:t>
            </w:r>
          </w:p>
          <w:p w14:paraId="09E7CA20" w14:textId="77777777" w:rsidR="00F847D8" w:rsidRDefault="00F847D8" w:rsidP="0005543B">
            <w:pPr>
              <w:autoSpaceDE w:val="0"/>
              <w:autoSpaceDN w:val="0"/>
              <w:adjustRightInd w:val="0"/>
              <w:spacing w:line="240" w:lineRule="auto"/>
              <w:rPr>
                <w:rFonts w:eastAsia="ArialMT" w:cstheme="minorHAnsi"/>
                <w:sz w:val="20"/>
                <w:szCs w:val="20"/>
              </w:rPr>
            </w:pPr>
          </w:p>
        </w:tc>
        <w:tc>
          <w:tcPr>
            <w:tcW w:w="1842" w:type="dxa"/>
          </w:tcPr>
          <w:p w14:paraId="1C41EB98" w14:textId="77777777" w:rsidR="00F847D8" w:rsidRDefault="00F847D8">
            <w:pPr>
              <w:spacing w:line="240" w:lineRule="auto"/>
            </w:pPr>
          </w:p>
        </w:tc>
        <w:tc>
          <w:tcPr>
            <w:tcW w:w="4599" w:type="dxa"/>
          </w:tcPr>
          <w:p w14:paraId="6463F3EA" w14:textId="77777777" w:rsidR="00F847D8" w:rsidRDefault="00802C58" w:rsidP="00AE7A3D">
            <w:pPr>
              <w:spacing w:line="240" w:lineRule="auto"/>
              <w:rPr>
                <w:sz w:val="20"/>
                <w:szCs w:val="20"/>
              </w:rPr>
            </w:pPr>
            <w:r>
              <w:rPr>
                <w:sz w:val="20"/>
                <w:szCs w:val="20"/>
              </w:rPr>
              <w:t xml:space="preserve">Required readings and quizzes, </w:t>
            </w:r>
            <w:r w:rsidR="00B5691B">
              <w:rPr>
                <w:sz w:val="20"/>
                <w:szCs w:val="20"/>
              </w:rPr>
              <w:t>m</w:t>
            </w:r>
            <w:r w:rsidR="000D40E6" w:rsidRPr="00DC1582">
              <w:rPr>
                <w:sz w:val="20"/>
                <w:szCs w:val="20"/>
              </w:rPr>
              <w:t>useum visits, reflections</w:t>
            </w:r>
            <w:r w:rsidR="00DC1582" w:rsidRPr="00DC1582">
              <w:rPr>
                <w:sz w:val="20"/>
                <w:szCs w:val="20"/>
              </w:rPr>
              <w:t>, class presentations</w:t>
            </w:r>
          </w:p>
          <w:p w14:paraId="69914972" w14:textId="77777777" w:rsidR="006E4B1C" w:rsidRPr="00FA091A" w:rsidRDefault="006E4B1C" w:rsidP="006E4B1C">
            <w:pPr>
              <w:autoSpaceDE w:val="0"/>
              <w:autoSpaceDN w:val="0"/>
              <w:adjustRightInd w:val="0"/>
              <w:spacing w:line="240" w:lineRule="auto"/>
              <w:rPr>
                <w:rFonts w:eastAsia="ArialMT" w:cstheme="minorHAnsi"/>
                <w:sz w:val="20"/>
                <w:szCs w:val="20"/>
              </w:rPr>
            </w:pPr>
            <w:r>
              <w:rPr>
                <w:rFonts w:eastAsia="ArialMT" w:cstheme="minorHAnsi"/>
                <w:sz w:val="20"/>
                <w:szCs w:val="20"/>
              </w:rPr>
              <w:t xml:space="preserve">Required </w:t>
            </w:r>
            <w:r w:rsidRPr="00FA091A">
              <w:rPr>
                <w:rFonts w:eastAsia="ArialMT" w:cstheme="minorHAnsi"/>
                <w:sz w:val="20"/>
                <w:szCs w:val="20"/>
              </w:rPr>
              <w:t xml:space="preserve">sketchbook of ideas that chronicles </w:t>
            </w:r>
            <w:r>
              <w:rPr>
                <w:rFonts w:eastAsia="ArialMT" w:cstheme="minorHAnsi"/>
                <w:sz w:val="20"/>
                <w:szCs w:val="20"/>
              </w:rPr>
              <w:t>students’</w:t>
            </w:r>
            <w:r w:rsidRPr="00FA091A">
              <w:rPr>
                <w:rFonts w:eastAsia="ArialMT" w:cstheme="minorHAnsi"/>
                <w:sz w:val="20"/>
                <w:szCs w:val="20"/>
              </w:rPr>
              <w:t xml:space="preserve"> artistic process/problem solving</w:t>
            </w:r>
          </w:p>
          <w:p w14:paraId="05BB9AC5" w14:textId="77777777" w:rsidR="006E4B1C" w:rsidRPr="00FA091A" w:rsidRDefault="006E4B1C" w:rsidP="006E4B1C">
            <w:pPr>
              <w:autoSpaceDE w:val="0"/>
              <w:autoSpaceDN w:val="0"/>
              <w:adjustRightInd w:val="0"/>
              <w:spacing w:line="240" w:lineRule="auto"/>
              <w:rPr>
                <w:rFonts w:eastAsia="ArialMT" w:cstheme="minorHAnsi"/>
                <w:sz w:val="20"/>
                <w:szCs w:val="20"/>
              </w:rPr>
            </w:pPr>
            <w:r w:rsidRPr="00FA091A">
              <w:rPr>
                <w:rFonts w:eastAsia="ArialMT" w:cstheme="minorHAnsi"/>
                <w:sz w:val="20"/>
                <w:szCs w:val="20"/>
              </w:rPr>
              <w:t>strategies from conception to actualization.</w:t>
            </w:r>
          </w:p>
          <w:p w14:paraId="27F7E203" w14:textId="330866FE" w:rsidR="006E4B1C" w:rsidRPr="00DC1582" w:rsidRDefault="006E4B1C" w:rsidP="00AE7A3D">
            <w:pPr>
              <w:spacing w:line="240" w:lineRule="auto"/>
              <w:rPr>
                <w:sz w:val="20"/>
                <w:szCs w:val="20"/>
              </w:rPr>
            </w:pPr>
          </w:p>
        </w:tc>
      </w:tr>
      <w:tr w:rsidR="006E4B1C" w14:paraId="1FA39B29" w14:textId="77777777" w:rsidTr="006E4B1C">
        <w:tc>
          <w:tcPr>
            <w:tcW w:w="4339" w:type="dxa"/>
          </w:tcPr>
          <w:p w14:paraId="13A77BE2" w14:textId="286069EB" w:rsidR="00F847D8" w:rsidRPr="00FA091A" w:rsidRDefault="000D40E6" w:rsidP="00F847D8">
            <w:pPr>
              <w:autoSpaceDE w:val="0"/>
              <w:autoSpaceDN w:val="0"/>
              <w:adjustRightInd w:val="0"/>
              <w:spacing w:line="240" w:lineRule="auto"/>
              <w:rPr>
                <w:rFonts w:eastAsia="ArialMT" w:cstheme="minorHAnsi"/>
                <w:sz w:val="20"/>
                <w:szCs w:val="20"/>
              </w:rPr>
            </w:pPr>
            <w:r>
              <w:rPr>
                <w:rFonts w:eastAsia="ArialMT" w:cstheme="minorHAnsi"/>
                <w:sz w:val="20"/>
                <w:szCs w:val="20"/>
              </w:rPr>
              <w:t>Students will develop oral and written communication skills</w:t>
            </w:r>
          </w:p>
        </w:tc>
        <w:tc>
          <w:tcPr>
            <w:tcW w:w="1842" w:type="dxa"/>
          </w:tcPr>
          <w:p w14:paraId="1B4848BF" w14:textId="77777777" w:rsidR="00F847D8" w:rsidRDefault="00F847D8">
            <w:pPr>
              <w:spacing w:line="240" w:lineRule="auto"/>
            </w:pPr>
          </w:p>
        </w:tc>
        <w:tc>
          <w:tcPr>
            <w:tcW w:w="4599" w:type="dxa"/>
          </w:tcPr>
          <w:p w14:paraId="19BBA349" w14:textId="6FC5B244" w:rsidR="000D40E6" w:rsidRDefault="002675A4" w:rsidP="000D40E6">
            <w:pPr>
              <w:autoSpaceDE w:val="0"/>
              <w:autoSpaceDN w:val="0"/>
              <w:adjustRightInd w:val="0"/>
              <w:spacing w:line="240" w:lineRule="auto"/>
              <w:rPr>
                <w:rFonts w:eastAsia="ArialMT" w:cstheme="minorHAnsi"/>
                <w:sz w:val="20"/>
                <w:szCs w:val="20"/>
              </w:rPr>
            </w:pPr>
            <w:r>
              <w:rPr>
                <w:rFonts w:eastAsia="ArialMT" w:cstheme="minorHAnsi"/>
                <w:sz w:val="20"/>
                <w:szCs w:val="20"/>
              </w:rPr>
              <w:t>-B</w:t>
            </w:r>
            <w:r w:rsidR="000D40E6" w:rsidRPr="00FA091A">
              <w:rPr>
                <w:rFonts w:eastAsia="ArialMT" w:cstheme="minorHAnsi"/>
                <w:sz w:val="20"/>
                <w:szCs w:val="20"/>
              </w:rPr>
              <w:t>e required to critique each other‘s work upon completion and participate in</w:t>
            </w:r>
            <w:r>
              <w:rPr>
                <w:rFonts w:eastAsia="ArialMT" w:cstheme="minorHAnsi"/>
                <w:sz w:val="20"/>
                <w:szCs w:val="20"/>
              </w:rPr>
              <w:t xml:space="preserve"> </w:t>
            </w:r>
            <w:r w:rsidR="000D40E6" w:rsidRPr="00FA091A">
              <w:rPr>
                <w:rFonts w:eastAsia="ArialMT" w:cstheme="minorHAnsi"/>
                <w:sz w:val="20"/>
                <w:szCs w:val="20"/>
              </w:rPr>
              <w:t>conceptual discussions.</w:t>
            </w:r>
          </w:p>
          <w:p w14:paraId="0194F6DE" w14:textId="340935F8" w:rsidR="002675A4" w:rsidRDefault="002675A4" w:rsidP="002675A4">
            <w:pPr>
              <w:autoSpaceDE w:val="0"/>
              <w:autoSpaceDN w:val="0"/>
              <w:adjustRightInd w:val="0"/>
              <w:spacing w:line="240" w:lineRule="auto"/>
              <w:rPr>
                <w:rFonts w:eastAsia="ArialMT" w:cstheme="minorHAnsi"/>
                <w:sz w:val="20"/>
                <w:szCs w:val="20"/>
              </w:rPr>
            </w:pPr>
            <w:r>
              <w:rPr>
                <w:rFonts w:eastAsia="ArialMT" w:cstheme="minorHAnsi"/>
                <w:sz w:val="20"/>
                <w:szCs w:val="20"/>
              </w:rPr>
              <w:lastRenderedPageBreak/>
              <w:t>-C</w:t>
            </w:r>
            <w:r w:rsidRPr="00FA091A">
              <w:rPr>
                <w:rFonts w:eastAsia="ArialMT" w:cstheme="minorHAnsi"/>
                <w:sz w:val="20"/>
                <w:szCs w:val="20"/>
              </w:rPr>
              <w:t>reate an essay outlining their conceptual and technical goals as well as highlighting artists throughout history that have inspired their process</w:t>
            </w:r>
          </w:p>
          <w:p w14:paraId="60380B9D" w14:textId="30786BD7" w:rsidR="002675A4" w:rsidRDefault="002675A4" w:rsidP="002675A4">
            <w:pPr>
              <w:autoSpaceDE w:val="0"/>
              <w:autoSpaceDN w:val="0"/>
              <w:adjustRightInd w:val="0"/>
              <w:spacing w:line="240" w:lineRule="auto"/>
              <w:rPr>
                <w:rFonts w:eastAsia="ArialMT" w:cstheme="minorHAnsi"/>
                <w:sz w:val="20"/>
                <w:szCs w:val="20"/>
              </w:rPr>
            </w:pPr>
            <w:r>
              <w:rPr>
                <w:rFonts w:eastAsia="ArialMT" w:cstheme="minorHAnsi"/>
                <w:sz w:val="20"/>
                <w:szCs w:val="20"/>
              </w:rPr>
              <w:t>-</w:t>
            </w:r>
            <w:r w:rsidRPr="00FA091A">
              <w:rPr>
                <w:rFonts w:eastAsia="ArialMT" w:cstheme="minorHAnsi"/>
                <w:sz w:val="20"/>
                <w:szCs w:val="20"/>
              </w:rPr>
              <w:t xml:space="preserve"> </w:t>
            </w:r>
            <w:r w:rsidR="00974E0B">
              <w:rPr>
                <w:rFonts w:eastAsia="ArialMT" w:cstheme="minorHAnsi"/>
                <w:sz w:val="20"/>
                <w:szCs w:val="20"/>
              </w:rPr>
              <w:t>C</w:t>
            </w:r>
            <w:r w:rsidRPr="00FA091A">
              <w:rPr>
                <w:rFonts w:eastAsia="ArialMT" w:cstheme="minorHAnsi"/>
                <w:sz w:val="20"/>
                <w:szCs w:val="20"/>
              </w:rPr>
              <w:t>reate oral presentation both about their own work as well as established artists.</w:t>
            </w:r>
          </w:p>
          <w:p w14:paraId="08354150" w14:textId="77777777" w:rsidR="002675A4" w:rsidRDefault="002675A4" w:rsidP="000D40E6">
            <w:pPr>
              <w:autoSpaceDE w:val="0"/>
              <w:autoSpaceDN w:val="0"/>
              <w:adjustRightInd w:val="0"/>
              <w:spacing w:line="240" w:lineRule="auto"/>
              <w:rPr>
                <w:rFonts w:eastAsia="ArialMT" w:cstheme="minorHAnsi"/>
                <w:sz w:val="20"/>
                <w:szCs w:val="20"/>
              </w:rPr>
            </w:pPr>
          </w:p>
          <w:p w14:paraId="514E5026" w14:textId="77777777" w:rsidR="000D40E6" w:rsidRPr="00FA091A" w:rsidRDefault="000D40E6" w:rsidP="000D40E6">
            <w:pPr>
              <w:autoSpaceDE w:val="0"/>
              <w:autoSpaceDN w:val="0"/>
              <w:adjustRightInd w:val="0"/>
              <w:spacing w:line="240" w:lineRule="auto"/>
              <w:rPr>
                <w:rFonts w:eastAsia="ArialMT" w:cstheme="minorHAnsi"/>
                <w:sz w:val="20"/>
                <w:szCs w:val="20"/>
              </w:rPr>
            </w:pPr>
          </w:p>
          <w:p w14:paraId="3F1B9157" w14:textId="15CC250E" w:rsidR="00F847D8" w:rsidRDefault="00F847D8" w:rsidP="00AE7A3D">
            <w:pPr>
              <w:spacing w:line="240" w:lineRule="auto"/>
            </w:pP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3DDBC694"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p>
        </w:tc>
      </w:tr>
      <w:tr w:rsidR="00F64260" w14:paraId="245BE6B6" w14:textId="77777777">
        <w:tc>
          <w:tcPr>
            <w:tcW w:w="11016" w:type="dxa"/>
          </w:tcPr>
          <w:p w14:paraId="514C71FB" w14:textId="77777777" w:rsidR="008D54B8" w:rsidRPr="00FA091A" w:rsidRDefault="008D54B8" w:rsidP="008D54B8">
            <w:pPr>
              <w:autoSpaceDE w:val="0"/>
              <w:autoSpaceDN w:val="0"/>
              <w:adjustRightInd w:val="0"/>
              <w:spacing w:line="240" w:lineRule="auto"/>
              <w:rPr>
                <w:rFonts w:eastAsia="ArialMT" w:cstheme="minorHAnsi"/>
                <w:sz w:val="20"/>
                <w:szCs w:val="20"/>
              </w:rPr>
            </w:pPr>
            <w:bookmarkStart w:id="29" w:name="outline"/>
            <w:bookmarkEnd w:id="29"/>
            <w:r w:rsidRPr="00FA091A">
              <w:rPr>
                <w:rFonts w:eastAsia="ArialMT" w:cstheme="minorHAnsi"/>
                <w:sz w:val="20"/>
                <w:szCs w:val="20"/>
              </w:rPr>
              <w:t>● Sphere Manipulation- Idea Development</w:t>
            </w:r>
          </w:p>
          <w:p w14:paraId="7CBD99C0" w14:textId="77777777" w:rsidR="008D54B8" w:rsidRPr="00FA091A" w:rsidRDefault="008D54B8" w:rsidP="008D54B8">
            <w:pPr>
              <w:autoSpaceDE w:val="0"/>
              <w:autoSpaceDN w:val="0"/>
              <w:adjustRightInd w:val="0"/>
              <w:spacing w:line="240" w:lineRule="auto"/>
              <w:rPr>
                <w:rFonts w:eastAsia="ArialMT" w:cstheme="minorHAnsi"/>
                <w:sz w:val="20"/>
                <w:szCs w:val="20"/>
              </w:rPr>
            </w:pPr>
            <w:r w:rsidRPr="00FA091A">
              <w:rPr>
                <w:rFonts w:eastAsia="ArialMT" w:cstheme="minorHAnsi"/>
                <w:sz w:val="20"/>
                <w:szCs w:val="20"/>
              </w:rPr>
              <w:t>○ Using advanced idea development techniques and design processes students will turn an</w:t>
            </w:r>
          </w:p>
          <w:p w14:paraId="10C05D5A" w14:textId="77777777" w:rsidR="008D54B8" w:rsidRPr="00FA091A" w:rsidRDefault="008D54B8" w:rsidP="008D54B8">
            <w:pPr>
              <w:autoSpaceDE w:val="0"/>
              <w:autoSpaceDN w:val="0"/>
              <w:adjustRightInd w:val="0"/>
              <w:spacing w:line="240" w:lineRule="auto"/>
              <w:rPr>
                <w:rFonts w:eastAsia="ArialMT" w:cstheme="minorHAnsi"/>
                <w:sz w:val="20"/>
                <w:szCs w:val="20"/>
              </w:rPr>
            </w:pPr>
            <w:r w:rsidRPr="00FA091A">
              <w:rPr>
                <w:rFonts w:eastAsia="ArialMT" w:cstheme="minorHAnsi"/>
                <w:sz w:val="20"/>
                <w:szCs w:val="20"/>
              </w:rPr>
              <w:t>ordinary sphere into a truly unique work of art.</w:t>
            </w:r>
          </w:p>
          <w:p w14:paraId="3ECA1040" w14:textId="77777777" w:rsidR="008D54B8" w:rsidRPr="00FA091A" w:rsidRDefault="008D54B8" w:rsidP="008D54B8">
            <w:pPr>
              <w:autoSpaceDE w:val="0"/>
              <w:autoSpaceDN w:val="0"/>
              <w:adjustRightInd w:val="0"/>
              <w:spacing w:line="240" w:lineRule="auto"/>
              <w:rPr>
                <w:rFonts w:eastAsia="ArialMT" w:cstheme="minorHAnsi"/>
                <w:sz w:val="20"/>
                <w:szCs w:val="20"/>
              </w:rPr>
            </w:pPr>
            <w:r w:rsidRPr="00FA091A">
              <w:rPr>
                <w:rFonts w:eastAsia="ArialMT" w:cstheme="minorHAnsi"/>
                <w:sz w:val="20"/>
                <w:szCs w:val="20"/>
              </w:rPr>
              <w:t>● Still Life</w:t>
            </w:r>
          </w:p>
          <w:p w14:paraId="68DE36D2" w14:textId="77777777" w:rsidR="008D54B8" w:rsidRPr="00FA091A" w:rsidRDefault="008D54B8" w:rsidP="008D54B8">
            <w:pPr>
              <w:autoSpaceDE w:val="0"/>
              <w:autoSpaceDN w:val="0"/>
              <w:adjustRightInd w:val="0"/>
              <w:spacing w:line="240" w:lineRule="auto"/>
              <w:rPr>
                <w:rFonts w:eastAsia="ArialMT" w:cstheme="minorHAnsi"/>
                <w:sz w:val="20"/>
                <w:szCs w:val="20"/>
              </w:rPr>
            </w:pPr>
            <w:r w:rsidRPr="00FA091A">
              <w:rPr>
                <w:rFonts w:eastAsia="ArialMT" w:cstheme="minorHAnsi"/>
                <w:sz w:val="20"/>
                <w:szCs w:val="20"/>
              </w:rPr>
              <w:t>○ The students will participate in creating personal still life arrangements in order to create</w:t>
            </w:r>
          </w:p>
          <w:p w14:paraId="2FEA12BF" w14:textId="77777777" w:rsidR="008D54B8" w:rsidRPr="00FA091A" w:rsidRDefault="008D54B8" w:rsidP="008D54B8">
            <w:pPr>
              <w:autoSpaceDE w:val="0"/>
              <w:autoSpaceDN w:val="0"/>
              <w:adjustRightInd w:val="0"/>
              <w:spacing w:line="240" w:lineRule="auto"/>
              <w:rPr>
                <w:rFonts w:eastAsia="ArialMT" w:cstheme="minorHAnsi"/>
                <w:sz w:val="20"/>
                <w:szCs w:val="20"/>
              </w:rPr>
            </w:pPr>
            <w:r w:rsidRPr="00FA091A">
              <w:rPr>
                <w:rFonts w:eastAsia="ArialMT" w:cstheme="minorHAnsi"/>
                <w:sz w:val="20"/>
                <w:szCs w:val="20"/>
              </w:rPr>
              <w:t>observational drawings with a strong focus on composition.</w:t>
            </w:r>
          </w:p>
          <w:p w14:paraId="41DDF7E9" w14:textId="77777777" w:rsidR="008D54B8" w:rsidRPr="00FA091A" w:rsidRDefault="008D54B8" w:rsidP="008D54B8">
            <w:pPr>
              <w:autoSpaceDE w:val="0"/>
              <w:autoSpaceDN w:val="0"/>
              <w:adjustRightInd w:val="0"/>
              <w:spacing w:line="240" w:lineRule="auto"/>
              <w:rPr>
                <w:rFonts w:eastAsia="ArialMT" w:cstheme="minorHAnsi"/>
                <w:sz w:val="20"/>
                <w:szCs w:val="20"/>
              </w:rPr>
            </w:pPr>
            <w:r w:rsidRPr="00FA091A">
              <w:rPr>
                <w:rFonts w:eastAsia="ArialMT" w:cstheme="minorHAnsi"/>
                <w:sz w:val="20"/>
                <w:szCs w:val="20"/>
              </w:rPr>
              <w:t xml:space="preserve">● Playing </w:t>
            </w:r>
            <w:r>
              <w:rPr>
                <w:rFonts w:eastAsia="ArialMT" w:cstheme="minorHAnsi"/>
                <w:sz w:val="20"/>
                <w:szCs w:val="20"/>
              </w:rPr>
              <w:t>w</w:t>
            </w:r>
            <w:r w:rsidRPr="00FA091A">
              <w:rPr>
                <w:rFonts w:eastAsia="ArialMT" w:cstheme="minorHAnsi"/>
                <w:sz w:val="20"/>
                <w:szCs w:val="20"/>
              </w:rPr>
              <w:t>ith Scale</w:t>
            </w:r>
          </w:p>
          <w:p w14:paraId="7B7C8D44" w14:textId="77777777" w:rsidR="008D54B8" w:rsidRPr="00FA091A" w:rsidRDefault="008D54B8" w:rsidP="008D54B8">
            <w:pPr>
              <w:autoSpaceDE w:val="0"/>
              <w:autoSpaceDN w:val="0"/>
              <w:adjustRightInd w:val="0"/>
              <w:spacing w:line="240" w:lineRule="auto"/>
              <w:rPr>
                <w:rFonts w:eastAsia="ArialMT" w:cstheme="minorHAnsi"/>
                <w:sz w:val="20"/>
                <w:szCs w:val="20"/>
              </w:rPr>
            </w:pPr>
            <w:r w:rsidRPr="00FA091A">
              <w:rPr>
                <w:rFonts w:eastAsia="ArialMT" w:cstheme="minorHAnsi"/>
                <w:sz w:val="20"/>
                <w:szCs w:val="20"/>
              </w:rPr>
              <w:t>○ While looking to contemporary artists for inspiration students will work with the idea of</w:t>
            </w:r>
          </w:p>
          <w:p w14:paraId="744471EB" w14:textId="77777777" w:rsidR="008D54B8" w:rsidRPr="00FA091A" w:rsidRDefault="008D54B8" w:rsidP="008D54B8">
            <w:pPr>
              <w:autoSpaceDE w:val="0"/>
              <w:autoSpaceDN w:val="0"/>
              <w:adjustRightInd w:val="0"/>
              <w:spacing w:line="240" w:lineRule="auto"/>
              <w:rPr>
                <w:rFonts w:eastAsia="ArialMT" w:cstheme="minorHAnsi"/>
                <w:sz w:val="20"/>
                <w:szCs w:val="20"/>
              </w:rPr>
            </w:pPr>
            <w:r w:rsidRPr="00FA091A">
              <w:rPr>
                <w:rFonts w:eastAsia="ArialMT" w:cstheme="minorHAnsi"/>
                <w:sz w:val="20"/>
                <w:szCs w:val="20"/>
              </w:rPr>
              <w:t>proportions reversal as they wither shrink or enlarge everyday objects as the focus of</w:t>
            </w:r>
          </w:p>
          <w:p w14:paraId="00D34D45" w14:textId="77777777" w:rsidR="008D54B8" w:rsidRPr="00FA091A" w:rsidRDefault="008D54B8" w:rsidP="008D54B8">
            <w:pPr>
              <w:autoSpaceDE w:val="0"/>
              <w:autoSpaceDN w:val="0"/>
              <w:adjustRightInd w:val="0"/>
              <w:spacing w:line="240" w:lineRule="auto"/>
              <w:rPr>
                <w:rFonts w:eastAsia="ArialMT" w:cstheme="minorHAnsi"/>
                <w:sz w:val="20"/>
                <w:szCs w:val="20"/>
              </w:rPr>
            </w:pPr>
            <w:r w:rsidRPr="00FA091A">
              <w:rPr>
                <w:rFonts w:eastAsia="ArialMT" w:cstheme="minorHAnsi"/>
                <w:sz w:val="20"/>
                <w:szCs w:val="20"/>
              </w:rPr>
              <w:t>original works of art.</w:t>
            </w:r>
          </w:p>
          <w:p w14:paraId="4547FE26" w14:textId="77777777" w:rsidR="008D54B8" w:rsidRPr="00FA091A" w:rsidRDefault="008D54B8" w:rsidP="008D54B8">
            <w:pPr>
              <w:autoSpaceDE w:val="0"/>
              <w:autoSpaceDN w:val="0"/>
              <w:adjustRightInd w:val="0"/>
              <w:spacing w:line="240" w:lineRule="auto"/>
              <w:rPr>
                <w:rFonts w:eastAsia="ArialMT" w:cstheme="minorHAnsi"/>
                <w:sz w:val="20"/>
                <w:szCs w:val="20"/>
              </w:rPr>
            </w:pPr>
            <w:r w:rsidRPr="00FA091A">
              <w:rPr>
                <w:rFonts w:eastAsia="ArialMT" w:cstheme="minorHAnsi"/>
                <w:sz w:val="20"/>
                <w:szCs w:val="20"/>
              </w:rPr>
              <w:t>● Architectural Study</w:t>
            </w:r>
          </w:p>
          <w:p w14:paraId="75EDC67A" w14:textId="77777777" w:rsidR="008D54B8" w:rsidRPr="00FA091A" w:rsidRDefault="008D54B8" w:rsidP="008D54B8">
            <w:pPr>
              <w:autoSpaceDE w:val="0"/>
              <w:autoSpaceDN w:val="0"/>
              <w:adjustRightInd w:val="0"/>
              <w:spacing w:line="240" w:lineRule="auto"/>
              <w:rPr>
                <w:rFonts w:eastAsia="ArialMT" w:cstheme="minorHAnsi"/>
                <w:sz w:val="20"/>
                <w:szCs w:val="20"/>
              </w:rPr>
            </w:pPr>
            <w:r w:rsidRPr="00FA091A">
              <w:rPr>
                <w:rFonts w:eastAsia="ArialMT" w:cstheme="minorHAnsi"/>
                <w:sz w:val="20"/>
                <w:szCs w:val="20"/>
              </w:rPr>
              <w:t>○ Students will study the work of three architects and create unique works of art that</w:t>
            </w:r>
          </w:p>
          <w:p w14:paraId="3DE43759" w14:textId="77777777" w:rsidR="008D54B8" w:rsidRPr="00FA091A" w:rsidRDefault="008D54B8" w:rsidP="008D54B8">
            <w:pPr>
              <w:autoSpaceDE w:val="0"/>
              <w:autoSpaceDN w:val="0"/>
              <w:adjustRightInd w:val="0"/>
              <w:spacing w:line="240" w:lineRule="auto"/>
              <w:rPr>
                <w:rFonts w:eastAsia="ArialMT" w:cstheme="minorHAnsi"/>
                <w:sz w:val="20"/>
                <w:szCs w:val="20"/>
              </w:rPr>
            </w:pPr>
            <w:r w:rsidRPr="00FA091A">
              <w:rPr>
                <w:rFonts w:eastAsia="ArialMT" w:cstheme="minorHAnsi"/>
                <w:sz w:val="20"/>
                <w:szCs w:val="20"/>
              </w:rPr>
              <w:t>highlight design, theory, and style of their chosen architects.</w:t>
            </w:r>
          </w:p>
          <w:p w14:paraId="772C2313" w14:textId="77777777" w:rsidR="008D54B8" w:rsidRPr="00FA091A" w:rsidRDefault="008D54B8" w:rsidP="008D54B8">
            <w:pPr>
              <w:autoSpaceDE w:val="0"/>
              <w:autoSpaceDN w:val="0"/>
              <w:adjustRightInd w:val="0"/>
              <w:spacing w:line="240" w:lineRule="auto"/>
              <w:rPr>
                <w:rFonts w:eastAsia="ArialMT" w:cstheme="minorHAnsi"/>
                <w:sz w:val="20"/>
                <w:szCs w:val="20"/>
              </w:rPr>
            </w:pPr>
            <w:r w:rsidRPr="00FA091A">
              <w:rPr>
                <w:rFonts w:eastAsia="ArialMT" w:cstheme="minorHAnsi"/>
                <w:sz w:val="20"/>
                <w:szCs w:val="20"/>
              </w:rPr>
              <w:t>● Illustration Challenge</w:t>
            </w:r>
          </w:p>
          <w:p w14:paraId="734A969F" w14:textId="77777777" w:rsidR="008D54B8" w:rsidRPr="00FA091A" w:rsidRDefault="008D54B8" w:rsidP="008D54B8">
            <w:pPr>
              <w:autoSpaceDE w:val="0"/>
              <w:autoSpaceDN w:val="0"/>
              <w:adjustRightInd w:val="0"/>
              <w:spacing w:line="240" w:lineRule="auto"/>
              <w:rPr>
                <w:rFonts w:eastAsia="ArialMT" w:cstheme="minorHAnsi"/>
                <w:sz w:val="20"/>
                <w:szCs w:val="20"/>
              </w:rPr>
            </w:pPr>
            <w:r w:rsidRPr="00FA091A">
              <w:rPr>
                <w:rFonts w:eastAsia="ArialMT" w:cstheme="minorHAnsi"/>
                <w:sz w:val="20"/>
                <w:szCs w:val="20"/>
              </w:rPr>
              <w:t>○ Using “Little Red Riding Hood” as their inspiration students will create original</w:t>
            </w:r>
          </w:p>
          <w:p w14:paraId="0F814262" w14:textId="77777777" w:rsidR="008D54B8" w:rsidRPr="00FA091A" w:rsidRDefault="008D54B8" w:rsidP="008D54B8">
            <w:pPr>
              <w:autoSpaceDE w:val="0"/>
              <w:autoSpaceDN w:val="0"/>
              <w:adjustRightInd w:val="0"/>
              <w:spacing w:line="240" w:lineRule="auto"/>
              <w:rPr>
                <w:rFonts w:eastAsia="ArialMT" w:cstheme="minorHAnsi"/>
                <w:sz w:val="20"/>
                <w:szCs w:val="20"/>
              </w:rPr>
            </w:pPr>
            <w:r w:rsidRPr="00FA091A">
              <w:rPr>
                <w:rFonts w:eastAsia="ArialMT" w:cstheme="minorHAnsi"/>
                <w:sz w:val="20"/>
                <w:szCs w:val="20"/>
              </w:rPr>
              <w:t>illustrations, book covers, or unique ending to this familiar story.</w:t>
            </w:r>
          </w:p>
          <w:p w14:paraId="6CDC5D60" w14:textId="77777777" w:rsidR="008D54B8" w:rsidRPr="00FA091A" w:rsidRDefault="008D54B8" w:rsidP="008D54B8">
            <w:pPr>
              <w:autoSpaceDE w:val="0"/>
              <w:autoSpaceDN w:val="0"/>
              <w:adjustRightInd w:val="0"/>
              <w:spacing w:line="240" w:lineRule="auto"/>
              <w:rPr>
                <w:rFonts w:eastAsia="ArialMT" w:cstheme="minorHAnsi"/>
                <w:sz w:val="20"/>
                <w:szCs w:val="20"/>
              </w:rPr>
            </w:pPr>
            <w:r w:rsidRPr="00FA091A">
              <w:rPr>
                <w:rFonts w:eastAsia="ArialMT" w:cstheme="minorHAnsi"/>
                <w:sz w:val="20"/>
                <w:szCs w:val="20"/>
              </w:rPr>
              <w:t>● Independent Endeavors</w:t>
            </w:r>
          </w:p>
          <w:p w14:paraId="5CF7196B" w14:textId="77777777" w:rsidR="008D54B8" w:rsidRPr="00FA091A" w:rsidRDefault="008D54B8" w:rsidP="008D54B8">
            <w:pPr>
              <w:autoSpaceDE w:val="0"/>
              <w:autoSpaceDN w:val="0"/>
              <w:adjustRightInd w:val="0"/>
              <w:spacing w:line="240" w:lineRule="auto"/>
              <w:rPr>
                <w:rFonts w:eastAsia="ArialMT" w:cstheme="minorHAnsi"/>
                <w:sz w:val="20"/>
                <w:szCs w:val="20"/>
              </w:rPr>
            </w:pPr>
            <w:r w:rsidRPr="00FA091A">
              <w:rPr>
                <w:rFonts w:eastAsia="ArialMT" w:cstheme="minorHAnsi"/>
                <w:sz w:val="20"/>
                <w:szCs w:val="20"/>
              </w:rPr>
              <w:t>○ Students will have a number of opportunities to choose a project that helps to deepen the</w:t>
            </w:r>
          </w:p>
          <w:p w14:paraId="0E970D4B" w14:textId="77777777" w:rsidR="008D54B8" w:rsidRPr="00FA091A" w:rsidRDefault="008D54B8" w:rsidP="008D54B8">
            <w:pPr>
              <w:autoSpaceDE w:val="0"/>
              <w:autoSpaceDN w:val="0"/>
              <w:adjustRightInd w:val="0"/>
              <w:spacing w:line="240" w:lineRule="auto"/>
              <w:rPr>
                <w:rFonts w:eastAsia="ArialMT" w:cstheme="minorHAnsi"/>
                <w:sz w:val="20"/>
                <w:szCs w:val="20"/>
              </w:rPr>
            </w:pPr>
            <w:r w:rsidRPr="00FA091A">
              <w:rPr>
                <w:rFonts w:eastAsia="ArialMT" w:cstheme="minorHAnsi"/>
                <w:sz w:val="20"/>
                <w:szCs w:val="20"/>
              </w:rPr>
              <w:t>exploration of their own style, fulfill college portfolio expectations, or expand on their</w:t>
            </w:r>
          </w:p>
          <w:p w14:paraId="53E5AD8B" w14:textId="77777777" w:rsidR="008D54B8" w:rsidRPr="00FA091A" w:rsidRDefault="008D54B8" w:rsidP="008D54B8">
            <w:pPr>
              <w:autoSpaceDE w:val="0"/>
              <w:autoSpaceDN w:val="0"/>
              <w:adjustRightInd w:val="0"/>
              <w:spacing w:line="240" w:lineRule="auto"/>
              <w:rPr>
                <w:rFonts w:eastAsia="ArialMT" w:cstheme="minorHAnsi"/>
                <w:sz w:val="20"/>
                <w:szCs w:val="20"/>
              </w:rPr>
            </w:pPr>
            <w:r w:rsidRPr="00FA091A">
              <w:rPr>
                <w:rFonts w:eastAsia="ArialMT" w:cstheme="minorHAnsi"/>
                <w:sz w:val="20"/>
                <w:szCs w:val="20"/>
              </w:rPr>
              <w:t>current knowledge of materials and techniques.</w:t>
            </w:r>
          </w:p>
          <w:p w14:paraId="2D3F8949" w14:textId="77777777" w:rsidR="008D54B8" w:rsidRPr="00FA091A" w:rsidRDefault="008D54B8" w:rsidP="008D54B8">
            <w:pPr>
              <w:autoSpaceDE w:val="0"/>
              <w:autoSpaceDN w:val="0"/>
              <w:adjustRightInd w:val="0"/>
              <w:spacing w:line="240" w:lineRule="auto"/>
              <w:rPr>
                <w:rFonts w:eastAsia="ArialMT" w:cstheme="minorHAnsi"/>
                <w:sz w:val="20"/>
                <w:szCs w:val="20"/>
              </w:rPr>
            </w:pPr>
            <w:r w:rsidRPr="00FA091A">
              <w:rPr>
                <w:rFonts w:eastAsia="ArialMT" w:cstheme="minorHAnsi"/>
                <w:sz w:val="20"/>
                <w:szCs w:val="20"/>
              </w:rPr>
              <w:t>● Social Commentary</w:t>
            </w:r>
          </w:p>
          <w:p w14:paraId="79827C8C" w14:textId="77777777" w:rsidR="008D54B8" w:rsidRPr="00FA091A" w:rsidRDefault="008D54B8" w:rsidP="008D54B8">
            <w:pPr>
              <w:autoSpaceDE w:val="0"/>
              <w:autoSpaceDN w:val="0"/>
              <w:adjustRightInd w:val="0"/>
              <w:spacing w:line="240" w:lineRule="auto"/>
              <w:rPr>
                <w:rFonts w:eastAsia="ArialMT" w:cstheme="minorHAnsi"/>
                <w:sz w:val="20"/>
                <w:szCs w:val="20"/>
              </w:rPr>
            </w:pPr>
            <w:r w:rsidRPr="00FA091A">
              <w:rPr>
                <w:rFonts w:eastAsia="ArialMT" w:cstheme="minorHAnsi"/>
                <w:sz w:val="20"/>
                <w:szCs w:val="20"/>
              </w:rPr>
              <w:t>○ After completing significant research, the students will create a unique composition that</w:t>
            </w:r>
          </w:p>
          <w:p w14:paraId="1DF10E8F" w14:textId="77777777" w:rsidR="008D54B8" w:rsidRPr="00FA091A" w:rsidRDefault="008D54B8" w:rsidP="008D54B8">
            <w:pPr>
              <w:autoSpaceDE w:val="0"/>
              <w:autoSpaceDN w:val="0"/>
              <w:adjustRightInd w:val="0"/>
              <w:spacing w:line="240" w:lineRule="auto"/>
              <w:rPr>
                <w:rFonts w:eastAsia="ArialMT" w:cstheme="minorHAnsi"/>
                <w:sz w:val="20"/>
                <w:szCs w:val="20"/>
              </w:rPr>
            </w:pPr>
            <w:r w:rsidRPr="00FA091A">
              <w:rPr>
                <w:rFonts w:eastAsia="ArialMT" w:cstheme="minorHAnsi"/>
                <w:sz w:val="20"/>
                <w:szCs w:val="20"/>
              </w:rPr>
              <w:t>demonstrates a clear point of view about a current political or social issue.</w:t>
            </w:r>
          </w:p>
          <w:p w14:paraId="43C835A0" w14:textId="77777777" w:rsidR="008D54B8" w:rsidRPr="00FA091A" w:rsidRDefault="008D54B8" w:rsidP="008D54B8">
            <w:pPr>
              <w:autoSpaceDE w:val="0"/>
              <w:autoSpaceDN w:val="0"/>
              <w:adjustRightInd w:val="0"/>
              <w:spacing w:line="240" w:lineRule="auto"/>
              <w:rPr>
                <w:rFonts w:eastAsia="ArialMT" w:cstheme="minorHAnsi"/>
                <w:sz w:val="20"/>
                <w:szCs w:val="20"/>
              </w:rPr>
            </w:pPr>
            <w:r w:rsidRPr="00FA091A">
              <w:rPr>
                <w:rFonts w:eastAsia="ArialMT" w:cstheme="minorHAnsi"/>
                <w:sz w:val="20"/>
                <w:szCs w:val="20"/>
              </w:rPr>
              <w:t>● Self Portrait</w:t>
            </w:r>
          </w:p>
          <w:p w14:paraId="72BE255F" w14:textId="77777777" w:rsidR="008D54B8" w:rsidRPr="00FA091A" w:rsidRDefault="008D54B8" w:rsidP="008D54B8">
            <w:pPr>
              <w:autoSpaceDE w:val="0"/>
              <w:autoSpaceDN w:val="0"/>
              <w:adjustRightInd w:val="0"/>
              <w:spacing w:line="240" w:lineRule="auto"/>
              <w:rPr>
                <w:rFonts w:eastAsia="ArialMT" w:cstheme="minorHAnsi"/>
                <w:sz w:val="20"/>
                <w:szCs w:val="20"/>
              </w:rPr>
            </w:pPr>
            <w:r w:rsidRPr="00FA091A">
              <w:rPr>
                <w:rFonts w:eastAsia="ArialMT" w:cstheme="minorHAnsi"/>
                <w:sz w:val="20"/>
                <w:szCs w:val="20"/>
              </w:rPr>
              <w:t>○ The students will create a unique self-portrait that aims to elevate the portrait from merely</w:t>
            </w:r>
          </w:p>
          <w:p w14:paraId="03AC9D15" w14:textId="77777777" w:rsidR="008D54B8" w:rsidRPr="00FA091A" w:rsidRDefault="008D54B8" w:rsidP="008D54B8">
            <w:pPr>
              <w:autoSpaceDE w:val="0"/>
              <w:autoSpaceDN w:val="0"/>
              <w:adjustRightInd w:val="0"/>
              <w:spacing w:line="240" w:lineRule="auto"/>
              <w:rPr>
                <w:rFonts w:eastAsia="ArialMT" w:cstheme="minorHAnsi"/>
                <w:sz w:val="20"/>
                <w:szCs w:val="20"/>
              </w:rPr>
            </w:pPr>
            <w:r w:rsidRPr="00FA091A">
              <w:rPr>
                <w:rFonts w:eastAsia="ArialMT" w:cstheme="minorHAnsi"/>
                <w:sz w:val="20"/>
                <w:szCs w:val="20"/>
              </w:rPr>
              <w:t>the likeness of the artist to a true representation of their personality and style.</w:t>
            </w:r>
          </w:p>
          <w:p w14:paraId="1012F3F1" w14:textId="77777777" w:rsidR="008D54B8" w:rsidRPr="00FA091A" w:rsidRDefault="008D54B8" w:rsidP="008D54B8">
            <w:pPr>
              <w:autoSpaceDE w:val="0"/>
              <w:autoSpaceDN w:val="0"/>
              <w:adjustRightInd w:val="0"/>
              <w:spacing w:line="240" w:lineRule="auto"/>
              <w:rPr>
                <w:rFonts w:eastAsia="ArialMT" w:cstheme="minorHAnsi"/>
                <w:sz w:val="20"/>
                <w:szCs w:val="20"/>
              </w:rPr>
            </w:pPr>
            <w:r w:rsidRPr="00FA091A">
              <w:rPr>
                <w:rFonts w:eastAsia="ArialMT" w:cstheme="minorHAnsi"/>
                <w:sz w:val="20"/>
                <w:szCs w:val="20"/>
              </w:rPr>
              <w:t>● Systems and Structures</w:t>
            </w:r>
          </w:p>
          <w:p w14:paraId="422518B3" w14:textId="77777777" w:rsidR="008D54B8" w:rsidRPr="00FA091A" w:rsidRDefault="008D54B8" w:rsidP="008D54B8">
            <w:pPr>
              <w:autoSpaceDE w:val="0"/>
              <w:autoSpaceDN w:val="0"/>
              <w:adjustRightInd w:val="0"/>
              <w:spacing w:line="240" w:lineRule="auto"/>
              <w:rPr>
                <w:rFonts w:eastAsia="ArialMT" w:cstheme="minorHAnsi"/>
                <w:sz w:val="20"/>
                <w:szCs w:val="20"/>
              </w:rPr>
            </w:pPr>
            <w:r w:rsidRPr="00FA091A">
              <w:rPr>
                <w:rFonts w:eastAsia="ArialMT" w:cstheme="minorHAnsi"/>
                <w:sz w:val="20"/>
                <w:szCs w:val="20"/>
              </w:rPr>
              <w:t>○ A focus on contemporary art as well as the unique structures of both natural and man</w:t>
            </w:r>
          </w:p>
          <w:p w14:paraId="2431750E" w14:textId="77777777" w:rsidR="008D54B8" w:rsidRPr="00FA091A" w:rsidRDefault="008D54B8" w:rsidP="008D54B8">
            <w:pPr>
              <w:autoSpaceDE w:val="0"/>
              <w:autoSpaceDN w:val="0"/>
              <w:adjustRightInd w:val="0"/>
              <w:spacing w:line="240" w:lineRule="auto"/>
              <w:rPr>
                <w:rFonts w:eastAsia="ArialMT" w:cstheme="minorHAnsi"/>
                <w:sz w:val="20"/>
                <w:szCs w:val="20"/>
              </w:rPr>
            </w:pPr>
            <w:r w:rsidRPr="00FA091A">
              <w:rPr>
                <w:rFonts w:eastAsia="ArialMT" w:cstheme="minorHAnsi"/>
                <w:sz w:val="20"/>
                <w:szCs w:val="20"/>
              </w:rPr>
              <w:t>made systems will lead the students to create an original composition.</w:t>
            </w:r>
          </w:p>
          <w:p w14:paraId="18644E63" w14:textId="77777777" w:rsidR="008D54B8" w:rsidRPr="00FA091A" w:rsidRDefault="008D54B8" w:rsidP="008D54B8">
            <w:pPr>
              <w:autoSpaceDE w:val="0"/>
              <w:autoSpaceDN w:val="0"/>
              <w:adjustRightInd w:val="0"/>
              <w:spacing w:line="240" w:lineRule="auto"/>
              <w:rPr>
                <w:rFonts w:eastAsia="ArialMT" w:cstheme="minorHAnsi"/>
                <w:sz w:val="20"/>
                <w:szCs w:val="20"/>
              </w:rPr>
            </w:pPr>
            <w:r w:rsidRPr="00FA091A">
              <w:rPr>
                <w:rFonts w:eastAsia="ArialMT" w:cstheme="minorHAnsi"/>
                <w:sz w:val="20"/>
                <w:szCs w:val="20"/>
              </w:rPr>
              <w:t>● Concentration Proposal and Prototype</w:t>
            </w:r>
          </w:p>
          <w:p w14:paraId="5B1FFD8F" w14:textId="77777777" w:rsidR="008D54B8" w:rsidRPr="00FA091A" w:rsidRDefault="008D54B8" w:rsidP="008D54B8">
            <w:pPr>
              <w:autoSpaceDE w:val="0"/>
              <w:autoSpaceDN w:val="0"/>
              <w:adjustRightInd w:val="0"/>
              <w:spacing w:line="240" w:lineRule="auto"/>
              <w:rPr>
                <w:rFonts w:eastAsia="ArialMT" w:cstheme="minorHAnsi"/>
                <w:sz w:val="20"/>
                <w:szCs w:val="20"/>
              </w:rPr>
            </w:pPr>
            <w:r w:rsidRPr="00FA091A">
              <w:rPr>
                <w:rFonts w:eastAsia="ArialMT" w:cstheme="minorHAnsi"/>
                <w:sz w:val="20"/>
                <w:szCs w:val="20"/>
              </w:rPr>
              <w:t>○ Students will write an essay and create a work of art that will act as the proposal and</w:t>
            </w:r>
          </w:p>
          <w:p w14:paraId="754F4FBB" w14:textId="77777777" w:rsidR="008D54B8" w:rsidRPr="00FA091A" w:rsidRDefault="008D54B8" w:rsidP="008D54B8">
            <w:pPr>
              <w:autoSpaceDE w:val="0"/>
              <w:autoSpaceDN w:val="0"/>
              <w:adjustRightInd w:val="0"/>
              <w:spacing w:line="240" w:lineRule="auto"/>
              <w:rPr>
                <w:rFonts w:eastAsia="ArialMT" w:cstheme="minorHAnsi"/>
                <w:sz w:val="20"/>
                <w:szCs w:val="20"/>
              </w:rPr>
            </w:pPr>
            <w:r w:rsidRPr="00FA091A">
              <w:rPr>
                <w:rFonts w:eastAsia="ArialMT" w:cstheme="minorHAnsi"/>
                <w:sz w:val="20"/>
                <w:szCs w:val="20"/>
              </w:rPr>
              <w:t>jumping off point for their second semester investigation.</w:t>
            </w:r>
          </w:p>
          <w:p w14:paraId="6B2C7A47" w14:textId="033632ED" w:rsidR="005E2D3D" w:rsidRDefault="005E2D3D" w:rsidP="005E2D3D">
            <w:pPr>
              <w:pStyle w:val="ListParagraph"/>
              <w:numPr>
                <w:ilvl w:val="1"/>
                <w:numId w:val="8"/>
              </w:numPr>
              <w:spacing w:line="240" w:lineRule="auto"/>
            </w:pPr>
          </w:p>
        </w:tc>
      </w:tr>
    </w:tbl>
    <w:p w14:paraId="48B1CD32" w14:textId="21B48020" w:rsidR="00F64260" w:rsidRDefault="00F64260" w:rsidP="00BE6669">
      <w:pPr>
        <w:pStyle w:val="Heading3"/>
        <w:keepNext/>
        <w:jc w:val="left"/>
      </w:pPr>
      <w:r>
        <w:br w:type="page"/>
      </w:r>
    </w:p>
    <w:p w14:paraId="794545CA" w14:textId="41497823" w:rsidR="00115A68" w:rsidRDefault="00F64260" w:rsidP="00AB6B39">
      <w:pPr>
        <w:pStyle w:val="Heading2"/>
        <w:jc w:val="left"/>
      </w:pPr>
      <w:r>
        <w:lastRenderedPageBreak/>
        <w:t>D. Signatures</w:t>
      </w: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665"/>
        <w:gridCol w:w="3094"/>
        <w:gridCol w:w="3736"/>
        <w:gridCol w:w="1285"/>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35CB17F8" w:rsidR="00115A68" w:rsidRDefault="00BE6669" w:rsidP="0015571B">
            <w:pPr>
              <w:spacing w:line="240" w:lineRule="auto"/>
            </w:pPr>
            <w:r>
              <w:t>Earl Simson</w:t>
            </w:r>
          </w:p>
        </w:tc>
        <w:tc>
          <w:tcPr>
            <w:tcW w:w="3279" w:type="dxa"/>
            <w:vAlign w:val="center"/>
          </w:tcPr>
          <w:p w14:paraId="0730C1D0" w14:textId="5209B4E3" w:rsidR="00115A68" w:rsidRDefault="00BE6669" w:rsidP="0015571B">
            <w:pPr>
              <w:spacing w:line="240" w:lineRule="auto"/>
            </w:pPr>
            <w:r>
              <w:t>Dean, Faculty of Arts &amp; Sciences</w:t>
            </w:r>
            <w:r w:rsidR="00115A68">
              <w:t xml:space="preserve"> </w:t>
            </w:r>
          </w:p>
        </w:tc>
        <w:tc>
          <w:tcPr>
            <w:tcW w:w="3280" w:type="dxa"/>
            <w:vAlign w:val="center"/>
          </w:tcPr>
          <w:p w14:paraId="7487F9CA" w14:textId="1EE91BF0" w:rsidR="00115A68" w:rsidRDefault="00A06928" w:rsidP="0015571B">
            <w:pPr>
              <w:spacing w:line="240" w:lineRule="auto"/>
            </w:pPr>
            <w:r>
              <w:rPr>
                <w:rFonts w:ascii="Brush Script MT" w:hAnsi="Brush Script MT"/>
              </w:rPr>
              <w:t>Earl Simson</w:t>
            </w:r>
          </w:p>
        </w:tc>
        <w:tc>
          <w:tcPr>
            <w:tcW w:w="1178" w:type="dxa"/>
            <w:vAlign w:val="center"/>
          </w:tcPr>
          <w:p w14:paraId="1F86A130" w14:textId="5C258FFE" w:rsidR="00115A68" w:rsidRDefault="00A06928" w:rsidP="0015571B">
            <w:pPr>
              <w:spacing w:line="240" w:lineRule="auto"/>
            </w:pPr>
            <w:r>
              <w:t>4/30/2021</w:t>
            </w:r>
          </w:p>
        </w:tc>
      </w:tr>
      <w:tr w:rsidR="00115A68" w14:paraId="3308AC9C" w14:textId="77777777" w:rsidTr="0015571B">
        <w:trPr>
          <w:cantSplit/>
          <w:trHeight w:val="489"/>
        </w:trPr>
        <w:tc>
          <w:tcPr>
            <w:tcW w:w="3279" w:type="dxa"/>
            <w:vAlign w:val="center"/>
          </w:tcPr>
          <w:p w14:paraId="2B0991B7" w14:textId="05963234" w:rsidR="00115A68" w:rsidRDefault="00BE6669" w:rsidP="0015571B">
            <w:pPr>
              <w:spacing w:line="240" w:lineRule="auto"/>
            </w:pPr>
            <w:r>
              <w:t>Jeannine Dingus Eason</w:t>
            </w:r>
          </w:p>
        </w:tc>
        <w:tc>
          <w:tcPr>
            <w:tcW w:w="3279" w:type="dxa"/>
            <w:vAlign w:val="center"/>
          </w:tcPr>
          <w:p w14:paraId="2927DBCB" w14:textId="720AC0A7" w:rsidR="00115A68" w:rsidRDefault="00BE6669" w:rsidP="0015571B">
            <w:pPr>
              <w:spacing w:line="240" w:lineRule="auto"/>
            </w:pPr>
            <w:r>
              <w:t>Dean, School of Education</w:t>
            </w:r>
            <w:r w:rsidR="00115A68">
              <w:t xml:space="preserve"> </w:t>
            </w:r>
          </w:p>
        </w:tc>
        <w:tc>
          <w:tcPr>
            <w:tcW w:w="3280" w:type="dxa"/>
            <w:vAlign w:val="center"/>
          </w:tcPr>
          <w:p w14:paraId="7927CB11" w14:textId="55F6CE43" w:rsidR="00115A68" w:rsidRDefault="005A1A6A" w:rsidP="0015571B">
            <w:pPr>
              <w:spacing w:line="240" w:lineRule="auto"/>
            </w:pPr>
            <w:r w:rsidRPr="4C325CBE">
              <w:rPr>
                <w:rFonts w:ascii="Lucida Calligraphy" w:eastAsia="Lucida Calligraphy" w:hAnsi="Lucida Calligraphy" w:cs="Lucida Calligraphy"/>
              </w:rPr>
              <w:t>Jeannine Dingus-Eason</w:t>
            </w:r>
          </w:p>
        </w:tc>
        <w:tc>
          <w:tcPr>
            <w:tcW w:w="1178" w:type="dxa"/>
            <w:vAlign w:val="center"/>
          </w:tcPr>
          <w:p w14:paraId="06A64098" w14:textId="17B89503" w:rsidR="00115A68" w:rsidRDefault="005A1A6A" w:rsidP="0015571B">
            <w:pPr>
              <w:spacing w:line="240" w:lineRule="auto"/>
            </w:pPr>
            <w:r>
              <w:t>5/3/2021</w:t>
            </w:r>
          </w:p>
        </w:tc>
      </w:tr>
      <w:tr w:rsidR="00115A68" w14:paraId="5FB4CB46" w14:textId="77777777" w:rsidTr="0015571B">
        <w:trPr>
          <w:cantSplit/>
          <w:trHeight w:val="489"/>
        </w:trPr>
        <w:tc>
          <w:tcPr>
            <w:tcW w:w="3279" w:type="dxa"/>
            <w:vAlign w:val="center"/>
          </w:tcPr>
          <w:p w14:paraId="6ED2A8A6" w14:textId="2DF311D6" w:rsidR="00115A68" w:rsidRDefault="00BE6669" w:rsidP="0015571B">
            <w:pPr>
              <w:spacing w:line="240" w:lineRule="auto"/>
            </w:pPr>
            <w:r>
              <w:t>Carolynn Masters</w:t>
            </w:r>
          </w:p>
        </w:tc>
        <w:tc>
          <w:tcPr>
            <w:tcW w:w="3279" w:type="dxa"/>
            <w:vAlign w:val="center"/>
          </w:tcPr>
          <w:p w14:paraId="229CC930" w14:textId="5B0B935C" w:rsidR="00115A68" w:rsidRDefault="00115A68" w:rsidP="0015571B">
            <w:pPr>
              <w:spacing w:line="240" w:lineRule="auto"/>
            </w:pPr>
            <w:r>
              <w:t xml:space="preserve">Dean of </w:t>
            </w:r>
            <w:r w:rsidR="00BE6669">
              <w:t>School of Nursing</w:t>
            </w:r>
          </w:p>
        </w:tc>
        <w:tc>
          <w:tcPr>
            <w:tcW w:w="3280" w:type="dxa"/>
            <w:vAlign w:val="center"/>
          </w:tcPr>
          <w:p w14:paraId="73DF0B07" w14:textId="61EB0371" w:rsidR="00115A68" w:rsidRDefault="007705FF" w:rsidP="0015571B">
            <w:pPr>
              <w:spacing w:line="240" w:lineRule="auto"/>
            </w:pPr>
            <w:r>
              <w:rPr>
                <w:noProof/>
              </w:rPr>
              <w:drawing>
                <wp:inline distT="0" distB="0" distL="0" distR="0" wp14:anchorId="0FEFFE77" wp14:editId="0501CABD">
                  <wp:extent cx="2235200" cy="406400"/>
                  <wp:effectExtent l="0" t="0" r="0" b="0"/>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pic:nvPicPr>
                        <pic:blipFill>
                          <a:blip r:embed="rId8"/>
                          <a:stretch>
                            <a:fillRect/>
                          </a:stretch>
                        </pic:blipFill>
                        <pic:spPr>
                          <a:xfrm>
                            <a:off x="0" y="0"/>
                            <a:ext cx="2242137" cy="407661"/>
                          </a:xfrm>
                          <a:prstGeom prst="rect">
                            <a:avLst/>
                          </a:prstGeom>
                        </pic:spPr>
                      </pic:pic>
                    </a:graphicData>
                  </a:graphic>
                </wp:inline>
              </w:drawing>
            </w:r>
          </w:p>
        </w:tc>
        <w:tc>
          <w:tcPr>
            <w:tcW w:w="1178" w:type="dxa"/>
            <w:vAlign w:val="center"/>
          </w:tcPr>
          <w:p w14:paraId="4EB70E84" w14:textId="299C5807" w:rsidR="00115A68" w:rsidRDefault="007705FF" w:rsidP="0015571B">
            <w:pPr>
              <w:spacing w:line="240" w:lineRule="auto"/>
            </w:pPr>
            <w:r>
              <w:t>5/1/2021</w:t>
            </w:r>
          </w:p>
        </w:tc>
      </w:tr>
      <w:tr w:rsidR="00BE0F26" w14:paraId="28CD2BE7" w14:textId="77777777" w:rsidTr="0015571B">
        <w:trPr>
          <w:cantSplit/>
          <w:trHeight w:val="489"/>
        </w:trPr>
        <w:tc>
          <w:tcPr>
            <w:tcW w:w="3279" w:type="dxa"/>
            <w:vAlign w:val="center"/>
          </w:tcPr>
          <w:p w14:paraId="7E22345D" w14:textId="61F9EB36" w:rsidR="00BE0F26" w:rsidRDefault="00BE0F26" w:rsidP="0015571B">
            <w:pPr>
              <w:spacing w:line="240" w:lineRule="auto"/>
            </w:pPr>
            <w:r>
              <w:t>Jayashree Nimmagadda</w:t>
            </w:r>
          </w:p>
        </w:tc>
        <w:tc>
          <w:tcPr>
            <w:tcW w:w="3279" w:type="dxa"/>
            <w:vAlign w:val="center"/>
          </w:tcPr>
          <w:p w14:paraId="013FCDB3" w14:textId="3BBD04A6" w:rsidR="00BE0F26" w:rsidRDefault="00BE0F26" w:rsidP="0015571B">
            <w:pPr>
              <w:spacing w:line="240" w:lineRule="auto"/>
            </w:pPr>
            <w:r>
              <w:t>Interim Dean, School of Social Work</w:t>
            </w:r>
          </w:p>
        </w:tc>
        <w:tc>
          <w:tcPr>
            <w:tcW w:w="3280" w:type="dxa"/>
            <w:vAlign w:val="center"/>
          </w:tcPr>
          <w:p w14:paraId="07C2ED86" w14:textId="3C1C3020" w:rsidR="00BE0F26" w:rsidRDefault="00A5764D" w:rsidP="0015571B">
            <w:pPr>
              <w:spacing w:line="240" w:lineRule="auto"/>
            </w:pPr>
            <w:r>
              <w:t>*Approved by e-mail</w:t>
            </w:r>
          </w:p>
        </w:tc>
        <w:tc>
          <w:tcPr>
            <w:tcW w:w="1178" w:type="dxa"/>
            <w:vAlign w:val="center"/>
          </w:tcPr>
          <w:p w14:paraId="5C1EE893" w14:textId="4CC5FACD" w:rsidR="00BE0F26" w:rsidRDefault="00A5764D" w:rsidP="0015571B">
            <w:pPr>
              <w:spacing w:line="240" w:lineRule="auto"/>
            </w:pPr>
            <w:r>
              <w:t>4/30/2021</w:t>
            </w:r>
          </w:p>
        </w:tc>
      </w:tr>
      <w:tr w:rsidR="00BE0F26" w14:paraId="3DC71E9E" w14:textId="77777777" w:rsidTr="0015571B">
        <w:trPr>
          <w:cantSplit/>
          <w:trHeight w:val="489"/>
        </w:trPr>
        <w:tc>
          <w:tcPr>
            <w:tcW w:w="3279" w:type="dxa"/>
            <w:vAlign w:val="center"/>
          </w:tcPr>
          <w:p w14:paraId="723DD92A" w14:textId="4A9A7B97" w:rsidR="00BE0F26" w:rsidRDefault="00BE0F26" w:rsidP="0015571B">
            <w:pPr>
              <w:spacing w:line="240" w:lineRule="auto"/>
            </w:pPr>
            <w:r>
              <w:t>Alema Karim</w:t>
            </w:r>
          </w:p>
        </w:tc>
        <w:tc>
          <w:tcPr>
            <w:tcW w:w="3279" w:type="dxa"/>
            <w:vAlign w:val="center"/>
          </w:tcPr>
          <w:p w14:paraId="49C10B54" w14:textId="01F9B087" w:rsidR="00BE0F26" w:rsidRDefault="00BE0F26" w:rsidP="0015571B">
            <w:pPr>
              <w:spacing w:line="240" w:lineRule="auto"/>
            </w:pPr>
            <w:r>
              <w:t>Interim Dean, School of Business</w:t>
            </w:r>
          </w:p>
        </w:tc>
        <w:tc>
          <w:tcPr>
            <w:tcW w:w="3280" w:type="dxa"/>
            <w:vAlign w:val="center"/>
          </w:tcPr>
          <w:p w14:paraId="0DDC8516" w14:textId="6612BAB7" w:rsidR="00BE0F26" w:rsidRDefault="00E45042" w:rsidP="0015571B">
            <w:pPr>
              <w:spacing w:line="240" w:lineRule="auto"/>
            </w:pPr>
            <w:r>
              <w:t>*Approved by e-mail</w:t>
            </w:r>
          </w:p>
        </w:tc>
        <w:tc>
          <w:tcPr>
            <w:tcW w:w="1178" w:type="dxa"/>
            <w:vAlign w:val="center"/>
          </w:tcPr>
          <w:p w14:paraId="5FEA6239" w14:textId="598D1E0D" w:rsidR="00BE0F26" w:rsidRDefault="00E45042" w:rsidP="0015571B">
            <w:pPr>
              <w:spacing w:line="240" w:lineRule="auto"/>
            </w:pPr>
            <w:r>
              <w:t>4/30/2021</w:t>
            </w:r>
          </w:p>
        </w:tc>
      </w:tr>
      <w:tr w:rsidR="00BE0F26" w14:paraId="0A740B2B" w14:textId="77777777" w:rsidTr="0015571B">
        <w:trPr>
          <w:cantSplit/>
          <w:trHeight w:val="489"/>
        </w:trPr>
        <w:tc>
          <w:tcPr>
            <w:tcW w:w="3279" w:type="dxa"/>
            <w:vAlign w:val="center"/>
          </w:tcPr>
          <w:p w14:paraId="6800B5C8" w14:textId="5F910B35" w:rsidR="00BE0F26" w:rsidRDefault="00BE0F26" w:rsidP="0015571B">
            <w:pPr>
              <w:spacing w:line="240" w:lineRule="auto"/>
            </w:pPr>
            <w:r>
              <w:t>Douglas Bosch</w:t>
            </w:r>
          </w:p>
        </w:tc>
        <w:tc>
          <w:tcPr>
            <w:tcW w:w="3279" w:type="dxa"/>
            <w:vAlign w:val="center"/>
          </w:tcPr>
          <w:p w14:paraId="7E4AA793" w14:textId="7EFA1F39" w:rsidR="00BE0F26" w:rsidRDefault="00BE0F26" w:rsidP="0015571B">
            <w:pPr>
              <w:spacing w:line="240" w:lineRule="auto"/>
            </w:pPr>
            <w:r>
              <w:t>Chair, Art</w:t>
            </w:r>
          </w:p>
        </w:tc>
        <w:tc>
          <w:tcPr>
            <w:tcW w:w="3280" w:type="dxa"/>
            <w:vAlign w:val="center"/>
          </w:tcPr>
          <w:p w14:paraId="110B9E27" w14:textId="30D88DF6" w:rsidR="00BE0F26" w:rsidRDefault="00313CD0" w:rsidP="0015571B">
            <w:pPr>
              <w:spacing w:line="240" w:lineRule="auto"/>
            </w:pPr>
            <w:r>
              <w:t>*Approved by e-mail</w:t>
            </w:r>
          </w:p>
        </w:tc>
        <w:tc>
          <w:tcPr>
            <w:tcW w:w="1178" w:type="dxa"/>
            <w:vAlign w:val="center"/>
          </w:tcPr>
          <w:p w14:paraId="05BEF971" w14:textId="617B19AE" w:rsidR="00BE0F26" w:rsidRDefault="00313CD0" w:rsidP="0015571B">
            <w:pPr>
              <w:spacing w:line="240" w:lineRule="auto"/>
            </w:pPr>
            <w:r>
              <w:t>4/29/2021</w:t>
            </w:r>
          </w:p>
        </w:tc>
      </w:tr>
      <w:tr w:rsidR="00BE0F26" w14:paraId="1A92EBBF" w14:textId="77777777" w:rsidTr="0015571B">
        <w:trPr>
          <w:cantSplit/>
          <w:trHeight w:val="489"/>
        </w:trPr>
        <w:tc>
          <w:tcPr>
            <w:tcW w:w="3279" w:type="dxa"/>
            <w:vAlign w:val="center"/>
          </w:tcPr>
          <w:p w14:paraId="0AD28557" w14:textId="620FC814" w:rsidR="00BE0F26" w:rsidRDefault="00BE0F26" w:rsidP="0015571B">
            <w:pPr>
              <w:spacing w:line="240" w:lineRule="auto"/>
            </w:pPr>
            <w:r>
              <w:t>Joseph Zornado</w:t>
            </w:r>
          </w:p>
        </w:tc>
        <w:tc>
          <w:tcPr>
            <w:tcW w:w="3279" w:type="dxa"/>
            <w:vAlign w:val="center"/>
          </w:tcPr>
          <w:p w14:paraId="49521A85" w14:textId="3BA401AE" w:rsidR="00BE0F26" w:rsidRDefault="00BE0F26" w:rsidP="0015571B">
            <w:pPr>
              <w:spacing w:line="240" w:lineRule="auto"/>
            </w:pPr>
            <w:r>
              <w:t>Chair, COGE</w:t>
            </w:r>
          </w:p>
        </w:tc>
        <w:tc>
          <w:tcPr>
            <w:tcW w:w="3280" w:type="dxa"/>
            <w:vAlign w:val="center"/>
          </w:tcPr>
          <w:p w14:paraId="6DD037D5" w14:textId="16A34E8E" w:rsidR="00BE0F26" w:rsidRDefault="0089508D" w:rsidP="0015571B">
            <w:pPr>
              <w:spacing w:line="240" w:lineRule="auto"/>
            </w:pPr>
            <w:r>
              <w:t>*Approved by e-mail</w:t>
            </w:r>
          </w:p>
        </w:tc>
        <w:tc>
          <w:tcPr>
            <w:tcW w:w="1178" w:type="dxa"/>
            <w:vAlign w:val="center"/>
          </w:tcPr>
          <w:p w14:paraId="67FAC636" w14:textId="2ED1BB86" w:rsidR="00BE0F26" w:rsidRDefault="0089508D" w:rsidP="0015571B">
            <w:pPr>
              <w:spacing w:line="240" w:lineRule="auto"/>
            </w:pPr>
            <w:r>
              <w:t>4/28/2021</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452EAB"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CE999" w14:textId="77777777" w:rsidR="00452EAB" w:rsidRDefault="00452EAB" w:rsidP="00FA78CA">
      <w:pPr>
        <w:spacing w:line="240" w:lineRule="auto"/>
      </w:pPr>
      <w:r>
        <w:separator/>
      </w:r>
    </w:p>
  </w:endnote>
  <w:endnote w:type="continuationSeparator" w:id="0">
    <w:p w14:paraId="311A071C" w14:textId="77777777" w:rsidR="00452EAB" w:rsidRDefault="00452EAB"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ntax">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MS Mincho"/>
    <w:panose1 w:val="020B0604020202020204"/>
    <w:charset w:val="80"/>
    <w:family w:val="auto"/>
    <w:notTrueType/>
    <w:pitch w:val="default"/>
    <w:sig w:usb0="00000001" w:usb1="08070000" w:usb2="00000010" w:usb3="00000000" w:csb0="00020000" w:csb1="00000000"/>
  </w:font>
  <w:font w:name="Brush Script MT">
    <w:panose1 w:val="03060802040406070304"/>
    <w:charset w:val="86"/>
    <w:family w:val="script"/>
    <w:pitch w:val="variable"/>
    <w:sig w:usb0="00000001" w:usb1="080E0000" w:usb2="00000010" w:usb3="00000000" w:csb0="0025003B" w:csb1="00000000"/>
  </w:font>
  <w:font w:name="Lucida Calligraphy">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0591911"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5/28</w:t>
    </w:r>
    <w:r w:rsidR="00D75B84">
      <w:rPr>
        <w:sz w:val="20"/>
      </w:rPr>
      <w:t>/</w:t>
    </w:r>
    <w:r w:rsidR="0061535B">
      <w:rPr>
        <w:sz w:val="20"/>
      </w:rPr>
      <w:t>20</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AD0D4" w14:textId="77777777" w:rsidR="00452EAB" w:rsidRDefault="00452EAB" w:rsidP="00FA78CA">
      <w:pPr>
        <w:spacing w:line="240" w:lineRule="auto"/>
      </w:pPr>
      <w:r>
        <w:separator/>
      </w:r>
    </w:p>
  </w:footnote>
  <w:footnote w:type="continuationSeparator" w:id="0">
    <w:p w14:paraId="0494E62B" w14:textId="77777777" w:rsidR="00452EAB" w:rsidRDefault="00452EAB"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CC5BE5C"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C36C98">
      <w:rPr>
        <w:color w:val="4F6228"/>
      </w:rPr>
      <w:t>20-21-056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C36C98">
      <w:rPr>
        <w:color w:val="4F6228"/>
      </w:rPr>
      <w:t>4/28/2021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5"/>
  </w:num>
  <w:num w:numId="6">
    <w:abstractNumId w:val="11"/>
  </w:num>
  <w:num w:numId="7">
    <w:abstractNumId w:val="2"/>
  </w:num>
  <w:num w:numId="8">
    <w:abstractNumId w:val="7"/>
  </w:num>
  <w:num w:numId="9">
    <w:abstractNumId w:val="9"/>
  </w:num>
  <w:num w:numId="10">
    <w:abstractNumId w:val="4"/>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112"/>
    <w:rsid w:val="00005535"/>
    <w:rsid w:val="00010085"/>
    <w:rsid w:val="00013152"/>
    <w:rsid w:val="00021642"/>
    <w:rsid w:val="000301C7"/>
    <w:rsid w:val="0004554C"/>
    <w:rsid w:val="0005543B"/>
    <w:rsid w:val="000556B3"/>
    <w:rsid w:val="000777B4"/>
    <w:rsid w:val="000810FF"/>
    <w:rsid w:val="0009067A"/>
    <w:rsid w:val="000A36CD"/>
    <w:rsid w:val="000B19D1"/>
    <w:rsid w:val="000D1497"/>
    <w:rsid w:val="000D21F2"/>
    <w:rsid w:val="000D40E6"/>
    <w:rsid w:val="000E2CBA"/>
    <w:rsid w:val="001010FA"/>
    <w:rsid w:val="00101BA4"/>
    <w:rsid w:val="0010291E"/>
    <w:rsid w:val="00115A68"/>
    <w:rsid w:val="0011690A"/>
    <w:rsid w:val="00120C12"/>
    <w:rsid w:val="001278A4"/>
    <w:rsid w:val="0013176C"/>
    <w:rsid w:val="00131B87"/>
    <w:rsid w:val="001429AA"/>
    <w:rsid w:val="00146CEB"/>
    <w:rsid w:val="00155826"/>
    <w:rsid w:val="00176C55"/>
    <w:rsid w:val="00181A4B"/>
    <w:rsid w:val="001A37FB"/>
    <w:rsid w:val="001A51ED"/>
    <w:rsid w:val="001B2E3A"/>
    <w:rsid w:val="0020058E"/>
    <w:rsid w:val="00205892"/>
    <w:rsid w:val="0021592B"/>
    <w:rsid w:val="002215D3"/>
    <w:rsid w:val="00237355"/>
    <w:rsid w:val="00241866"/>
    <w:rsid w:val="002578DB"/>
    <w:rsid w:val="0026461B"/>
    <w:rsid w:val="002675A4"/>
    <w:rsid w:val="0027634D"/>
    <w:rsid w:val="00284473"/>
    <w:rsid w:val="00290E18"/>
    <w:rsid w:val="00292D43"/>
    <w:rsid w:val="00293639"/>
    <w:rsid w:val="00296BA1"/>
    <w:rsid w:val="0029768B"/>
    <w:rsid w:val="002A3788"/>
    <w:rsid w:val="002A6D94"/>
    <w:rsid w:val="002B1FF7"/>
    <w:rsid w:val="002B24F6"/>
    <w:rsid w:val="002B7880"/>
    <w:rsid w:val="002C3D63"/>
    <w:rsid w:val="002D0316"/>
    <w:rsid w:val="002D194C"/>
    <w:rsid w:val="002F36B8"/>
    <w:rsid w:val="002F4EB5"/>
    <w:rsid w:val="00310D95"/>
    <w:rsid w:val="00313CD0"/>
    <w:rsid w:val="003153C3"/>
    <w:rsid w:val="00327DB3"/>
    <w:rsid w:val="00345149"/>
    <w:rsid w:val="00376A8B"/>
    <w:rsid w:val="003A45F6"/>
    <w:rsid w:val="003A60AD"/>
    <w:rsid w:val="003B4A52"/>
    <w:rsid w:val="003C1A54"/>
    <w:rsid w:val="003C511E"/>
    <w:rsid w:val="003D7372"/>
    <w:rsid w:val="003F099C"/>
    <w:rsid w:val="003F4E82"/>
    <w:rsid w:val="00402602"/>
    <w:rsid w:val="004105B6"/>
    <w:rsid w:val="004254A0"/>
    <w:rsid w:val="004313E6"/>
    <w:rsid w:val="004403BD"/>
    <w:rsid w:val="00442EEA"/>
    <w:rsid w:val="00452EAB"/>
    <w:rsid w:val="004779B4"/>
    <w:rsid w:val="00480FAA"/>
    <w:rsid w:val="004E57C5"/>
    <w:rsid w:val="00517DB2"/>
    <w:rsid w:val="00526851"/>
    <w:rsid w:val="00541F11"/>
    <w:rsid w:val="005473BC"/>
    <w:rsid w:val="005851AF"/>
    <w:rsid w:val="005873E3"/>
    <w:rsid w:val="005A1A6A"/>
    <w:rsid w:val="005B1049"/>
    <w:rsid w:val="005C23BD"/>
    <w:rsid w:val="005C3F83"/>
    <w:rsid w:val="005D389E"/>
    <w:rsid w:val="005E2D3D"/>
    <w:rsid w:val="005F2A05"/>
    <w:rsid w:val="0060213D"/>
    <w:rsid w:val="006054E7"/>
    <w:rsid w:val="0061535B"/>
    <w:rsid w:val="00637E28"/>
    <w:rsid w:val="006440A5"/>
    <w:rsid w:val="00670869"/>
    <w:rsid w:val="006761E1"/>
    <w:rsid w:val="00683987"/>
    <w:rsid w:val="006970B0"/>
    <w:rsid w:val="006B20A9"/>
    <w:rsid w:val="006E1E51"/>
    <w:rsid w:val="006E365C"/>
    <w:rsid w:val="006E3AF2"/>
    <w:rsid w:val="006E4B1C"/>
    <w:rsid w:val="006E6680"/>
    <w:rsid w:val="006F7F90"/>
    <w:rsid w:val="00702980"/>
    <w:rsid w:val="00704CFF"/>
    <w:rsid w:val="00706745"/>
    <w:rsid w:val="007072F7"/>
    <w:rsid w:val="00714B57"/>
    <w:rsid w:val="0074235B"/>
    <w:rsid w:val="00743AD2"/>
    <w:rsid w:val="007445F4"/>
    <w:rsid w:val="007554DE"/>
    <w:rsid w:val="00760EA6"/>
    <w:rsid w:val="00766256"/>
    <w:rsid w:val="007705FF"/>
    <w:rsid w:val="00795D54"/>
    <w:rsid w:val="00796AF7"/>
    <w:rsid w:val="007970C3"/>
    <w:rsid w:val="007A5702"/>
    <w:rsid w:val="007A58FE"/>
    <w:rsid w:val="007B10BE"/>
    <w:rsid w:val="007D6D1F"/>
    <w:rsid w:val="00802C58"/>
    <w:rsid w:val="008122C6"/>
    <w:rsid w:val="0085229B"/>
    <w:rsid w:val="008555D8"/>
    <w:rsid w:val="008628B1"/>
    <w:rsid w:val="00865915"/>
    <w:rsid w:val="00872775"/>
    <w:rsid w:val="008745BA"/>
    <w:rsid w:val="00880392"/>
    <w:rsid w:val="008836DF"/>
    <w:rsid w:val="008847FE"/>
    <w:rsid w:val="0089234B"/>
    <w:rsid w:val="008927AF"/>
    <w:rsid w:val="0089400B"/>
    <w:rsid w:val="0089508D"/>
    <w:rsid w:val="008B1F84"/>
    <w:rsid w:val="008D52B7"/>
    <w:rsid w:val="008D54B8"/>
    <w:rsid w:val="008E0FCD"/>
    <w:rsid w:val="008E3EFA"/>
    <w:rsid w:val="008F175C"/>
    <w:rsid w:val="00905E67"/>
    <w:rsid w:val="00913143"/>
    <w:rsid w:val="00936421"/>
    <w:rsid w:val="009458D2"/>
    <w:rsid w:val="009458E7"/>
    <w:rsid w:val="00946B20"/>
    <w:rsid w:val="0094777B"/>
    <w:rsid w:val="00974E0B"/>
    <w:rsid w:val="0098046D"/>
    <w:rsid w:val="00984B36"/>
    <w:rsid w:val="009A3E7B"/>
    <w:rsid w:val="009A4E6F"/>
    <w:rsid w:val="009A58C1"/>
    <w:rsid w:val="009B4B02"/>
    <w:rsid w:val="009C1440"/>
    <w:rsid w:val="009F029C"/>
    <w:rsid w:val="009F2F3E"/>
    <w:rsid w:val="00A01611"/>
    <w:rsid w:val="00A04A92"/>
    <w:rsid w:val="00A06928"/>
    <w:rsid w:val="00A06E22"/>
    <w:rsid w:val="00A11DCD"/>
    <w:rsid w:val="00A17049"/>
    <w:rsid w:val="00A32214"/>
    <w:rsid w:val="00A442D7"/>
    <w:rsid w:val="00A54783"/>
    <w:rsid w:val="00A5525B"/>
    <w:rsid w:val="00A56D5F"/>
    <w:rsid w:val="00A5764D"/>
    <w:rsid w:val="00A6264E"/>
    <w:rsid w:val="00A703CD"/>
    <w:rsid w:val="00A76B76"/>
    <w:rsid w:val="00A80D94"/>
    <w:rsid w:val="00A83A6C"/>
    <w:rsid w:val="00A85BAB"/>
    <w:rsid w:val="00A87611"/>
    <w:rsid w:val="00A94B5A"/>
    <w:rsid w:val="00A960DC"/>
    <w:rsid w:val="00AB6B39"/>
    <w:rsid w:val="00AC3032"/>
    <w:rsid w:val="00AE4D09"/>
    <w:rsid w:val="00AE78C2"/>
    <w:rsid w:val="00AE7A3D"/>
    <w:rsid w:val="00B12BAB"/>
    <w:rsid w:val="00B20954"/>
    <w:rsid w:val="00B24AAC"/>
    <w:rsid w:val="00B26F16"/>
    <w:rsid w:val="00B35315"/>
    <w:rsid w:val="00B4771F"/>
    <w:rsid w:val="00B4784B"/>
    <w:rsid w:val="00B51B79"/>
    <w:rsid w:val="00B5691B"/>
    <w:rsid w:val="00B605CE"/>
    <w:rsid w:val="00B60AA9"/>
    <w:rsid w:val="00B649C4"/>
    <w:rsid w:val="00B77369"/>
    <w:rsid w:val="00B82B64"/>
    <w:rsid w:val="00B85F49"/>
    <w:rsid w:val="00B862BF"/>
    <w:rsid w:val="00B87B39"/>
    <w:rsid w:val="00BB11B9"/>
    <w:rsid w:val="00BC42B6"/>
    <w:rsid w:val="00BE0F26"/>
    <w:rsid w:val="00BE4652"/>
    <w:rsid w:val="00BE6669"/>
    <w:rsid w:val="00BF1795"/>
    <w:rsid w:val="00BF30C5"/>
    <w:rsid w:val="00C0654C"/>
    <w:rsid w:val="00C11283"/>
    <w:rsid w:val="00C25F9D"/>
    <w:rsid w:val="00C31E83"/>
    <w:rsid w:val="00C344AB"/>
    <w:rsid w:val="00C36C98"/>
    <w:rsid w:val="00C518C1"/>
    <w:rsid w:val="00C53751"/>
    <w:rsid w:val="00C63F4F"/>
    <w:rsid w:val="00C94576"/>
    <w:rsid w:val="00C969FA"/>
    <w:rsid w:val="00C97577"/>
    <w:rsid w:val="00CA71A8"/>
    <w:rsid w:val="00CA7E31"/>
    <w:rsid w:val="00CC03A7"/>
    <w:rsid w:val="00CC3E7A"/>
    <w:rsid w:val="00CD18DD"/>
    <w:rsid w:val="00CE2AEB"/>
    <w:rsid w:val="00CF0458"/>
    <w:rsid w:val="00D56C09"/>
    <w:rsid w:val="00D64DF4"/>
    <w:rsid w:val="00D652BF"/>
    <w:rsid w:val="00D65F02"/>
    <w:rsid w:val="00D75B84"/>
    <w:rsid w:val="00D75FF8"/>
    <w:rsid w:val="00D80240"/>
    <w:rsid w:val="00D968DA"/>
    <w:rsid w:val="00D96C1E"/>
    <w:rsid w:val="00DA1CC6"/>
    <w:rsid w:val="00DA73A0"/>
    <w:rsid w:val="00DB23D4"/>
    <w:rsid w:val="00DB63D4"/>
    <w:rsid w:val="00DC1582"/>
    <w:rsid w:val="00DD69AE"/>
    <w:rsid w:val="00DE2B7A"/>
    <w:rsid w:val="00DF4FCD"/>
    <w:rsid w:val="00DF7C07"/>
    <w:rsid w:val="00E23BA3"/>
    <w:rsid w:val="00E36AF7"/>
    <w:rsid w:val="00E45042"/>
    <w:rsid w:val="00E4755D"/>
    <w:rsid w:val="00E641DE"/>
    <w:rsid w:val="00E9273B"/>
    <w:rsid w:val="00EB33FD"/>
    <w:rsid w:val="00EC194E"/>
    <w:rsid w:val="00EC63A4"/>
    <w:rsid w:val="00EC7B24"/>
    <w:rsid w:val="00ED1712"/>
    <w:rsid w:val="00F15B95"/>
    <w:rsid w:val="00F3256C"/>
    <w:rsid w:val="00F32980"/>
    <w:rsid w:val="00F409A9"/>
    <w:rsid w:val="00F42F5D"/>
    <w:rsid w:val="00F50687"/>
    <w:rsid w:val="00F62BE0"/>
    <w:rsid w:val="00F64260"/>
    <w:rsid w:val="00F64911"/>
    <w:rsid w:val="00F76A28"/>
    <w:rsid w:val="00F847D8"/>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styleId="NormalWeb">
    <w:name w:val="Normal (Web)"/>
    <w:basedOn w:val="Normal"/>
    <w:uiPriority w:val="99"/>
    <w:unhideWhenUsed/>
    <w:rsid w:val="00C36C9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44303">
      <w:bodyDiv w:val="1"/>
      <w:marLeft w:val="0"/>
      <w:marRight w:val="0"/>
      <w:marTop w:val="0"/>
      <w:marBottom w:val="0"/>
      <w:divBdr>
        <w:top w:val="none" w:sz="0" w:space="0" w:color="auto"/>
        <w:left w:val="none" w:sz="0" w:space="0" w:color="auto"/>
        <w:bottom w:val="none" w:sz="0" w:space="0" w:color="auto"/>
        <w:right w:val="none" w:sz="0" w:space="0" w:color="auto"/>
      </w:divBdr>
      <w:divsChild>
        <w:div w:id="1896047223">
          <w:marLeft w:val="0"/>
          <w:marRight w:val="0"/>
          <w:marTop w:val="0"/>
          <w:marBottom w:val="0"/>
          <w:divBdr>
            <w:top w:val="none" w:sz="0" w:space="0" w:color="auto"/>
            <w:left w:val="none" w:sz="0" w:space="0" w:color="auto"/>
            <w:bottom w:val="none" w:sz="0" w:space="0" w:color="auto"/>
            <w:right w:val="none" w:sz="0" w:space="0" w:color="auto"/>
          </w:divBdr>
          <w:divsChild>
            <w:div w:id="91824183">
              <w:marLeft w:val="0"/>
              <w:marRight w:val="0"/>
              <w:marTop w:val="0"/>
              <w:marBottom w:val="0"/>
              <w:divBdr>
                <w:top w:val="none" w:sz="0" w:space="0" w:color="auto"/>
                <w:left w:val="none" w:sz="0" w:space="0" w:color="auto"/>
                <w:bottom w:val="none" w:sz="0" w:space="0" w:color="auto"/>
                <w:right w:val="none" w:sz="0" w:space="0" w:color="auto"/>
              </w:divBdr>
              <w:divsChild>
                <w:div w:id="6032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67Z3ZXSPZZWZ-949-1288</_dlc_DocId>
    <_dlc_DocIdUrl xmlns="67887a43-7e4d-4c1c-91d7-15e417b1b8ab">
      <Url>https://w3.ric.edu/curriculum_committee/_layouts/15/DocIdRedir.aspx?ID=67Z3ZXSPZZWZ-949-1288</Url>
      <Description>67Z3ZXSPZZWZ-949-1288</Description>
    </_dlc_DocIdUrl>
  </documentManagement>
</p:properties>
</file>

<file path=customXml/itemProps1.xml><?xml version="1.0" encoding="utf-8"?>
<ds:datastoreItem xmlns:ds="http://schemas.openxmlformats.org/officeDocument/2006/customXml" ds:itemID="{0A19B402-B4A4-47AE-B4B5-D4E7E466BF98}"/>
</file>

<file path=customXml/itemProps2.xml><?xml version="1.0" encoding="utf-8"?>
<ds:datastoreItem xmlns:ds="http://schemas.openxmlformats.org/officeDocument/2006/customXml" ds:itemID="{7937B7BA-79F0-4394-B077-E8F05797C029}"/>
</file>

<file path=customXml/itemProps3.xml><?xml version="1.0" encoding="utf-8"?>
<ds:datastoreItem xmlns:ds="http://schemas.openxmlformats.org/officeDocument/2006/customXml" ds:itemID="{B0D3F75C-21CB-42FF-AF9D-7F5CDF8952B3}"/>
</file>

<file path=customXml/itemProps4.xml><?xml version="1.0" encoding="utf-8"?>
<ds:datastoreItem xmlns:ds="http://schemas.openxmlformats.org/officeDocument/2006/customXml" ds:itemID="{142682EA-4DB1-44B8-AAC8-E5B4D0037A69}"/>
</file>

<file path=docProps/app.xml><?xml version="1.0" encoding="utf-8"?>
<Properties xmlns="http://schemas.openxmlformats.org/officeDocument/2006/extended-properties" xmlns:vt="http://schemas.openxmlformats.org/officeDocument/2006/docPropsVTypes">
  <Template>Normal.dotm</Template>
  <TotalTime>70</TotalTime>
  <Pages>4</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31</cp:revision>
  <cp:lastPrinted>2015-10-02T15:20:00Z</cp:lastPrinted>
  <dcterms:created xsi:type="dcterms:W3CDTF">2021-04-28T04:04:00Z</dcterms:created>
  <dcterms:modified xsi:type="dcterms:W3CDTF">2021-05-09T15:38:00Z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22c7046f-f543-41b0-af16-1d24a58b71b7</vt:lpwstr>
  </property>
  <property fmtid="{D5CDD505-2E9C-101B-9397-08002B2CF9AE}" pid="4" name="ContentTypeId">
    <vt:lpwstr>0x0101009736D43DC7C38546B966A7508121890B</vt:lpwstr>
  </property>
</Properties>
</file>