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ink/ink1.xml" ContentType="application/inkml+xml"/>
  <Override PartName="/word/ink/ink2.xml" ContentType="application/inkml+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A97CD27"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241866">
        <w:rPr>
          <w:b/>
          <w:color w:val="FF0000"/>
        </w:rPr>
        <w:t xml:space="preserve">ALL </w:t>
      </w:r>
      <w:r w:rsidR="009B4B02" w:rsidRPr="006E365C">
        <w:rPr>
          <w:b/>
          <w:color w:val="FF0000"/>
        </w:rPr>
        <w:t>number</w:t>
      </w:r>
      <w:r w:rsidR="006E365C">
        <w:rPr>
          <w:b/>
          <w:color w:val="FF0000"/>
        </w:rPr>
        <w:t>ed categories</w:t>
      </w:r>
      <w:r w:rsidR="009B4B02" w:rsidRPr="006E365C">
        <w:rPr>
          <w:b/>
          <w:color w:val="FF0000"/>
        </w:rPr>
        <w:t xml:space="preserve"> in section </w:t>
      </w:r>
      <w:r w:rsidR="00B85F49" w:rsidRPr="006E365C">
        <w:rPr>
          <w:b/>
          <w:color w:val="FF0000"/>
        </w:rPr>
        <w:t>(</w:t>
      </w:r>
      <w:r w:rsidR="009B4B02" w:rsidRPr="006E365C">
        <w:rPr>
          <w:b/>
          <w:color w:val="FF0000"/>
        </w:rPr>
        <w:t>A</w:t>
      </w:r>
      <w:r w:rsidR="00B85F49" w:rsidRPr="006E365C">
        <w:rPr>
          <w:b/>
          <w:color w:val="FF0000"/>
        </w:rPr>
        <w:t>)</w:t>
      </w:r>
      <w:r w:rsidR="009B4B02" w:rsidRPr="006E365C">
        <w:rPr>
          <w:b/>
          <w:color w:val="FF0000"/>
        </w:rPr>
        <w:t xml:space="preserve"> </w:t>
      </w:r>
      <w:r w:rsidR="006E365C">
        <w:rPr>
          <w:b/>
          <w:color w:val="FF0000"/>
        </w:rPr>
        <w:t xml:space="preserve">must </w:t>
      </w:r>
      <w:r w:rsidR="009B4B02" w:rsidRPr="006E365C">
        <w:rPr>
          <w:b/>
          <w:color w:val="FF0000"/>
        </w:rPr>
        <w:t>be completed</w:t>
      </w:r>
      <w:r w:rsidR="006E365C">
        <w:rPr>
          <w:b/>
          <w:color w:val="FF0000"/>
        </w:rPr>
        <w:t>. If there are no resources impacted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5C7537E3" w:rsidR="00F64260" w:rsidRPr="00A83A6C" w:rsidRDefault="00F07E04" w:rsidP="00B862BF">
            <w:pPr>
              <w:pStyle w:val="Heading5"/>
              <w:rPr>
                <w:b/>
              </w:rPr>
            </w:pPr>
            <w:bookmarkStart w:id="0" w:name="Proposal"/>
            <w:bookmarkEnd w:id="0"/>
            <w:r>
              <w:rPr>
                <w:b/>
              </w:rPr>
              <w:t>CHEM 106 General, Organic, and Biochemistry II</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98492E"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15C7BDA9" w:rsidR="005E2D3D" w:rsidRPr="004301A3" w:rsidRDefault="005E2D3D" w:rsidP="000E4E94">
            <w:pPr>
              <w:rPr>
                <w:b/>
              </w:rPr>
            </w:pPr>
            <w:r w:rsidRPr="004301A3">
              <w:rPr>
                <w:b/>
              </w:rPr>
              <w:t xml:space="preserve">Faculty of Arts and Sciences |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CD300AA" w14:textId="551A9791" w:rsidR="00457B7B" w:rsidRDefault="00F64260" w:rsidP="00457B7B">
            <w:pPr>
              <w:rPr>
                <w:b/>
              </w:rPr>
            </w:pPr>
            <w:bookmarkStart w:id="4" w:name="type"/>
            <w:r w:rsidRPr="005F2A05">
              <w:rPr>
                <w:b/>
              </w:rPr>
              <w:t>Course</w:t>
            </w:r>
            <w:bookmarkEnd w:id="4"/>
            <w:r w:rsidR="00457B7B">
              <w:rPr>
                <w:b/>
              </w:rPr>
              <w:t xml:space="preserve">: </w:t>
            </w:r>
            <w:r w:rsidRPr="00A87611">
              <w:rPr>
                <w:b/>
              </w:rPr>
              <w:t>revision</w:t>
            </w:r>
            <w:r w:rsidRPr="005F2A05">
              <w:rPr>
                <w:b/>
              </w:rPr>
              <w:t xml:space="preserve"> </w:t>
            </w:r>
          </w:p>
          <w:p w14:paraId="52ECEFB4" w14:textId="2AC3B09F" w:rsidR="00F64260" w:rsidRPr="005F2A05" w:rsidRDefault="00F64260" w:rsidP="00457B7B">
            <w:pPr>
              <w:rPr>
                <w:b/>
              </w:rPr>
            </w:pP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7051D1C7" w:rsidR="00F64260" w:rsidRPr="00B605CE" w:rsidRDefault="00952103" w:rsidP="00B862BF">
            <w:pPr>
              <w:rPr>
                <w:b/>
              </w:rPr>
            </w:pPr>
            <w:bookmarkStart w:id="5" w:name="Originator"/>
            <w:bookmarkEnd w:id="5"/>
            <w:r>
              <w:rPr>
                <w:b/>
              </w:rPr>
              <w:t>Sarah Knowlton</w:t>
            </w:r>
          </w:p>
        </w:tc>
        <w:tc>
          <w:tcPr>
            <w:tcW w:w="1210" w:type="pct"/>
          </w:tcPr>
          <w:p w14:paraId="788D9512" w14:textId="19B60691" w:rsidR="00F64260" w:rsidRPr="00946B20" w:rsidRDefault="0098492E"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37DB0396" w:rsidR="00F64260" w:rsidRPr="00B605CE" w:rsidRDefault="00952103" w:rsidP="00B862BF">
            <w:pPr>
              <w:rPr>
                <w:b/>
              </w:rPr>
            </w:pPr>
            <w:bookmarkStart w:id="6" w:name="home_dept"/>
            <w:bookmarkEnd w:id="6"/>
            <w:r>
              <w:rPr>
                <w:b/>
              </w:rPr>
              <w:t>Physical Sciences</w:t>
            </w:r>
          </w:p>
        </w:tc>
      </w:tr>
      <w:tr w:rsidR="00F64260" w:rsidRPr="006E3AF2" w14:paraId="2EB2F82D" w14:textId="77777777" w:rsidTr="00CC03A7">
        <w:tc>
          <w:tcPr>
            <w:tcW w:w="1111" w:type="pct"/>
            <w:vAlign w:val="center"/>
          </w:tcPr>
          <w:p w14:paraId="1038A1E4" w14:textId="77777777" w:rsidR="00F64260" w:rsidRDefault="00F64260" w:rsidP="00010085">
            <w:pPr>
              <w:rPr>
                <w:rStyle w:val="Hyperlink"/>
              </w:rPr>
            </w:pPr>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1B74C4DB" w14:textId="77777777" w:rsidR="005E2D3D" w:rsidRDefault="005E2D3D" w:rsidP="00010085"/>
          <w:p w14:paraId="7E3849C0" w14:textId="70331E5A" w:rsidR="005E2D3D" w:rsidRPr="00B649C4" w:rsidRDefault="005E2D3D" w:rsidP="00010085">
            <w:r>
              <w:t xml:space="preserve">Note: Must include this </w:t>
            </w:r>
            <w:r w:rsidRPr="005E2D3D">
              <w:t>additional information</w:t>
            </w:r>
            <w:r>
              <w:t xml:space="preserve"> 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50725597" w14:textId="77777777" w:rsidR="00F64260" w:rsidRDefault="00F64260" w:rsidP="00FA6998">
            <w:pPr>
              <w:rPr>
                <w:b/>
              </w:rPr>
            </w:pPr>
            <w:bookmarkStart w:id="7" w:name="Rationale"/>
            <w:bookmarkEnd w:id="7"/>
          </w:p>
          <w:p w14:paraId="18282084" w14:textId="45E53A94" w:rsidR="00952103" w:rsidRDefault="00952103">
            <w:pPr>
              <w:spacing w:line="240" w:lineRule="auto"/>
              <w:rPr>
                <w:b/>
              </w:rPr>
            </w:pPr>
            <w:r>
              <w:rPr>
                <w:b/>
              </w:rPr>
              <w:t>Prerequisite change</w:t>
            </w:r>
            <w:r w:rsidR="00F42E07">
              <w:rPr>
                <w:b/>
              </w:rPr>
              <w:t xml:space="preserve"> to CHEM 106 General, Organic, and Biochemistry II</w:t>
            </w:r>
            <w:r>
              <w:rPr>
                <w:b/>
              </w:rPr>
              <w:t>:</w:t>
            </w:r>
          </w:p>
          <w:p w14:paraId="6E6AF0D1" w14:textId="532C5A5F" w:rsidR="00952103" w:rsidRDefault="00952103">
            <w:pPr>
              <w:spacing w:line="240" w:lineRule="auto"/>
              <w:rPr>
                <w:b/>
              </w:rPr>
            </w:pPr>
            <w:r>
              <w:rPr>
                <w:b/>
              </w:rPr>
              <w:t>CHEM 105</w:t>
            </w:r>
            <w:r w:rsidR="0007028F">
              <w:rPr>
                <w:b/>
              </w:rPr>
              <w:t xml:space="preserve"> or </w:t>
            </w:r>
            <w:r>
              <w:rPr>
                <w:b/>
              </w:rPr>
              <w:t>CHEM 104 or equivalent with a C- or better</w:t>
            </w:r>
          </w:p>
          <w:p w14:paraId="0CD97F4D" w14:textId="77777777" w:rsidR="00F42E07" w:rsidRDefault="00F42E07" w:rsidP="0007028F">
            <w:pPr>
              <w:rPr>
                <w:b/>
              </w:rPr>
            </w:pPr>
          </w:p>
          <w:p w14:paraId="1FEDD0A3" w14:textId="1C15CDA1" w:rsidR="0007028F" w:rsidRPr="0007028F" w:rsidRDefault="00F42E07" w:rsidP="0007028F">
            <w:pPr>
              <w:rPr>
                <w:b/>
                <w:bCs/>
              </w:rPr>
            </w:pPr>
            <w:r>
              <w:rPr>
                <w:b/>
              </w:rPr>
              <w:t>T</w:t>
            </w:r>
            <w:r w:rsidR="00952103">
              <w:rPr>
                <w:b/>
              </w:rPr>
              <w:t>he</w:t>
            </w:r>
            <w:r>
              <w:rPr>
                <w:b/>
              </w:rPr>
              <w:t xml:space="preserve"> current</w:t>
            </w:r>
            <w:r w:rsidR="00952103">
              <w:rPr>
                <w:b/>
              </w:rPr>
              <w:t xml:space="preserve"> prerequisite for CHEM 106 is C- or better in CHEM 105 General Organic and Biochemistry I.</w:t>
            </w:r>
            <w:r>
              <w:rPr>
                <w:b/>
              </w:rPr>
              <w:t xml:space="preserve">  </w:t>
            </w:r>
            <w:r w:rsidRPr="0007028F">
              <w:rPr>
                <w:b/>
                <w:bCs/>
              </w:rPr>
              <w:t>Students who have taken CHEM 103</w:t>
            </w:r>
            <w:r>
              <w:rPr>
                <w:b/>
                <w:bCs/>
              </w:rPr>
              <w:t xml:space="preserve"> General Chemistry I</w:t>
            </w:r>
            <w:r w:rsidRPr="0007028F">
              <w:rPr>
                <w:b/>
                <w:bCs/>
              </w:rPr>
              <w:t xml:space="preserve"> and CHEM 104</w:t>
            </w:r>
            <w:r>
              <w:rPr>
                <w:b/>
                <w:bCs/>
              </w:rPr>
              <w:t xml:space="preserve"> General Chemistry II or the equivalent</w:t>
            </w:r>
            <w:r w:rsidRPr="0007028F">
              <w:rPr>
                <w:b/>
                <w:bCs/>
              </w:rPr>
              <w:t xml:space="preserve"> have the necessary background to succeed in CHEM 106, and thus </w:t>
            </w:r>
            <w:r>
              <w:rPr>
                <w:b/>
                <w:bCs/>
              </w:rPr>
              <w:t>we</w:t>
            </w:r>
            <w:r w:rsidRPr="0007028F">
              <w:rPr>
                <w:b/>
                <w:bCs/>
              </w:rPr>
              <w:t xml:space="preserve"> would like to add </w:t>
            </w:r>
            <w:r>
              <w:rPr>
                <w:b/>
                <w:bCs/>
              </w:rPr>
              <w:t xml:space="preserve">CHEM 104 with a C- or better to </w:t>
            </w:r>
            <w:r w:rsidRPr="0007028F">
              <w:rPr>
                <w:b/>
                <w:bCs/>
              </w:rPr>
              <w:t>the prerequisite.</w:t>
            </w:r>
            <w:r w:rsidR="00952103">
              <w:rPr>
                <w:b/>
              </w:rPr>
              <w:t xml:space="preserve">  </w:t>
            </w:r>
            <w:r>
              <w:rPr>
                <w:b/>
              </w:rPr>
              <w:t>This change will make the registration process easier for students</w:t>
            </w:r>
            <w:r w:rsidR="002D11C6">
              <w:rPr>
                <w:b/>
              </w:rPr>
              <w:t xml:space="preserve"> who have taken the General Chemistry sequence</w:t>
            </w:r>
            <w:r w:rsidR="00766EA2">
              <w:rPr>
                <w:b/>
              </w:rPr>
              <w:t xml:space="preserve"> since it will no longer require permission and override by the department chair.</w:t>
            </w:r>
          </w:p>
          <w:p w14:paraId="381E35FE" w14:textId="648026F0" w:rsidR="00952103" w:rsidRDefault="0007028F">
            <w:pPr>
              <w:spacing w:line="240" w:lineRule="auto"/>
              <w:rPr>
                <w:b/>
              </w:rPr>
            </w:pPr>
            <w:r>
              <w:rPr>
                <w:b/>
              </w:rPr>
              <w:t xml:space="preserve">Note: </w:t>
            </w:r>
            <w:r w:rsidR="00952103">
              <w:rPr>
                <w:b/>
              </w:rPr>
              <w:t>Student taking CHEM 104 are required to take CHEM 103 as a prerequisite so only CHEM 104 is included as an additional prerequisite.</w:t>
            </w:r>
          </w:p>
          <w:p w14:paraId="2CAE390D" w14:textId="77777777" w:rsidR="00F64260" w:rsidRDefault="00F64260">
            <w:pPr>
              <w:spacing w:line="240" w:lineRule="auto"/>
              <w:rPr>
                <w:b/>
              </w:rPr>
            </w:pPr>
          </w:p>
          <w:p w14:paraId="32CF7281" w14:textId="77777777" w:rsidR="00F64260" w:rsidRDefault="00F64260">
            <w:pPr>
              <w:spacing w:line="240" w:lineRule="auto"/>
              <w:rPr>
                <w:b/>
              </w:rPr>
            </w:pPr>
          </w:p>
          <w:p w14:paraId="5B687CFA" w14:textId="77777777" w:rsidR="00F64260" w:rsidRDefault="00F64260">
            <w:pPr>
              <w:spacing w:line="240" w:lineRule="auto"/>
              <w:rPr>
                <w:b/>
              </w:rPr>
            </w:pPr>
          </w:p>
          <w:p w14:paraId="27E0D04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20B03F20" w:rsidR="00517DB2" w:rsidRPr="00B649C4" w:rsidRDefault="00952103" w:rsidP="00517DB2">
            <w:pPr>
              <w:rPr>
                <w:b/>
              </w:rPr>
            </w:pPr>
            <w:bookmarkStart w:id="8" w:name="student_impact"/>
            <w:bookmarkEnd w:id="8"/>
            <w:r>
              <w:rPr>
                <w:b/>
              </w:rPr>
              <w:t>Allows students to register more easily</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6C92817D" w:rsidR="00517DB2" w:rsidRPr="00B649C4" w:rsidRDefault="00952103" w:rsidP="00517DB2">
            <w:pPr>
              <w:rPr>
                <w:b/>
              </w:rPr>
            </w:pPr>
            <w:bookmarkStart w:id="9" w:name="prog_impact"/>
            <w:bookmarkEnd w:id="9"/>
            <w:r>
              <w:rPr>
                <w:b/>
              </w:rPr>
              <w:t>No</w:t>
            </w:r>
            <w:r w:rsidR="002D11C6">
              <w:rPr>
                <w:b/>
              </w:rPr>
              <w:t xml:space="preserve"> significant</w:t>
            </w:r>
            <w:r w:rsidR="00F07E04">
              <w:rPr>
                <w:b/>
              </w:rPr>
              <w:t xml:space="preserve"> impact</w:t>
            </w:r>
            <w:r w:rsidR="002D11C6">
              <w:rPr>
                <w:b/>
              </w:rPr>
              <w:t>.  Transfer students or Second Bachelor Candidates for Intended Nursing with General Chemistry courses will be able to add without Physical Science chair approval.</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98492E"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1761E8A5" w:rsidR="008D52B7" w:rsidRPr="00C25F9D" w:rsidRDefault="00952103"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98492E"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078EA950" w:rsidR="008D52B7" w:rsidRPr="00C25F9D" w:rsidRDefault="00952103"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98492E"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5821A7F5" w:rsidR="008D52B7" w:rsidRPr="00C25F9D" w:rsidRDefault="00952103"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98492E"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2D3FEB9" w:rsidR="008D52B7" w:rsidRPr="00C25F9D" w:rsidRDefault="00952103"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lastRenderedPageBreak/>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59E6E4E5" w:rsidR="00F64260" w:rsidRPr="00B605CE" w:rsidRDefault="00952103" w:rsidP="00B862BF">
            <w:pPr>
              <w:rPr>
                <w:b/>
              </w:rPr>
            </w:pPr>
            <w:bookmarkStart w:id="10" w:name="date_submitted"/>
            <w:bookmarkEnd w:id="10"/>
            <w:r>
              <w:rPr>
                <w:b/>
              </w:rPr>
              <w:t>Fall 2021</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437B4361"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 </w:t>
            </w:r>
            <w:r w:rsidR="00A703CD">
              <w:rPr>
                <w:sz w:val="20"/>
                <w:szCs w:val="20"/>
              </w:rPr>
              <w:t xml:space="preserve"> </w:t>
            </w:r>
            <w:r w:rsidR="00913143" w:rsidRPr="00913143">
              <w:rPr>
                <w:sz w:val="20"/>
                <w:szCs w:val="20"/>
              </w:rPr>
              <w:t>file along with this form</w:t>
            </w:r>
            <w:r w:rsidR="00913143">
              <w:rPr>
                <w:sz w:val="20"/>
                <w:szCs w:val="20"/>
              </w:rPr>
              <w:t>.</w:t>
            </w:r>
          </w:p>
        </w:tc>
      </w:tr>
    </w:tbl>
    <w:p w14:paraId="35D53698" w14:textId="4E7047EE"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5F8958A3" w:rsidR="00F64260" w:rsidRPr="009F029C" w:rsidRDefault="00952103" w:rsidP="001429AA">
            <w:pPr>
              <w:spacing w:line="240" w:lineRule="auto"/>
              <w:rPr>
                <w:b/>
              </w:rPr>
            </w:pPr>
            <w:bookmarkStart w:id="12" w:name="cours_title"/>
            <w:bookmarkEnd w:id="12"/>
            <w:r>
              <w:rPr>
                <w:b/>
              </w:rPr>
              <w:t>CHEM 106</w:t>
            </w:r>
          </w:p>
        </w:tc>
        <w:tc>
          <w:tcPr>
            <w:tcW w:w="3840" w:type="dxa"/>
            <w:noWrap/>
          </w:tcPr>
          <w:p w14:paraId="6540064C" w14:textId="520E9D90" w:rsidR="00F64260" w:rsidRPr="009F029C" w:rsidRDefault="000B6FB5" w:rsidP="001429AA">
            <w:pPr>
              <w:spacing w:line="240" w:lineRule="auto"/>
              <w:rPr>
                <w:b/>
              </w:rPr>
            </w:pPr>
            <w:r>
              <w:rPr>
                <w:b/>
              </w:rPr>
              <w:t>CHEM 106</w:t>
            </w: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5E2D3D">
        <w:tc>
          <w:tcPr>
            <w:tcW w:w="3100"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386591F8" w14:textId="26522BEC" w:rsidR="00F64260" w:rsidRPr="009F029C" w:rsidRDefault="00952103" w:rsidP="001429AA">
            <w:pPr>
              <w:spacing w:line="240" w:lineRule="auto"/>
              <w:rPr>
                <w:b/>
              </w:rPr>
            </w:pPr>
            <w:bookmarkStart w:id="13" w:name="title"/>
            <w:bookmarkEnd w:id="13"/>
            <w:r>
              <w:rPr>
                <w:b/>
              </w:rPr>
              <w:t>General Organic and Biochemistry II</w:t>
            </w:r>
          </w:p>
        </w:tc>
        <w:tc>
          <w:tcPr>
            <w:tcW w:w="3840" w:type="dxa"/>
            <w:noWrap/>
          </w:tcPr>
          <w:p w14:paraId="2B9DB727" w14:textId="353795D1" w:rsidR="00F64260" w:rsidRPr="009F029C" w:rsidRDefault="000B6FB5" w:rsidP="001429AA">
            <w:pPr>
              <w:spacing w:line="240" w:lineRule="auto"/>
              <w:rPr>
                <w:b/>
              </w:rPr>
            </w:pPr>
            <w:r>
              <w:rPr>
                <w:b/>
              </w:rPr>
              <w:t>General Organic and Biochemistry II</w:t>
            </w: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840" w:type="dxa"/>
            <w:noWrap/>
          </w:tcPr>
          <w:p w14:paraId="51C7BE85" w14:textId="77777777" w:rsidR="00F64260" w:rsidRPr="009F029C" w:rsidRDefault="00F64260" w:rsidP="001429AA">
            <w:pPr>
              <w:spacing w:line="240" w:lineRule="auto"/>
              <w:rPr>
                <w:b/>
              </w:rPr>
            </w:pP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041B7AC3" w:rsidR="00F64260" w:rsidRPr="009F029C" w:rsidRDefault="00952103" w:rsidP="001429AA">
            <w:pPr>
              <w:spacing w:line="240" w:lineRule="auto"/>
              <w:rPr>
                <w:b/>
              </w:rPr>
            </w:pPr>
            <w:bookmarkStart w:id="15" w:name="prereqs"/>
            <w:bookmarkEnd w:id="15"/>
            <w:r>
              <w:rPr>
                <w:b/>
              </w:rPr>
              <w:t xml:space="preserve">CHEM 105 with a </w:t>
            </w:r>
            <w:r w:rsidR="00226D7F">
              <w:rPr>
                <w:b/>
              </w:rPr>
              <w:t xml:space="preserve">minimum grade of </w:t>
            </w:r>
            <w:r>
              <w:rPr>
                <w:b/>
              </w:rPr>
              <w:t xml:space="preserve">C- </w:t>
            </w:r>
            <w:bookmarkStart w:id="16" w:name="_GoBack"/>
            <w:bookmarkEnd w:id="16"/>
          </w:p>
        </w:tc>
        <w:tc>
          <w:tcPr>
            <w:tcW w:w="3840" w:type="dxa"/>
            <w:noWrap/>
          </w:tcPr>
          <w:p w14:paraId="4DA91B44" w14:textId="694F652F" w:rsidR="00F64260" w:rsidRPr="009F029C" w:rsidRDefault="00952103" w:rsidP="001429AA">
            <w:pPr>
              <w:spacing w:line="240" w:lineRule="auto"/>
              <w:rPr>
                <w:b/>
              </w:rPr>
            </w:pPr>
            <w:r>
              <w:rPr>
                <w:b/>
              </w:rPr>
              <w:t>CHEM 10</w:t>
            </w:r>
            <w:r w:rsidR="00F07E04">
              <w:rPr>
                <w:b/>
              </w:rPr>
              <w:t>4</w:t>
            </w:r>
            <w:r>
              <w:rPr>
                <w:b/>
              </w:rPr>
              <w:t xml:space="preserve"> or CHEM 10</w:t>
            </w:r>
            <w:r w:rsidR="00F07E04">
              <w:rPr>
                <w:b/>
              </w:rPr>
              <w:t>5</w:t>
            </w:r>
            <w:r>
              <w:rPr>
                <w:b/>
              </w:rPr>
              <w:t xml:space="preserve"> with a </w:t>
            </w:r>
            <w:r w:rsidR="00226D7F">
              <w:rPr>
                <w:b/>
              </w:rPr>
              <w:t xml:space="preserve">minimum grade of </w:t>
            </w:r>
            <w:r>
              <w:rPr>
                <w:b/>
              </w:rPr>
              <w:t>C-</w:t>
            </w: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76551792" w:rsidR="00F64260" w:rsidRPr="009F029C" w:rsidRDefault="00F64260" w:rsidP="000A36CD">
            <w:pPr>
              <w:spacing w:line="240" w:lineRule="auto"/>
              <w:rPr>
                <w:b/>
                <w:sz w:val="20"/>
              </w:rPr>
            </w:pPr>
          </w:p>
        </w:tc>
        <w:tc>
          <w:tcPr>
            <w:tcW w:w="3840" w:type="dxa"/>
            <w:noWrap/>
          </w:tcPr>
          <w:p w14:paraId="67D1137F" w14:textId="397620E5" w:rsidR="00F64260" w:rsidRPr="006B5EB4" w:rsidRDefault="00F64260" w:rsidP="00C25F9D">
            <w:pPr>
              <w:spacing w:line="240" w:lineRule="auto"/>
              <w:rPr>
                <w:rFonts w:ascii="MS Mincho" w:eastAsia="MS Mincho" w:hAnsi="MS Mincho" w:cs="MS Mincho"/>
                <w:b/>
                <w:sz w:val="20"/>
              </w:rPr>
            </w:pP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0C655296" w:rsidR="00F64260" w:rsidRPr="009F029C" w:rsidRDefault="00F64260" w:rsidP="001429AA">
            <w:pPr>
              <w:spacing w:line="240" w:lineRule="auto"/>
              <w:rPr>
                <w:b/>
              </w:rPr>
            </w:pPr>
            <w:bookmarkStart w:id="17" w:name="contacthours"/>
            <w:bookmarkEnd w:id="17"/>
          </w:p>
        </w:tc>
        <w:tc>
          <w:tcPr>
            <w:tcW w:w="3840" w:type="dxa"/>
            <w:noWrap/>
          </w:tcPr>
          <w:p w14:paraId="57D144B9" w14:textId="03D8B78E" w:rsidR="00F64260" w:rsidRPr="009F029C" w:rsidRDefault="00F64260" w:rsidP="001429AA">
            <w:pPr>
              <w:spacing w:line="240" w:lineRule="auto"/>
              <w:rPr>
                <w:b/>
              </w:rPr>
            </w:pP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261DFE0A" w:rsidR="00F64260" w:rsidRPr="009F029C" w:rsidRDefault="00F64260" w:rsidP="001429AA">
            <w:pPr>
              <w:spacing w:line="240" w:lineRule="auto"/>
              <w:rPr>
                <w:b/>
              </w:rPr>
            </w:pPr>
            <w:bookmarkStart w:id="18" w:name="credits"/>
            <w:bookmarkEnd w:id="18"/>
          </w:p>
        </w:tc>
        <w:tc>
          <w:tcPr>
            <w:tcW w:w="3840" w:type="dxa"/>
            <w:noWrap/>
          </w:tcPr>
          <w:p w14:paraId="7DD4CAFF" w14:textId="2C066534" w:rsidR="00F64260" w:rsidRPr="009F029C" w:rsidRDefault="00F64260" w:rsidP="001429AA">
            <w:pPr>
              <w:spacing w:line="240" w:lineRule="auto"/>
              <w:rPr>
                <w:b/>
              </w:rPr>
            </w:pP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67A78C4A"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rsidTr="005E2D3D">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21BDD7BD" w:rsidR="00F64260" w:rsidRPr="009F029C" w:rsidRDefault="00F64260" w:rsidP="001429AA">
            <w:pPr>
              <w:spacing w:line="240" w:lineRule="auto"/>
              <w:rPr>
                <w:b/>
                <w:sz w:val="20"/>
              </w:rPr>
            </w:pPr>
          </w:p>
        </w:tc>
        <w:tc>
          <w:tcPr>
            <w:tcW w:w="3840" w:type="dxa"/>
            <w:noWrap/>
          </w:tcPr>
          <w:p w14:paraId="2CF717EE" w14:textId="482F5B47" w:rsidR="00F64260" w:rsidRPr="009F029C" w:rsidRDefault="00F64260" w:rsidP="00C25F9D">
            <w:pPr>
              <w:spacing w:line="240" w:lineRule="auto"/>
              <w:rPr>
                <w:b/>
                <w:sz w:val="20"/>
              </w:rPr>
            </w:pP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141FD106" w:rsidR="00F64260" w:rsidRPr="009F029C" w:rsidRDefault="00F64260" w:rsidP="006B20A9">
            <w:pPr>
              <w:spacing w:line="240" w:lineRule="auto"/>
              <w:rPr>
                <w:b/>
                <w:sz w:val="20"/>
              </w:rPr>
            </w:pPr>
            <w:bookmarkStart w:id="20" w:name="instr_methods"/>
            <w:bookmarkEnd w:id="20"/>
          </w:p>
        </w:tc>
        <w:tc>
          <w:tcPr>
            <w:tcW w:w="3840" w:type="dxa"/>
            <w:noWrap/>
          </w:tcPr>
          <w:p w14:paraId="27D66483" w14:textId="22B9AD05" w:rsidR="00F64260" w:rsidRPr="009F029C" w:rsidRDefault="00F64260" w:rsidP="00795D54">
            <w:pPr>
              <w:spacing w:line="240" w:lineRule="auto"/>
              <w:rPr>
                <w:b/>
                <w:sz w:val="20"/>
              </w:rPr>
            </w:pPr>
          </w:p>
        </w:tc>
      </w:tr>
      <w:tr w:rsidR="005E2D3D" w:rsidRPr="006E3AF2" w14:paraId="44DD924E" w14:textId="77777777" w:rsidTr="005E2D3D">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26A88921" w:rsidR="005E2D3D" w:rsidRPr="009F029C" w:rsidRDefault="005E2D3D" w:rsidP="00F07E04">
            <w:pPr>
              <w:spacing w:line="240" w:lineRule="auto"/>
              <w:rPr>
                <w:b/>
                <w:sz w:val="20"/>
              </w:rPr>
            </w:pPr>
          </w:p>
        </w:tc>
        <w:tc>
          <w:tcPr>
            <w:tcW w:w="3840" w:type="dxa"/>
            <w:noWrap/>
          </w:tcPr>
          <w:p w14:paraId="50180751" w14:textId="374C6B6F" w:rsidR="005E2D3D" w:rsidRPr="009F029C" w:rsidRDefault="005E2D3D" w:rsidP="00F07E04">
            <w:pPr>
              <w:spacing w:line="240" w:lineRule="auto"/>
              <w:rPr>
                <w:b/>
                <w:sz w:val="20"/>
              </w:rPr>
            </w:pPr>
          </w:p>
        </w:tc>
      </w:tr>
      <w:tr w:rsidR="00F64260" w:rsidRPr="006E3AF2" w14:paraId="40E0E48F" w14:textId="77777777" w:rsidTr="005E2D3D">
        <w:tc>
          <w:tcPr>
            <w:tcW w:w="3100"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840" w:type="dxa"/>
            <w:noWrap/>
          </w:tcPr>
          <w:p w14:paraId="57466F72" w14:textId="6DF0E8D8" w:rsidR="00F64260" w:rsidRPr="009F029C" w:rsidRDefault="00F64260" w:rsidP="00A87611">
            <w:pPr>
              <w:spacing w:line="240" w:lineRule="auto"/>
              <w:rPr>
                <w:b/>
                <w:sz w:val="20"/>
              </w:rPr>
            </w:pPr>
            <w:bookmarkStart w:id="21" w:name="required"/>
            <w:bookmarkEnd w:id="21"/>
            <w:r w:rsidRPr="009F029C">
              <w:rPr>
                <w:b/>
                <w:sz w:val="20"/>
              </w:rPr>
              <w:t xml:space="preserve">Required for major/minor   </w:t>
            </w:r>
            <w:r w:rsidR="00952103">
              <w:rPr>
                <w:rFonts w:ascii="MS Mincho" w:eastAsia="MS Mincho" w:hAnsi="MS Mincho" w:cs="MS Mincho"/>
                <w:b/>
                <w:sz w:val="20"/>
              </w:rPr>
              <w:t>(Nursing)</w:t>
            </w:r>
          </w:p>
        </w:tc>
        <w:tc>
          <w:tcPr>
            <w:tcW w:w="3840" w:type="dxa"/>
            <w:noWrap/>
          </w:tcPr>
          <w:p w14:paraId="442E5788" w14:textId="34C62D12" w:rsidR="00F64260" w:rsidRPr="009F029C" w:rsidRDefault="00F64260" w:rsidP="001A51ED">
            <w:pPr>
              <w:spacing w:line="240" w:lineRule="auto"/>
              <w:rPr>
                <w:b/>
                <w:sz w:val="20"/>
              </w:rPr>
            </w:pPr>
            <w:r w:rsidRPr="009F029C">
              <w:rPr>
                <w:b/>
                <w:sz w:val="20"/>
              </w:rPr>
              <w:t xml:space="preserve">Required for major/minor  </w:t>
            </w:r>
            <w:r w:rsidR="00952103">
              <w:rPr>
                <w:rFonts w:ascii="MS Mincho" w:eastAsia="MS Mincho" w:hAnsi="MS Mincho" w:cs="MS Mincho"/>
                <w:b/>
                <w:sz w:val="20"/>
              </w:rPr>
              <w:t>(Nursing)</w:t>
            </w:r>
          </w:p>
        </w:tc>
      </w:tr>
      <w:tr w:rsidR="00F64260" w:rsidRPr="006E3AF2" w14:paraId="4F77409C" w14:textId="77777777" w:rsidTr="005E2D3D">
        <w:tc>
          <w:tcPr>
            <w:tcW w:w="3100"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840" w:type="dxa"/>
            <w:noWrap/>
          </w:tcPr>
          <w:p w14:paraId="1F134875" w14:textId="31BBCA55" w:rsidR="00F64260" w:rsidRPr="009F029C" w:rsidRDefault="00F3256C" w:rsidP="001429AA">
            <w:pPr>
              <w:spacing w:line="240" w:lineRule="auto"/>
              <w:rPr>
                <w:b/>
              </w:rPr>
            </w:pPr>
            <w:r>
              <w:rPr>
                <w:b/>
              </w:rPr>
              <w:t>NO</w:t>
            </w:r>
          </w:p>
        </w:tc>
        <w:tc>
          <w:tcPr>
            <w:tcW w:w="3840" w:type="dxa"/>
            <w:noWrap/>
          </w:tcPr>
          <w:p w14:paraId="41CF798F" w14:textId="0C4DDA9A" w:rsidR="00F64260" w:rsidRPr="009F029C" w:rsidRDefault="00F3256C" w:rsidP="001429AA">
            <w:pPr>
              <w:spacing w:line="240" w:lineRule="auto"/>
              <w:rPr>
                <w:b/>
              </w:rPr>
            </w:pPr>
            <w:r>
              <w:rPr>
                <w:b/>
              </w:rPr>
              <w:t>NO</w:t>
            </w:r>
          </w:p>
        </w:tc>
      </w:tr>
      <w:tr w:rsidR="00F64260" w:rsidRPr="006E3AF2" w14:paraId="3A6D1D6E" w14:textId="77777777" w:rsidTr="005E2D3D">
        <w:tc>
          <w:tcPr>
            <w:tcW w:w="3100"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840" w:type="dxa"/>
            <w:noWrap/>
          </w:tcPr>
          <w:p w14:paraId="63CA6D6B" w14:textId="21C7F082" w:rsidR="00984B36" w:rsidRDefault="00F3256C" w:rsidP="001A51ED">
            <w:pPr>
              <w:rPr>
                <w:rFonts w:ascii="MS Mincho" w:eastAsia="MS Mincho" w:hAnsi="MS Mincho" w:cs="MS Mincho"/>
                <w:b/>
                <w:sz w:val="20"/>
              </w:rPr>
            </w:pPr>
            <w:bookmarkStart w:id="22" w:name="ge"/>
            <w:bookmarkEnd w:id="22"/>
            <w:r>
              <w:rPr>
                <w:b/>
              </w:rPr>
              <w:t xml:space="preserve">YES  </w:t>
            </w:r>
          </w:p>
          <w:p w14:paraId="071181E7" w14:textId="4FBF3B4D" w:rsidR="00F64260" w:rsidRPr="009F029C" w:rsidRDefault="00984B36" w:rsidP="001A51ED">
            <w:pPr>
              <w:rPr>
                <w:b/>
                <w:sz w:val="20"/>
              </w:rPr>
            </w:pPr>
            <w:r>
              <w:rPr>
                <w:b/>
              </w:rPr>
              <w:t>category:</w:t>
            </w:r>
            <w:r w:rsidR="00952103">
              <w:rPr>
                <w:b/>
              </w:rPr>
              <w:t xml:space="preserve"> AQSR</w:t>
            </w:r>
          </w:p>
        </w:tc>
        <w:tc>
          <w:tcPr>
            <w:tcW w:w="3840" w:type="dxa"/>
            <w:noWrap/>
          </w:tcPr>
          <w:p w14:paraId="411B25D5" w14:textId="0E62654D" w:rsidR="00984B36" w:rsidRDefault="00F3256C" w:rsidP="001429AA">
            <w:pPr>
              <w:spacing w:line="240" w:lineRule="auto"/>
              <w:rPr>
                <w:rFonts w:ascii="MS Mincho" w:eastAsia="MS Mincho" w:hAnsi="MS Mincho" w:cs="MS Mincho"/>
                <w:b/>
                <w:sz w:val="20"/>
              </w:rPr>
            </w:pPr>
            <w:r>
              <w:rPr>
                <w:b/>
              </w:rPr>
              <w:t xml:space="preserve">YES  </w:t>
            </w:r>
          </w:p>
          <w:p w14:paraId="45B135E3" w14:textId="127AE8A6" w:rsidR="00F64260" w:rsidRPr="009F029C" w:rsidRDefault="00984B36" w:rsidP="001429AA">
            <w:pPr>
              <w:spacing w:line="240" w:lineRule="auto"/>
              <w:rPr>
                <w:b/>
                <w:sz w:val="20"/>
              </w:rPr>
            </w:pPr>
            <w:r>
              <w:rPr>
                <w:b/>
              </w:rPr>
              <w:t>category:</w:t>
            </w:r>
            <w:r w:rsidR="00952103">
              <w:rPr>
                <w:b/>
              </w:rPr>
              <w:t xml:space="preserve"> AQSR</w:t>
            </w:r>
          </w:p>
        </w:tc>
      </w:tr>
      <w:tr w:rsidR="00F64260" w:rsidRPr="006E3AF2" w14:paraId="7309520B" w14:textId="77777777" w:rsidTr="005E2D3D">
        <w:tc>
          <w:tcPr>
            <w:tcW w:w="3100"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37A50286" w:rsidR="00F64260" w:rsidRPr="009F029C" w:rsidRDefault="00F64260" w:rsidP="00F07E04">
            <w:pPr>
              <w:spacing w:line="240" w:lineRule="auto"/>
              <w:rPr>
                <w:b/>
                <w:sz w:val="20"/>
              </w:rPr>
            </w:pPr>
            <w:bookmarkStart w:id="23" w:name="performance"/>
            <w:bookmarkEnd w:id="23"/>
          </w:p>
        </w:tc>
        <w:tc>
          <w:tcPr>
            <w:tcW w:w="3840" w:type="dxa"/>
            <w:noWrap/>
          </w:tcPr>
          <w:p w14:paraId="33AC4615" w14:textId="1531954D" w:rsidR="00F64260" w:rsidRPr="009F029C" w:rsidRDefault="00F64260" w:rsidP="00F07E04">
            <w:pPr>
              <w:spacing w:line="240" w:lineRule="auto"/>
              <w:rPr>
                <w:b/>
                <w:sz w:val="20"/>
              </w:rPr>
            </w:pPr>
          </w:p>
        </w:tc>
      </w:tr>
      <w:tr w:rsidR="00BF30C5" w:rsidRPr="006E3AF2" w14:paraId="679110FC" w14:textId="77777777" w:rsidTr="005E2D3D">
        <w:tc>
          <w:tcPr>
            <w:tcW w:w="3100" w:type="dxa"/>
            <w:noWrap/>
            <w:vAlign w:val="center"/>
          </w:tcPr>
          <w:p w14:paraId="76B36BCE" w14:textId="2B904C37" w:rsidR="00BF30C5" w:rsidRDefault="00BF30C5" w:rsidP="00BF30C5">
            <w:pPr>
              <w:spacing w:line="240" w:lineRule="auto"/>
            </w:pPr>
            <w:r>
              <w:t xml:space="preserve">B.16 </w:t>
            </w:r>
            <w:bookmarkStart w:id="24"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4"/>
            <w:r>
              <w:fldChar w:fldCharType="end"/>
            </w:r>
          </w:p>
        </w:tc>
        <w:tc>
          <w:tcPr>
            <w:tcW w:w="3840" w:type="dxa"/>
            <w:noWrap/>
          </w:tcPr>
          <w:p w14:paraId="5C3BB186" w14:textId="78428CE4" w:rsidR="00BF30C5" w:rsidRPr="009F029C" w:rsidRDefault="00BF30C5" w:rsidP="001429AA">
            <w:pPr>
              <w:spacing w:line="240" w:lineRule="auto"/>
              <w:rPr>
                <w:b/>
              </w:rPr>
            </w:pPr>
          </w:p>
        </w:tc>
        <w:tc>
          <w:tcPr>
            <w:tcW w:w="3840" w:type="dxa"/>
            <w:noWrap/>
          </w:tcPr>
          <w:p w14:paraId="79164CE6" w14:textId="5BCD910D" w:rsidR="00BF30C5" w:rsidRPr="009F029C" w:rsidRDefault="00BF30C5" w:rsidP="001429AA">
            <w:pPr>
              <w:spacing w:line="240" w:lineRule="auto"/>
              <w:rPr>
                <w:b/>
              </w:rPr>
            </w:pPr>
          </w:p>
        </w:tc>
      </w:tr>
      <w:tr w:rsidR="00F64260" w:rsidRPr="006E3AF2" w14:paraId="071E0CC5" w14:textId="77777777" w:rsidTr="005E2D3D">
        <w:tc>
          <w:tcPr>
            <w:tcW w:w="3100"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5" w:name="competing"/>
            <w:bookmarkEnd w:id="25"/>
          </w:p>
        </w:tc>
        <w:tc>
          <w:tcPr>
            <w:tcW w:w="3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005E2D3D">
        <w:tc>
          <w:tcPr>
            <w:tcW w:w="3100"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51BCDFAB" w:rsidR="00F64260" w:rsidRPr="00402602" w:rsidRDefault="004313E6" w:rsidP="00D64DF4">
            <w:pPr>
              <w:spacing w:line="240" w:lineRule="auto"/>
              <w:rPr>
                <w:b/>
              </w:rPr>
            </w:pPr>
            <w:r>
              <w:t>B.1</w:t>
            </w:r>
            <w:r w:rsidR="00683987">
              <w:t>9</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98492E">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98492E"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77777777" w:rsidR="00F64260" w:rsidRDefault="00F64260">
            <w:pPr>
              <w:spacing w:line="240" w:lineRule="auto"/>
            </w:pPr>
            <w:bookmarkStart w:id="26" w:name="outcomes"/>
            <w:bookmarkEnd w:id="26"/>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33A12BB" w:rsidR="00F64260" w:rsidRDefault="004313E6" w:rsidP="000556B3">
            <w:pPr>
              <w:keepNext/>
              <w:spacing w:line="240" w:lineRule="auto"/>
            </w:pPr>
            <w:r>
              <w:lastRenderedPageBreak/>
              <w:t>B.</w:t>
            </w:r>
            <w:r w:rsidR="00683987">
              <w:t>20</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6B2C7A47" w14:textId="2219594A" w:rsidR="005E2D3D" w:rsidRDefault="000B6FB5" w:rsidP="005E2D3D">
            <w:pPr>
              <w:pStyle w:val="ListParagraph"/>
              <w:numPr>
                <w:ilvl w:val="1"/>
                <w:numId w:val="8"/>
              </w:numPr>
              <w:spacing w:line="240" w:lineRule="auto"/>
            </w:pPr>
            <w:bookmarkStart w:id="27" w:name="outline"/>
            <w:bookmarkEnd w:id="27"/>
            <w:r>
              <w:t>No changes to the course with the prerequisite change</w:t>
            </w:r>
          </w:p>
        </w:tc>
      </w:tr>
    </w:tbl>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041"/>
        <w:gridCol w:w="3218"/>
        <w:gridCol w:w="3073"/>
        <w:gridCol w:w="1448"/>
      </w:tblGrid>
      <w:tr w:rsidR="00115A68" w:rsidRPr="00402602" w14:paraId="67436BB2" w14:textId="77777777" w:rsidTr="00F07E04">
        <w:trPr>
          <w:cantSplit/>
          <w:tblHeader/>
        </w:trPr>
        <w:tc>
          <w:tcPr>
            <w:tcW w:w="3041" w:type="dxa"/>
            <w:vAlign w:val="center"/>
          </w:tcPr>
          <w:p w14:paraId="739386E3" w14:textId="77777777" w:rsidR="00115A68" w:rsidRPr="00A83A6C" w:rsidRDefault="00115A68" w:rsidP="0015571B">
            <w:pPr>
              <w:pStyle w:val="Heading5"/>
              <w:jc w:val="center"/>
            </w:pPr>
            <w:r w:rsidRPr="00A83A6C">
              <w:t>Name</w:t>
            </w:r>
          </w:p>
        </w:tc>
        <w:tc>
          <w:tcPr>
            <w:tcW w:w="3218" w:type="dxa"/>
            <w:vAlign w:val="center"/>
          </w:tcPr>
          <w:p w14:paraId="7DAAAD1E" w14:textId="77777777" w:rsidR="00115A68" w:rsidRPr="00A83A6C" w:rsidRDefault="00115A68" w:rsidP="0015571B">
            <w:pPr>
              <w:pStyle w:val="Heading5"/>
              <w:jc w:val="center"/>
            </w:pPr>
            <w:r w:rsidRPr="00A83A6C">
              <w:t>Position/affiliation</w:t>
            </w:r>
          </w:p>
        </w:tc>
        <w:bookmarkStart w:id="28" w:name="_Signature"/>
        <w:bookmarkEnd w:id="28"/>
        <w:tc>
          <w:tcPr>
            <w:tcW w:w="3073"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448" w:type="dxa"/>
            <w:vAlign w:val="center"/>
          </w:tcPr>
          <w:p w14:paraId="4B00582C" w14:textId="77777777" w:rsidR="00115A68" w:rsidRPr="00A83A6C" w:rsidRDefault="00115A68" w:rsidP="0015571B">
            <w:pPr>
              <w:pStyle w:val="Heading5"/>
              <w:jc w:val="center"/>
            </w:pPr>
            <w:r w:rsidRPr="00A83A6C">
              <w:t>Date</w:t>
            </w:r>
          </w:p>
        </w:tc>
      </w:tr>
      <w:tr w:rsidR="000B6FB5" w14:paraId="0AE26A02" w14:textId="77777777" w:rsidTr="00F07E04">
        <w:trPr>
          <w:cantSplit/>
          <w:trHeight w:val="489"/>
        </w:trPr>
        <w:tc>
          <w:tcPr>
            <w:tcW w:w="3041" w:type="dxa"/>
            <w:vAlign w:val="center"/>
          </w:tcPr>
          <w:p w14:paraId="20877218" w14:textId="50F99583" w:rsidR="000B6FB5" w:rsidRDefault="000B6FB5" w:rsidP="0015571B">
            <w:pPr>
              <w:spacing w:line="240" w:lineRule="auto"/>
            </w:pPr>
            <w:r>
              <w:t>Sarah Knowlton</w:t>
            </w:r>
          </w:p>
        </w:tc>
        <w:tc>
          <w:tcPr>
            <w:tcW w:w="3218" w:type="dxa"/>
            <w:vAlign w:val="center"/>
          </w:tcPr>
          <w:p w14:paraId="0730C1D0" w14:textId="3310BBC8" w:rsidR="000B6FB5" w:rsidRDefault="000B6FB5" w:rsidP="0015571B">
            <w:pPr>
              <w:spacing w:line="240" w:lineRule="auto"/>
            </w:pPr>
            <w:r>
              <w:t>Chair of Physical Sciences</w:t>
            </w:r>
          </w:p>
        </w:tc>
        <w:tc>
          <w:tcPr>
            <w:tcW w:w="3073" w:type="dxa"/>
            <w:vAlign w:val="center"/>
          </w:tcPr>
          <w:p w14:paraId="7487F9CA" w14:textId="6A78C545" w:rsidR="000B6FB5" w:rsidRDefault="008F4BFE" w:rsidP="0015571B">
            <w:pPr>
              <w:spacing w:line="240" w:lineRule="auto"/>
            </w:pPr>
            <w:r w:rsidRPr="008F4BFE">
              <w:rPr>
                <w:noProof/>
              </w:rPr>
              <mc:AlternateContent>
                <mc:Choice Requires="wpi">
                  <w:drawing>
                    <wp:anchor distT="0" distB="0" distL="114300" distR="114300" simplePos="0" relativeHeight="251660288" behindDoc="0" locked="0" layoutInCell="1" allowOverlap="1" wp14:anchorId="714C6DAB" wp14:editId="05A3EC9F">
                      <wp:simplePos x="0" y="0"/>
                      <wp:positionH relativeFrom="column">
                        <wp:posOffset>50800</wp:posOffset>
                      </wp:positionH>
                      <wp:positionV relativeFrom="paragraph">
                        <wp:posOffset>-24130</wp:posOffset>
                      </wp:positionV>
                      <wp:extent cx="976630" cy="299085"/>
                      <wp:effectExtent l="38100" t="38100" r="39370" b="31115"/>
                      <wp:wrapNone/>
                      <wp:docPr id="25" name="Ink 25"/>
                      <wp:cNvGraphicFramePr/>
                      <a:graphic xmlns:a="http://schemas.openxmlformats.org/drawingml/2006/main">
                        <a:graphicData uri="http://schemas.microsoft.com/office/word/2010/wordprocessingInk">
                          <w14:contentPart bwMode="auto" r:id="rId9">
                            <w14:nvContentPartPr>
                              <w14:cNvContentPartPr/>
                            </w14:nvContentPartPr>
                            <w14:xfrm>
                              <a:off x="0" y="0"/>
                              <a:ext cx="976630" cy="299085"/>
                            </w14:xfrm>
                          </w14:contentPart>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3166465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5" o:spid="_x0000_s1026" type="#_x0000_t75" style="position:absolute;margin-left:3.65pt;margin-top:-2.25pt;width:77.6pt;height:2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">
                      <v:imagedata r:id="rId11" o:title=""/>
                    </v:shape>
                  </w:pict>
                </mc:Fallback>
              </mc:AlternateContent>
            </w:r>
            <w:r w:rsidRPr="008F4BFE">
              <w:rPr>
                <w:noProof/>
              </w:rPr>
              <mc:AlternateContent>
                <mc:Choice Requires="wpi">
                  <w:drawing>
                    <wp:anchor distT="0" distB="0" distL="114300" distR="114300" simplePos="0" relativeHeight="251661312" behindDoc="0" locked="0" layoutInCell="1" allowOverlap="1" wp14:anchorId="67E8FC12" wp14:editId="48A1C0DE">
                      <wp:simplePos x="0" y="0"/>
                      <wp:positionH relativeFrom="column">
                        <wp:posOffset>931545</wp:posOffset>
                      </wp:positionH>
                      <wp:positionV relativeFrom="paragraph">
                        <wp:posOffset>60960</wp:posOffset>
                      </wp:positionV>
                      <wp:extent cx="738505" cy="236855"/>
                      <wp:effectExtent l="38100" t="38100" r="36195" b="29845"/>
                      <wp:wrapNone/>
                      <wp:docPr id="29" name="Ink 29"/>
                      <wp:cNvGraphicFramePr/>
                      <a:graphic xmlns:a="http://schemas.openxmlformats.org/drawingml/2006/main">
                        <a:graphicData uri="http://schemas.microsoft.com/office/word/2010/wordprocessingInk">
                          <w14:contentPart bwMode="auto" r:id="rId12">
                            <w14:nvContentPartPr>
                              <w14:cNvContentPartPr/>
                            </w14:nvContentPartPr>
                            <w14:xfrm>
                              <a:off x="0" y="0"/>
                              <a:ext cx="738505" cy="236855"/>
                            </w14:xfrm>
                          </w14:contentPart>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610A29FD" id="Ink 29" o:spid="_x0000_s1026" type="#_x0000_t75" style="position:absolute;margin-left:73pt;margin-top:4.45pt;width:58.85pt;height:1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">
                      <v:imagedata r:id="rId13" o:title=""/>
                    </v:shape>
                  </w:pict>
                </mc:Fallback>
              </mc:AlternateContent>
            </w:r>
          </w:p>
        </w:tc>
        <w:tc>
          <w:tcPr>
            <w:tcW w:w="1448" w:type="dxa"/>
            <w:vAlign w:val="center"/>
          </w:tcPr>
          <w:p w14:paraId="1F86A130" w14:textId="08AB7E12" w:rsidR="000B6FB5" w:rsidRDefault="00F42E07" w:rsidP="0015571B">
            <w:pPr>
              <w:spacing w:line="240" w:lineRule="auto"/>
            </w:pPr>
            <w:r>
              <w:t>4</w:t>
            </w:r>
            <w:r w:rsidR="008F4BFE">
              <w:t>/1</w:t>
            </w:r>
            <w:r>
              <w:t>3</w:t>
            </w:r>
            <w:r w:rsidR="008F4BFE">
              <w:t>/2021</w:t>
            </w:r>
          </w:p>
        </w:tc>
      </w:tr>
      <w:tr w:rsidR="000B6FB5" w14:paraId="3308AC9C" w14:textId="77777777" w:rsidTr="00F07E04">
        <w:trPr>
          <w:cantSplit/>
          <w:trHeight w:val="489"/>
        </w:trPr>
        <w:tc>
          <w:tcPr>
            <w:tcW w:w="3041" w:type="dxa"/>
            <w:vAlign w:val="center"/>
          </w:tcPr>
          <w:p w14:paraId="2B0991B7" w14:textId="1114C979" w:rsidR="000B6FB5" w:rsidRDefault="000B6FB5" w:rsidP="0015571B">
            <w:pPr>
              <w:spacing w:line="240" w:lineRule="auto"/>
            </w:pPr>
            <w:r>
              <w:t>Earl Simson</w:t>
            </w:r>
          </w:p>
        </w:tc>
        <w:tc>
          <w:tcPr>
            <w:tcW w:w="3218" w:type="dxa"/>
            <w:vAlign w:val="center"/>
          </w:tcPr>
          <w:p w14:paraId="2927DBCB" w14:textId="134E25DB" w:rsidR="000B6FB5" w:rsidRDefault="000B6FB5" w:rsidP="0015571B">
            <w:pPr>
              <w:spacing w:line="240" w:lineRule="auto"/>
            </w:pPr>
            <w:r>
              <w:t>Dean of Arts and Sciences</w:t>
            </w:r>
          </w:p>
        </w:tc>
        <w:tc>
          <w:tcPr>
            <w:tcW w:w="3073" w:type="dxa"/>
            <w:vAlign w:val="center"/>
          </w:tcPr>
          <w:p w14:paraId="7927CB11" w14:textId="02DE0787" w:rsidR="000B6FB5" w:rsidRPr="002E6338" w:rsidRDefault="002E6338" w:rsidP="0015571B">
            <w:pPr>
              <w:spacing w:line="240" w:lineRule="auto"/>
              <w:rPr>
                <w:rFonts w:ascii="Brush Script MT" w:hAnsi="Brush Script MT"/>
              </w:rPr>
            </w:pPr>
            <w:r>
              <w:rPr>
                <w:rFonts w:ascii="Brush Script MT" w:hAnsi="Brush Script MT"/>
              </w:rPr>
              <w:t>Earl Simson</w:t>
            </w:r>
          </w:p>
        </w:tc>
        <w:tc>
          <w:tcPr>
            <w:tcW w:w="1448" w:type="dxa"/>
            <w:vAlign w:val="center"/>
          </w:tcPr>
          <w:p w14:paraId="06A64098" w14:textId="1AD370C1" w:rsidR="000B6FB5" w:rsidRDefault="002E6338" w:rsidP="0015571B">
            <w:pPr>
              <w:spacing w:line="240" w:lineRule="auto"/>
            </w:pPr>
            <w:r>
              <w:t>04/13/2021</w:t>
            </w:r>
          </w:p>
        </w:tc>
      </w:tr>
      <w:tr w:rsidR="00F07E04" w14:paraId="4B18F8B0" w14:textId="77777777" w:rsidTr="00F07E04">
        <w:trPr>
          <w:cantSplit/>
          <w:trHeight w:val="489"/>
        </w:trPr>
        <w:tc>
          <w:tcPr>
            <w:tcW w:w="3041" w:type="dxa"/>
            <w:vAlign w:val="center"/>
          </w:tcPr>
          <w:p w14:paraId="29E61B67" w14:textId="77777777" w:rsidR="00F07E04" w:rsidRDefault="00F07E04" w:rsidP="00D27D2C">
            <w:pPr>
              <w:spacing w:line="240" w:lineRule="auto"/>
            </w:pPr>
            <w:r>
              <w:t>Joe Zornado</w:t>
            </w:r>
          </w:p>
        </w:tc>
        <w:tc>
          <w:tcPr>
            <w:tcW w:w="3218" w:type="dxa"/>
            <w:vAlign w:val="center"/>
          </w:tcPr>
          <w:p w14:paraId="7BB607EB" w14:textId="77777777" w:rsidR="00F07E04" w:rsidRDefault="00F07E04" w:rsidP="00D27D2C">
            <w:pPr>
              <w:spacing w:line="240" w:lineRule="auto"/>
            </w:pPr>
            <w:r>
              <w:t xml:space="preserve">Chair of COGE </w:t>
            </w:r>
          </w:p>
        </w:tc>
        <w:tc>
          <w:tcPr>
            <w:tcW w:w="3073" w:type="dxa"/>
            <w:vAlign w:val="center"/>
          </w:tcPr>
          <w:p w14:paraId="115AC9D8" w14:textId="3E3AEB79" w:rsidR="00F07E04" w:rsidRDefault="00F07E04" w:rsidP="00D27D2C">
            <w:pPr>
              <w:spacing w:line="240" w:lineRule="auto"/>
            </w:pPr>
          </w:p>
        </w:tc>
        <w:tc>
          <w:tcPr>
            <w:tcW w:w="1448" w:type="dxa"/>
            <w:vAlign w:val="center"/>
          </w:tcPr>
          <w:p w14:paraId="62FE2687" w14:textId="756863A2" w:rsidR="00F07E04" w:rsidRDefault="00F07E04" w:rsidP="00D27D2C">
            <w:pPr>
              <w:spacing w:line="240" w:lineRule="auto"/>
            </w:pPr>
          </w:p>
        </w:tc>
      </w:tr>
      <w:tr w:rsidR="00F07E04" w14:paraId="2363E3B1" w14:textId="77777777" w:rsidTr="00F07E04">
        <w:trPr>
          <w:cantSplit/>
          <w:trHeight w:val="489"/>
        </w:trPr>
        <w:tc>
          <w:tcPr>
            <w:tcW w:w="3041" w:type="dxa"/>
            <w:vAlign w:val="center"/>
          </w:tcPr>
          <w:p w14:paraId="19993D57" w14:textId="77777777" w:rsidR="00F07E04" w:rsidRDefault="00F07E04" w:rsidP="00D27D2C">
            <w:pPr>
              <w:spacing w:line="240" w:lineRule="auto"/>
            </w:pPr>
            <w:r>
              <w:t>Jeannine Dingus-Eason</w:t>
            </w:r>
          </w:p>
        </w:tc>
        <w:tc>
          <w:tcPr>
            <w:tcW w:w="3218" w:type="dxa"/>
            <w:vAlign w:val="center"/>
          </w:tcPr>
          <w:p w14:paraId="26D2F871" w14:textId="77777777" w:rsidR="00F07E04" w:rsidRDefault="00F07E04" w:rsidP="00D27D2C">
            <w:pPr>
              <w:spacing w:line="240" w:lineRule="auto"/>
            </w:pPr>
            <w:r>
              <w:t>Dean, FSEHD</w:t>
            </w:r>
          </w:p>
        </w:tc>
        <w:tc>
          <w:tcPr>
            <w:tcW w:w="3073" w:type="dxa"/>
            <w:vAlign w:val="center"/>
          </w:tcPr>
          <w:p w14:paraId="0691C59F" w14:textId="77777777" w:rsidR="00F07E04" w:rsidRDefault="00F07E04" w:rsidP="00D27D2C">
            <w:pPr>
              <w:spacing w:line="240" w:lineRule="auto"/>
            </w:pPr>
          </w:p>
        </w:tc>
        <w:tc>
          <w:tcPr>
            <w:tcW w:w="1448" w:type="dxa"/>
            <w:vAlign w:val="center"/>
          </w:tcPr>
          <w:p w14:paraId="21570B94" w14:textId="77777777" w:rsidR="00F07E04" w:rsidRDefault="00F07E04" w:rsidP="00D27D2C">
            <w:pPr>
              <w:spacing w:line="240" w:lineRule="auto"/>
            </w:pPr>
          </w:p>
        </w:tc>
      </w:tr>
      <w:tr w:rsidR="00F07E04" w14:paraId="24041C1A" w14:textId="77777777" w:rsidTr="00F07E04">
        <w:trPr>
          <w:cantSplit/>
          <w:trHeight w:val="489"/>
        </w:trPr>
        <w:tc>
          <w:tcPr>
            <w:tcW w:w="3041" w:type="dxa"/>
            <w:vAlign w:val="center"/>
          </w:tcPr>
          <w:p w14:paraId="4A22B63F" w14:textId="77777777" w:rsidR="00F07E04" w:rsidRDefault="00F07E04" w:rsidP="00D27D2C">
            <w:pPr>
              <w:spacing w:line="240" w:lineRule="auto"/>
            </w:pPr>
            <w:r>
              <w:t>Jayashree Nimmagadda</w:t>
            </w:r>
          </w:p>
        </w:tc>
        <w:tc>
          <w:tcPr>
            <w:tcW w:w="3218" w:type="dxa"/>
            <w:vAlign w:val="center"/>
          </w:tcPr>
          <w:p w14:paraId="30B66A86" w14:textId="77777777" w:rsidR="00F07E04" w:rsidRDefault="00F07E04" w:rsidP="00D27D2C">
            <w:pPr>
              <w:spacing w:line="240" w:lineRule="auto"/>
            </w:pPr>
            <w:r>
              <w:t>Interim Dean, School of Social Work</w:t>
            </w:r>
          </w:p>
        </w:tc>
        <w:tc>
          <w:tcPr>
            <w:tcW w:w="3073" w:type="dxa"/>
            <w:vAlign w:val="center"/>
          </w:tcPr>
          <w:p w14:paraId="61217623" w14:textId="3C4BDC5E" w:rsidR="00F07E04" w:rsidRDefault="00F07E04" w:rsidP="00D27D2C">
            <w:pPr>
              <w:spacing w:line="240" w:lineRule="auto"/>
            </w:pPr>
          </w:p>
        </w:tc>
        <w:tc>
          <w:tcPr>
            <w:tcW w:w="1448" w:type="dxa"/>
            <w:vAlign w:val="center"/>
          </w:tcPr>
          <w:p w14:paraId="5BBE064A" w14:textId="609C38F7" w:rsidR="00F07E04" w:rsidRDefault="00F07E04" w:rsidP="00D27D2C">
            <w:pPr>
              <w:spacing w:line="240" w:lineRule="auto"/>
            </w:pPr>
          </w:p>
        </w:tc>
      </w:tr>
      <w:tr w:rsidR="00F07E04" w14:paraId="307F1C8D" w14:textId="77777777" w:rsidTr="00F07E04">
        <w:trPr>
          <w:cantSplit/>
          <w:trHeight w:val="489"/>
        </w:trPr>
        <w:tc>
          <w:tcPr>
            <w:tcW w:w="3041" w:type="dxa"/>
            <w:vAlign w:val="center"/>
          </w:tcPr>
          <w:p w14:paraId="4CB6D568" w14:textId="77777777" w:rsidR="00F07E04" w:rsidRDefault="00F07E04" w:rsidP="00D27D2C">
            <w:pPr>
              <w:spacing w:line="240" w:lineRule="auto"/>
            </w:pPr>
            <w:r>
              <w:t>Alema Karim</w:t>
            </w:r>
          </w:p>
        </w:tc>
        <w:tc>
          <w:tcPr>
            <w:tcW w:w="3218" w:type="dxa"/>
            <w:vAlign w:val="center"/>
          </w:tcPr>
          <w:p w14:paraId="1D25C6F5" w14:textId="77777777" w:rsidR="00F07E04" w:rsidRDefault="00F07E04" w:rsidP="00D27D2C">
            <w:pPr>
              <w:spacing w:line="240" w:lineRule="auto"/>
            </w:pPr>
            <w:r>
              <w:t>Acting Dean, School of Business</w:t>
            </w:r>
          </w:p>
        </w:tc>
        <w:tc>
          <w:tcPr>
            <w:tcW w:w="3073" w:type="dxa"/>
            <w:vAlign w:val="center"/>
          </w:tcPr>
          <w:p w14:paraId="4D4E661E" w14:textId="4551CC1A" w:rsidR="00F07E04" w:rsidRDefault="00F07E04" w:rsidP="00D27D2C">
            <w:pPr>
              <w:spacing w:line="240" w:lineRule="auto"/>
            </w:pPr>
          </w:p>
        </w:tc>
        <w:tc>
          <w:tcPr>
            <w:tcW w:w="1448" w:type="dxa"/>
            <w:vAlign w:val="center"/>
          </w:tcPr>
          <w:p w14:paraId="53B060D1" w14:textId="16F8C4A2" w:rsidR="00F07E04" w:rsidRDefault="00F07E04" w:rsidP="00D27D2C">
            <w:pPr>
              <w:spacing w:line="240" w:lineRule="auto"/>
            </w:pPr>
          </w:p>
        </w:tc>
      </w:tr>
      <w:tr w:rsidR="00F07E04" w14:paraId="2C505481" w14:textId="77777777" w:rsidTr="00F07E04">
        <w:trPr>
          <w:cantSplit/>
          <w:trHeight w:val="489"/>
        </w:trPr>
        <w:tc>
          <w:tcPr>
            <w:tcW w:w="3041" w:type="dxa"/>
            <w:vAlign w:val="center"/>
          </w:tcPr>
          <w:p w14:paraId="177712E9" w14:textId="77777777" w:rsidR="00F07E04" w:rsidRDefault="00F07E04" w:rsidP="00D27D2C">
            <w:pPr>
              <w:spacing w:line="240" w:lineRule="auto"/>
            </w:pPr>
            <w:r>
              <w:t>Carolynn Masters</w:t>
            </w:r>
          </w:p>
        </w:tc>
        <w:tc>
          <w:tcPr>
            <w:tcW w:w="3218" w:type="dxa"/>
            <w:vAlign w:val="center"/>
          </w:tcPr>
          <w:p w14:paraId="4E1D2546" w14:textId="77777777" w:rsidR="00F07E04" w:rsidRDefault="00F07E04" w:rsidP="00D27D2C">
            <w:pPr>
              <w:spacing w:line="240" w:lineRule="auto"/>
            </w:pPr>
            <w:r>
              <w:t>Dean, School of Nursing</w:t>
            </w:r>
          </w:p>
        </w:tc>
        <w:tc>
          <w:tcPr>
            <w:tcW w:w="3073" w:type="dxa"/>
            <w:vAlign w:val="center"/>
          </w:tcPr>
          <w:p w14:paraId="4F2BC3D9" w14:textId="6E0FE5FF" w:rsidR="00F07E04" w:rsidRDefault="00F07E04" w:rsidP="00D27D2C">
            <w:pPr>
              <w:spacing w:line="240" w:lineRule="auto"/>
            </w:pPr>
          </w:p>
        </w:tc>
        <w:tc>
          <w:tcPr>
            <w:tcW w:w="1448" w:type="dxa"/>
            <w:vAlign w:val="center"/>
          </w:tcPr>
          <w:p w14:paraId="5D05385E" w14:textId="72F75EB2" w:rsidR="00F07E04" w:rsidRDefault="00F07E04" w:rsidP="00D27D2C">
            <w:pPr>
              <w:spacing w:line="240" w:lineRule="auto"/>
            </w:pP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3"/>
        <w:gridCol w:w="3253"/>
        <w:gridCol w:w="3194"/>
        <w:gridCol w:w="1160"/>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98492E"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0" w:name="Signature_2"/>
            <w:bookmarkEnd w:id="30"/>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6A184D4E" w:rsidR="00115A68" w:rsidRDefault="000B6FB5" w:rsidP="0015571B">
            <w:pPr>
              <w:spacing w:line="240" w:lineRule="auto"/>
            </w:pPr>
            <w:r>
              <w:t>Claire Creamer</w:t>
            </w:r>
          </w:p>
        </w:tc>
        <w:tc>
          <w:tcPr>
            <w:tcW w:w="3279" w:type="dxa"/>
            <w:vAlign w:val="center"/>
          </w:tcPr>
          <w:p w14:paraId="12B14668" w14:textId="40A77E1F" w:rsidR="00115A68" w:rsidRDefault="00F42E07" w:rsidP="0015571B">
            <w:pPr>
              <w:spacing w:line="240" w:lineRule="auto"/>
            </w:pPr>
            <w:r>
              <w:t>Chair, Undergraduate Nursing</w:t>
            </w: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897AD" w14:textId="77777777" w:rsidR="0098492E" w:rsidRDefault="0098492E" w:rsidP="00FA78CA">
      <w:pPr>
        <w:spacing w:line="240" w:lineRule="auto"/>
      </w:pPr>
      <w:r>
        <w:separator/>
      </w:r>
    </w:p>
  </w:endnote>
  <w:endnote w:type="continuationSeparator" w:id="0">
    <w:p w14:paraId="1CECA474" w14:textId="77777777" w:rsidR="0098492E" w:rsidRDefault="0098492E"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rush Script MT">
    <w:panose1 w:val="03060802040406070304"/>
    <w:charset w:val="86"/>
    <w:family w:val="script"/>
    <w:pitch w:val="variable"/>
    <w:sig w:usb0="00000001" w:usb1="08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5DEC7" w14:textId="77777777" w:rsidR="0061535B" w:rsidRDefault="006153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60591911"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F409A9">
      <w:rPr>
        <w:sz w:val="20"/>
      </w:rPr>
      <w:t>5/28</w:t>
    </w:r>
    <w:r w:rsidR="00D75B84">
      <w:rPr>
        <w:sz w:val="20"/>
      </w:rPr>
      <w:t>/</w:t>
    </w:r>
    <w:r w:rsidR="0061535B">
      <w:rPr>
        <w:sz w:val="20"/>
      </w:rPr>
      <w:t>20</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2E6338">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2E6338">
      <w:rPr>
        <w:b/>
        <w:bCs/>
        <w:noProof/>
        <w:sz w:val="20"/>
      </w:rPr>
      <w:t>3</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33F56" w14:textId="77777777" w:rsidR="0061535B" w:rsidRDefault="00615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6FB0E" w14:textId="77777777" w:rsidR="0098492E" w:rsidRDefault="0098492E" w:rsidP="00FA78CA">
      <w:pPr>
        <w:spacing w:line="240" w:lineRule="auto"/>
      </w:pPr>
      <w:r>
        <w:separator/>
      </w:r>
    </w:p>
  </w:footnote>
  <w:footnote w:type="continuationSeparator" w:id="0">
    <w:p w14:paraId="3F1A5F21" w14:textId="77777777" w:rsidR="0098492E" w:rsidRDefault="0098492E"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C1D2B" w14:textId="77777777" w:rsidR="0061535B" w:rsidRDefault="006153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05B7E340"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F07E04">
      <w:rPr>
        <w:color w:val="4F6228"/>
      </w:rPr>
      <w:t>20-21-054</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F07E04">
      <w:rPr>
        <w:color w:val="4F6228"/>
      </w:rPr>
      <w:t>4/27/2021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3CCDC" w14:textId="77777777" w:rsidR="0061535B" w:rsidRDefault="006153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0"/>
  </w:num>
  <w:num w:numId="2">
    <w:abstractNumId w:val="3"/>
  </w:num>
  <w:num w:numId="3">
    <w:abstractNumId w:val="8"/>
  </w:num>
  <w:num w:numId="4">
    <w:abstractNumId w:val="1"/>
  </w:num>
  <w:num w:numId="5">
    <w:abstractNumId w:val="5"/>
  </w:num>
  <w:num w:numId="6">
    <w:abstractNumId w:val="11"/>
  </w:num>
  <w:num w:numId="7">
    <w:abstractNumId w:val="2"/>
  </w:num>
  <w:num w:numId="8">
    <w:abstractNumId w:val="7"/>
  </w:num>
  <w:num w:numId="9">
    <w:abstractNumId w:val="9"/>
  </w:num>
  <w:num w:numId="10">
    <w:abstractNumId w:val="4"/>
  </w:num>
  <w:num w:numId="11">
    <w:abstractNumId w:val="1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301C7"/>
    <w:rsid w:val="0004554C"/>
    <w:rsid w:val="000556B3"/>
    <w:rsid w:val="0007028F"/>
    <w:rsid w:val="000810FF"/>
    <w:rsid w:val="000837AB"/>
    <w:rsid w:val="000A36CD"/>
    <w:rsid w:val="000B5E21"/>
    <w:rsid w:val="000B6FB5"/>
    <w:rsid w:val="000D1497"/>
    <w:rsid w:val="000D21F2"/>
    <w:rsid w:val="000E2CBA"/>
    <w:rsid w:val="001010FA"/>
    <w:rsid w:val="00101BA4"/>
    <w:rsid w:val="0010291E"/>
    <w:rsid w:val="00115A68"/>
    <w:rsid w:val="0011690A"/>
    <w:rsid w:val="00120C12"/>
    <w:rsid w:val="001278A4"/>
    <w:rsid w:val="0013176C"/>
    <w:rsid w:val="00131B87"/>
    <w:rsid w:val="001429AA"/>
    <w:rsid w:val="00155826"/>
    <w:rsid w:val="00176C55"/>
    <w:rsid w:val="00181A4B"/>
    <w:rsid w:val="001A37FB"/>
    <w:rsid w:val="001A51ED"/>
    <w:rsid w:val="001B2E3A"/>
    <w:rsid w:val="0020058E"/>
    <w:rsid w:val="00226D7F"/>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1C6"/>
    <w:rsid w:val="002D194C"/>
    <w:rsid w:val="002E6338"/>
    <w:rsid w:val="002F36B8"/>
    <w:rsid w:val="00310D95"/>
    <w:rsid w:val="003153C3"/>
    <w:rsid w:val="00320127"/>
    <w:rsid w:val="00345149"/>
    <w:rsid w:val="00376A8B"/>
    <w:rsid w:val="003A45F6"/>
    <w:rsid w:val="003B4A52"/>
    <w:rsid w:val="003C1A54"/>
    <w:rsid w:val="003C511E"/>
    <w:rsid w:val="003D7372"/>
    <w:rsid w:val="003F099C"/>
    <w:rsid w:val="003F4E82"/>
    <w:rsid w:val="00402602"/>
    <w:rsid w:val="004105B6"/>
    <w:rsid w:val="004254A0"/>
    <w:rsid w:val="004313E6"/>
    <w:rsid w:val="004403BD"/>
    <w:rsid w:val="00442EEA"/>
    <w:rsid w:val="00457B7B"/>
    <w:rsid w:val="004779B4"/>
    <w:rsid w:val="00480FAA"/>
    <w:rsid w:val="004E57C5"/>
    <w:rsid w:val="00517DB2"/>
    <w:rsid w:val="00526851"/>
    <w:rsid w:val="00541F11"/>
    <w:rsid w:val="005473BC"/>
    <w:rsid w:val="005851AF"/>
    <w:rsid w:val="005873E3"/>
    <w:rsid w:val="005B1049"/>
    <w:rsid w:val="005C23BD"/>
    <w:rsid w:val="005C3F83"/>
    <w:rsid w:val="005D389E"/>
    <w:rsid w:val="005E2D3D"/>
    <w:rsid w:val="005F2A05"/>
    <w:rsid w:val="0061535B"/>
    <w:rsid w:val="00670869"/>
    <w:rsid w:val="006761E1"/>
    <w:rsid w:val="00683987"/>
    <w:rsid w:val="006970B0"/>
    <w:rsid w:val="006B20A9"/>
    <w:rsid w:val="006B5EB4"/>
    <w:rsid w:val="006E365C"/>
    <w:rsid w:val="006E3AF2"/>
    <w:rsid w:val="006E6680"/>
    <w:rsid w:val="006F7F90"/>
    <w:rsid w:val="00704CFF"/>
    <w:rsid w:val="00706745"/>
    <w:rsid w:val="007072F7"/>
    <w:rsid w:val="00714B57"/>
    <w:rsid w:val="0074235B"/>
    <w:rsid w:val="00743AD2"/>
    <w:rsid w:val="007445F4"/>
    <w:rsid w:val="007554DE"/>
    <w:rsid w:val="00760EA6"/>
    <w:rsid w:val="00766256"/>
    <w:rsid w:val="00766EA2"/>
    <w:rsid w:val="00795D54"/>
    <w:rsid w:val="00796AF7"/>
    <w:rsid w:val="007970C3"/>
    <w:rsid w:val="007A5702"/>
    <w:rsid w:val="007B10BE"/>
    <w:rsid w:val="007D37F8"/>
    <w:rsid w:val="007E468E"/>
    <w:rsid w:val="008122C6"/>
    <w:rsid w:val="0085229B"/>
    <w:rsid w:val="008555D8"/>
    <w:rsid w:val="008628B1"/>
    <w:rsid w:val="008641AF"/>
    <w:rsid w:val="00865915"/>
    <w:rsid w:val="00872775"/>
    <w:rsid w:val="008745BA"/>
    <w:rsid w:val="00880392"/>
    <w:rsid w:val="008836DF"/>
    <w:rsid w:val="008847FE"/>
    <w:rsid w:val="0089234B"/>
    <w:rsid w:val="008927AF"/>
    <w:rsid w:val="0089400B"/>
    <w:rsid w:val="008B1F84"/>
    <w:rsid w:val="008D52B7"/>
    <w:rsid w:val="008E0FCD"/>
    <w:rsid w:val="008E3EFA"/>
    <w:rsid w:val="008E6DB7"/>
    <w:rsid w:val="008F175C"/>
    <w:rsid w:val="008F4BFE"/>
    <w:rsid w:val="00905E67"/>
    <w:rsid w:val="00913143"/>
    <w:rsid w:val="00936421"/>
    <w:rsid w:val="009458D2"/>
    <w:rsid w:val="00946B20"/>
    <w:rsid w:val="00952103"/>
    <w:rsid w:val="0098046D"/>
    <w:rsid w:val="0098492E"/>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C3032"/>
    <w:rsid w:val="00AC3CAD"/>
    <w:rsid w:val="00AE78C2"/>
    <w:rsid w:val="00AE7A3D"/>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42B6"/>
    <w:rsid w:val="00BF1795"/>
    <w:rsid w:val="00BF30C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CF0458"/>
    <w:rsid w:val="00CF217F"/>
    <w:rsid w:val="00D56C09"/>
    <w:rsid w:val="00D64DF4"/>
    <w:rsid w:val="00D65F02"/>
    <w:rsid w:val="00D75B84"/>
    <w:rsid w:val="00D75FF8"/>
    <w:rsid w:val="00D968DA"/>
    <w:rsid w:val="00D96C1E"/>
    <w:rsid w:val="00DA1CC6"/>
    <w:rsid w:val="00DA73A0"/>
    <w:rsid w:val="00DB23D4"/>
    <w:rsid w:val="00DB3FF3"/>
    <w:rsid w:val="00DB63D4"/>
    <w:rsid w:val="00DD69AE"/>
    <w:rsid w:val="00DE2B7A"/>
    <w:rsid w:val="00DF4FCD"/>
    <w:rsid w:val="00DF7C07"/>
    <w:rsid w:val="00E36AF7"/>
    <w:rsid w:val="00E4755D"/>
    <w:rsid w:val="00E641DE"/>
    <w:rsid w:val="00EB33FD"/>
    <w:rsid w:val="00EC194E"/>
    <w:rsid w:val="00EC63A4"/>
    <w:rsid w:val="00EC7B24"/>
    <w:rsid w:val="00ED1712"/>
    <w:rsid w:val="00F07E04"/>
    <w:rsid w:val="00F15B95"/>
    <w:rsid w:val="00F3256C"/>
    <w:rsid w:val="00F32980"/>
    <w:rsid w:val="00F409A9"/>
    <w:rsid w:val="00F42E07"/>
    <w:rsid w:val="00F42F5D"/>
    <w:rsid w:val="00F50687"/>
    <w:rsid w:val="00F62BE0"/>
    <w:rsid w:val="00F64260"/>
    <w:rsid w:val="00F871BA"/>
    <w:rsid w:val="00FA6359"/>
    <w:rsid w:val="00FA6998"/>
    <w:rsid w:val="00FA769F"/>
    <w:rsid w:val="00FA78CA"/>
    <w:rsid w:val="00FB104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158262F5-1C5F-BB4C-A162-4C9AF8BD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customXml" Target="ink/ink2.xml"/><Relationship Id="rId17" Type="http://schemas.openxmlformats.org/officeDocument/2006/relationships/footer" Target="footer2.xml"/><Relationship Id="rId25"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customXml" Target="../customXml/item2.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customXml" Target="ink/ink1.xml"/><Relationship Id="rId14" Type="http://schemas.openxmlformats.org/officeDocument/2006/relationships/header" Target="header1.xml"/><Relationship Id="rId22" Type="http://schemas.openxmlformats.org/officeDocument/2006/relationships/customXml" Target="../customXml/item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11T15:32:37.582"/>
    </inkml:context>
    <inkml:brush xml:id="br0">
      <inkml:brushProperty name="width" value="0.025" units="cm"/>
      <inkml:brushProperty name="height" value="0.025" units="cm"/>
    </inkml:brush>
  </inkml:definitions>
  <inkml:trace contextRef="#ctx0" brushRef="#br0">49 803 24575,'26'-26'0,"-5"-4"0,46-17 0,-5-26 0,3 26 0,-27 8 0,-4 2 0,-8 11 0,34-39 0,-31 32 0,8-19 0,-16 33 0,-10-4 0,2 2 0,-6 3 0,3-5 0,-6 13 0,1-3 0,-4 5 0,1 1 0,1 1 0,-3 1 0,3 2 0,-1 2 0,-1 8 0,2 3 0,-3 10 0,0-7 0,0 3 0,3 8 0,15 24 0,-3 6 0,4 8 0,-8-22 0,-7-8 0,0-14 0,-1 2 0,0-8 0,-3-2 0,3 1 0,0-4 0,-3 2 0,3-1 0,-3 2 0,0 2 0,2 1 0,2 7 0,0-6 0,-1 6 0,-3-11 0,0 0 0,-3 0 0,-3-6 0,-1 6 0,-12-6 0,4 1 0,-22-1 0,-4-3 0,-5 0 0,6-3 0,-5-2 0,-4-7 0,-24 6 0,4-6 0,-9 3 0,34 0 0,-2-8 0,29 12 0,1-4 0,8 7 0,2 1 0,0-4 0,-3 4 0,3-1 0,-3-1 0,3 3 0,5-3 0,8 6 0,3-3 0,5 3 0,-3-3 0,4 0 0,-3 0 0,7 0 0,-7 0 0,42-5 0,-29 4 0,60-3 0,-41 4 0,9-5 0,4-1 0,23-1 0,-28 0 0,-3-1 0,5 3 0,-17 1 0,0 0 0,-13-3 0,6-1 0,-16-1 0,-5 3 0,2-3 0,-2-1 0,2 0 0,-5-2 0,2 2 0,-6-2 0,3-1 0,0 3 0,1-2 0,5 3 0,-5-1 0,4-2 0,2 2 0,-2 1 0,1 2 0,-9-1 0,2 4 0,-4-5 0,-1 8 0,-4-1 0,-4 10 0,-2-1 0,0 3 0,-7 23 0,2-18 0,-4 19 0,3-21 0,6-1 0,-2 1 0,5 7 0,0-6 0,1 6 0,2 0 0,1-6 0,2 6 0,2-8 0,8 4 0,-8-6 0,11 6 0,-9-10 0,6 0 0,-3-1 0,0-4 0,-1 1 0,-2-4 0,3-4 0,-3-4 0,3-3 0,1-3 0,-1 0 0,1-1 0,0-3 0,2 3 0,-2 4 0,0-3 0,1 7 0,-7-11 0,7 5 0,-7-1 0,4 7 0,-4 3 0,2 0 0,-6 3 0,2 3 0,-4 1 0,2 4 0,0-2 0,-3 9 0,5-2 0,-4 6 0,4 0 0,-5 5 0,5 0 0,-2 0 0,3-5 0,0-7 0,0 3 0,2-6 0,2 0 0,-1-1 0,2-4 0,-2 2 0,3-3 0,2 0 0,-1-3 0,12-1 0,-8-2 0,6-1 0,2 1 0,-11-3 0,15 1 0,-12-7 0,5 7 0,-6-8 0,2 7 0,-8-11 0,2 2 0,2-36 0,-3 30 0,8-33 0,-10 45 0,3-12 0,-5 18 0,4-3 0,-7 6 0,4 6 0,-7 4 0,1 12 0,-3-1 0,3 3 0,-2 2 0,5-9 0,-2 9 0,3-9 0,-3 13 0,2-8 0,-3 6 0,4-9 0,0 0 0,3-6 0,0 2 0,0-6 0,0 0 0,-1-3 0,-1 2 0,4-5 0,-2 3 0,3-3 0,0 0 0,-1-3 0,1 0 0,3-6 0,1-4 0,2 0 0,-2-3 0,6 3 0,-6 0 0,6 0 0,-7 4 0,3-3 0,-5 2 0,5-2 0,-6 2 0,3-2 0,-3 3 0,-2-1 0,-1 1 0,-3 4 0,-3 4 0,0 1 0,-6 13 0,2-3 0,-6 13 0,5-9 0,-2 10 0,4-11 0,2 6 0,1-2 0,3 0 0,0-1 0,3-7 0,3-3 0,-2 0 0,4-3 0,-5 0 0,0-3 0,0-6 0,-1-1 0,-1-8 0,1 1 0,1-3 0,-2-2 0,2-11 0,-3-11 0,0 6 0,0 1 0,0 25 0,0 0 0,2 8 0,3 26 0,4-10 0,-1 22 0,5-16 0,-6 0 0,2 3 0,1-7 0,0-1 0,-1-7 0,0 0 0,-4-6 0,-1-3 0,1-3 0,-2-3 0,3-2 0,5-23 0,-1 13 0,8-49 0,-3 25 0,3-36 0,-5 34 0,0-36 0,-5 51 0,0-40 0,-1 42 0,-2-4 0,-2 11 0,-3 11 0,-3 0 0,3 3 0,-6 8 0,2 30 0,-4 3 0,3 30 0,1-20 0,1 8 0,2 15 0,-3-3 0,1 10 0,2-10 0,-3-28 0,4 1 0,0-14 0,0-6 0,3 2 0,-2-11 0,4-3 0,-7-9 0,4-11 0,-5 0 0,5-6 0,2 10 0,2 2 0,-1 2 0,1 0 0,0 3 0,-1 0 0,1 6 0,0-3 0,3 6 0,0 0 0,7 1 0,-3 2 0,3-2 0,-3-1 0,21 5 0,-13-3 0,10 0 0,6 3 0,-22-4 0,22-1 0,-24-1 0,3-5 0,-6 0 0,-1 3 0,-9-3 0,2 0 0,-5 0 0</inkml:trace>
  <inkml:trace contextRef="#ctx0" brushRef="#br0" timeOffset="1225">1973 86 24575,'0'16'0,"0"-1"0,0 22 0,0-10 0,3 15 0,-2-16 0,2 21 0,-3-15 0,0 5 0,0 8 0,0-23 0,4 29 0,-3-24 0,2 30 0,0-30 0,-2 34 0,2-32 0,0 24 0,-2-25 0,3 1 0,-2-20 0,-1 0 0,1-4 0,-2-4 0,0-2 0,0-4 0,3-1 0,-2-3 0,1 5 0,-2-2 0</inkml:trace>
  <inkml:trace contextRef="#ctx0" brushRef="#br0" timeOffset="2322">2369 121 24575,'-39'43'0,"1"-1"0,0 0 0,6-8 0,14-20 0,-19 8 0,20-4 0,-12 0 0,10 7 0,4-3 0,-1 2 0,-5 0 0,12-10 0,-8 0 0,3 3 0,6-12 0,-6 8 0,10-9 0,2 2 0,4-3 0,4 2 0,7-1 0,4 5 0,21 4 0,-13 0 0,42 9 0,19-2-454,0 11 454,11-13 0,-32 11 0,-5 2 0,-11-3 0,-5 2 0,-19-16 0,-14-1 0,4-5 454,-11 4-454,5-9 0,-4 0 0,-2-6 0,0 0 0,-3-3 0,0 3 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11T15:32:44.015"/>
    </inkml:context>
    <inkml:brush xml:id="br0">
      <inkml:brushProperty name="width" value="0.025" units="cm"/>
      <inkml:brushProperty name="height" value="0.025" units="cm"/>
    </inkml:brush>
  </inkml:definitions>
  <inkml:trace contextRef="#ctx0" brushRef="#br0">7 167 24575,'0'16'0,"-3"1"0,2 0 0,-2 10 0,3-11 0,0 29 0,3-24 0,-2 13 0,2-11 0,-3-8 0,3 8 0,-2-10 0,2 0 0,-3-4 0,0-4 0,2-1 0,-1 1 0,-1-7 0,-1-5 0,-1-4 0,2-12 0,3 8 0,0-8 0,5-12 0,2 3 0,11-22 0,6 12 0,5 11 0,-8 8 0,-4 19 0,-7 1 0,-4 3 0,0 0 0,-3 3 0,-1 0 0,1 2 0,0 4 0,0 10 0,0-5 0,1 15 0,-4-15 0,3 10 0,-2-4 0,0-2 0,5 6 0,-5-10 0,5 1 0,-1-6 0,-1-3 0,-2-6 0,0 0 0,2-6 0,-1-3 0,3-1 0,-2-3 0,-1-7 0,2 7 0,2-7 0,3 8 0,-4 2 0,0-2 0,0 5 0,-5-1 0,2-2 0,-6 4 0,2-3 0,2 0 0,2 0 0,-3-1 0,0 6 0,-6 15 0,2 1 0,-2 11 0,3 12 0,0-3 0,0 7 0,-3-6 0,2-12 0,1 3 0,4 0 0,2-3 0,1-3 0,-4-6 0,5-4 0,-1 2 0,3-1 0,-1 0 0,-4-6 0,1 2 0,0-4 0,-1 2 0,4-3 0,-2 0 0,4-6 0,-7 2 0,5-11 0,-9 7 0,6-7 0,-8 2 0,4-4 0,-8-7 0,2 6 0,-6-5 0,3 2 0,-3 0 0,0 0 0,6 6 0,-5 3 0,6-1 0,-6 3 0,-1 1 0,-3 3 0,4 0 0,-3 2 0,5 2 0,-4-1 0,4 2 0,-2-2 0,6 6 0,-2-2 0,4 4 0,1-2 0,3 2 0,3-1 0,0 1 0,2-5 0,9 6 0,-3-5 0,10 2 0,-11-3 0,6-3 0,-5 2 0,2-2 0,-4 3 0,1 0 0,-1-3 0,1 0 0,-4-1 0,-3 4 0,-1 3 0,-4 3 0,1 3 0,-2 0 0,0 4 0,3 2 0,-2 5 0,2 1 0,-3 0 0,0 2 0,0-9 0,0 6 0,3-7 0,-2-4 0,4 0 0,1-3 0,1 3 0,2 0 0,-3-2 0,0 1 0,-1-5 0,1 1 0,0-2 0,0-2 0,-1-2 0,4-2 0,0-2 0,-2-3 0,2-4 0,-8-4 0,2-39 0,-3 26 0,0-54 0,0 38 0,0-8 0,0 22 0,2 17 0,-1 8 0,2 4 0,0 13 0,-2 5 0,2 22 0,0-10 0,1 7 0,3-10 0,0 0 0,3-4 0,0-2 0,3-2 0,-1-7 0,-2 1 0,-2-2 0,-2-2 0,0-3 0,0 0 0,-1-3 0,1 0 0,0 0 0,2 0 0,2 0 0,-3-3 0,1 0 0,-8-3 0,3 0 0,-3-2 0,-3-2 0,0 1 0,-10-7 0,5 5 0,-10-26 0,8 19 0,-5-16 0,8 25 0,-1 0 0,5 3 0,-1 5 0,11 5 0,-2 6 0,10 3 0,-2 0 0,8 0 0,-4-2 0,7-1 0,-4-4 0,-5 1 0,7-4 0,-11-3 0,8-1 0,-6-1 0,11-5 0,-10 0 0,8-4 0,-1 2 0,-3-1 0,-1-3 0,-5 2 0,-5-12 0,-1 8 0,-2-9 0,-4 7 0,0-10 0,0 11 0,-3-8 0,-1 11 0,1-3 0,-3 3 0,3-3 0,-6 6 0,-1 1 0,0 0 0,-2 5 0,5-4 0,-5 7 0,6-2 0,-3 3 0,4 0 0,-1 3 0,-2 0 0,1 3 0,-2 3 0,3 8 0,-1 1 0,3 6 0,1 14 0,3-14 0,0 44 0,3-37 0,2 44 0,2-47 0,1 20 0,2-27 0,-3 3 0,4 14 0,-5-13 0,12 14 0,-8-14 0,10-6 0,-1 7 0,-7-15 0,9 7 0,-14-14 0,1 4 0,-2-7 0,-3 4 0,-3-4 0,-3-1 0,0-4 0,0 1 0,3 1 0</inkml:trace>
  <inkml:trace contextRef="#ctx0" brushRef="#br0" timeOffset="703">1272 107 24575,'-3'2'0,"-3"8"0,6 8 0,-3 3 0,0 3 0,2 0 0,-2 5 0,3-3 0,0 20 0,0-22 0,0 27 0,0-24 0,0 4 0,0-11 0,0-8 0,3 1 0,-3-1 0,6-2 0,-6-2 0,3-2 0,-3 0 0,0-1 0,0-2 0,0 0 0</inkml:trace>
  <inkml:trace contextRef="#ctx0" brushRef="#br0" timeOffset="2440">1137 339 24575,'9'2'0,"2"-1"0,-2-1 0,1-1 0,1-2 0,6 3 0,1-3 0,3 3 0,2-4 0,-9 4 0,9-2 0,-9-1 0,2-4 0,-1 1 0,6-1 0,-3 0 0,2-2 0,-1 1 0,-7-1 0,4 3 0,-11 3 0,1 0 0,0 1 0,-1 1 0,1-2 0,0 1 0,0 1 0,-3 4 0,-5 37 0,-2-12 0,-1 30 0,1-32 0,4 38 0,0-35 0,0 27 0,3-39 0,1-1 0,5-6 0,-3-2 0,6-1 0,14-27 0,-9 5 0,12-17 0,-14-4 0,-5 12 0,1-6 0,-7 6 0,-1 11 0,-6-3 0,2 3 0,-7 1 0,1-1 0,-6 1 0,1-1 0,-1 3 0,-21 1 0,16 2 0,-19 0 0,16 0 0,3 3 0,1 1 0,9 3 0,2 0 0,5 0 0,5 0 0,2 0 0,6 3 0,-3-3 0,15 3 0,-8-3 0,8-3 0,-8 0 0,30-5 0,-15 0 0,28 0 0,-33 1 0,5-1 0,-13 5 0,2-3 0,-11 5 0,0 1 0,-6 17 0,0-4 0,0 18 0,-2-13 0,2 1 0,-3-3 0,3 0 0,-5 1 0,4-3 0,-5 1 0,3-9 0,0 3 0,2-6 0,-4-3 0,-3-28 0,0 10 0,-3-20 0,8 1 0,4 4 0,0-20 0,4 17 0,2 9 0,-6 10 0,4 11 0,-5 3 0,18 39 0,-14-21 0,20 42 0,-19-38 0,12 27 0,-9-22 0,3 11 0,0-11 0,0-10 0,0 7 0,-2-12 0,-2 3 0,2-5 0,-2 2 0,5-3 0,-8-2 0,5-1 0,-6-3 0,-3-3 0,0 0 0,-6 0 0,0-3 0,0 6 0,0-3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67Z3ZXSPZZWZ-949-1286</_dlc_DocId>
    <_dlc_DocIdUrl xmlns="67887a43-7e4d-4c1c-91d7-15e417b1b8ab">
      <Url>https://w3.ric.edu/curriculum_committee/_layouts/15/DocIdRedir.aspx?ID=67Z3ZXSPZZWZ-949-1286</Url>
      <Description>67Z3ZXSPZZWZ-949-1286</Description>
    </_dlc_DocIdUrl>
  </documentManagement>
</p:properties>
</file>

<file path=customXml/itemProps1.xml><?xml version="1.0" encoding="utf-8"?>
<ds:datastoreItem xmlns:ds="http://schemas.openxmlformats.org/officeDocument/2006/customXml" ds:itemID="{AC81B627-6836-408F-8F25-EA5DBF897B23}"/>
</file>

<file path=customXml/itemProps2.xml><?xml version="1.0" encoding="utf-8"?>
<ds:datastoreItem xmlns:ds="http://schemas.openxmlformats.org/officeDocument/2006/customXml" ds:itemID="{BC67E9C3-2E5D-4C48-BE16-769F5DA8710B}"/>
</file>

<file path=customXml/itemProps3.xml><?xml version="1.0" encoding="utf-8"?>
<ds:datastoreItem xmlns:ds="http://schemas.openxmlformats.org/officeDocument/2006/customXml" ds:itemID="{B346A161-0E89-4580-BFCF-A807319A70C7}"/>
</file>

<file path=customXml/itemProps4.xml><?xml version="1.0" encoding="utf-8"?>
<ds:datastoreItem xmlns:ds="http://schemas.openxmlformats.org/officeDocument/2006/customXml" ds:itemID="{EB264B31-7FB6-4B9C-B13D-558FCB893BD0}"/>
</file>

<file path=docProps/app.xml><?xml version="1.0" encoding="utf-8"?>
<Properties xmlns="http://schemas.openxmlformats.org/officeDocument/2006/extended-properties" xmlns:vt="http://schemas.openxmlformats.org/officeDocument/2006/docPropsVTypes">
  <Template>Normal.dotm</Template>
  <TotalTime>8</TotalTime>
  <Pages>4</Pages>
  <Words>2317</Words>
  <Characters>13211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4</cp:revision>
  <cp:lastPrinted>2015-10-02T15:20:00Z</cp:lastPrinted>
  <dcterms:created xsi:type="dcterms:W3CDTF">2021-04-22T18:10:00Z</dcterms:created>
  <dcterms:modified xsi:type="dcterms:W3CDTF">2021-04-27T15:07:00Z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70bda0c9-2227-4601-8e21-9f769a508a49</vt:lpwstr>
  </property>
</Properties>
</file>