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91B424D" w:rsidR="00F64260" w:rsidRPr="00A83A6C" w:rsidRDefault="0061209B" w:rsidP="00B862BF">
            <w:pPr>
              <w:pStyle w:val="Heading5"/>
              <w:rPr>
                <w:b/>
              </w:rPr>
            </w:pPr>
            <w:bookmarkStart w:id="0" w:name="Proposal"/>
            <w:bookmarkEnd w:id="0"/>
            <w:r>
              <w:rPr>
                <w:b/>
              </w:rPr>
              <w:t>ART 324 Graphic Design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115BD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43FCECA"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70C7C9F"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bookmarkStart w:id="5" w:name="deletion"/>
            <w:bookmarkEnd w:id="5"/>
          </w:p>
          <w:p w14:paraId="52ECEFB4" w14:textId="1515C48B"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841E7D1" w:rsidR="00F64260" w:rsidRPr="00B605CE" w:rsidRDefault="007E29EC" w:rsidP="00B862BF">
            <w:pPr>
              <w:rPr>
                <w:b/>
              </w:rPr>
            </w:pPr>
            <w:bookmarkStart w:id="6" w:name="Originator"/>
            <w:bookmarkEnd w:id="6"/>
            <w:r>
              <w:rPr>
                <w:b/>
              </w:rPr>
              <w:t>Nancy Bockbrader</w:t>
            </w:r>
          </w:p>
        </w:tc>
        <w:tc>
          <w:tcPr>
            <w:tcW w:w="1210" w:type="pct"/>
          </w:tcPr>
          <w:p w14:paraId="788D9512" w14:textId="19B60691" w:rsidR="00F64260" w:rsidRPr="00946B20" w:rsidRDefault="00115BD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A434E44" w:rsidR="00F64260" w:rsidRPr="00B605CE" w:rsidRDefault="007E29EC" w:rsidP="00B862BF">
            <w:pPr>
              <w:rPr>
                <w:b/>
              </w:rPr>
            </w:pPr>
            <w:bookmarkStart w:id="7" w:name="home_dept"/>
            <w:bookmarkEnd w:id="7"/>
            <w:r>
              <w:rPr>
                <w:b/>
              </w:rPr>
              <w:t>ART</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D4A7206" w14:textId="531E3DED" w:rsidR="00F64260" w:rsidRDefault="00F64260">
            <w:pPr>
              <w:spacing w:line="240" w:lineRule="auto"/>
              <w:rPr>
                <w:b/>
              </w:rPr>
            </w:pPr>
            <w:bookmarkStart w:id="8" w:name="Rationale"/>
            <w:bookmarkEnd w:id="8"/>
          </w:p>
          <w:p w14:paraId="4A3A81EB" w14:textId="1875F8B6" w:rsidR="007E29EC" w:rsidRDefault="007E29EC">
            <w:pPr>
              <w:spacing w:line="240" w:lineRule="auto"/>
              <w:rPr>
                <w:b/>
              </w:rPr>
            </w:pPr>
            <w:r>
              <w:rPr>
                <w:b/>
              </w:rPr>
              <w:t xml:space="preserve">Currently, transfer students who receive Art Program credit for ART 224: Graphic Design I are able to enroll in ART 324: Graphic Design II without first completing ART 107: Foundations in Digital Media. </w:t>
            </w:r>
          </w:p>
          <w:p w14:paraId="44B1CAA3" w14:textId="637023CB" w:rsidR="007E29EC" w:rsidRDefault="007E29EC">
            <w:pPr>
              <w:spacing w:line="240" w:lineRule="auto"/>
              <w:rPr>
                <w:b/>
              </w:rPr>
            </w:pPr>
          </w:p>
          <w:p w14:paraId="601A0400" w14:textId="702CE05D" w:rsidR="007E29EC" w:rsidRDefault="007E29EC">
            <w:pPr>
              <w:spacing w:line="240" w:lineRule="auto"/>
              <w:rPr>
                <w:b/>
              </w:rPr>
            </w:pPr>
            <w:r>
              <w:rPr>
                <w:b/>
              </w:rPr>
              <w:t>Because digital media skills are necessary for ART 324: Graphic Design II</w:t>
            </w:r>
            <w:r w:rsidR="001E723C">
              <w:rPr>
                <w:b/>
              </w:rPr>
              <w:t xml:space="preserve"> </w:t>
            </w:r>
            <w:r w:rsidR="001E723C" w:rsidRPr="001E723C">
              <w:rPr>
                <w:b/>
                <w:i/>
                <w:iCs/>
              </w:rPr>
              <w:t>(</w:t>
            </w:r>
            <w:r w:rsidRPr="001E723C">
              <w:rPr>
                <w:b/>
                <w:i/>
                <w:iCs/>
              </w:rPr>
              <w:t>which involves extensive use of digital typography and design tools</w:t>
            </w:r>
            <w:r w:rsidR="001E723C" w:rsidRPr="001E723C">
              <w:rPr>
                <w:b/>
                <w:i/>
                <w:iCs/>
              </w:rPr>
              <w:t>)</w:t>
            </w:r>
            <w:r w:rsidR="001E723C">
              <w:rPr>
                <w:b/>
              </w:rPr>
              <w:t xml:space="preserve"> </w:t>
            </w:r>
            <w:r>
              <w:rPr>
                <w:b/>
              </w:rPr>
              <w:t>the Art Department proposes the addition of ART 107: Foundations in Digital Media as a prerequisite.</w:t>
            </w: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E69C0A6" w:rsidR="00517DB2" w:rsidRPr="00B649C4" w:rsidRDefault="001E723C" w:rsidP="00517DB2">
            <w:pPr>
              <w:rPr>
                <w:b/>
              </w:rPr>
            </w:pPr>
            <w:bookmarkStart w:id="9" w:name="student_impact"/>
            <w:bookmarkEnd w:id="9"/>
            <w:r>
              <w:rPr>
                <w:b/>
              </w:rPr>
              <w:t>Students will be better prepared for designing and executing ART 324: Graphic Design II projects using the computer, software, printers and RIC's OneDrive cloud storage system.</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DA6BDB3" w:rsidR="00517DB2" w:rsidRPr="00B649C4" w:rsidRDefault="001E723C"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15BD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C60D01C" w:rsidR="008D52B7" w:rsidRPr="00C25F9D" w:rsidRDefault="001E723C"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15BD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2EF2087" w:rsidR="008D52B7" w:rsidRPr="00C25F9D" w:rsidRDefault="001E723C"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15BD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3AFB120" w:rsidR="008D52B7" w:rsidRPr="00C25F9D" w:rsidRDefault="001E723C"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15BD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F1D363F" w:rsidR="008D52B7" w:rsidRPr="00C25F9D" w:rsidRDefault="001E723C"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7B9317F" w:rsidR="00F64260" w:rsidRPr="00B605CE" w:rsidRDefault="001E723C" w:rsidP="00B862BF">
            <w:pPr>
              <w:rPr>
                <w:b/>
              </w:rPr>
            </w:pPr>
            <w:bookmarkStart w:id="11" w:name="date_submitted"/>
            <w:bookmarkEnd w:id="11"/>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523977AF" w:rsidR="00F64260" w:rsidRPr="009F029C" w:rsidRDefault="0061209B" w:rsidP="001429AA">
            <w:pPr>
              <w:spacing w:line="240" w:lineRule="auto"/>
              <w:rPr>
                <w:b/>
              </w:rPr>
            </w:pPr>
            <w:bookmarkStart w:id="13" w:name="cours_title"/>
            <w:bookmarkEnd w:id="13"/>
            <w:r>
              <w:rPr>
                <w:b/>
              </w:rPr>
              <w:t>ART 324</w:t>
            </w:r>
          </w:p>
        </w:tc>
        <w:tc>
          <w:tcPr>
            <w:tcW w:w="3840" w:type="dxa"/>
            <w:noWrap/>
          </w:tcPr>
          <w:p w14:paraId="6540064C" w14:textId="77777777"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01B14B32" w:rsidR="00F64260" w:rsidRPr="009F029C" w:rsidRDefault="0061209B" w:rsidP="001429AA">
            <w:pPr>
              <w:spacing w:line="240" w:lineRule="auto"/>
              <w:rPr>
                <w:b/>
              </w:rPr>
            </w:pPr>
            <w:bookmarkStart w:id="14" w:name="title"/>
            <w:bookmarkEnd w:id="14"/>
            <w:r>
              <w:rPr>
                <w:b/>
              </w:rPr>
              <w:t>Graphic Design II</w:t>
            </w:r>
          </w:p>
        </w:tc>
        <w:tc>
          <w:tcPr>
            <w:tcW w:w="3840" w:type="dxa"/>
            <w:noWrap/>
          </w:tcPr>
          <w:p w14:paraId="2B9DB727" w14:textId="77777777"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61209B" w:rsidRDefault="00F64260" w:rsidP="00DB7BB7">
            <w:pPr>
              <w:pStyle w:val="sc-BodyText"/>
              <w:rPr>
                <w:b/>
                <w:sz w:val="24"/>
              </w:rPr>
            </w:pPr>
            <w:bookmarkStart w:id="15" w:name="description"/>
            <w:bookmarkEnd w:id="15"/>
          </w:p>
        </w:tc>
        <w:tc>
          <w:tcPr>
            <w:tcW w:w="3840" w:type="dxa"/>
            <w:noWrap/>
          </w:tcPr>
          <w:p w14:paraId="51C7BE85" w14:textId="77777777" w:rsidR="00F64260" w:rsidRPr="0061209B" w:rsidRDefault="00F64260" w:rsidP="00DB7BB7">
            <w:pPr>
              <w:pStyle w:val="sc-BodyText"/>
              <w:rPr>
                <w:b/>
                <w:sz w:val="24"/>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5883A109" w:rsidR="00F64260" w:rsidRPr="0061209B" w:rsidRDefault="00DB7BB7" w:rsidP="00DB7BB7">
            <w:pPr>
              <w:pStyle w:val="sc-BodyText"/>
              <w:rPr>
                <w:sz w:val="24"/>
              </w:rPr>
            </w:pPr>
            <w:bookmarkStart w:id="16" w:name="prereqs"/>
            <w:bookmarkEnd w:id="16"/>
            <w:r w:rsidRPr="0061209B">
              <w:rPr>
                <w:sz w:val="24"/>
              </w:rPr>
              <w:t>Prerequisite: ART 224</w:t>
            </w:r>
          </w:p>
        </w:tc>
        <w:tc>
          <w:tcPr>
            <w:tcW w:w="3840" w:type="dxa"/>
            <w:noWrap/>
          </w:tcPr>
          <w:p w14:paraId="4DA91B44" w14:textId="06F8ABDA" w:rsidR="00F64260" w:rsidRPr="0061209B" w:rsidRDefault="00DB7BB7" w:rsidP="00DB7BB7">
            <w:pPr>
              <w:pStyle w:val="sc-BodyText"/>
              <w:rPr>
                <w:sz w:val="24"/>
              </w:rPr>
            </w:pPr>
            <w:r w:rsidRPr="0061209B">
              <w:rPr>
                <w:sz w:val="24"/>
              </w:rPr>
              <w:t xml:space="preserve">Prerequisite: ART 107 and </w:t>
            </w:r>
            <w:r w:rsidR="0061209B">
              <w:rPr>
                <w:sz w:val="24"/>
              </w:rPr>
              <w:t xml:space="preserve">ART </w:t>
            </w:r>
            <w:r w:rsidRPr="0061209B">
              <w:rPr>
                <w:sz w:val="24"/>
              </w:rPr>
              <w:t>224.</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69C3DE9" w:rsidR="00F64260" w:rsidRPr="009F029C" w:rsidRDefault="00DB7BB7" w:rsidP="000A36CD">
            <w:pPr>
              <w:spacing w:line="240" w:lineRule="auto"/>
              <w:rPr>
                <w:b/>
                <w:sz w:val="20"/>
              </w:rPr>
            </w:pPr>
            <w:r w:rsidRPr="009F029C">
              <w:rPr>
                <w:b/>
                <w:sz w:val="20"/>
              </w:rPr>
              <w:t xml:space="preserve"> </w:t>
            </w:r>
          </w:p>
        </w:tc>
        <w:tc>
          <w:tcPr>
            <w:tcW w:w="3840" w:type="dxa"/>
            <w:noWrap/>
          </w:tcPr>
          <w:p w14:paraId="67D1137F" w14:textId="3E8D87B7"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430009F5" w:rsidR="00F64260" w:rsidRPr="009F029C" w:rsidRDefault="00F64260" w:rsidP="001429AA">
            <w:pPr>
              <w:spacing w:line="240" w:lineRule="auto"/>
              <w:rPr>
                <w:b/>
                <w:sz w:val="20"/>
              </w:rPr>
            </w:pPr>
          </w:p>
        </w:tc>
        <w:tc>
          <w:tcPr>
            <w:tcW w:w="3840" w:type="dxa"/>
            <w:noWrap/>
          </w:tcPr>
          <w:p w14:paraId="2CF717EE" w14:textId="738ACE92"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930CC27" w:rsidR="00F64260" w:rsidRPr="009F029C" w:rsidRDefault="00F64260" w:rsidP="006B20A9">
            <w:pPr>
              <w:spacing w:line="240" w:lineRule="auto"/>
              <w:rPr>
                <w:b/>
                <w:sz w:val="20"/>
              </w:rPr>
            </w:pPr>
            <w:bookmarkStart w:id="20" w:name="instr_methods"/>
            <w:bookmarkEnd w:id="20"/>
          </w:p>
        </w:tc>
        <w:tc>
          <w:tcPr>
            <w:tcW w:w="3840" w:type="dxa"/>
            <w:noWrap/>
          </w:tcPr>
          <w:p w14:paraId="27D66483" w14:textId="2F23BDB0"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014A506" w:rsidR="005E2D3D" w:rsidRPr="009F029C" w:rsidRDefault="005E2D3D" w:rsidP="005E2D3D">
            <w:pPr>
              <w:spacing w:line="240" w:lineRule="auto"/>
              <w:rPr>
                <w:b/>
                <w:sz w:val="20"/>
              </w:rPr>
            </w:pPr>
          </w:p>
        </w:tc>
        <w:tc>
          <w:tcPr>
            <w:tcW w:w="3840" w:type="dxa"/>
            <w:noWrap/>
          </w:tcPr>
          <w:p w14:paraId="50180751" w14:textId="230B9B24" w:rsidR="005E2D3D" w:rsidRPr="009F029C" w:rsidRDefault="005E2D3D" w:rsidP="00DB7BB7">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07C71D7E" w:rsidR="00F64260" w:rsidRPr="009F029C" w:rsidRDefault="00F64260" w:rsidP="00A87611">
            <w:pPr>
              <w:spacing w:line="240" w:lineRule="auto"/>
              <w:rPr>
                <w:b/>
                <w:sz w:val="20"/>
              </w:rPr>
            </w:pPr>
            <w:bookmarkStart w:id="21" w:name="required"/>
            <w:bookmarkEnd w:id="21"/>
          </w:p>
        </w:tc>
        <w:tc>
          <w:tcPr>
            <w:tcW w:w="3840" w:type="dxa"/>
            <w:noWrap/>
          </w:tcPr>
          <w:p w14:paraId="442E5788" w14:textId="7CC32F08"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66F031F3" w:rsidR="00F64260" w:rsidRPr="009F029C" w:rsidRDefault="00F64260" w:rsidP="001429AA">
            <w:pPr>
              <w:spacing w:line="240" w:lineRule="auto"/>
              <w:rPr>
                <w:b/>
              </w:rPr>
            </w:pPr>
          </w:p>
        </w:tc>
        <w:tc>
          <w:tcPr>
            <w:tcW w:w="3840" w:type="dxa"/>
            <w:noWrap/>
          </w:tcPr>
          <w:p w14:paraId="41CF798F" w14:textId="27B934C9"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0E150763" w:rsidR="00F64260" w:rsidRPr="009F029C" w:rsidRDefault="00F64260" w:rsidP="001A51ED">
            <w:pPr>
              <w:rPr>
                <w:b/>
                <w:sz w:val="20"/>
              </w:rPr>
            </w:pPr>
            <w:bookmarkStart w:id="22" w:name="ge"/>
            <w:bookmarkEnd w:id="22"/>
          </w:p>
        </w:tc>
        <w:tc>
          <w:tcPr>
            <w:tcW w:w="3840" w:type="dxa"/>
            <w:noWrap/>
          </w:tcPr>
          <w:p w14:paraId="45B135E3" w14:textId="072AC004" w:rsidR="00F64260" w:rsidRPr="009F029C" w:rsidRDefault="00F64260" w:rsidP="001429AA">
            <w:pPr>
              <w:spacing w:line="240" w:lineRule="auto"/>
              <w:rPr>
                <w:b/>
                <w:sz w:val="20"/>
              </w:rPr>
            </w:pP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57C921B4" w:rsidR="00F64260" w:rsidRPr="009F029C" w:rsidRDefault="00F64260" w:rsidP="0027634D">
            <w:pPr>
              <w:spacing w:line="240" w:lineRule="auto"/>
              <w:rPr>
                <w:b/>
                <w:sz w:val="20"/>
              </w:rPr>
            </w:pPr>
            <w:bookmarkStart w:id="23" w:name="performance"/>
            <w:bookmarkEnd w:id="23"/>
          </w:p>
        </w:tc>
        <w:tc>
          <w:tcPr>
            <w:tcW w:w="3840" w:type="dxa"/>
            <w:noWrap/>
          </w:tcPr>
          <w:p w14:paraId="33AC4615" w14:textId="5A1ECDD5"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115BD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115BD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6" w:name="outcomes"/>
            <w:bookmarkEnd w:id="26"/>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61209B">
        <w:trPr>
          <w:tblHeader/>
        </w:trPr>
        <w:tc>
          <w:tcPr>
            <w:tcW w:w="10780"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bl>
    <w:p w14:paraId="6819D7F8" w14:textId="77777777" w:rsidR="00F64260" w:rsidRDefault="00F64260" w:rsidP="001A37FB">
      <w:pPr>
        <w:pStyle w:val="Heading2"/>
        <w:jc w:val="left"/>
      </w:pPr>
      <w:bookmarkStart w:id="27" w:name="outline"/>
      <w:bookmarkEnd w:id="27"/>
      <w:r>
        <w:t>D. Signatures</w:t>
      </w:r>
    </w:p>
    <w:p w14:paraId="25BADB7E" w14:textId="77777777" w:rsidR="00F64260" w:rsidRDefault="00F64260" w:rsidP="00946B20">
      <w:pPr>
        <w:pStyle w:val="ListParagraph"/>
        <w:numPr>
          <w:ilvl w:val="0"/>
          <w:numId w:val="9"/>
        </w:numPr>
        <w:shd w:val="clear" w:color="auto" w:fill="FDE9D9"/>
      </w:pPr>
      <w:r w:rsidRPr="00010085">
        <w:lastRenderedPageBreak/>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8"/>
        <w:gridCol w:w="3239"/>
        <w:gridCol w:w="3148"/>
        <w:gridCol w:w="1285"/>
      </w:tblGrid>
      <w:tr w:rsidR="00115A68" w:rsidRPr="00402602" w14:paraId="67436BB2" w14:textId="77777777" w:rsidTr="0061209B">
        <w:trPr>
          <w:cantSplit/>
          <w:tblHeader/>
        </w:trPr>
        <w:tc>
          <w:tcPr>
            <w:tcW w:w="3167"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4"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6"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61209B">
        <w:trPr>
          <w:cantSplit/>
          <w:trHeight w:val="489"/>
        </w:trPr>
        <w:tc>
          <w:tcPr>
            <w:tcW w:w="3167" w:type="dxa"/>
            <w:vAlign w:val="center"/>
          </w:tcPr>
          <w:p w14:paraId="2B0991B7" w14:textId="4E3EF800" w:rsidR="00115A68" w:rsidRDefault="00DB7BB7" w:rsidP="0015571B">
            <w:pPr>
              <w:spacing w:line="240" w:lineRule="auto"/>
            </w:pPr>
            <w:r>
              <w:t>Doug Bosch</w:t>
            </w:r>
          </w:p>
        </w:tc>
        <w:tc>
          <w:tcPr>
            <w:tcW w:w="3253" w:type="dxa"/>
            <w:vAlign w:val="center"/>
          </w:tcPr>
          <w:p w14:paraId="2927DBCB" w14:textId="0306C029" w:rsidR="00115A68" w:rsidRDefault="00115A68" w:rsidP="0015571B">
            <w:pPr>
              <w:spacing w:line="240" w:lineRule="auto"/>
            </w:pPr>
            <w:r>
              <w:t xml:space="preserve">Chair of </w:t>
            </w:r>
            <w:r w:rsidR="00DB7BB7">
              <w:t>Art Department</w:t>
            </w:r>
          </w:p>
        </w:tc>
        <w:tc>
          <w:tcPr>
            <w:tcW w:w="3194" w:type="dxa"/>
            <w:vAlign w:val="center"/>
          </w:tcPr>
          <w:p w14:paraId="7927CB11" w14:textId="41D4724E" w:rsidR="00115A68" w:rsidRDefault="04413084" w:rsidP="1F7F8AE7">
            <w:pPr>
              <w:spacing w:line="240" w:lineRule="auto"/>
              <w:rPr>
                <w:rFonts w:eastAsia="Cambria" w:cs="Cambria"/>
                <w:color w:val="0070C0"/>
              </w:rPr>
            </w:pPr>
            <w:r w:rsidRPr="1F7F8AE7">
              <w:rPr>
                <w:rFonts w:eastAsia="Cambria" w:cs="Cambria"/>
                <w:color w:val="0070C0"/>
              </w:rPr>
              <w:t>Douglas A. Bosch</w:t>
            </w:r>
          </w:p>
        </w:tc>
        <w:tc>
          <w:tcPr>
            <w:tcW w:w="1166" w:type="dxa"/>
            <w:vAlign w:val="center"/>
          </w:tcPr>
          <w:p w14:paraId="06A64098" w14:textId="2205D57F" w:rsidR="00115A68" w:rsidRDefault="04413084" w:rsidP="1F7F8AE7">
            <w:pPr>
              <w:spacing w:line="240" w:lineRule="auto"/>
              <w:rPr>
                <w:rFonts w:eastAsia="Cambria" w:cs="Cambria"/>
                <w:color w:val="0070C0"/>
              </w:rPr>
            </w:pPr>
            <w:r w:rsidRPr="1F7F8AE7">
              <w:rPr>
                <w:rFonts w:eastAsia="Cambria" w:cs="Cambria"/>
                <w:color w:val="0070C0"/>
              </w:rPr>
              <w:t>3.10.21</w:t>
            </w:r>
          </w:p>
        </w:tc>
      </w:tr>
      <w:tr w:rsidR="00115A68" w14:paraId="5FB4CB46" w14:textId="77777777" w:rsidTr="0061209B">
        <w:trPr>
          <w:cantSplit/>
          <w:trHeight w:val="489"/>
        </w:trPr>
        <w:tc>
          <w:tcPr>
            <w:tcW w:w="3167" w:type="dxa"/>
            <w:vAlign w:val="center"/>
          </w:tcPr>
          <w:p w14:paraId="6ED2A8A6" w14:textId="664DC5F9" w:rsidR="00115A68" w:rsidRDefault="00DB7BB7" w:rsidP="0015571B">
            <w:pPr>
              <w:spacing w:line="240" w:lineRule="auto"/>
            </w:pPr>
            <w:r>
              <w:t>Earl Simson</w:t>
            </w:r>
          </w:p>
        </w:tc>
        <w:tc>
          <w:tcPr>
            <w:tcW w:w="3253" w:type="dxa"/>
            <w:vAlign w:val="center"/>
          </w:tcPr>
          <w:p w14:paraId="229CC930" w14:textId="2C03CC4A" w:rsidR="00115A68" w:rsidRDefault="00115A68" w:rsidP="0015571B">
            <w:pPr>
              <w:spacing w:line="240" w:lineRule="auto"/>
            </w:pPr>
            <w:r>
              <w:t xml:space="preserve">Dean of </w:t>
            </w:r>
            <w:r w:rsidR="00DB7BB7">
              <w:t>Arts and Sciencees</w:t>
            </w:r>
          </w:p>
        </w:tc>
        <w:tc>
          <w:tcPr>
            <w:tcW w:w="3194" w:type="dxa"/>
            <w:vAlign w:val="center"/>
          </w:tcPr>
          <w:p w14:paraId="73DF0B07" w14:textId="55D03FAC" w:rsidR="00115A68" w:rsidRDefault="00AE4679" w:rsidP="0015571B">
            <w:pPr>
              <w:spacing w:line="240" w:lineRule="auto"/>
            </w:pPr>
            <w:r>
              <w:rPr>
                <w:rFonts w:ascii="Brush Script MT" w:hAnsi="Brush Script MT"/>
              </w:rPr>
              <w:t>Earl Simson</w:t>
            </w:r>
          </w:p>
        </w:tc>
        <w:tc>
          <w:tcPr>
            <w:tcW w:w="1166" w:type="dxa"/>
            <w:vAlign w:val="center"/>
          </w:tcPr>
          <w:p w14:paraId="4EB70E84" w14:textId="6D1D1FE5" w:rsidR="00115A68" w:rsidRDefault="00AE4679" w:rsidP="0015571B">
            <w:pPr>
              <w:spacing w:line="240" w:lineRule="auto"/>
            </w:pPr>
            <w:r>
              <w:t>4/30/2021</w:t>
            </w:r>
            <w:bookmarkStart w:id="29" w:name="_GoBack"/>
            <w:bookmarkEnd w:id="29"/>
          </w:p>
        </w:tc>
      </w:tr>
    </w:tbl>
    <w:p w14:paraId="329B6D81"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BC16B" w14:textId="77777777" w:rsidR="00115BD4" w:rsidRDefault="00115BD4" w:rsidP="00FA78CA">
      <w:pPr>
        <w:spacing w:line="240" w:lineRule="auto"/>
      </w:pPr>
      <w:r>
        <w:separator/>
      </w:r>
    </w:p>
  </w:endnote>
  <w:endnote w:type="continuationSeparator" w:id="0">
    <w:p w14:paraId="0C434482" w14:textId="77777777" w:rsidR="00115BD4" w:rsidRDefault="00115BD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DEC7" w14:textId="77777777" w:rsidR="0061535B" w:rsidRDefault="00615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3F56" w14:textId="77777777" w:rsidR="0061535B" w:rsidRDefault="0061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E2EAB" w14:textId="77777777" w:rsidR="00115BD4" w:rsidRDefault="00115BD4" w:rsidP="00FA78CA">
      <w:pPr>
        <w:spacing w:line="240" w:lineRule="auto"/>
      </w:pPr>
      <w:r>
        <w:separator/>
      </w:r>
    </w:p>
  </w:footnote>
  <w:footnote w:type="continuationSeparator" w:id="0">
    <w:p w14:paraId="5503A706" w14:textId="77777777" w:rsidR="00115BD4" w:rsidRDefault="00115BD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1D2B" w14:textId="77777777" w:rsidR="0061535B" w:rsidRDefault="0061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6B55D2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1209B">
      <w:rPr>
        <w:color w:val="4F6228"/>
      </w:rPr>
      <w:t>20-21-052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61209B">
      <w:rPr>
        <w:color w:val="4F6228"/>
      </w:rPr>
      <w:t>4/21/2021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CCDC" w14:textId="77777777" w:rsidR="0061535B" w:rsidRDefault="0061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5BD4"/>
    <w:rsid w:val="0011690A"/>
    <w:rsid w:val="00120C12"/>
    <w:rsid w:val="001278A4"/>
    <w:rsid w:val="0013176C"/>
    <w:rsid w:val="00131B87"/>
    <w:rsid w:val="001429AA"/>
    <w:rsid w:val="00155826"/>
    <w:rsid w:val="00176C55"/>
    <w:rsid w:val="00181A4B"/>
    <w:rsid w:val="001A37FB"/>
    <w:rsid w:val="001A51ED"/>
    <w:rsid w:val="001B2E3A"/>
    <w:rsid w:val="001E723C"/>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26851"/>
    <w:rsid w:val="00541F11"/>
    <w:rsid w:val="005473BC"/>
    <w:rsid w:val="005851AF"/>
    <w:rsid w:val="005873E3"/>
    <w:rsid w:val="005B1049"/>
    <w:rsid w:val="005C23BD"/>
    <w:rsid w:val="005C3F83"/>
    <w:rsid w:val="005D389E"/>
    <w:rsid w:val="005E2D3D"/>
    <w:rsid w:val="005F2A05"/>
    <w:rsid w:val="0061209B"/>
    <w:rsid w:val="0061535B"/>
    <w:rsid w:val="00657177"/>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7E29EC"/>
    <w:rsid w:val="008122C6"/>
    <w:rsid w:val="00822DFB"/>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4679"/>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92DD4"/>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06157"/>
    <w:rsid w:val="00D56C09"/>
    <w:rsid w:val="00D64DF4"/>
    <w:rsid w:val="00D65F02"/>
    <w:rsid w:val="00D75B84"/>
    <w:rsid w:val="00D75FF8"/>
    <w:rsid w:val="00D968DA"/>
    <w:rsid w:val="00D96C1E"/>
    <w:rsid w:val="00DA1CC6"/>
    <w:rsid w:val="00DA73A0"/>
    <w:rsid w:val="00DB23D4"/>
    <w:rsid w:val="00DB63D4"/>
    <w:rsid w:val="00DB7BB7"/>
    <w:rsid w:val="00DD69AE"/>
    <w:rsid w:val="00DE2B7A"/>
    <w:rsid w:val="00DF4FCD"/>
    <w:rsid w:val="00DF7C07"/>
    <w:rsid w:val="00E36AF7"/>
    <w:rsid w:val="00E4755D"/>
    <w:rsid w:val="00E641DE"/>
    <w:rsid w:val="00EB33FD"/>
    <w:rsid w:val="00EC194E"/>
    <w:rsid w:val="00EC63A4"/>
    <w:rsid w:val="00EC7B24"/>
    <w:rsid w:val="00ED1712"/>
    <w:rsid w:val="00F15B95"/>
    <w:rsid w:val="00F3256C"/>
    <w:rsid w:val="00F32980"/>
    <w:rsid w:val="00F409A9"/>
    <w:rsid w:val="00F42F5D"/>
    <w:rsid w:val="00F50687"/>
    <w:rsid w:val="00F62BE0"/>
    <w:rsid w:val="00F64260"/>
    <w:rsid w:val="00F871BA"/>
    <w:rsid w:val="00FA6359"/>
    <w:rsid w:val="00FA6998"/>
    <w:rsid w:val="00FA769F"/>
    <w:rsid w:val="00FA78CA"/>
    <w:rsid w:val="00FB1042"/>
    <w:rsid w:val="00FE6A1D"/>
    <w:rsid w:val="04413084"/>
    <w:rsid w:val="1F7F8AE7"/>
    <w:rsid w:val="26E41684"/>
    <w:rsid w:val="35C0F6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B92DD4"/>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67Z3ZXSPZZWZ-949-1284</_dlc_DocId>
    <_dlc_DocIdUrl xmlns="67887a43-7e4d-4c1c-91d7-15e417b1b8ab">
      <Url>https://w3.ric.edu/curriculum_committee/_layouts/15/DocIdRedir.aspx?ID=67Z3ZXSPZZWZ-949-1284</Url>
      <Description>67Z3ZXSPZZWZ-949-1284</Description>
    </_dlc_DocIdUrl>
  </documentManagement>
</p:properties>
</file>

<file path=customXml/itemProps1.xml><?xml version="1.0" encoding="utf-8"?>
<ds:datastoreItem xmlns:ds="http://schemas.openxmlformats.org/officeDocument/2006/customXml" ds:itemID="{18898678-6ECD-44C6-BFAB-E3576833A21D}"/>
</file>

<file path=customXml/itemProps2.xml><?xml version="1.0" encoding="utf-8"?>
<ds:datastoreItem xmlns:ds="http://schemas.openxmlformats.org/officeDocument/2006/customXml" ds:itemID="{6FD346C3-2DD9-4015-B2D7-723DBF814AA6}"/>
</file>

<file path=customXml/itemProps3.xml><?xml version="1.0" encoding="utf-8"?>
<ds:datastoreItem xmlns:ds="http://schemas.openxmlformats.org/officeDocument/2006/customXml" ds:itemID="{B795ED98-4585-45B0-BB7B-761E910C79DC}"/>
</file>

<file path=customXml/itemProps4.xml><?xml version="1.0" encoding="utf-8"?>
<ds:datastoreItem xmlns:ds="http://schemas.openxmlformats.org/officeDocument/2006/customXml" ds:itemID="{DB169E36-FAC2-4F7B-BE9B-0CA7E513FC72}"/>
</file>

<file path=docProps/app.xml><?xml version="1.0" encoding="utf-8"?>
<Properties xmlns="http://schemas.openxmlformats.org/officeDocument/2006/extended-properties" xmlns:vt="http://schemas.openxmlformats.org/officeDocument/2006/docPropsVTypes">
  <Template>Normal.dotm</Template>
  <TotalTime>3</TotalTime>
  <Pages>3</Pages>
  <Words>2055</Words>
  <Characters>11716</Characters>
  <Application>Microsoft Office Word</Application>
  <DocSecurity>0</DocSecurity>
  <Lines>97</Lines>
  <Paragraphs>27</Paragraphs>
  <ScaleCrop>false</ScaleCrop>
  <Company>Rhode Island College</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2021-03-04T13:03:00Z</dcterms:created>
  <dcterms:modified xsi:type="dcterms:W3CDTF">2021-04-30T19:26:00Z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7d853377-be77-49b0-8057-26c4ee522c88</vt:lpwstr>
  </property>
  <property fmtid="{D5CDD505-2E9C-101B-9397-08002B2CF9AE}" pid="8" name="ContentTypeId">
    <vt:lpwstr>0x0101009736D43DC7C38546B966A7508121890B</vt:lpwstr>
  </property>
</Properties>
</file>