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ink/ink2.xml" ContentType="application/inkml+xml"/>
  <Override PartName="/word/ink/ink1.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AC49691" w:rsidR="00F64260" w:rsidRPr="00A83A6C" w:rsidRDefault="006419F2" w:rsidP="00B862BF">
            <w:pPr>
              <w:pStyle w:val="Heading5"/>
              <w:rPr>
                <w:b/>
              </w:rPr>
            </w:pPr>
            <w:bookmarkStart w:id="0" w:name="Proposal"/>
            <w:bookmarkEnd w:id="0"/>
            <w:r>
              <w:rPr>
                <w:b/>
              </w:rPr>
              <w:t>Hist 267</w:t>
            </w:r>
            <w:r w:rsidR="007203EB">
              <w:rPr>
                <w:b/>
              </w:rPr>
              <w:t xml:space="preserve"> Personal Memories of the World Wars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18D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008ABCF" w:rsidR="00F64260" w:rsidRPr="00A83A6C" w:rsidRDefault="007203EB" w:rsidP="00B862BF">
            <w:pPr>
              <w:pStyle w:val="Heading5"/>
              <w:rPr>
                <w:b/>
              </w:rPr>
            </w:pPr>
            <w:bookmarkStart w:id="3" w:name="Ifapplicable"/>
            <w:bookmarkEnd w:id="3"/>
            <w:r>
              <w:rPr>
                <w:b/>
              </w:rPr>
              <w:t>HIST 267 Europe and Beyond:  Historical Reminiscences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9051FBA"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DF4D776" w:rsidR="00F64260" w:rsidRPr="005F2A05" w:rsidRDefault="00F64260" w:rsidP="00FA78CA">
            <w:pPr>
              <w:rPr>
                <w:b/>
              </w:rPr>
            </w:pPr>
            <w:bookmarkStart w:id="4" w:name="type"/>
            <w:r w:rsidRPr="005F2A05">
              <w:rPr>
                <w:b/>
              </w:rPr>
              <w:t xml:space="preserve">Course: </w:t>
            </w:r>
            <w:r>
              <w:rPr>
                <w:b/>
              </w:rPr>
              <w:t xml:space="preserve"> </w:t>
            </w:r>
            <w:bookmarkStart w:id="5" w:name="deletion"/>
            <w:bookmarkEnd w:id="4"/>
            <w:bookmarkEnd w:id="5"/>
            <w:r w:rsidR="00B461A0">
              <w:rPr>
                <w:b/>
              </w:rPr>
              <w:t>revision</w:t>
            </w:r>
          </w:p>
          <w:p w14:paraId="52ECEFB4" w14:textId="66B0E58B" w:rsidR="00F64260" w:rsidRPr="005F2A05" w:rsidRDefault="00F64260" w:rsidP="000A36CD">
            <w:pPr>
              <w:rPr>
                <w:b/>
              </w:rPr>
            </w:pPr>
            <w:bookmarkStart w:id="6" w:name="revis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B47CB17" w:rsidR="00F64260" w:rsidRPr="00B605CE" w:rsidRDefault="006419F2" w:rsidP="00B862BF">
            <w:pPr>
              <w:rPr>
                <w:b/>
              </w:rPr>
            </w:pPr>
            <w:bookmarkStart w:id="7" w:name="Originator"/>
            <w:bookmarkEnd w:id="7"/>
            <w:r>
              <w:rPr>
                <w:b/>
              </w:rPr>
              <w:t>Joanne Schneider</w:t>
            </w:r>
          </w:p>
        </w:tc>
        <w:tc>
          <w:tcPr>
            <w:tcW w:w="1210" w:type="pct"/>
          </w:tcPr>
          <w:p w14:paraId="788D9512" w14:textId="19B60691" w:rsidR="00F64260" w:rsidRPr="00946B20" w:rsidRDefault="000018D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B4BDB0B" w:rsidR="00F64260" w:rsidRPr="00B605CE" w:rsidRDefault="006419F2" w:rsidP="00B862BF">
            <w:pPr>
              <w:rPr>
                <w:b/>
              </w:rPr>
            </w:pPr>
            <w:bookmarkStart w:id="8" w:name="home_dept"/>
            <w:bookmarkEnd w:id="8"/>
            <w:r>
              <w:rPr>
                <w:b/>
              </w:rPr>
              <w:t>History</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9" w:name="Rationale"/>
            <w:bookmarkEnd w:id="9"/>
          </w:p>
          <w:p w14:paraId="145D4862" w14:textId="037530D4" w:rsidR="00B461A0" w:rsidRDefault="006419F2">
            <w:pPr>
              <w:spacing w:line="240" w:lineRule="auto"/>
              <w:rPr>
                <w:b/>
              </w:rPr>
            </w:pPr>
            <w:r>
              <w:rPr>
                <w:b/>
              </w:rPr>
              <w:t xml:space="preserve">Rename </w:t>
            </w:r>
            <w:r w:rsidR="007203EB">
              <w:rPr>
                <w:b/>
              </w:rPr>
              <w:t xml:space="preserve">and update the description of </w:t>
            </w:r>
            <w:r>
              <w:rPr>
                <w:b/>
              </w:rPr>
              <w:t xml:space="preserve">an existing course. </w:t>
            </w:r>
          </w:p>
          <w:p w14:paraId="17065C5B" w14:textId="77777777" w:rsidR="00B461A0" w:rsidRDefault="00B461A0">
            <w:pPr>
              <w:spacing w:line="240" w:lineRule="auto"/>
              <w:rPr>
                <w:b/>
              </w:rPr>
            </w:pPr>
          </w:p>
          <w:p w14:paraId="4D4A7206" w14:textId="0AEF9BCD" w:rsidR="00F64260" w:rsidRDefault="006419F2">
            <w:pPr>
              <w:spacing w:line="240" w:lineRule="auto"/>
              <w:rPr>
                <w:b/>
              </w:rPr>
            </w:pPr>
            <w:r>
              <w:rPr>
                <w:b/>
              </w:rPr>
              <w:t xml:space="preserve">Currently “Europe and Beyond: Historical Reminiscences” does not seem to explain </w:t>
            </w:r>
            <w:r w:rsidR="00B461A0">
              <w:rPr>
                <w:b/>
              </w:rPr>
              <w:t>it well</w:t>
            </w:r>
            <w:r>
              <w:rPr>
                <w:b/>
              </w:rPr>
              <w:t>.  Proposal to rename the course: “</w:t>
            </w:r>
            <w:r w:rsidR="00056F0B">
              <w:rPr>
                <w:b/>
              </w:rPr>
              <w:t>Personal Memories of World Wars</w:t>
            </w:r>
            <w:r>
              <w:rPr>
                <w:b/>
              </w:rPr>
              <w:t>”</w:t>
            </w:r>
          </w:p>
          <w:p w14:paraId="2CAE390D" w14:textId="4B7A6F14" w:rsidR="00F64260" w:rsidRDefault="00F64260">
            <w:pPr>
              <w:spacing w:line="240" w:lineRule="auto"/>
              <w:rPr>
                <w:b/>
              </w:rPr>
            </w:pPr>
          </w:p>
          <w:p w14:paraId="33042D02" w14:textId="017DEE47" w:rsidR="00B461A0" w:rsidRDefault="00B461A0">
            <w:pPr>
              <w:spacing w:line="240" w:lineRule="auto"/>
              <w:rPr>
                <w:b/>
              </w:rPr>
            </w:pPr>
            <w:r>
              <w:rPr>
                <w:b/>
              </w:rPr>
              <w:t>Whereas the original time frame was to have been late 19</w:t>
            </w:r>
            <w:r w:rsidRPr="00B461A0">
              <w:rPr>
                <w:b/>
                <w:vertAlign w:val="superscript"/>
              </w:rPr>
              <w:t>th</w:t>
            </w:r>
            <w:r>
              <w:rPr>
                <w:b/>
              </w:rPr>
              <w:t xml:space="preserve"> and 20</w:t>
            </w:r>
            <w:r w:rsidRPr="00B461A0">
              <w:rPr>
                <w:b/>
                <w:vertAlign w:val="superscript"/>
              </w:rPr>
              <w:t>th</w:t>
            </w:r>
            <w:r>
              <w:rPr>
                <w:b/>
              </w:rPr>
              <w:t xml:space="preserve"> centuries finding appropriate memoirs in print proved difficult.  There is never a shortage of memoirs or fiction from the two world wars, whereas those for example about Imperialism are harder to find.    Also, there is no shortage of historical films related to these war memoirs, which can serve as additional material to analyze—preserving another aspect of  the interdisciplinary nature of the course.</w:t>
            </w:r>
          </w:p>
          <w:p w14:paraId="32CF7281" w14:textId="32A30D19" w:rsidR="00F64260" w:rsidRDefault="00F64260">
            <w:pPr>
              <w:spacing w:line="240" w:lineRule="auto"/>
              <w:rPr>
                <w:b/>
              </w:rPr>
            </w:pPr>
          </w:p>
          <w:p w14:paraId="343A5106" w14:textId="5739419A" w:rsidR="006A64AB" w:rsidRDefault="006A64AB">
            <w:pPr>
              <w:spacing w:line="240" w:lineRule="auto"/>
              <w:rPr>
                <w:b/>
              </w:rPr>
            </w:pPr>
            <w:r>
              <w:rPr>
                <w:b/>
              </w:rPr>
              <w:t>Also, by taking away the geographical notation,  it leaves open choices from non-European writers as well.</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C1F395A" w:rsidR="00517DB2" w:rsidRPr="00B649C4" w:rsidRDefault="002A0048" w:rsidP="00517DB2">
            <w:pPr>
              <w:rPr>
                <w:b/>
              </w:rPr>
            </w:pPr>
            <w:bookmarkStart w:id="10" w:name="student_impact"/>
            <w:bookmarkEnd w:id="10"/>
            <w:r>
              <w:rPr>
                <w:b/>
              </w:rPr>
              <w:t>This will make it clearer to students what kind of content the course will cover, and allow for more engaging materials to be included.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15DF741" w:rsidR="00517DB2" w:rsidRPr="00B649C4" w:rsidRDefault="006419F2"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18D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4F9BE91" w:rsidR="008D52B7" w:rsidRPr="00C25F9D" w:rsidRDefault="006419F2" w:rsidP="008D52B7">
            <w:pPr>
              <w:rPr>
                <w:b/>
              </w:rPr>
            </w:pPr>
            <w:r>
              <w:rPr>
                <w:b/>
              </w:rPr>
              <w:t>None</w:t>
            </w:r>
            <w:r w:rsidR="001634FF">
              <w:rPr>
                <w:b/>
              </w:rPr>
              <w:t xml:space="preserve">, </w:t>
            </w:r>
            <w:r>
              <w:rPr>
                <w:b/>
              </w:rPr>
              <w:t xml:space="preserve"> as original proposing professor would be teaching it.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18D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4E09E7A" w:rsidR="008D52B7" w:rsidRPr="00C25F9D" w:rsidRDefault="002A004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18D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A901741" w:rsidR="008D52B7" w:rsidRPr="00C25F9D" w:rsidRDefault="002A004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18D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9C77CC6" w:rsidR="008D52B7" w:rsidRPr="00C25F9D" w:rsidRDefault="002A004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3F306FF" w:rsidR="00F64260" w:rsidRPr="00B605CE" w:rsidRDefault="006419F2" w:rsidP="00B862BF">
            <w:pPr>
              <w:rPr>
                <w:b/>
              </w:rPr>
            </w:pPr>
            <w:bookmarkStart w:id="12" w:name="date_submitted"/>
            <w:bookmarkEnd w:id="12"/>
            <w:r>
              <w:rPr>
                <w:b/>
              </w:rPr>
              <w:t>Fall 202</w:t>
            </w:r>
            <w:r w:rsidR="001634FF">
              <w:rPr>
                <w:b/>
              </w:rPr>
              <w:t>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50093F6" w:rsidR="00F64260" w:rsidRPr="009F029C" w:rsidRDefault="00CA17D3" w:rsidP="001429AA">
            <w:pPr>
              <w:spacing w:line="240" w:lineRule="auto"/>
              <w:rPr>
                <w:b/>
              </w:rPr>
            </w:pPr>
            <w:bookmarkStart w:id="14" w:name="cours_title"/>
            <w:bookmarkEnd w:id="14"/>
            <w:r>
              <w:rPr>
                <w:b/>
              </w:rPr>
              <w:t>HIST</w:t>
            </w:r>
            <w:r w:rsidR="006419F2">
              <w:rPr>
                <w:b/>
              </w:rPr>
              <w:t xml:space="preserve"> 267</w:t>
            </w:r>
          </w:p>
        </w:tc>
        <w:tc>
          <w:tcPr>
            <w:tcW w:w="3840" w:type="dxa"/>
            <w:noWrap/>
          </w:tcPr>
          <w:p w14:paraId="6540064C" w14:textId="350A858E"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306222BF" w:rsidR="00F64260" w:rsidRPr="009F029C" w:rsidRDefault="006419F2" w:rsidP="001429AA">
            <w:pPr>
              <w:spacing w:line="240" w:lineRule="auto"/>
              <w:rPr>
                <w:b/>
              </w:rPr>
            </w:pPr>
            <w:bookmarkStart w:id="15" w:name="title"/>
            <w:bookmarkEnd w:id="15"/>
            <w:r>
              <w:rPr>
                <w:b/>
              </w:rPr>
              <w:t>Europe and Beyond:  Historical Reminiscences</w:t>
            </w:r>
          </w:p>
        </w:tc>
        <w:tc>
          <w:tcPr>
            <w:tcW w:w="3840" w:type="dxa"/>
            <w:noWrap/>
          </w:tcPr>
          <w:p w14:paraId="2B9DB727" w14:textId="36DF5561" w:rsidR="00F64260" w:rsidRPr="009F029C" w:rsidRDefault="00056F0B" w:rsidP="001429AA">
            <w:pPr>
              <w:spacing w:line="240" w:lineRule="auto"/>
              <w:rPr>
                <w:b/>
              </w:rPr>
            </w:pPr>
            <w:r>
              <w:rPr>
                <w:b/>
              </w:rPr>
              <w:t xml:space="preserve">Personal Memories of </w:t>
            </w:r>
            <w:r w:rsidR="006E050A">
              <w:rPr>
                <w:b/>
              </w:rPr>
              <w:t xml:space="preserve">the </w:t>
            </w:r>
            <w:r>
              <w:rPr>
                <w:b/>
              </w:rPr>
              <w:t>World Wars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2DC416C" w:rsidR="00F64260" w:rsidRPr="009F029C" w:rsidRDefault="006A64AB" w:rsidP="009F029C">
            <w:pPr>
              <w:tabs>
                <w:tab w:val="left" w:pos="690"/>
              </w:tabs>
              <w:spacing w:line="240" w:lineRule="auto"/>
              <w:rPr>
                <w:b/>
              </w:rPr>
            </w:pPr>
            <w:bookmarkStart w:id="16" w:name="description"/>
            <w:bookmarkEnd w:id="16"/>
            <w:r>
              <w:rPr>
                <w:b/>
              </w:rPr>
              <w:t>An interdisciplinary examination of historical events  since 1700 (sic) –supposed to</w:t>
            </w:r>
            <w:r w:rsidR="00A71AF6">
              <w:rPr>
                <w:b/>
              </w:rPr>
              <w:t xml:space="preserve"> have been</w:t>
            </w:r>
            <w:r>
              <w:rPr>
                <w:b/>
              </w:rPr>
              <w:t xml:space="preserve"> 1900 – through the lens of men’s and women’s memoirs, autobiographies, fiction, and film.</w:t>
            </w:r>
          </w:p>
        </w:tc>
        <w:tc>
          <w:tcPr>
            <w:tcW w:w="3840" w:type="dxa"/>
            <w:noWrap/>
          </w:tcPr>
          <w:p w14:paraId="51C7BE85" w14:textId="5591CD10" w:rsidR="00F64260" w:rsidRPr="009F029C" w:rsidRDefault="00FB0C9F" w:rsidP="001429AA">
            <w:pPr>
              <w:spacing w:line="240" w:lineRule="auto"/>
              <w:rPr>
                <w:b/>
              </w:rPr>
            </w:pPr>
            <w:r>
              <w:rPr>
                <w:b/>
              </w:rPr>
              <w:t xml:space="preserve">Students examine personal experiences of living, </w:t>
            </w:r>
            <w:r w:rsidR="00A71AF6">
              <w:rPr>
                <w:b/>
              </w:rPr>
              <w:t xml:space="preserve">serving, or suffering in the World Wars, by analyzing memoirs, fiction, and films.  They compare how gender, race, ethnicity, and class influence war memories.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FB27951" w:rsidR="00F64260" w:rsidRPr="009F029C" w:rsidRDefault="00F64260" w:rsidP="000A36CD">
            <w:pPr>
              <w:spacing w:line="240" w:lineRule="auto"/>
              <w:rPr>
                <w:b/>
                <w:sz w:val="20"/>
              </w:rPr>
            </w:pPr>
          </w:p>
        </w:tc>
        <w:tc>
          <w:tcPr>
            <w:tcW w:w="3840" w:type="dxa"/>
            <w:noWrap/>
          </w:tcPr>
          <w:p w14:paraId="67D1137F" w14:textId="2CE5055F" w:rsidR="00F64260" w:rsidRPr="006419F2" w:rsidRDefault="00F64260" w:rsidP="00C25F9D">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1787CE6B" w:rsidR="00F64260" w:rsidRPr="009F029C" w:rsidRDefault="00F64260" w:rsidP="001429AA">
            <w:pPr>
              <w:spacing w:line="240" w:lineRule="auto"/>
              <w:rPr>
                <w:b/>
              </w:rPr>
            </w:pPr>
            <w:bookmarkStart w:id="18" w:name="contacthours"/>
            <w:bookmarkEnd w:id="18"/>
          </w:p>
        </w:tc>
        <w:tc>
          <w:tcPr>
            <w:tcW w:w="3840" w:type="dxa"/>
            <w:noWrap/>
          </w:tcPr>
          <w:p w14:paraId="57D144B9" w14:textId="690BEB8B"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50069BB6" w:rsidR="00F64260" w:rsidRPr="009F029C" w:rsidRDefault="00F64260" w:rsidP="001429AA">
            <w:pPr>
              <w:spacing w:line="240" w:lineRule="auto"/>
              <w:rPr>
                <w:b/>
              </w:rPr>
            </w:pPr>
            <w:bookmarkStart w:id="19" w:name="credits"/>
            <w:bookmarkEnd w:id="19"/>
          </w:p>
        </w:tc>
        <w:tc>
          <w:tcPr>
            <w:tcW w:w="3840" w:type="dxa"/>
            <w:noWrap/>
          </w:tcPr>
          <w:p w14:paraId="7DD4CAFF" w14:textId="09583221"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1D92CD06" w:rsidR="00F64260" w:rsidRPr="009F029C" w:rsidRDefault="00F64260" w:rsidP="001429AA">
            <w:pPr>
              <w:spacing w:line="240" w:lineRule="auto"/>
              <w:rPr>
                <w:b/>
                <w:sz w:val="20"/>
              </w:rPr>
            </w:pPr>
            <w:r w:rsidRPr="009F029C">
              <w:rPr>
                <w:b/>
                <w:sz w:val="20"/>
              </w:rPr>
              <w:t xml:space="preserve">Letter grade </w:t>
            </w:r>
          </w:p>
        </w:tc>
        <w:tc>
          <w:tcPr>
            <w:tcW w:w="3840" w:type="dxa"/>
            <w:noWrap/>
          </w:tcPr>
          <w:p w14:paraId="2CF717EE" w14:textId="289081D7"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6BCC17C" w:rsidR="00F64260" w:rsidRPr="00272D76" w:rsidRDefault="00F64260" w:rsidP="006B20A9">
            <w:pPr>
              <w:spacing w:line="240" w:lineRule="auto"/>
              <w:rPr>
                <w:rFonts w:asciiTheme="minorHAnsi" w:hAnsiTheme="minorHAnsi"/>
                <w:b/>
                <w:sz w:val="20"/>
              </w:rPr>
            </w:pPr>
            <w:bookmarkStart w:id="21" w:name="instr_methods"/>
            <w:bookmarkEnd w:id="21"/>
          </w:p>
        </w:tc>
        <w:tc>
          <w:tcPr>
            <w:tcW w:w="3840" w:type="dxa"/>
            <w:noWrap/>
          </w:tcPr>
          <w:p w14:paraId="27D66483" w14:textId="7041C8AE" w:rsidR="00F64260" w:rsidRPr="00272D76" w:rsidRDefault="00F64260" w:rsidP="00795D54">
            <w:pPr>
              <w:spacing w:line="240" w:lineRule="auto"/>
              <w:rPr>
                <w:rFonts w:asciiTheme="minorHAnsi" w:hAnsiTheme="minorHAnsi"/>
                <w:b/>
                <w:sz w:val="20"/>
              </w:rPr>
            </w:pPr>
            <w:r w:rsidRPr="00272D76">
              <w:rPr>
                <w:rFonts w:asciiTheme="minorHAnsi" w:hAnsiTheme="minorHAnsi"/>
                <w:b/>
                <w:sz w:val="20"/>
              </w:rPr>
              <w:t xml:space="preserve"> </w:t>
            </w:r>
          </w:p>
        </w:tc>
      </w:tr>
      <w:tr w:rsidR="005E2D3D" w:rsidRPr="00272D76"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25778B5" w:rsidR="005E2D3D" w:rsidRPr="009F029C" w:rsidRDefault="005E2D3D" w:rsidP="005E2D3D">
            <w:pPr>
              <w:spacing w:line="240" w:lineRule="auto"/>
              <w:rPr>
                <w:b/>
                <w:sz w:val="20"/>
              </w:rPr>
            </w:pPr>
          </w:p>
        </w:tc>
        <w:tc>
          <w:tcPr>
            <w:tcW w:w="3840" w:type="dxa"/>
            <w:noWrap/>
          </w:tcPr>
          <w:p w14:paraId="50180751" w14:textId="60BE763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7CB8488" w:rsidR="00F64260" w:rsidRPr="009F029C" w:rsidRDefault="003938CB" w:rsidP="00A87611">
            <w:pPr>
              <w:spacing w:line="240" w:lineRule="auto"/>
              <w:rPr>
                <w:b/>
                <w:sz w:val="20"/>
              </w:rPr>
            </w:pPr>
            <w:bookmarkStart w:id="22" w:name="required"/>
            <w:bookmarkEnd w:id="22"/>
            <w:r>
              <w:rPr>
                <w:b/>
                <w:sz w:val="20"/>
              </w:rPr>
              <w:t>Gen Ed Connections</w:t>
            </w:r>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 xml:space="preserve">Free elective  </w:t>
            </w:r>
          </w:p>
        </w:tc>
        <w:tc>
          <w:tcPr>
            <w:tcW w:w="3840" w:type="dxa"/>
            <w:noWrap/>
          </w:tcPr>
          <w:p w14:paraId="442E5788" w14:textId="0EB4E5C2" w:rsidR="00F64260" w:rsidRPr="009F029C" w:rsidRDefault="003938CB" w:rsidP="001A51ED">
            <w:pPr>
              <w:spacing w:line="240" w:lineRule="auto"/>
              <w:rPr>
                <w:b/>
                <w:sz w:val="20"/>
              </w:rPr>
            </w:pPr>
            <w:r>
              <w:rPr>
                <w:b/>
                <w:sz w:val="20"/>
              </w:rPr>
              <w:t>Gen Ed Connections</w:t>
            </w:r>
            <w:r w:rsidR="00F64260" w:rsidRPr="009F029C">
              <w:rPr>
                <w:b/>
                <w:sz w:val="20"/>
              </w:rPr>
              <w:t xml:space="preserve"> </w:t>
            </w:r>
            <w:r w:rsidR="00F64260" w:rsidRPr="009F029C">
              <w:rPr>
                <w:rFonts w:ascii="MS Mincho" w:eastAsia="MS Mincho" w:hAnsi="MS Mincho" w:cs="MS Mincho"/>
                <w:b/>
                <w:sz w:val="20"/>
              </w:rPr>
              <w:t xml:space="preserve">| </w:t>
            </w:r>
            <w:r w:rsidR="00F64260">
              <w:rPr>
                <w:b/>
                <w:sz w:val="20"/>
              </w:rPr>
              <w:t xml:space="preserve">Free elective </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3BAA74E6" w:rsidR="00F64260" w:rsidRPr="009F029C" w:rsidRDefault="00F3256C" w:rsidP="001429AA">
            <w:pPr>
              <w:spacing w:line="240" w:lineRule="auto"/>
              <w:rPr>
                <w:b/>
              </w:rPr>
            </w:pPr>
            <w:r>
              <w:rPr>
                <w:b/>
              </w:rPr>
              <w:t>NO</w:t>
            </w:r>
          </w:p>
        </w:tc>
        <w:tc>
          <w:tcPr>
            <w:tcW w:w="3840" w:type="dxa"/>
            <w:noWrap/>
          </w:tcPr>
          <w:p w14:paraId="41CF798F" w14:textId="591220B7"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63CA6D6B" w14:textId="5E2E21FC" w:rsidR="00984B36" w:rsidRDefault="00F3256C" w:rsidP="001A51ED">
            <w:pPr>
              <w:rPr>
                <w:rFonts w:ascii="MS Mincho" w:eastAsia="MS Mincho" w:hAnsi="MS Mincho" w:cs="MS Mincho"/>
                <w:b/>
                <w:sz w:val="20"/>
              </w:rPr>
            </w:pPr>
            <w:bookmarkStart w:id="23" w:name="ge"/>
            <w:bookmarkEnd w:id="23"/>
            <w:r>
              <w:rPr>
                <w:b/>
              </w:rPr>
              <w:t xml:space="preserve">YES  </w:t>
            </w:r>
          </w:p>
          <w:p w14:paraId="071181E7" w14:textId="0FF2C159" w:rsidR="00F64260" w:rsidRPr="009F029C" w:rsidRDefault="003938CB" w:rsidP="001A51ED">
            <w:pPr>
              <w:rPr>
                <w:b/>
                <w:sz w:val="20"/>
              </w:rPr>
            </w:pPr>
            <w:r>
              <w:rPr>
                <w:b/>
              </w:rPr>
              <w:t>C</w:t>
            </w:r>
            <w:r w:rsidR="00984B36">
              <w:rPr>
                <w:b/>
              </w:rPr>
              <w:t>ategory</w:t>
            </w:r>
            <w:r>
              <w:rPr>
                <w:b/>
              </w:rPr>
              <w:t>: Connections</w:t>
            </w:r>
          </w:p>
        </w:tc>
        <w:tc>
          <w:tcPr>
            <w:tcW w:w="3840" w:type="dxa"/>
            <w:noWrap/>
          </w:tcPr>
          <w:p w14:paraId="411B25D5" w14:textId="7A33E8CB" w:rsidR="00984B36" w:rsidRDefault="00F3256C" w:rsidP="001429AA">
            <w:pPr>
              <w:spacing w:line="240" w:lineRule="auto"/>
              <w:rPr>
                <w:rFonts w:ascii="MS Mincho" w:eastAsia="MS Mincho" w:hAnsi="MS Mincho" w:cs="MS Mincho"/>
                <w:b/>
                <w:sz w:val="20"/>
              </w:rPr>
            </w:pPr>
            <w:r>
              <w:rPr>
                <w:b/>
              </w:rPr>
              <w:t xml:space="preserve">YES </w:t>
            </w:r>
          </w:p>
          <w:p w14:paraId="45B135E3" w14:textId="7FCBBDE3" w:rsidR="00F64260" w:rsidRPr="009F029C" w:rsidRDefault="00984B36" w:rsidP="001429AA">
            <w:pPr>
              <w:spacing w:line="240" w:lineRule="auto"/>
              <w:rPr>
                <w:b/>
                <w:sz w:val="20"/>
              </w:rPr>
            </w:pPr>
            <w:r>
              <w:rPr>
                <w:b/>
              </w:rPr>
              <w:t>category:</w:t>
            </w:r>
            <w:r w:rsidR="003938CB">
              <w:rPr>
                <w:b/>
              </w:rPr>
              <w:t xml:space="preserve"> Connections</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081E7990" w:rsidR="00F64260" w:rsidRPr="009F029C" w:rsidRDefault="00F64260" w:rsidP="0027634D">
            <w:pPr>
              <w:spacing w:line="240" w:lineRule="auto"/>
              <w:rPr>
                <w:b/>
                <w:sz w:val="20"/>
              </w:rPr>
            </w:pPr>
            <w:bookmarkStart w:id="24" w:name="performance"/>
            <w:bookmarkEnd w:id="24"/>
          </w:p>
        </w:tc>
        <w:tc>
          <w:tcPr>
            <w:tcW w:w="3840" w:type="dxa"/>
            <w:noWrap/>
          </w:tcPr>
          <w:p w14:paraId="33AC4615" w14:textId="05CB1519"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5" w:name="class_size"/>
            <w:r w:rsidRPr="00BF30C5">
              <w:rPr>
                <w:rStyle w:val="Hyperlink"/>
              </w:rPr>
              <w:t>Recommended class-size</w:t>
            </w:r>
            <w:bookmarkEnd w:id="25"/>
          </w:p>
        </w:tc>
        <w:tc>
          <w:tcPr>
            <w:tcW w:w="3840" w:type="dxa"/>
            <w:noWrap/>
          </w:tcPr>
          <w:p w14:paraId="5C3BB186" w14:textId="142A421C" w:rsidR="00BF30C5" w:rsidRPr="009F029C" w:rsidRDefault="00BF30C5" w:rsidP="001429AA">
            <w:pPr>
              <w:spacing w:line="240" w:lineRule="auto"/>
              <w:rPr>
                <w:b/>
              </w:rPr>
            </w:pPr>
          </w:p>
        </w:tc>
        <w:tc>
          <w:tcPr>
            <w:tcW w:w="3840" w:type="dxa"/>
            <w:noWrap/>
          </w:tcPr>
          <w:p w14:paraId="79164CE6" w14:textId="5AF51B20"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18D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018D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5BA83C4B" w14:textId="277299A0" w:rsidR="00F64260" w:rsidRDefault="003938CB">
            <w:pPr>
              <w:spacing w:line="240" w:lineRule="auto"/>
            </w:pPr>
            <w:bookmarkStart w:id="27" w:name="outcomes"/>
            <w:bookmarkEnd w:id="27"/>
            <w:r>
              <w:t>Same as original course</w:t>
            </w:r>
            <w:r w:rsidR="00B461A0">
              <w:t xml:space="preserve"> proposal.</w:t>
            </w:r>
          </w:p>
          <w:p w14:paraId="5C683830" w14:textId="5569CF3B" w:rsidR="000D2A96" w:rsidRDefault="000D2A96" w:rsidP="00B461A0">
            <w:pPr>
              <w:pStyle w:val="BodyText"/>
            </w:pPr>
          </w:p>
          <w:p w14:paraId="32360C14" w14:textId="77777777" w:rsidR="000D2A96" w:rsidRDefault="000D2A96">
            <w:pPr>
              <w:spacing w:line="240" w:lineRule="auto"/>
            </w:pPr>
          </w:p>
          <w:p w14:paraId="3F361A55" w14:textId="77777777" w:rsidR="000D2A96" w:rsidRDefault="000D2A96">
            <w:pPr>
              <w:spacing w:line="240" w:lineRule="auto"/>
            </w:pPr>
          </w:p>
          <w:p w14:paraId="4E937535" w14:textId="0FB8CA50" w:rsidR="000D2A96" w:rsidRDefault="000D2A96">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100A3C84" w14:textId="3A10F6DB" w:rsidR="009E7F1A" w:rsidRDefault="009E7F1A" w:rsidP="009E7F1A">
            <w:pPr>
              <w:spacing w:line="240" w:lineRule="auto"/>
            </w:pPr>
            <w:bookmarkStart w:id="28" w:name="outline"/>
            <w:bookmarkEnd w:id="28"/>
          </w:p>
          <w:p w14:paraId="6B2C7A47" w14:textId="411C5040" w:rsidR="000D2A96" w:rsidRDefault="000D2A96" w:rsidP="000D2A96">
            <w:pPr>
              <w:spacing w:line="240" w:lineRule="auto"/>
            </w:pPr>
            <w:r>
              <w:t xml:space="preserve"> </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34"/>
        <w:gridCol w:w="2965"/>
        <w:gridCol w:w="4296"/>
        <w:gridCol w:w="1285"/>
      </w:tblGrid>
      <w:tr w:rsidR="00115A68" w:rsidRPr="00402602" w14:paraId="67436BB2" w14:textId="77777777" w:rsidTr="00943E6B">
        <w:trPr>
          <w:cantSplit/>
          <w:tblHeader/>
        </w:trPr>
        <w:tc>
          <w:tcPr>
            <w:tcW w:w="2234" w:type="dxa"/>
            <w:vAlign w:val="center"/>
          </w:tcPr>
          <w:p w14:paraId="739386E3" w14:textId="77777777" w:rsidR="00115A68" w:rsidRPr="00A83A6C" w:rsidRDefault="00115A68" w:rsidP="0015571B">
            <w:pPr>
              <w:pStyle w:val="Heading5"/>
              <w:jc w:val="center"/>
            </w:pPr>
            <w:r w:rsidRPr="00A83A6C">
              <w:t>Name</w:t>
            </w:r>
          </w:p>
        </w:tc>
        <w:tc>
          <w:tcPr>
            <w:tcW w:w="2965" w:type="dxa"/>
            <w:vAlign w:val="center"/>
          </w:tcPr>
          <w:p w14:paraId="7DAAAD1E" w14:textId="77777777" w:rsidR="00115A68" w:rsidRPr="00A83A6C" w:rsidRDefault="00115A68" w:rsidP="0015571B">
            <w:pPr>
              <w:pStyle w:val="Heading5"/>
              <w:jc w:val="center"/>
            </w:pPr>
            <w:r w:rsidRPr="00A83A6C">
              <w:t>Position/affiliation</w:t>
            </w:r>
          </w:p>
        </w:tc>
        <w:tc>
          <w:tcPr>
            <w:tcW w:w="4296" w:type="dxa"/>
            <w:vAlign w:val="center"/>
          </w:tcPr>
          <w:p w14:paraId="17C06571" w14:textId="77777777" w:rsidR="00115A68" w:rsidRPr="00A83A6C" w:rsidRDefault="00115A68" w:rsidP="0015571B">
            <w:pPr>
              <w:pStyle w:val="Heading5"/>
              <w:jc w:val="center"/>
            </w:pPr>
            <w:bookmarkStart w:id="29" w:name="_Signature"/>
            <w:bookmarkEnd w:id="29"/>
            <w:r w:rsidRPr="00A87611">
              <w:rPr>
                <w:rStyle w:val="Hyperlink"/>
              </w:rPr>
              <w:t>Signature</w:t>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43E6B">
        <w:trPr>
          <w:cantSplit/>
          <w:trHeight w:val="489"/>
        </w:trPr>
        <w:tc>
          <w:tcPr>
            <w:tcW w:w="2234" w:type="dxa"/>
            <w:vAlign w:val="center"/>
          </w:tcPr>
          <w:p w14:paraId="20877218" w14:textId="07CBAC77" w:rsidR="00115A68" w:rsidRDefault="00AE0AA3" w:rsidP="0015571B">
            <w:pPr>
              <w:spacing w:line="240" w:lineRule="auto"/>
            </w:pPr>
            <w:r>
              <w:t>Joe Zornado</w:t>
            </w:r>
          </w:p>
        </w:tc>
        <w:tc>
          <w:tcPr>
            <w:tcW w:w="2965" w:type="dxa"/>
            <w:vAlign w:val="center"/>
          </w:tcPr>
          <w:p w14:paraId="0730C1D0" w14:textId="41C1EED0" w:rsidR="00115A68" w:rsidRDefault="00AE0AA3" w:rsidP="0015571B">
            <w:pPr>
              <w:spacing w:line="240" w:lineRule="auto"/>
            </w:pPr>
            <w:r>
              <w:t>Chair of COGE</w:t>
            </w:r>
            <w:r w:rsidR="00115A68">
              <w:t xml:space="preserve"> </w:t>
            </w:r>
          </w:p>
        </w:tc>
        <w:tc>
          <w:tcPr>
            <w:tcW w:w="4296" w:type="dxa"/>
            <w:vAlign w:val="center"/>
          </w:tcPr>
          <w:p w14:paraId="7487F9CA" w14:textId="52272F98" w:rsidR="00115A68" w:rsidRPr="00A129D3" w:rsidRDefault="00A129D3" w:rsidP="0015571B">
            <w:pPr>
              <w:spacing w:line="240" w:lineRule="auto"/>
              <w:rPr>
                <w:rFonts w:ascii="Apple Chancery" w:hAnsi="Apple Chancery" w:cs="Apple Chancery"/>
              </w:rPr>
            </w:pPr>
            <w:r>
              <w:rPr>
                <w:rFonts w:ascii="Apple Chancery" w:hAnsi="Apple Chancery" w:cs="Apple Chancery"/>
                <w:sz w:val="24"/>
                <w:szCs w:val="24"/>
              </w:rPr>
              <w:t xml:space="preserve">     </w:t>
            </w:r>
            <w:r w:rsidRPr="00A129D3">
              <w:rPr>
                <w:rFonts w:ascii="Apple Chancery" w:hAnsi="Apple Chancery" w:cs="Apple Chancery"/>
                <w:sz w:val="24"/>
                <w:szCs w:val="24"/>
              </w:rPr>
              <w:t>Joseph Zornado</w:t>
            </w:r>
          </w:p>
        </w:tc>
        <w:tc>
          <w:tcPr>
            <w:tcW w:w="1285" w:type="dxa"/>
            <w:vAlign w:val="center"/>
          </w:tcPr>
          <w:p w14:paraId="1F86A130" w14:textId="0A3CEB85" w:rsidR="00115A68" w:rsidRDefault="00A129D3" w:rsidP="0015571B">
            <w:pPr>
              <w:spacing w:line="240" w:lineRule="auto"/>
            </w:pPr>
            <w:r>
              <w:t>3/31/21</w:t>
            </w:r>
          </w:p>
        </w:tc>
      </w:tr>
      <w:tr w:rsidR="00115A68" w14:paraId="3308AC9C" w14:textId="77777777" w:rsidTr="00943E6B">
        <w:trPr>
          <w:cantSplit/>
          <w:trHeight w:val="489"/>
        </w:trPr>
        <w:tc>
          <w:tcPr>
            <w:tcW w:w="2234" w:type="dxa"/>
            <w:vAlign w:val="center"/>
          </w:tcPr>
          <w:p w14:paraId="2B0991B7" w14:textId="79FACC1D" w:rsidR="00115A68" w:rsidRDefault="00AE0AA3" w:rsidP="0015571B">
            <w:pPr>
              <w:spacing w:line="240" w:lineRule="auto"/>
            </w:pPr>
            <w:r>
              <w:t>Elisa Miller</w:t>
            </w:r>
          </w:p>
        </w:tc>
        <w:tc>
          <w:tcPr>
            <w:tcW w:w="2965" w:type="dxa"/>
            <w:vAlign w:val="center"/>
          </w:tcPr>
          <w:p w14:paraId="2927DBCB" w14:textId="20985568" w:rsidR="00115A68" w:rsidRDefault="00115A68" w:rsidP="0015571B">
            <w:pPr>
              <w:spacing w:line="240" w:lineRule="auto"/>
            </w:pPr>
            <w:r>
              <w:t xml:space="preserve">Chair of </w:t>
            </w:r>
            <w:r w:rsidR="00AE0AA3">
              <w:t xml:space="preserve"> History</w:t>
            </w:r>
          </w:p>
        </w:tc>
        <w:tc>
          <w:tcPr>
            <w:tcW w:w="4296" w:type="dxa"/>
            <w:vAlign w:val="center"/>
          </w:tcPr>
          <w:p w14:paraId="7927CB11" w14:textId="0A60424A" w:rsidR="00115A68" w:rsidRDefault="00730968" w:rsidP="0015571B">
            <w:pPr>
              <w:spacing w:line="240" w:lineRule="auto"/>
            </w:pPr>
            <w:r>
              <w:t>*</w:t>
            </w:r>
            <w:r w:rsidR="00E14FDD">
              <w:t>approved</w:t>
            </w:r>
            <w:r>
              <w:t xml:space="preserve"> by e-mail</w:t>
            </w:r>
          </w:p>
        </w:tc>
        <w:tc>
          <w:tcPr>
            <w:tcW w:w="1285" w:type="dxa"/>
            <w:vAlign w:val="center"/>
          </w:tcPr>
          <w:p w14:paraId="06A64098" w14:textId="66153AE6" w:rsidR="00115A68" w:rsidRDefault="00730968" w:rsidP="0015571B">
            <w:pPr>
              <w:spacing w:line="240" w:lineRule="auto"/>
            </w:pPr>
            <w:r>
              <w:t>3/31/21</w:t>
            </w:r>
          </w:p>
        </w:tc>
      </w:tr>
      <w:tr w:rsidR="00115A68" w14:paraId="5FB4CB46" w14:textId="77777777" w:rsidTr="00943E6B">
        <w:trPr>
          <w:cantSplit/>
          <w:trHeight w:val="489"/>
        </w:trPr>
        <w:tc>
          <w:tcPr>
            <w:tcW w:w="2234" w:type="dxa"/>
            <w:vAlign w:val="center"/>
          </w:tcPr>
          <w:p w14:paraId="6ED2A8A6" w14:textId="11AB682D" w:rsidR="00115A68" w:rsidRDefault="00AE0AA3" w:rsidP="0015571B">
            <w:pPr>
              <w:spacing w:line="240" w:lineRule="auto"/>
            </w:pPr>
            <w:r>
              <w:t>Earl Simson</w:t>
            </w:r>
          </w:p>
        </w:tc>
        <w:tc>
          <w:tcPr>
            <w:tcW w:w="2965" w:type="dxa"/>
            <w:vAlign w:val="center"/>
          </w:tcPr>
          <w:p w14:paraId="229CC930" w14:textId="6783C7A4" w:rsidR="00115A68" w:rsidRDefault="00115A68" w:rsidP="0015571B">
            <w:pPr>
              <w:spacing w:line="240" w:lineRule="auto"/>
            </w:pPr>
            <w:r>
              <w:t xml:space="preserve">Dean of </w:t>
            </w:r>
            <w:r w:rsidR="00AE0AA3">
              <w:t>FAS</w:t>
            </w:r>
          </w:p>
        </w:tc>
        <w:tc>
          <w:tcPr>
            <w:tcW w:w="4296" w:type="dxa"/>
            <w:vAlign w:val="center"/>
          </w:tcPr>
          <w:p w14:paraId="73DF0B07" w14:textId="30DCC25E" w:rsidR="00115A68" w:rsidRDefault="007355C0" w:rsidP="0015571B">
            <w:pPr>
              <w:spacing w:line="240" w:lineRule="auto"/>
            </w:pPr>
            <w:r w:rsidRPr="1D25F91B">
              <w:rPr>
                <w:rFonts w:ascii="Edwardian Script ITC" w:eastAsia="Edwardian Script ITC" w:hAnsi="Edwardian Script ITC" w:cs="Edwardian Script ITC"/>
                <w:b/>
                <w:bCs/>
                <w:sz w:val="28"/>
                <w:szCs w:val="28"/>
              </w:rPr>
              <w:t>Earl Si</w:t>
            </w:r>
            <w:r w:rsidR="00E46720">
              <w:rPr>
                <w:rFonts w:ascii="Edwardian Script ITC" w:eastAsia="Edwardian Script ITC" w:hAnsi="Edwardian Script ITC" w:cs="Edwardian Script ITC"/>
                <w:b/>
                <w:bCs/>
                <w:sz w:val="28"/>
                <w:szCs w:val="28"/>
              </w:rPr>
              <w:t>mson</w:t>
            </w:r>
            <w:bookmarkStart w:id="30" w:name="_GoBack"/>
            <w:bookmarkEnd w:id="30"/>
          </w:p>
        </w:tc>
        <w:tc>
          <w:tcPr>
            <w:tcW w:w="1285" w:type="dxa"/>
            <w:vAlign w:val="center"/>
          </w:tcPr>
          <w:p w14:paraId="4EB70E84" w14:textId="1E5E939C" w:rsidR="00115A68" w:rsidRDefault="007355C0" w:rsidP="0015571B">
            <w:pPr>
              <w:spacing w:line="240" w:lineRule="auto"/>
            </w:pPr>
            <w:r>
              <w:t>4/8/2021</w:t>
            </w:r>
          </w:p>
        </w:tc>
      </w:tr>
      <w:tr w:rsidR="00943E6B" w14:paraId="21E17404" w14:textId="77777777" w:rsidTr="00943E6B">
        <w:trPr>
          <w:cantSplit/>
          <w:trHeight w:val="489"/>
        </w:trPr>
        <w:tc>
          <w:tcPr>
            <w:tcW w:w="2234" w:type="dxa"/>
            <w:vAlign w:val="center"/>
          </w:tcPr>
          <w:p w14:paraId="5E333373" w14:textId="77777777" w:rsidR="00943E6B" w:rsidRDefault="00943E6B" w:rsidP="00191C13">
            <w:pPr>
              <w:spacing w:line="240" w:lineRule="auto"/>
            </w:pPr>
            <w:r>
              <w:t>Jayashree Nimmagadda</w:t>
            </w:r>
          </w:p>
        </w:tc>
        <w:tc>
          <w:tcPr>
            <w:tcW w:w="2965" w:type="dxa"/>
            <w:vAlign w:val="center"/>
          </w:tcPr>
          <w:p w14:paraId="6D49B1E5" w14:textId="77777777" w:rsidR="00943E6B" w:rsidRDefault="00943E6B" w:rsidP="00191C13">
            <w:pPr>
              <w:spacing w:line="240" w:lineRule="auto"/>
            </w:pPr>
            <w:r>
              <w:t>Interim Dean, School of Social Work</w:t>
            </w:r>
          </w:p>
        </w:tc>
        <w:tc>
          <w:tcPr>
            <w:tcW w:w="4296" w:type="dxa"/>
            <w:vAlign w:val="center"/>
          </w:tcPr>
          <w:p w14:paraId="3F3A8658" w14:textId="77777777" w:rsidR="00943E6B" w:rsidRDefault="00943E6B" w:rsidP="00191C13">
            <w:pPr>
              <w:spacing w:line="240" w:lineRule="auto"/>
            </w:pPr>
            <w:r>
              <w:rPr>
                <w:noProof/>
              </w:rPr>
              <mc:AlternateContent>
                <mc:Choice Requires="wpi">
                  <w:drawing>
                    <wp:anchor distT="0" distB="0" distL="114300" distR="114300" simplePos="0" relativeHeight="251661312" behindDoc="0" locked="0" layoutInCell="1" allowOverlap="1" wp14:anchorId="00BFEB20" wp14:editId="5DABE5F7">
                      <wp:simplePos x="0" y="0"/>
                      <wp:positionH relativeFrom="column">
                        <wp:posOffset>59690</wp:posOffset>
                      </wp:positionH>
                      <wp:positionV relativeFrom="paragraph">
                        <wp:posOffset>43180</wp:posOffset>
                      </wp:positionV>
                      <wp:extent cx="1404495" cy="314325"/>
                      <wp:effectExtent l="38100" t="38100" r="5715" b="47625"/>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1404495" cy="314325"/>
                            </w14:xfrm>
                          </w14:contentPart>
                        </a:graphicData>
                      </a:graphic>
                    </wp:anchor>
                  </w:drawing>
                </mc:Choice>
                <mc:Fallback>
                  <w:pict>
                    <v:shapetype w14:anchorId="5AD6CD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4pt;margin-top:2.7pt;width:112.05pt;height:26.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">
                      <v:imagedata r:id="rId10" o:title=""/>
                    </v:shape>
                  </w:pict>
                </mc:Fallback>
              </mc:AlternateContent>
            </w:r>
            <w:r>
              <w:rPr>
                <w:noProof/>
              </w:rPr>
              <mc:AlternateContent>
                <mc:Choice Requires="wpi">
                  <w:drawing>
                    <wp:anchor distT="0" distB="0" distL="114300" distR="114300" simplePos="0" relativeHeight="251660288" behindDoc="0" locked="0" layoutInCell="1" allowOverlap="1" wp14:anchorId="26A22F8A" wp14:editId="37069B46">
                      <wp:simplePos x="0" y="0"/>
                      <wp:positionH relativeFrom="column">
                        <wp:posOffset>98275</wp:posOffset>
                      </wp:positionH>
                      <wp:positionV relativeFrom="paragraph">
                        <wp:posOffset>108435</wp:posOffset>
                      </wp:positionV>
                      <wp:extent cx="36720" cy="172440"/>
                      <wp:effectExtent l="38100" t="38100" r="40005" b="565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720" cy="172440"/>
                            </w14:xfrm>
                          </w14:contentPart>
                        </a:graphicData>
                      </a:graphic>
                    </wp:anchor>
                  </w:drawing>
                </mc:Choice>
                <mc:Fallback>
                  <w:pict>
                    <v:shape w14:anchorId="762AE251" id="Ink 3" o:spid="_x0000_s1026" type="#_x0000_t75" style="position:absolute;margin-left:7.05pt;margin-top:7.85pt;width:4.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">
                      <v:imagedata r:id="rId12" o:title=""/>
                    </v:shape>
                  </w:pict>
                </mc:Fallback>
              </mc:AlternateContent>
            </w:r>
          </w:p>
        </w:tc>
        <w:tc>
          <w:tcPr>
            <w:tcW w:w="1285" w:type="dxa"/>
            <w:vAlign w:val="center"/>
          </w:tcPr>
          <w:p w14:paraId="4340A407" w14:textId="77777777" w:rsidR="00943E6B" w:rsidRDefault="00943E6B" w:rsidP="00191C13">
            <w:pPr>
              <w:spacing w:line="240" w:lineRule="auto"/>
            </w:pPr>
            <w:r>
              <w:t>4/13/2021</w:t>
            </w:r>
          </w:p>
        </w:tc>
      </w:tr>
      <w:tr w:rsidR="00943E6B" w14:paraId="57A219AD" w14:textId="77777777" w:rsidTr="00943E6B">
        <w:trPr>
          <w:cantSplit/>
          <w:trHeight w:val="489"/>
        </w:trPr>
        <w:tc>
          <w:tcPr>
            <w:tcW w:w="2234" w:type="dxa"/>
            <w:vAlign w:val="center"/>
          </w:tcPr>
          <w:p w14:paraId="612C7E44" w14:textId="77777777" w:rsidR="00943E6B" w:rsidRDefault="00943E6B" w:rsidP="00191C13">
            <w:pPr>
              <w:spacing w:line="240" w:lineRule="auto"/>
            </w:pPr>
            <w:r>
              <w:t>Alema Karim</w:t>
            </w:r>
          </w:p>
        </w:tc>
        <w:tc>
          <w:tcPr>
            <w:tcW w:w="2965" w:type="dxa"/>
            <w:vAlign w:val="center"/>
          </w:tcPr>
          <w:p w14:paraId="02F4D51E" w14:textId="77777777" w:rsidR="00943E6B" w:rsidRDefault="00943E6B" w:rsidP="00191C13">
            <w:pPr>
              <w:spacing w:line="240" w:lineRule="auto"/>
            </w:pPr>
            <w:r>
              <w:t>Interim Dean, School of Business</w:t>
            </w:r>
          </w:p>
        </w:tc>
        <w:tc>
          <w:tcPr>
            <w:tcW w:w="4296" w:type="dxa"/>
            <w:vAlign w:val="center"/>
          </w:tcPr>
          <w:p w14:paraId="05A08E48" w14:textId="77777777" w:rsidR="00943E6B" w:rsidRPr="00DE1054" w:rsidRDefault="00943E6B" w:rsidP="00191C13">
            <w:pPr>
              <w:spacing w:line="240" w:lineRule="auto"/>
              <w:rPr>
                <w:i/>
                <w:iCs/>
              </w:rPr>
            </w:pPr>
            <w:r w:rsidRPr="00DE1054">
              <w:rPr>
                <w:i/>
                <w:iCs/>
              </w:rPr>
              <w:t>Alema</w:t>
            </w:r>
            <w:r>
              <w:rPr>
                <w:i/>
                <w:iCs/>
              </w:rPr>
              <w:t xml:space="preserve"> </w:t>
            </w:r>
            <w:r w:rsidRPr="00DE1054">
              <w:rPr>
                <w:i/>
                <w:iCs/>
              </w:rPr>
              <w:t>Karim</w:t>
            </w:r>
          </w:p>
        </w:tc>
        <w:tc>
          <w:tcPr>
            <w:tcW w:w="1285" w:type="dxa"/>
            <w:vAlign w:val="center"/>
          </w:tcPr>
          <w:p w14:paraId="7B7F2457" w14:textId="77777777" w:rsidR="00943E6B" w:rsidRDefault="00943E6B" w:rsidP="00191C13">
            <w:pPr>
              <w:spacing w:line="240" w:lineRule="auto"/>
            </w:pPr>
            <w:r>
              <w:t>4/14/2021</w:t>
            </w:r>
          </w:p>
        </w:tc>
      </w:tr>
      <w:tr w:rsidR="00AE0AA3" w14:paraId="43DDD0A3" w14:textId="77777777" w:rsidTr="00943E6B">
        <w:trPr>
          <w:cantSplit/>
          <w:trHeight w:val="489"/>
        </w:trPr>
        <w:tc>
          <w:tcPr>
            <w:tcW w:w="2234" w:type="dxa"/>
            <w:vAlign w:val="center"/>
          </w:tcPr>
          <w:p w14:paraId="3698F62A" w14:textId="6E7C3BCB" w:rsidR="00AE0AA3" w:rsidRDefault="00AE0AA3" w:rsidP="0015571B">
            <w:pPr>
              <w:spacing w:line="240" w:lineRule="auto"/>
            </w:pPr>
            <w:r>
              <w:t>Jeannine Dingus Eason</w:t>
            </w:r>
          </w:p>
        </w:tc>
        <w:tc>
          <w:tcPr>
            <w:tcW w:w="2965" w:type="dxa"/>
            <w:vAlign w:val="center"/>
          </w:tcPr>
          <w:p w14:paraId="25287C48" w14:textId="76BBCDEE" w:rsidR="00AE0AA3" w:rsidRDefault="00AE0AA3" w:rsidP="0015571B">
            <w:pPr>
              <w:spacing w:line="240" w:lineRule="auto"/>
            </w:pPr>
            <w:r>
              <w:t>Dean, FSEHD</w:t>
            </w:r>
          </w:p>
        </w:tc>
        <w:tc>
          <w:tcPr>
            <w:tcW w:w="4296" w:type="dxa"/>
            <w:vAlign w:val="center"/>
          </w:tcPr>
          <w:p w14:paraId="1D349386" w14:textId="4FD5F8BA" w:rsidR="00AE0AA3" w:rsidRDefault="004E31D7" w:rsidP="0015571B">
            <w:pPr>
              <w:spacing w:line="240" w:lineRule="auto"/>
            </w:pPr>
            <w:r w:rsidRPr="7BAB1FA7">
              <w:rPr>
                <w:i/>
                <w:iCs/>
              </w:rPr>
              <w:t>Jeannine Dingus-Eason</w:t>
            </w:r>
          </w:p>
        </w:tc>
        <w:tc>
          <w:tcPr>
            <w:tcW w:w="1285" w:type="dxa"/>
            <w:vAlign w:val="center"/>
          </w:tcPr>
          <w:p w14:paraId="050C4C75" w14:textId="4E222A4F" w:rsidR="00AE0AA3" w:rsidRDefault="004E31D7" w:rsidP="0015571B">
            <w:pPr>
              <w:spacing w:line="240" w:lineRule="auto"/>
            </w:pPr>
            <w:r>
              <w:t>4/20/2021</w:t>
            </w:r>
          </w:p>
        </w:tc>
      </w:tr>
      <w:tr w:rsidR="00943E6B" w14:paraId="619FCA13" w14:textId="77777777" w:rsidTr="00943E6B">
        <w:trPr>
          <w:cantSplit/>
          <w:trHeight w:val="489"/>
        </w:trPr>
        <w:tc>
          <w:tcPr>
            <w:tcW w:w="2234" w:type="dxa"/>
            <w:vAlign w:val="center"/>
          </w:tcPr>
          <w:p w14:paraId="1BFA9037" w14:textId="77777777" w:rsidR="00943E6B" w:rsidRDefault="00943E6B" w:rsidP="00191C13">
            <w:pPr>
              <w:spacing w:line="240" w:lineRule="auto"/>
            </w:pPr>
            <w:r>
              <w:t>Carolynn Masters</w:t>
            </w:r>
          </w:p>
        </w:tc>
        <w:tc>
          <w:tcPr>
            <w:tcW w:w="2965" w:type="dxa"/>
            <w:vAlign w:val="center"/>
          </w:tcPr>
          <w:p w14:paraId="767B52E9" w14:textId="77777777" w:rsidR="00943E6B" w:rsidRDefault="00943E6B" w:rsidP="00191C13">
            <w:pPr>
              <w:spacing w:line="240" w:lineRule="auto"/>
            </w:pPr>
            <w:r>
              <w:t>Dean, School of Nursing</w:t>
            </w:r>
          </w:p>
        </w:tc>
        <w:tc>
          <w:tcPr>
            <w:tcW w:w="4296" w:type="dxa"/>
            <w:vAlign w:val="center"/>
          </w:tcPr>
          <w:p w14:paraId="7428B90A" w14:textId="77777777" w:rsidR="00943E6B" w:rsidRDefault="00943E6B" w:rsidP="00191C13">
            <w:pPr>
              <w:spacing w:line="240" w:lineRule="auto"/>
            </w:pPr>
            <w:r>
              <w:rPr>
                <w:noProof/>
              </w:rPr>
              <w:drawing>
                <wp:inline distT="0" distB="0" distL="0" distR="0" wp14:anchorId="4A1820F4" wp14:editId="1AB5199E">
                  <wp:extent cx="2584450" cy="298450"/>
                  <wp:effectExtent l="0" t="0" r="6350" b="635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3"/>
                          <a:stretch>
                            <a:fillRect/>
                          </a:stretch>
                        </pic:blipFill>
                        <pic:spPr>
                          <a:xfrm>
                            <a:off x="0" y="0"/>
                            <a:ext cx="2584450" cy="298450"/>
                          </a:xfrm>
                          <a:prstGeom prst="rect">
                            <a:avLst/>
                          </a:prstGeom>
                        </pic:spPr>
                      </pic:pic>
                    </a:graphicData>
                  </a:graphic>
                </wp:inline>
              </w:drawing>
            </w:r>
          </w:p>
        </w:tc>
        <w:tc>
          <w:tcPr>
            <w:tcW w:w="1285" w:type="dxa"/>
            <w:vAlign w:val="center"/>
          </w:tcPr>
          <w:p w14:paraId="594FB356" w14:textId="77777777" w:rsidR="00943E6B" w:rsidRDefault="00943E6B" w:rsidP="00191C13">
            <w:pPr>
              <w:spacing w:line="240" w:lineRule="auto"/>
            </w:pPr>
            <w:r>
              <w:t>4/21/2021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w:t>
      </w:r>
      <w:r w:rsidRPr="00ED10F6">
        <w:lastRenderedPageBreak/>
        <w:t xml:space="preserve">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18D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9AE7" w14:textId="77777777" w:rsidR="000018DB" w:rsidRDefault="000018DB" w:rsidP="00FA78CA">
      <w:pPr>
        <w:spacing w:line="240" w:lineRule="auto"/>
      </w:pPr>
      <w:r>
        <w:separator/>
      </w:r>
    </w:p>
  </w:endnote>
  <w:endnote w:type="continuationSeparator" w:id="0">
    <w:p w14:paraId="4BE7825E" w14:textId="77777777" w:rsidR="000018DB" w:rsidRDefault="000018D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B1"/>
    <w:family w:val="script"/>
    <w:pitch w:val="variable"/>
    <w:sig w:usb0="80000867" w:usb1="00000003" w:usb2="00000000" w:usb3="00000000" w:csb0="000001F3"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00D75B84">
      <w:rPr>
        <w:b/>
        <w:bCs/>
        <w:noProof/>
        <w:sz w:val="20"/>
      </w:rPr>
      <w:t>1</w:t>
    </w:r>
    <w:r w:rsidRPr="00310D95">
      <w:rPr>
        <w:sz w:val="20"/>
      </w:rPr>
      <w:t xml:space="preserve"> of </w:t>
    </w:r>
    <w:r w:rsidR="00D75B84">
      <w:rPr>
        <w:b/>
        <w:bCs/>
        <w:noProof/>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F95E" w14:textId="77777777" w:rsidR="000018DB" w:rsidRDefault="000018DB" w:rsidP="00FA78CA">
      <w:pPr>
        <w:spacing w:line="240" w:lineRule="auto"/>
      </w:pPr>
      <w:r>
        <w:separator/>
      </w:r>
    </w:p>
  </w:footnote>
  <w:footnote w:type="continuationSeparator" w:id="0">
    <w:p w14:paraId="1CD3FAD6" w14:textId="77777777" w:rsidR="000018DB" w:rsidRDefault="000018D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352A22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85EAE">
      <w:rPr>
        <w:color w:val="4F6228"/>
      </w:rPr>
      <w:t>20-21-049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85EAE">
      <w:rPr>
        <w:color w:val="4F6228"/>
      </w:rPr>
      <w:t>3/31/2021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18DB"/>
    <w:rsid w:val="00005535"/>
    <w:rsid w:val="00010085"/>
    <w:rsid w:val="00013152"/>
    <w:rsid w:val="000301C7"/>
    <w:rsid w:val="0004554C"/>
    <w:rsid w:val="000556B3"/>
    <w:rsid w:val="00056F0B"/>
    <w:rsid w:val="000810FF"/>
    <w:rsid w:val="00095BCD"/>
    <w:rsid w:val="000A36CD"/>
    <w:rsid w:val="000D1497"/>
    <w:rsid w:val="000D21F2"/>
    <w:rsid w:val="000D2A96"/>
    <w:rsid w:val="000E2CBA"/>
    <w:rsid w:val="001010FA"/>
    <w:rsid w:val="00101BA4"/>
    <w:rsid w:val="0010291E"/>
    <w:rsid w:val="00115A68"/>
    <w:rsid w:val="0011690A"/>
    <w:rsid w:val="00120C12"/>
    <w:rsid w:val="001278A4"/>
    <w:rsid w:val="0013176C"/>
    <w:rsid w:val="00131B87"/>
    <w:rsid w:val="001429AA"/>
    <w:rsid w:val="00143E2E"/>
    <w:rsid w:val="00155826"/>
    <w:rsid w:val="001634FF"/>
    <w:rsid w:val="00176C55"/>
    <w:rsid w:val="00181A4B"/>
    <w:rsid w:val="001A37FB"/>
    <w:rsid w:val="001A51ED"/>
    <w:rsid w:val="001B2E3A"/>
    <w:rsid w:val="001B78A0"/>
    <w:rsid w:val="0020058E"/>
    <w:rsid w:val="00237355"/>
    <w:rsid w:val="00241866"/>
    <w:rsid w:val="0025021C"/>
    <w:rsid w:val="002578DB"/>
    <w:rsid w:val="0026461B"/>
    <w:rsid w:val="00272D76"/>
    <w:rsid w:val="0027634D"/>
    <w:rsid w:val="00284473"/>
    <w:rsid w:val="00290E18"/>
    <w:rsid w:val="00292D43"/>
    <w:rsid w:val="00293639"/>
    <w:rsid w:val="00296BA1"/>
    <w:rsid w:val="0029768B"/>
    <w:rsid w:val="002A0048"/>
    <w:rsid w:val="002A3788"/>
    <w:rsid w:val="002B1FF7"/>
    <w:rsid w:val="002B24F6"/>
    <w:rsid w:val="002B7880"/>
    <w:rsid w:val="002C3D63"/>
    <w:rsid w:val="002D0316"/>
    <w:rsid w:val="002D194C"/>
    <w:rsid w:val="002F36B8"/>
    <w:rsid w:val="00310D95"/>
    <w:rsid w:val="003153C3"/>
    <w:rsid w:val="00345149"/>
    <w:rsid w:val="00374061"/>
    <w:rsid w:val="00376A8B"/>
    <w:rsid w:val="003938CB"/>
    <w:rsid w:val="003A45F6"/>
    <w:rsid w:val="003B4A52"/>
    <w:rsid w:val="003C1A54"/>
    <w:rsid w:val="003C511E"/>
    <w:rsid w:val="003D7372"/>
    <w:rsid w:val="003F099C"/>
    <w:rsid w:val="003F4E82"/>
    <w:rsid w:val="00402602"/>
    <w:rsid w:val="004072DA"/>
    <w:rsid w:val="004105B6"/>
    <w:rsid w:val="004254A0"/>
    <w:rsid w:val="004313E6"/>
    <w:rsid w:val="004403BD"/>
    <w:rsid w:val="00442EEA"/>
    <w:rsid w:val="004779B4"/>
    <w:rsid w:val="00480FAA"/>
    <w:rsid w:val="004E31D7"/>
    <w:rsid w:val="004E57C5"/>
    <w:rsid w:val="00517DB2"/>
    <w:rsid w:val="00526851"/>
    <w:rsid w:val="00541F11"/>
    <w:rsid w:val="005473BC"/>
    <w:rsid w:val="00570974"/>
    <w:rsid w:val="005851AF"/>
    <w:rsid w:val="005873E3"/>
    <w:rsid w:val="005B1049"/>
    <w:rsid w:val="005C23BD"/>
    <w:rsid w:val="005C3F83"/>
    <w:rsid w:val="005D389E"/>
    <w:rsid w:val="005E2D3D"/>
    <w:rsid w:val="005F2A05"/>
    <w:rsid w:val="006065C6"/>
    <w:rsid w:val="00614069"/>
    <w:rsid w:val="0061535B"/>
    <w:rsid w:val="006419F2"/>
    <w:rsid w:val="00670869"/>
    <w:rsid w:val="006761E1"/>
    <w:rsid w:val="00683987"/>
    <w:rsid w:val="006970B0"/>
    <w:rsid w:val="006A64AB"/>
    <w:rsid w:val="006B20A9"/>
    <w:rsid w:val="006E050A"/>
    <w:rsid w:val="006E365C"/>
    <w:rsid w:val="006E3AF2"/>
    <w:rsid w:val="006E6680"/>
    <w:rsid w:val="006F7F90"/>
    <w:rsid w:val="00704CFF"/>
    <w:rsid w:val="00706745"/>
    <w:rsid w:val="007072F7"/>
    <w:rsid w:val="00714B57"/>
    <w:rsid w:val="007203EB"/>
    <w:rsid w:val="00730968"/>
    <w:rsid w:val="007355C0"/>
    <w:rsid w:val="0074235B"/>
    <w:rsid w:val="00743AD2"/>
    <w:rsid w:val="007445F4"/>
    <w:rsid w:val="007554DE"/>
    <w:rsid w:val="00760EA6"/>
    <w:rsid w:val="00766256"/>
    <w:rsid w:val="00785EAE"/>
    <w:rsid w:val="00795D54"/>
    <w:rsid w:val="00796AF7"/>
    <w:rsid w:val="007970C3"/>
    <w:rsid w:val="007A5702"/>
    <w:rsid w:val="007B10BE"/>
    <w:rsid w:val="008122C6"/>
    <w:rsid w:val="008439A8"/>
    <w:rsid w:val="0085229B"/>
    <w:rsid w:val="008555D8"/>
    <w:rsid w:val="008628B1"/>
    <w:rsid w:val="00865915"/>
    <w:rsid w:val="00872775"/>
    <w:rsid w:val="00872D5B"/>
    <w:rsid w:val="008745BA"/>
    <w:rsid w:val="00880392"/>
    <w:rsid w:val="008836DF"/>
    <w:rsid w:val="008847FE"/>
    <w:rsid w:val="0089234B"/>
    <w:rsid w:val="008927AF"/>
    <w:rsid w:val="0089400B"/>
    <w:rsid w:val="008B1F84"/>
    <w:rsid w:val="008D3EC7"/>
    <w:rsid w:val="008D52B7"/>
    <w:rsid w:val="008E0FCD"/>
    <w:rsid w:val="008E3EFA"/>
    <w:rsid w:val="008F175C"/>
    <w:rsid w:val="00905E67"/>
    <w:rsid w:val="00913143"/>
    <w:rsid w:val="00936421"/>
    <w:rsid w:val="00943E6B"/>
    <w:rsid w:val="009458D2"/>
    <w:rsid w:val="00946B20"/>
    <w:rsid w:val="0098046D"/>
    <w:rsid w:val="00984B36"/>
    <w:rsid w:val="009A4E6F"/>
    <w:rsid w:val="009A58C1"/>
    <w:rsid w:val="009B4B02"/>
    <w:rsid w:val="009C1440"/>
    <w:rsid w:val="009C38C9"/>
    <w:rsid w:val="009E7F1A"/>
    <w:rsid w:val="009F029C"/>
    <w:rsid w:val="009F2F3E"/>
    <w:rsid w:val="00A01611"/>
    <w:rsid w:val="00A04A92"/>
    <w:rsid w:val="00A06E22"/>
    <w:rsid w:val="00A11DCD"/>
    <w:rsid w:val="00A129D3"/>
    <w:rsid w:val="00A162F0"/>
    <w:rsid w:val="00A32214"/>
    <w:rsid w:val="00A442D7"/>
    <w:rsid w:val="00A54783"/>
    <w:rsid w:val="00A5525B"/>
    <w:rsid w:val="00A56D5F"/>
    <w:rsid w:val="00A6264E"/>
    <w:rsid w:val="00A703CD"/>
    <w:rsid w:val="00A71AF6"/>
    <w:rsid w:val="00A76B76"/>
    <w:rsid w:val="00A83A6C"/>
    <w:rsid w:val="00A85BAB"/>
    <w:rsid w:val="00A87611"/>
    <w:rsid w:val="00A94B5A"/>
    <w:rsid w:val="00A960DC"/>
    <w:rsid w:val="00AC3032"/>
    <w:rsid w:val="00AE0AA3"/>
    <w:rsid w:val="00AE78C2"/>
    <w:rsid w:val="00AE7A3D"/>
    <w:rsid w:val="00B12BAB"/>
    <w:rsid w:val="00B20954"/>
    <w:rsid w:val="00B24AAC"/>
    <w:rsid w:val="00B26F16"/>
    <w:rsid w:val="00B35315"/>
    <w:rsid w:val="00B461A0"/>
    <w:rsid w:val="00B4771F"/>
    <w:rsid w:val="00B4784B"/>
    <w:rsid w:val="00B51770"/>
    <w:rsid w:val="00B51B79"/>
    <w:rsid w:val="00B605CE"/>
    <w:rsid w:val="00B649C4"/>
    <w:rsid w:val="00B77369"/>
    <w:rsid w:val="00B82B64"/>
    <w:rsid w:val="00B85F49"/>
    <w:rsid w:val="00B862BF"/>
    <w:rsid w:val="00B87B39"/>
    <w:rsid w:val="00B9657F"/>
    <w:rsid w:val="00BB11B9"/>
    <w:rsid w:val="00BC42B6"/>
    <w:rsid w:val="00BF1795"/>
    <w:rsid w:val="00BF30C5"/>
    <w:rsid w:val="00C0654C"/>
    <w:rsid w:val="00C11283"/>
    <w:rsid w:val="00C2250A"/>
    <w:rsid w:val="00C25F9D"/>
    <w:rsid w:val="00C31E83"/>
    <w:rsid w:val="00C344AB"/>
    <w:rsid w:val="00C365A0"/>
    <w:rsid w:val="00C36D86"/>
    <w:rsid w:val="00C518C1"/>
    <w:rsid w:val="00C53751"/>
    <w:rsid w:val="00C63F4F"/>
    <w:rsid w:val="00C9402E"/>
    <w:rsid w:val="00C94576"/>
    <w:rsid w:val="00C969FA"/>
    <w:rsid w:val="00C97577"/>
    <w:rsid w:val="00CA17D3"/>
    <w:rsid w:val="00CA71A8"/>
    <w:rsid w:val="00CC03A7"/>
    <w:rsid w:val="00CC3E7A"/>
    <w:rsid w:val="00CD18DD"/>
    <w:rsid w:val="00CF0458"/>
    <w:rsid w:val="00D40547"/>
    <w:rsid w:val="00D56C09"/>
    <w:rsid w:val="00D64DF4"/>
    <w:rsid w:val="00D64E39"/>
    <w:rsid w:val="00D65F02"/>
    <w:rsid w:val="00D75B84"/>
    <w:rsid w:val="00D75FF8"/>
    <w:rsid w:val="00D968DA"/>
    <w:rsid w:val="00D96C1E"/>
    <w:rsid w:val="00DA1CC6"/>
    <w:rsid w:val="00DA73A0"/>
    <w:rsid w:val="00DB23D4"/>
    <w:rsid w:val="00DB63D4"/>
    <w:rsid w:val="00DD69AE"/>
    <w:rsid w:val="00DE2B7A"/>
    <w:rsid w:val="00DF4FCD"/>
    <w:rsid w:val="00DF7C07"/>
    <w:rsid w:val="00E14FDD"/>
    <w:rsid w:val="00E36AF7"/>
    <w:rsid w:val="00E46720"/>
    <w:rsid w:val="00E4755D"/>
    <w:rsid w:val="00E641DE"/>
    <w:rsid w:val="00EB33FD"/>
    <w:rsid w:val="00EC194E"/>
    <w:rsid w:val="00EC63A4"/>
    <w:rsid w:val="00EC7B24"/>
    <w:rsid w:val="00ED1712"/>
    <w:rsid w:val="00ED2B95"/>
    <w:rsid w:val="00F15B95"/>
    <w:rsid w:val="00F3256C"/>
    <w:rsid w:val="00F32980"/>
    <w:rsid w:val="00F34AA8"/>
    <w:rsid w:val="00F409A9"/>
    <w:rsid w:val="00F42F5D"/>
    <w:rsid w:val="00F50687"/>
    <w:rsid w:val="00F62BE0"/>
    <w:rsid w:val="00F64260"/>
    <w:rsid w:val="00F871BA"/>
    <w:rsid w:val="00FA6359"/>
    <w:rsid w:val="00FA6998"/>
    <w:rsid w:val="00FA769F"/>
    <w:rsid w:val="00FA78CA"/>
    <w:rsid w:val="00FB0C9F"/>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BodyText">
    <w:name w:val="Body Text"/>
    <w:basedOn w:val="Normal"/>
    <w:link w:val="BodyTextChar"/>
    <w:rsid w:val="000D2A96"/>
    <w:pPr>
      <w:spacing w:line="240" w:lineRule="auto"/>
    </w:pPr>
    <w:rPr>
      <w:rFonts w:ascii="Times New Roman" w:hAnsi="Times New Roman"/>
      <w:sz w:val="24"/>
      <w:szCs w:val="20"/>
    </w:rPr>
  </w:style>
  <w:style w:type="character" w:customStyle="1" w:styleId="BodyTextChar">
    <w:name w:val="Body Text Char"/>
    <w:basedOn w:val="DefaultParagraphFont"/>
    <w:link w:val="BodyText"/>
    <w:rsid w:val="000D2A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eader" Target="header1.xml"/><Relationship Id="rId22" Type="http://schemas.openxmlformats.org/officeDocument/2006/relationships/customXml" Target="../customXml/item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3T12:47:59.755"/>
    </inkml:context>
    <inkml:brush xml:id="br0">
      <inkml:brushProperty name="width" value="0.05" units="cm"/>
      <inkml:brushProperty name="height" value="0.05" units="cm"/>
      <inkml:brushProperty name="ignorePressure" value="1"/>
    </inkml:brush>
  </inkml:definitions>
  <inkml:trace contextRef="#ctx0" brushRef="#br0">160 525,'1'0,"-1"1,1-1,0 0,0 1,-1-1,1 0,0 1,-1-1,1 1,0-1,-1 1,1-1,-1 1,1-1,-1 1,1 0,-1-1,0 1,1 0,-1-1,0 1,1 0,-1 0,0-1,0 1,0 0,0 0,0-1,0 1,0 0,0 0,0 0,0-1,0 1,0 0,0 0,-1-1,1 1,0 0,0 0,-1-1,1 1,-1 0,0 0,-14 35,13-33,1 0,-1-1,0 1,0 0,0-1,0 0,-1 1,1-1,-1 0,1 0,-1-1,1 1,-1 0,0-1,0 0,0 1,0-1,0-1,0 1,0 0,-1-1,1 1,0-1,0 0,0 0,-1 0,1-1,0 1,-5-2,4 1,1-1,-1 1,0-1,0 0,1 0,-1-1,1 1,0-1,0 0,0 1,0-1,0-1,0 1,1 0,-1-1,1 1,0-1,0 0,1 0,-1 0,1 1,-1-6,1 2,0 0,0 0,1 0,0 0,0 0,1 0,0 0,0 1,0-1,1 0,0 0,4-7,-5 10,1 0,0 0,1 0,-1 0,1 0,0 0,-1 0,2 1,-1 0,0-1,1 1,-1 0,1 1,0-1,0 1,0 0,0 0,1 0,4-2,30-4,-21 4,0 0,0-1,28-11,-41 13,1 0,-1-1,1 1,-1-1,0 0,0 0,0-1,-1 1,0-1,0 0,0 0,0-1,-1 1,4-9,5-10,-7 16,-1 1,-1-1,0 1,0-1,2-9,-7 27,0 2,0 0,1 0,0 18,1-26,0 0,0 0,1 1,0-1,0 0,0 0,0 0,1 0,0 0,0 0,0 0,0-1,0 1,1-1,-1 1,4 2,4 3,0-1,1-1,0 0,0 0,0-1,18 7,-22-11,0 1,1-1,-1 0,1 0,-1-1,1 0,-1 0,1-1,-1 0,1 0,0-1,8-2,-14 3,-1-1,1 0,0 1,0-1,-1 0,1 0,-1 0,1 0,-1-1,1 1,-1 0,0-1,1 1,-1-1,0 1,0-1,0 1,0-1,0 0,-1 1,1-1,0 0,-1 0,1 0,-1 0,0 1,0-1,1 0,-1 0,0 0,-1 0,1 0,0 0,-1 1,1-1,-1 0,1 0,-1 0,0 1,0-1,1 0,-1 1,-1-1,1 1,0-1,0 1,0-1,-1 1,1 0,-1 0,1-1,-1 1,0 0,1 1,-1-1,0 0,1 0,-4 0,3 0,-1 0,1 0,-1-1,1 1,0-1,-1 0,1 1,0-1,0 0,0 0,1 0,-1 0,0-1,-2-3,4 5,0 0,-1 0,1 0,0 0,-1 0,1 0,0 0,0 0,0 0,0 0,0 0,0 0,0 0,0 0,1 0,-1 0,0 0,0 0,1 0,-1 0,1 1,-1-1,1 0,-1 0,1 0,-1 0,1 1,0-1,0 0,-1 1,1-1,0 0,0 1,0-1,0 1,-1 0,1-1,0 1,0 0,0-1,0 1,0 0,1 0,0-1,-1 1,1 0,0 0,-1 0,1 0,-1 0,1 0,0 0,-1 1,1-1,-1 0,1 1,-1-1,1 1,-1 0,0 0,1-1,-1 1,0 0,1 0,-1 0,0 0,2 2,26 37,-11-16,-15-21,0 1,1-1,-1 0,1 1,0-2,0 1,0 0,0-1,1 0,-1 0,9 3,-11-5,0 0,0 0,-1 0,1 0,0 0,0 0,-1-1,1 1,0-1,-1 1,1-1,0 1,-1-1,1 0,-1 0,1 0,-1 0,0 0,1 0,-1 0,0-1,0 1,0 0,0-1,0 1,0-1,0 1,0-1,0 1,-1-1,1 0,-1 1,1-1,-1-2,30-103,-30 106,1 1,-1-1,0 1,0-1,0 1,1 0,-1-1,0 1,0-1,1 1,-1 0,0-1,1 1,-1-1,0 1,1 0,-1 0,1-1,-1 1,1 0,-1 0,0-1,1 1,-1 0,1 0,-1 0,1 0,-1 0,1 0,-1 0,1 0,-1 0,1 0,-1 0,1 0,-1 0,1 0,-1 0,1 0,-1 1,1-1,-1 0,1 1,22 19,-3-3,-16-15,0 0,0-1,0 0,0 0,1 0,-1 0,0-1,1 0,-1 1,0-2,1 1,-1 0,0-1,1 0,-1 0,0 0,0-1,0 1,0-1,0 0,0 0,0 0,-1-1,1 1,-1-1,1 0,3-5,-1 2,0 0,0 0,-1-1,0 0,-1 0,1-1,-1 1,-1-1,1 0,-1 0,-1 0,0 0,2-12,-3-12,-3 54,3 39,4 1,2 0,2-1,24 80,-23-100,-5-14,-1 1,0 47,-3-46,1 1,6 30,-8-57,1 0,0 0,-1 1,0-1,0 0,0 1,0-1,0 0,-1 1,0-1,1 0,-1 0,0 1,-1-1,1 0,0 0,-1 0,-2 3,2-5,1 1,-1-1,1 0,-1 0,0 0,0 0,0 0,1 0,-1 0,0-1,0 1,0-1,0 0,0 1,0-1,0 0,0 0,0 0,0 0,0-1,0 1,0 0,0-1,0 0,0 1,0-1,0 0,0 0,1 0,-1 0,0 0,-1-2,-4-2,-1 0,2-1,-1 0,1 0,0-1,0 1,0-1,1-1,0 1,1-1,-1 1,2-2,-1 1,1 0,0 0,1-1,-2-11,0-4,1 0,1-1,1 1,1-1,4-25,-2 41,0 0,0 1,1-1,0 1,0-1,1 1,0 0,0 1,1-1,0 1,1 0,-1 0,2 0,-1 1,0 0,1 0,0 0,9-4,0 0,1 0,0 1,1 1,0 1,0 0,1 1,23-4,-18 6,-6 2,-1-1,0-1,18-7,-32 11,0-2,0 1,0 0,-1 0,1-1,0 0,-1 1,1-1,-1 0,1 0,-1-1,0 1,0 0,0-1,0 1,0-1,-1 0,1 1,-1-1,0 0,1 0,0-6,-2 8,1-1,-1 1,0-1,0 0,0 1,0-1,0 1,-1-1,1 0,0 1,-1-1,1 1,-1-1,1 1,-1-1,0 1,0 0,1-1,-1 1,0 0,0 0,-1-1,1 1,0 0,0 0,0 0,-1 0,1 0,0 1,-1-1,1 0,-1 1,1-1,-1 1,1-1,-1 1,0 0,1 0,-1-1,1 1,-1 0,0 1,1-1,-1 0,1 0,-1 1,1-1,-1 1,1-1,-1 1,1-1,-1 1,1 0,0 0,-1 0,1 0,0 0,0 0,0 0,-1 0,1 0,1 1,-1-1,-1 3,0 1,0 0,0 0,0 0,1 1,0-1,1 1,-1 8,1-13,-1 1,1-1,0 1,0-1,0 1,0-1,1 1,-1-1,0 1,1-1,-1 0,1 1,-1-1,1 1,0-1,-1 0,1 0,0 1,0-1,0 0,0 0,0 0,0 0,0 0,0 0,1 0,-1 0,0 0,1-1,-1 1,3 0,-2-1,-1 0,1 0,-1 0,0-1,1 1,-1 0,1-1,-1 1,0-1,1 0,-1 1,0-1,0 0,1 0,-1 0,0 0,0 0,0 0,0 0,0 0,0-1,0 1,-1 0,1 0,0-3,18-39,-16 34,22-72,-4 120,-21-37,9 20,0-1,1 0,1 0,26 37,-35-55,0 0,0 0,1-1,-1 1,1 0,0-1,-1 0,1 1,0-1,0 0,1-1,-1 1,0 0,1-1,-1 0,0 0,1 0,0 0,-1-1,1 1,-1-1,1 0,0 0,-1 0,1 0,0-1,-1 1,1-1,-1 0,1 0,-1-1,0 1,1-1,-1 1,0-1,0 0,0 0,0 0,0-1,-1 1,4-4,89-93,-66 67,63-56,-91 87,1 0,-1-1,1 1,0 0,-1 0,1 0,0 0,0 0,0 0,0 0,0 1,0-1,0 0,0 1,0 0,0 0,0 0,0-1,2 2,-3-1,0 1,0-1,0 1,0 0,0 0,0-1,0 1,0 0,0 0,-1 0,1 0,0 0,-1 0,1 0,0 0,-1 0,1 0,-1 0,0 0,1 1,-1-1,0 0,0 1,1 4,-1 0,1 0,-2 0,1 0,-1 0,1 0,-2 0,1-1,-1 1,0 0,-2 6,3-12,0 1,1-1,-1 1,1-1,0 1,-1 0,1-1,-1 1,1 0,0-1,0 1,-1 0,1-1,0 1,0 0,0 0,0-1,0 1,0 0,0 0,0-1,0 1,0 0,0 0,0-1,0 1,1 0,-1-1,0 1,1 0,-1-1,0 1,1 0,-1-1,1 1,-1-1,1 1,-1 0,1-1,1 1,-1-1,0 1,1-1,-1 0,1 0,-1 0,0-1,1 1,-1 0,0 0,1-1,-1 1,0-1,1 1,-1-1,0 0,0 1,0-1,0 0,1 0,-1 0,0 0,1-1,3-4,-1-1,0 0,0 0,0 0,-1-1,0 1,0-1,-1 0,0 0,0 0,-1 0,1-11,-1 3,0 0,-1 0,-1 0,0 0,-5-22,-3 17,4 35,7 39,3-30,2-1,1 1,1-1,0 0,2-1,0 0,2-1,0-1,1 0,31 33,-43-51,0 1,0 0,0 0,0-1,0 1,0-1,0 0,1 0,-1 1,0-2,1 1,-1 0,1 0,-1-1,4 1,-5-1,0 0,1-1,-1 1,0 0,0-1,1 1,-1-1,0 1,0-1,0 0,0 1,0-1,0 0,0 0,0 0,0 0,0 0,0 0,-1 0,1 0,1-2,2-7,0 0,-1 0,0-1,-1 1,3-20,2-5,-7 33,0 0,1 1,-1-1,1 0,0 1,-1-1,1 1,0-1,0 1,0-1,0 1,0 0,0-1,1 1,-1 0,0 0,1 0,-1 0,0 0,1 0,0 0,-1 1,1-1,-1 0,4 0,-2 1,0 0,0 1,0-1,0 1,0 0,0-1,0 1,0 1,0-1,0 0,-1 1,1-1,3 4,5 4,0 0,-1 0,0 2,0-1,10 16,-20-26,5 8,0 0,0-1,1 0,0 0,1 0,8 7,-13-13,0 0,1 1,-1-1,1 0,-1 0,1-1,-1 1,1 0,-1-1,1 0,-1 1,1-1,0 0,-1 0,1 0,-1-1,1 1,0-1,-1 1,1-1,-1 0,1 0,-1 0,0 0,1-1,2-1,5-4,-1-1,0 1,0-2,-1 1,1-1,8-13,30-31,-46 52,1 0,0 0,0 0,-1 0,1 0,0 0,0 0,0 1,0-1,0 1,0-1,0 1,0 0,1 0,-1 0,0 0,0 0,0 0,0 0,0 1,0-1,3 2,50 26,-48-24,-1 0,1 0,-1-1,1 0,0 0,13 3,-17-5,0-1,0 0,-1 0,1 0,0 0,0 0,-1-1,1 1,0-1,0 0,-1 1,1-1,-1-1,1 1,-1 0,1-1,-1 1,0-1,0 1,1-1,-1 0,-1 0,1 0,0-1,0 1,-1 0,1 0,-1-1,0 1,0-1,0 0,0 1,0-1,0 0,-1 1,1-1,-1 0,0 0,0 1,0-1,0 0,0 0,-1 1,1-1,-1 0,0 0,0 1,0-1,0 1,0-1,0 1,-1-1,-2-3,4 6,-1-1,1 0,0 1,-1-1,1 1,0 0,-1-1,1 1,-1-1,1 1,-1-1,1 1,-1 0,1-1,-1 1,1 0,-1 0,1-1,-1 1,0 0,1 0,-1 0,1 0,-1 0,0 0,1 0,-1 0,1 0,-1 0,0 0,1 0,-1 0,1 0,-1 1,0-1,1 0,-1 0,1 1,-1-1,1 0,-1 1,1-1,-1 1,1-1,-1 0,1 1,0-1,-1 1,1-1,0 1,-1-1,1 1,0 0,0-1,0 1,-1-1,1 1,0 0,0-1,0 2,-1 1,0 0,0 1,1-1,-1 0,1 1,0-1,0 0,0 1,0-1,2 6,2 1,1 0,1-1,0 1,0-1,1-1,0 1,0-1,1-1,0 1,0-1,16 10,-16-12,0 1,1-1,0 0,0-1,0 0,0-1,1 0,-1 0,1-1,0 0,0-1,0 0,11 0,-18-2,0 0,0 0,0 1,0-2,-1 1,1 0,0-1,0 1,-1-1,1 0,-1 0,1 0,-1 0,0 0,0 0,0-1,0 1,0-1,0 0,-1 1,1-1,-1 0,0 0,0 0,0 0,0 0,-1 0,1-4,2-7,-1 0,-1 1,-1-1,-2-26,2 35,0 1,0-1,-1 1,1-1,-1 1,0-1,-1 1,1-1,-1 1,0 0,0 0,0 0,0 0,-1 0,0 1,1-1,-1 1,-6-6,9 9,-1 0,0 0,1-1,-1 1,1 0,-1 0,1 0,-1-1,0 1,1 0,-1 0,0 0,1 0,-1 0,1 0,-1 1,0-1,1 0,-1 0,1 0,-1 0,0 1,1-1,-1 0,1 1,-1-1,1 0,-1 1,1-1,-1 1,1-1,-1 1,-10 25,6 27,5-51,1-1,-1 1,0 0,1 0,-1-1,1 1,-1 0,1-1,0 1,0-1,-1 1,1 0,1-1,-1 0,0 1,0-1,0 0,1 0,-1 1,2 0,1 0,1 1,-1-1,0-1,0 1,1-1,-1 1,9 0,3 0,-1-1,0-1,1-1,15-1,-15-1,1-1,-1 0,1-1,-1-1,-1 0,1-1,-1-1,21-14,-13 6,-1-1,0-2,-1 0,20-24,-35 34,-11 11</inkml:trace>
  <inkml:trace contextRef="#ctx0" brushRef="#br0" timeOffset="817.71">2912 603,'17'-2,"-1"-1,1 0,-1-1,0-1,0-1,28-14,-21 10,6-4,42-27,-50 27,2 1,-1 0,42-14,-26 15,0-2,-1-1,0-2,-2-2,57-38,-80 47</inkml:trace>
  <inkml:trace contextRef="#ctx0" brushRef="#br0" timeOffset="1306.58">3413 497,'5'0,"1"0</inkml:trace>
  <inkml:trace contextRef="#ctx0" brushRef="#br0" timeOffset="1691.76">3678 497,'4'0,"7"0,1 0</inkml:trace>
  <inkml:trace contextRef="#ctx0" brushRef="#br0" timeOffset="2075.17">3889 445,'0'-4,"5"-2,1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3T12:47:50.983"/>
    </inkml:context>
    <inkml:brush xml:id="br0">
      <inkml:brushProperty name="width" value="0.05" units="cm"/>
      <inkml:brushProperty name="height" value="0.05" units="cm"/>
      <inkml:brushProperty name="ignorePressure" value="1"/>
    </inkml:brush>
  </inkml:definitions>
  <inkml:trace contextRef="#ctx0" brushRef="#br0">0 0,'1'0,"0"1,0-1,0 1,0-1,0 1,0-1,0 1,0 0,0-1,0 1,-1 0,1 0,0 0,0-1,-1 1,1 0,-1 0,1 0,-1 0,1 0,-1 0,1 0,-1 0,0 1,1 0,7 37,-5-24,23 67,-15-50,-1 0,-2 1,8 59,-16-81,0 0,-1 1,0-1,-4 14,4-20,0 0,0 0,-1 0,0 0,0 0,0-1,-1 1,1-1,-1 1,0-1,-4 4,7-8,0 1,-1-1,1 0,0 0,0 0,0 0,0 0,0 0,-1 0,1 0,0 0,0 0,0 0,0 0,-1 1,1-1,0 0,0 0,0 0,0-1,-1 1,1 0,0 0,0 0,0 0,0 0,-1 0,1 0,0 0,0 0,0 0,0 0,-1 0,1 0,0-1,0 1,0 0,0 0,0 0,0 0,0 0,0-1,-1 1,1 0,0 0,0 0,0 0,0-1,0 1,-4-15,1-15,3 20,0-1,0 1,1-1,0 0,0 1,2 0,-1-1,1 1,8-18,0 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67Z3ZXSPZZWZ-949-1281</_dlc_DocId>
    <_dlc_DocIdUrl xmlns="67887a43-7e4d-4c1c-91d7-15e417b1b8ab">
      <Url>https://w3.ric.edu/curriculum_committee/_layouts/15/DocIdRedir.aspx?ID=67Z3ZXSPZZWZ-949-1281</Url>
      <Description>67Z3ZXSPZZWZ-949-1281</Description>
    </_dlc_DocIdUrl>
  </documentManagement>
</p:properties>
</file>

<file path=customXml/itemProps1.xml><?xml version="1.0" encoding="utf-8"?>
<ds:datastoreItem xmlns:ds="http://schemas.openxmlformats.org/officeDocument/2006/customXml" ds:itemID="{E4B0B021-D491-4B25-9EDB-FD05C4D4FF46}"/>
</file>

<file path=customXml/itemProps2.xml><?xml version="1.0" encoding="utf-8"?>
<ds:datastoreItem xmlns:ds="http://schemas.openxmlformats.org/officeDocument/2006/customXml" ds:itemID="{72889BE5-7690-4A0B-9D89-4650E6EEDBEC}"/>
</file>

<file path=customXml/itemProps3.xml><?xml version="1.0" encoding="utf-8"?>
<ds:datastoreItem xmlns:ds="http://schemas.openxmlformats.org/officeDocument/2006/customXml" ds:itemID="{60640830-07E3-4438-8A38-9F597AA9DFF5}"/>
</file>

<file path=customXml/itemProps4.xml><?xml version="1.0" encoding="utf-8"?>
<ds:datastoreItem xmlns:ds="http://schemas.openxmlformats.org/officeDocument/2006/customXml" ds:itemID="{C811EB2C-0166-4E3B-8256-0E096E588A84}"/>
</file>

<file path=docProps/app.xml><?xml version="1.0" encoding="utf-8"?>
<Properties xmlns="http://schemas.openxmlformats.org/officeDocument/2006/extended-properties" xmlns:vt="http://schemas.openxmlformats.org/officeDocument/2006/docPropsVTypes">
  <Template>Normal.dotm</Template>
  <TotalTime>24</TotalTime>
  <Pages>4</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2021-03-09T03:01:00Z</cp:lastPrinted>
  <dcterms:created xsi:type="dcterms:W3CDTF">2021-03-12T20:47:00Z</dcterms:created>
  <dcterms:modified xsi:type="dcterms:W3CDTF">2021-04-27T19:24:00Z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b3f0b117-4a6a-422e-8f62-7eb24699b795</vt:lpwstr>
  </property>
  <property fmtid="{D5CDD505-2E9C-101B-9397-08002B2CF9AE}" pid="8" name="ContentTypeId">
    <vt:lpwstr>0x0101009736D43DC7C38546B966A7508121890B</vt:lpwstr>
  </property>
</Properties>
</file>