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638045E" w:rsidR="00F64260" w:rsidRPr="00A83A6C" w:rsidRDefault="008365AD" w:rsidP="00B862BF">
            <w:pPr>
              <w:pStyle w:val="Heading5"/>
              <w:rPr>
                <w:b/>
              </w:rPr>
            </w:pPr>
            <w:bookmarkStart w:id="0" w:name="Proposal"/>
            <w:bookmarkEnd w:id="0"/>
            <w:r>
              <w:rPr>
                <w:b/>
              </w:rPr>
              <w:t xml:space="preserve">Minor in </w:t>
            </w:r>
            <w:r w:rsidR="0064159D">
              <w:rPr>
                <w:b/>
              </w:rPr>
              <w:t>STATISTICAL MODELING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5323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C18539A"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B09F7E5"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7CF9B9B" w:rsidR="00F64260" w:rsidRPr="00B605CE" w:rsidRDefault="008365AD" w:rsidP="00B862BF">
            <w:pPr>
              <w:rPr>
                <w:b/>
              </w:rPr>
            </w:pPr>
            <w:bookmarkStart w:id="5" w:name="Originator"/>
            <w:bookmarkEnd w:id="5"/>
            <w:r>
              <w:rPr>
                <w:b/>
              </w:rPr>
              <w:t>Mark Medwid</w:t>
            </w:r>
          </w:p>
        </w:tc>
        <w:tc>
          <w:tcPr>
            <w:tcW w:w="1210" w:type="pct"/>
          </w:tcPr>
          <w:p w14:paraId="788D9512" w14:textId="19B60691" w:rsidR="00F64260" w:rsidRPr="00946B20" w:rsidRDefault="00D532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71E7295" w:rsidR="00F64260" w:rsidRPr="00B605CE" w:rsidRDefault="008365AD" w:rsidP="00B862BF">
            <w:pPr>
              <w:rPr>
                <w:b/>
              </w:rPr>
            </w:pPr>
            <w:bookmarkStart w:id="6" w:name="home_dept"/>
            <w:bookmarkEnd w:id="6"/>
            <w:r>
              <w:rPr>
                <w:b/>
              </w:rPr>
              <w:t>Mathematical Sciences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04141F2B" w14:textId="383917F6" w:rsidR="0064159D" w:rsidRPr="0064159D" w:rsidRDefault="008365AD" w:rsidP="00F64723">
            <w:pPr>
              <w:spacing w:line="240" w:lineRule="auto"/>
              <w:rPr>
                <w:b/>
              </w:rPr>
            </w:pPr>
            <w:bookmarkStart w:id="7" w:name="Rationale"/>
            <w:bookmarkEnd w:id="7"/>
            <w:r>
              <w:rPr>
                <w:b/>
              </w:rPr>
              <w:t xml:space="preserve">This is a </w:t>
            </w:r>
            <w:r w:rsidR="00F61DD1">
              <w:rPr>
                <w:b/>
              </w:rPr>
              <w:t xml:space="preserve">proposed </w:t>
            </w:r>
            <w:r>
              <w:rPr>
                <w:b/>
              </w:rPr>
              <w:t xml:space="preserve">revision to </w:t>
            </w:r>
            <w:r w:rsidR="00DE1F9A">
              <w:rPr>
                <w:b/>
              </w:rPr>
              <w:t xml:space="preserve">one course requirement </w:t>
            </w:r>
            <w:r w:rsidR="00F44FF8">
              <w:rPr>
                <w:b/>
              </w:rPr>
              <w:t>of</w:t>
            </w:r>
            <w:r w:rsidR="00DE1F9A">
              <w:rPr>
                <w:b/>
              </w:rPr>
              <w:t xml:space="preserve"> the existing minor in statistical modeling</w:t>
            </w:r>
            <w:r w:rsidR="0021221D">
              <w:rPr>
                <w:b/>
              </w:rPr>
              <w:t xml:space="preserve">. </w:t>
            </w:r>
            <w:r w:rsidR="00F61DD1">
              <w:rPr>
                <w:b/>
              </w:rPr>
              <w:t xml:space="preserve">Specifically, we propose allowing MATH 248 (Business Statistics I) to fulfill the same requirement as MATH 240 (Statistical Methods I). This </w:t>
            </w:r>
            <w:r w:rsidR="003D0F58">
              <w:rPr>
                <w:b/>
              </w:rPr>
              <w:t xml:space="preserve">proposed change </w:t>
            </w:r>
            <w:r w:rsidR="00F61DD1">
              <w:rPr>
                <w:b/>
              </w:rPr>
              <w:t xml:space="preserve">would expand the list of courses satisfying </w:t>
            </w:r>
            <w:r w:rsidR="00732C19">
              <w:rPr>
                <w:b/>
              </w:rPr>
              <w:t>the</w:t>
            </w:r>
            <w:r w:rsidR="00F61DD1">
              <w:rPr>
                <w:b/>
              </w:rPr>
              <w:t xml:space="preserve"> requirement from 1 course to 2 courses.  </w:t>
            </w:r>
          </w:p>
          <w:p w14:paraId="5E94EC17" w14:textId="6C1853BC" w:rsidR="00F64260" w:rsidRDefault="00F64260">
            <w:pPr>
              <w:spacing w:line="240" w:lineRule="auto"/>
              <w:rPr>
                <w:b/>
              </w:rPr>
            </w:pPr>
          </w:p>
          <w:p w14:paraId="15143931" w14:textId="4E6802BF" w:rsidR="0064159D" w:rsidRPr="006217CF" w:rsidRDefault="00BF018F" w:rsidP="0064159D">
            <w:pPr>
              <w:spacing w:line="240" w:lineRule="auto"/>
              <w:rPr>
                <w:b/>
              </w:rPr>
            </w:pPr>
            <w:r>
              <w:rPr>
                <w:b/>
              </w:rPr>
              <w:t xml:space="preserve">At present, students cannot take both MATH 240 and MATH 248 for credit. </w:t>
            </w:r>
            <w:r w:rsidR="0064159D">
              <w:rPr>
                <w:b/>
              </w:rPr>
              <w:t>The course MATH 245 requires either MATH 240 or MATH 248, but MATH 248 had not been listed in the minor requirements. Therefore, there is a possibility that a student takes MATH 248 and proceeds through the minor program but does not technically meet the MATH 240 requirement.</w:t>
            </w:r>
          </w:p>
          <w:p w14:paraId="41EFFC68" w14:textId="77078ED5" w:rsidR="006217CF" w:rsidRPr="006217CF" w:rsidRDefault="006217CF" w:rsidP="006217CF">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22B7D9" w:rsidR="00517DB2" w:rsidRPr="00B649C4" w:rsidRDefault="00F64723" w:rsidP="00517DB2">
            <w:pPr>
              <w:rPr>
                <w:b/>
              </w:rPr>
            </w:pPr>
            <w:bookmarkStart w:id="8" w:name="student_impact"/>
            <w:bookmarkEnd w:id="8"/>
            <w:r>
              <w:rPr>
                <w:b/>
              </w:rPr>
              <w:t xml:space="preserve">This change would allow students requiring MATH 248 for their majors to complete </w:t>
            </w:r>
            <w:r w:rsidR="008853F3">
              <w:rPr>
                <w:b/>
              </w:rPr>
              <w:t>a minor in statistical modeling</w:t>
            </w:r>
            <w:r>
              <w:rPr>
                <w:b/>
              </w:rPr>
              <w:t xml:space="preserve"> without course substitution.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A9121E5" w:rsidR="00517DB2" w:rsidRPr="00B649C4" w:rsidRDefault="007C6F29" w:rsidP="00517DB2">
            <w:pPr>
              <w:rPr>
                <w:b/>
              </w:rPr>
            </w:pPr>
            <w:bookmarkStart w:id="9" w:name="prog_impact"/>
            <w:bookmarkEnd w:id="9"/>
            <w:r>
              <w:rPr>
                <w:b/>
              </w:rPr>
              <w:t>It may happen that students in the School of Business would now choose a minor in statistical modeling over some other minor, but for the most part we expect the impact on other programs to be negligible.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5323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53A976F" w:rsidR="008D52B7" w:rsidRPr="00C25F9D" w:rsidRDefault="000F34A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5323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A71ADE" w:rsidR="008D52B7" w:rsidRPr="00C25F9D" w:rsidRDefault="000F34A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5323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F677CDE" w:rsidR="008D52B7" w:rsidRPr="00C25F9D" w:rsidRDefault="000F34A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5323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EEE4F65" w:rsidR="008D52B7" w:rsidRPr="00C25F9D" w:rsidRDefault="000F34A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FF97DF3" w:rsidR="00F64260" w:rsidRPr="00B605CE" w:rsidRDefault="008365AD"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1D0335AD" w14:textId="77777777" w:rsidR="00F64260" w:rsidRDefault="00F64260"/>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D5323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55E04FC1" w:rsidR="00F64260" w:rsidRPr="009F029C" w:rsidRDefault="001C6AC5" w:rsidP="001C6AC5">
            <w:pPr>
              <w:tabs>
                <w:tab w:val="left" w:pos="1200"/>
              </w:tabs>
              <w:spacing w:line="240" w:lineRule="auto"/>
              <w:rPr>
                <w:b/>
              </w:rPr>
            </w:pPr>
            <w:bookmarkStart w:id="14" w:name="enrollments"/>
            <w:bookmarkEnd w:id="14"/>
            <w:r>
              <w:rPr>
                <w:b/>
              </w:rPr>
              <w:t>N/A (the minor is new and has not yet been coded into PeopleSoft)</w:t>
            </w:r>
          </w:p>
        </w:tc>
        <w:tc>
          <w:tcPr>
            <w:tcW w:w="3840" w:type="dxa"/>
            <w:noWrap/>
          </w:tcPr>
          <w:p w14:paraId="2C9C0D13" w14:textId="546678B8" w:rsidR="00F64260" w:rsidRPr="009F029C" w:rsidRDefault="001C6AC5" w:rsidP="00120C12">
            <w:pPr>
              <w:spacing w:line="240" w:lineRule="auto"/>
              <w:rPr>
                <w:b/>
              </w:rPr>
            </w:pPr>
            <w:r>
              <w:rPr>
                <w:b/>
              </w:rPr>
              <w:t>N/A</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0CC12E16" w14:textId="77777777" w:rsidR="00CB4D5F" w:rsidRDefault="0064159D" w:rsidP="00875AB4">
            <w:pPr>
              <w:pStyle w:val="ListParagraph"/>
              <w:numPr>
                <w:ilvl w:val="0"/>
                <w:numId w:val="21"/>
              </w:numPr>
              <w:spacing w:line="240" w:lineRule="auto"/>
              <w:rPr>
                <w:b/>
              </w:rPr>
            </w:pPr>
            <w:bookmarkStart w:id="17" w:name="course_reqs"/>
            <w:bookmarkEnd w:id="17"/>
            <w:r>
              <w:rPr>
                <w:b/>
              </w:rPr>
              <w:t>MATH 212 Calculus I</w:t>
            </w:r>
          </w:p>
          <w:p w14:paraId="6D5E607E" w14:textId="77777777" w:rsidR="0064159D" w:rsidRDefault="0064159D" w:rsidP="00875AB4">
            <w:pPr>
              <w:pStyle w:val="ListParagraph"/>
              <w:numPr>
                <w:ilvl w:val="0"/>
                <w:numId w:val="21"/>
              </w:numPr>
              <w:spacing w:line="240" w:lineRule="auto"/>
              <w:rPr>
                <w:b/>
              </w:rPr>
            </w:pPr>
            <w:r>
              <w:rPr>
                <w:b/>
              </w:rPr>
              <w:t>MATH 240 Statistical Methods I</w:t>
            </w:r>
          </w:p>
          <w:p w14:paraId="72627603" w14:textId="77777777" w:rsidR="0064159D" w:rsidRDefault="0064159D" w:rsidP="00875AB4">
            <w:pPr>
              <w:pStyle w:val="ListParagraph"/>
              <w:numPr>
                <w:ilvl w:val="0"/>
                <w:numId w:val="21"/>
              </w:numPr>
              <w:spacing w:line="240" w:lineRule="auto"/>
              <w:rPr>
                <w:b/>
              </w:rPr>
            </w:pPr>
            <w:r>
              <w:rPr>
                <w:b/>
              </w:rPr>
              <w:t>MATH 245 Principles of Data Science</w:t>
            </w:r>
          </w:p>
          <w:p w14:paraId="3EAE6709" w14:textId="77777777" w:rsidR="0064159D" w:rsidRDefault="0064159D" w:rsidP="0064159D">
            <w:pPr>
              <w:pStyle w:val="ListParagraph"/>
              <w:numPr>
                <w:ilvl w:val="0"/>
                <w:numId w:val="21"/>
              </w:numPr>
              <w:spacing w:line="240" w:lineRule="auto"/>
              <w:rPr>
                <w:b/>
              </w:rPr>
            </w:pPr>
            <w:r>
              <w:rPr>
                <w:b/>
              </w:rPr>
              <w:t>MATH 345 Linear Models for Data Science</w:t>
            </w:r>
          </w:p>
          <w:p w14:paraId="1B32FCFB" w14:textId="68331EA8" w:rsidR="0064159D" w:rsidRPr="0064159D" w:rsidRDefault="0064159D" w:rsidP="0064159D">
            <w:pPr>
              <w:pStyle w:val="ListParagraph"/>
              <w:numPr>
                <w:ilvl w:val="0"/>
                <w:numId w:val="21"/>
              </w:numPr>
              <w:spacing w:line="240" w:lineRule="auto"/>
              <w:rPr>
                <w:b/>
              </w:rPr>
            </w:pPr>
            <w:r>
              <w:rPr>
                <w:b/>
              </w:rPr>
              <w:t>MATH 445 Advanced Statistical Methods</w:t>
            </w:r>
          </w:p>
        </w:tc>
        <w:tc>
          <w:tcPr>
            <w:tcW w:w="3840" w:type="dxa"/>
            <w:noWrap/>
          </w:tcPr>
          <w:p w14:paraId="43FAF56E" w14:textId="37024BC2" w:rsidR="00F64260" w:rsidRDefault="0064159D" w:rsidP="00CB4D5F">
            <w:pPr>
              <w:pStyle w:val="ListParagraph"/>
              <w:numPr>
                <w:ilvl w:val="0"/>
                <w:numId w:val="19"/>
              </w:numPr>
              <w:spacing w:line="240" w:lineRule="auto"/>
              <w:rPr>
                <w:b/>
              </w:rPr>
            </w:pPr>
            <w:r>
              <w:rPr>
                <w:b/>
              </w:rPr>
              <w:t>MATH 212 Calculus I</w:t>
            </w:r>
          </w:p>
          <w:p w14:paraId="6E21144F" w14:textId="77777777" w:rsidR="0064159D" w:rsidRDefault="0064159D" w:rsidP="0064159D">
            <w:pPr>
              <w:pStyle w:val="ListParagraph"/>
              <w:spacing w:line="240" w:lineRule="auto"/>
              <w:ind w:left="504"/>
              <w:rPr>
                <w:b/>
              </w:rPr>
            </w:pPr>
          </w:p>
          <w:p w14:paraId="12D7477B" w14:textId="7659BF79" w:rsidR="0064159D" w:rsidRDefault="0064159D" w:rsidP="00CB4D5F">
            <w:pPr>
              <w:pStyle w:val="ListParagraph"/>
              <w:numPr>
                <w:ilvl w:val="0"/>
                <w:numId w:val="19"/>
              </w:numPr>
              <w:spacing w:line="240" w:lineRule="auto"/>
              <w:rPr>
                <w:b/>
              </w:rPr>
            </w:pPr>
            <w:r>
              <w:rPr>
                <w:b/>
              </w:rPr>
              <w:t>MATH 240 Statistical Methods I</w:t>
            </w:r>
          </w:p>
          <w:p w14:paraId="6C136982" w14:textId="613DE680" w:rsidR="0064159D" w:rsidRDefault="0064159D" w:rsidP="0064159D">
            <w:pPr>
              <w:pStyle w:val="ListParagraph"/>
              <w:spacing w:line="240" w:lineRule="auto"/>
              <w:ind w:left="504"/>
              <w:rPr>
                <w:b/>
              </w:rPr>
            </w:pPr>
            <w:r>
              <w:rPr>
                <w:b/>
              </w:rPr>
              <w:t>-Or-</w:t>
            </w:r>
          </w:p>
          <w:p w14:paraId="1EC09D4F" w14:textId="06151BCE" w:rsidR="0064159D" w:rsidRDefault="0064159D" w:rsidP="0064159D">
            <w:pPr>
              <w:pStyle w:val="ListParagraph"/>
              <w:spacing w:line="240" w:lineRule="auto"/>
              <w:ind w:left="504"/>
              <w:rPr>
                <w:b/>
              </w:rPr>
            </w:pPr>
            <w:r>
              <w:rPr>
                <w:b/>
              </w:rPr>
              <w:t>MATH 248 Business Statistics I</w:t>
            </w:r>
          </w:p>
          <w:p w14:paraId="72D8601C" w14:textId="77777777" w:rsidR="0064159D" w:rsidRDefault="0064159D" w:rsidP="0064159D">
            <w:pPr>
              <w:pStyle w:val="ListParagraph"/>
              <w:spacing w:line="240" w:lineRule="auto"/>
              <w:ind w:left="504"/>
              <w:rPr>
                <w:b/>
              </w:rPr>
            </w:pPr>
          </w:p>
          <w:p w14:paraId="4AE3CFD0" w14:textId="535AE409" w:rsidR="00DE1F9A" w:rsidRDefault="00DE1F9A" w:rsidP="0064159D">
            <w:pPr>
              <w:pStyle w:val="ListParagraph"/>
              <w:numPr>
                <w:ilvl w:val="0"/>
                <w:numId w:val="22"/>
              </w:numPr>
              <w:spacing w:line="240" w:lineRule="auto"/>
              <w:rPr>
                <w:b/>
              </w:rPr>
            </w:pPr>
            <w:r>
              <w:rPr>
                <w:b/>
              </w:rPr>
              <w:t>MATH 245 Principles of Data Science</w:t>
            </w:r>
          </w:p>
          <w:p w14:paraId="4EB588C1" w14:textId="41649639" w:rsidR="0064159D" w:rsidRDefault="0064159D" w:rsidP="0064159D">
            <w:pPr>
              <w:pStyle w:val="ListParagraph"/>
              <w:numPr>
                <w:ilvl w:val="0"/>
                <w:numId w:val="22"/>
              </w:numPr>
              <w:spacing w:line="240" w:lineRule="auto"/>
              <w:rPr>
                <w:b/>
              </w:rPr>
            </w:pPr>
            <w:r>
              <w:rPr>
                <w:b/>
              </w:rPr>
              <w:t>MATH 345 Linear Models for Data Science</w:t>
            </w:r>
          </w:p>
          <w:p w14:paraId="5AD2A3D5" w14:textId="43588C11" w:rsidR="0064159D" w:rsidRPr="0064159D" w:rsidRDefault="0064159D" w:rsidP="0064159D">
            <w:pPr>
              <w:pStyle w:val="ListParagraph"/>
              <w:numPr>
                <w:ilvl w:val="0"/>
                <w:numId w:val="22"/>
              </w:numPr>
              <w:spacing w:line="240" w:lineRule="auto"/>
              <w:rPr>
                <w:b/>
              </w:rPr>
            </w:pPr>
            <w:r>
              <w:rPr>
                <w:b/>
              </w:rPr>
              <w:t>MATH 445 Advanced Statistical Methods</w:t>
            </w: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9158F45" w:rsidR="00F64260" w:rsidRPr="009F029C" w:rsidRDefault="0064159D" w:rsidP="00120C12">
            <w:pPr>
              <w:spacing w:line="240" w:lineRule="auto"/>
              <w:rPr>
                <w:b/>
              </w:rPr>
            </w:pPr>
            <w:bookmarkStart w:id="18" w:name="credit_count"/>
            <w:bookmarkEnd w:id="18"/>
            <w:r>
              <w:rPr>
                <w:b/>
              </w:rPr>
              <w:t>20</w:t>
            </w:r>
          </w:p>
        </w:tc>
        <w:tc>
          <w:tcPr>
            <w:tcW w:w="3840" w:type="dxa"/>
            <w:noWrap/>
          </w:tcPr>
          <w:p w14:paraId="0CDCA3D1" w14:textId="7C346828" w:rsidR="00F64260" w:rsidRPr="009F029C" w:rsidRDefault="0064159D" w:rsidP="00120C12">
            <w:pPr>
              <w:spacing w:line="240" w:lineRule="auto"/>
              <w:rPr>
                <w:b/>
              </w:rPr>
            </w:pPr>
            <w:r>
              <w:rPr>
                <w:b/>
              </w:rPr>
              <w:t>20</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6A05290E"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1"/>
        <w:gridCol w:w="3239"/>
        <w:gridCol w:w="3145"/>
        <w:gridCol w:w="1285"/>
      </w:tblGrid>
      <w:tr w:rsidR="00115A68" w:rsidRPr="00402602" w14:paraId="67436BB2" w14:textId="77777777" w:rsidTr="003B353E">
        <w:trPr>
          <w:cantSplit/>
          <w:tblHeader/>
        </w:trPr>
        <w:tc>
          <w:tcPr>
            <w:tcW w:w="3172"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3B353E">
        <w:trPr>
          <w:cantSplit/>
          <w:trHeight w:val="489"/>
        </w:trPr>
        <w:tc>
          <w:tcPr>
            <w:tcW w:w="3172" w:type="dxa"/>
            <w:vAlign w:val="center"/>
          </w:tcPr>
          <w:p w14:paraId="2B0991B7" w14:textId="5875520C" w:rsidR="00115A68" w:rsidRDefault="00BC4723" w:rsidP="0015571B">
            <w:pPr>
              <w:spacing w:line="240" w:lineRule="auto"/>
            </w:pPr>
            <w:r>
              <w:t>Rebecca Sparks</w:t>
            </w:r>
          </w:p>
        </w:tc>
        <w:tc>
          <w:tcPr>
            <w:tcW w:w="3254" w:type="dxa"/>
            <w:vAlign w:val="center"/>
          </w:tcPr>
          <w:p w14:paraId="2927DBCB" w14:textId="5923E56C" w:rsidR="00115A68" w:rsidRDefault="00115A68" w:rsidP="0015571B">
            <w:pPr>
              <w:spacing w:line="240" w:lineRule="auto"/>
            </w:pPr>
            <w:r>
              <w:t>Chair of</w:t>
            </w:r>
            <w:r w:rsidR="00BC4723">
              <w:t xml:space="preserve"> the Department of</w:t>
            </w:r>
            <w:r>
              <w:t xml:space="preserve"> </w:t>
            </w:r>
            <w:r w:rsidR="00BC4723">
              <w:t>Mathematical Sciences</w:t>
            </w:r>
          </w:p>
        </w:tc>
        <w:tc>
          <w:tcPr>
            <w:tcW w:w="3194" w:type="dxa"/>
            <w:vAlign w:val="center"/>
          </w:tcPr>
          <w:p w14:paraId="7927CB11" w14:textId="144452C4" w:rsidR="00115A68" w:rsidRDefault="0059154D" w:rsidP="0015571B">
            <w:pPr>
              <w:spacing w:line="240" w:lineRule="auto"/>
            </w:pPr>
            <w:r>
              <w:t>*approved via email</w:t>
            </w:r>
          </w:p>
        </w:tc>
        <w:tc>
          <w:tcPr>
            <w:tcW w:w="1160" w:type="dxa"/>
            <w:vAlign w:val="center"/>
          </w:tcPr>
          <w:p w14:paraId="06A64098" w14:textId="1847FAFC" w:rsidR="00115A68" w:rsidRDefault="0059154D" w:rsidP="0015571B">
            <w:pPr>
              <w:spacing w:line="240" w:lineRule="auto"/>
            </w:pPr>
            <w:r>
              <w:t>3/29/2021</w:t>
            </w:r>
          </w:p>
        </w:tc>
      </w:tr>
      <w:tr w:rsidR="00115A68" w14:paraId="5FB4CB46" w14:textId="77777777" w:rsidTr="003B353E">
        <w:trPr>
          <w:cantSplit/>
          <w:trHeight w:val="489"/>
        </w:trPr>
        <w:tc>
          <w:tcPr>
            <w:tcW w:w="3172" w:type="dxa"/>
            <w:vAlign w:val="center"/>
          </w:tcPr>
          <w:p w14:paraId="6ED2A8A6" w14:textId="7A4179A0" w:rsidR="00115A68" w:rsidRDefault="00BC4723" w:rsidP="0015571B">
            <w:pPr>
              <w:spacing w:line="240" w:lineRule="auto"/>
            </w:pPr>
            <w:r>
              <w:t>Earl Simson</w:t>
            </w:r>
          </w:p>
        </w:tc>
        <w:tc>
          <w:tcPr>
            <w:tcW w:w="3254" w:type="dxa"/>
            <w:vAlign w:val="center"/>
          </w:tcPr>
          <w:p w14:paraId="229CC930" w14:textId="6D61FC15" w:rsidR="00115A68" w:rsidRDefault="00115A68" w:rsidP="0015571B">
            <w:pPr>
              <w:spacing w:line="240" w:lineRule="auto"/>
            </w:pPr>
            <w:r>
              <w:t>Dean of</w:t>
            </w:r>
            <w:r w:rsidR="00BC4723">
              <w:t xml:space="preserve"> the</w:t>
            </w:r>
            <w:r>
              <w:t xml:space="preserve"> </w:t>
            </w:r>
            <w:r w:rsidR="00BC4723">
              <w:t>Faculty of Arts and Sciences</w:t>
            </w:r>
          </w:p>
        </w:tc>
        <w:tc>
          <w:tcPr>
            <w:tcW w:w="3194" w:type="dxa"/>
            <w:vAlign w:val="center"/>
          </w:tcPr>
          <w:p w14:paraId="73DF0B07" w14:textId="2359D73E" w:rsidR="00115A68" w:rsidRDefault="0059154D" w:rsidP="0015571B">
            <w:pPr>
              <w:spacing w:line="240" w:lineRule="auto"/>
            </w:pPr>
            <w:r>
              <w:rPr>
                <w:rFonts w:ascii="Edwardian Script ITC" w:hAnsi="Edwardian Script ITC"/>
                <w:b/>
                <w:sz w:val="32"/>
              </w:rPr>
              <w:t>Earl Simson</w:t>
            </w:r>
          </w:p>
        </w:tc>
        <w:tc>
          <w:tcPr>
            <w:tcW w:w="1160" w:type="dxa"/>
            <w:vAlign w:val="center"/>
          </w:tcPr>
          <w:p w14:paraId="4EB70E84" w14:textId="2D493C74" w:rsidR="00115A68" w:rsidRDefault="0059154D" w:rsidP="0015571B">
            <w:pPr>
              <w:spacing w:line="240" w:lineRule="auto"/>
            </w:pPr>
            <w:r>
              <w:t>3/29/2021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6"/>
        <w:gridCol w:w="3240"/>
        <w:gridCol w:w="3149"/>
        <w:gridCol w:w="1285"/>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5323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6EBD4B0" w:rsidR="00115A68" w:rsidRDefault="0059154D" w:rsidP="0015571B">
            <w:pPr>
              <w:spacing w:line="240" w:lineRule="auto"/>
            </w:pPr>
            <w:r>
              <w:t>Alema Karim</w:t>
            </w:r>
          </w:p>
        </w:tc>
        <w:tc>
          <w:tcPr>
            <w:tcW w:w="3279" w:type="dxa"/>
            <w:vAlign w:val="center"/>
          </w:tcPr>
          <w:p w14:paraId="12B14668" w14:textId="00522468" w:rsidR="00115A68" w:rsidRDefault="00350056" w:rsidP="0015571B">
            <w:pPr>
              <w:spacing w:line="240" w:lineRule="auto"/>
            </w:pPr>
            <w:r>
              <w:t>Interim Dean of the School of Business</w:t>
            </w:r>
            <w:bookmarkStart w:id="22" w:name="_GoBack"/>
            <w:bookmarkEnd w:id="22"/>
          </w:p>
        </w:tc>
        <w:tc>
          <w:tcPr>
            <w:tcW w:w="3280" w:type="dxa"/>
            <w:vAlign w:val="center"/>
          </w:tcPr>
          <w:p w14:paraId="35E6C3B2" w14:textId="24D551D8" w:rsidR="00115A68" w:rsidRDefault="00350056" w:rsidP="0015571B">
            <w:pPr>
              <w:spacing w:line="240" w:lineRule="auto"/>
            </w:pPr>
            <w:r w:rsidRPr="00364084">
              <w:rPr>
                <w:i/>
                <w:iCs/>
              </w:rPr>
              <w:t>Alema Karim</w:t>
            </w:r>
          </w:p>
        </w:tc>
        <w:tc>
          <w:tcPr>
            <w:tcW w:w="1178" w:type="dxa"/>
            <w:vAlign w:val="center"/>
          </w:tcPr>
          <w:p w14:paraId="70EE5B2D" w14:textId="4D3EED9B" w:rsidR="00115A68" w:rsidRDefault="00350056" w:rsidP="0015571B">
            <w:pPr>
              <w:spacing w:line="240" w:lineRule="auto"/>
            </w:pPr>
            <w:r>
              <w:t>3/30/2021</w:t>
            </w: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4E62A3B"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90F6" w14:textId="77777777" w:rsidR="00D53235" w:rsidRDefault="00D53235" w:rsidP="00FA78CA">
      <w:pPr>
        <w:spacing w:line="240" w:lineRule="auto"/>
      </w:pPr>
      <w:r>
        <w:separator/>
      </w:r>
    </w:p>
  </w:endnote>
  <w:endnote w:type="continuationSeparator" w:id="0">
    <w:p w14:paraId="36389FC6" w14:textId="77777777" w:rsidR="00D53235" w:rsidRDefault="00D5323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B358" w14:textId="77777777" w:rsidR="0059154D" w:rsidRDefault="0059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B331" w14:textId="77777777" w:rsidR="0059154D" w:rsidRDefault="0059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2E1E" w14:textId="77777777" w:rsidR="00D53235" w:rsidRDefault="00D53235" w:rsidP="00FA78CA">
      <w:pPr>
        <w:spacing w:line="240" w:lineRule="auto"/>
      </w:pPr>
      <w:r>
        <w:separator/>
      </w:r>
    </w:p>
  </w:footnote>
  <w:footnote w:type="continuationSeparator" w:id="0">
    <w:p w14:paraId="14DD0DCA" w14:textId="77777777" w:rsidR="00D53235" w:rsidRDefault="00D5323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B194" w14:textId="77777777" w:rsidR="0059154D" w:rsidRDefault="0059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BFE2B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9154D">
      <w:rPr>
        <w:color w:val="4F6228"/>
      </w:rPr>
      <w:t>20-21-046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9154D">
      <w:rPr>
        <w:color w:val="4F6228"/>
      </w:rPr>
      <w:t>3/29/2021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D17A" w14:textId="77777777" w:rsidR="0059154D" w:rsidRDefault="0059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DD9"/>
    <w:multiLevelType w:val="hybridMultilevel"/>
    <w:tmpl w:val="6106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521"/>
    <w:multiLevelType w:val="hybridMultilevel"/>
    <w:tmpl w:val="6480F2A6"/>
    <w:lvl w:ilvl="0" w:tplc="21ECD3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503209"/>
    <w:multiLevelType w:val="hybridMultilevel"/>
    <w:tmpl w:val="A582FEE4"/>
    <w:lvl w:ilvl="0" w:tplc="6834EFEE">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5C5706"/>
    <w:multiLevelType w:val="hybridMultilevel"/>
    <w:tmpl w:val="ABB2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26CA0"/>
    <w:multiLevelType w:val="hybridMultilevel"/>
    <w:tmpl w:val="ED12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83E3E"/>
    <w:multiLevelType w:val="hybridMultilevel"/>
    <w:tmpl w:val="17C07D80"/>
    <w:lvl w:ilvl="0" w:tplc="21ECD3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4BC3"/>
    <w:multiLevelType w:val="hybridMultilevel"/>
    <w:tmpl w:val="CCE6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202E99"/>
    <w:multiLevelType w:val="hybridMultilevel"/>
    <w:tmpl w:val="C13A6D48"/>
    <w:lvl w:ilvl="0" w:tplc="E3D60FB4">
      <w:start w:val="1"/>
      <w:numFmt w:val="bullet"/>
      <w:lvlText w:val=""/>
      <w:lvlJc w:val="left"/>
      <w:pPr>
        <w:ind w:left="360" w:hanging="216"/>
      </w:pPr>
      <w:rPr>
        <w:rFonts w:ascii="Symbol" w:hAnsi="Symbol" w:hint="default"/>
      </w:rPr>
    </w:lvl>
    <w:lvl w:ilvl="1" w:tplc="6834EFEE">
      <w:start w:val="1"/>
      <w:numFmt w:val="bullet"/>
      <w:lvlText w:val="o"/>
      <w:lvlJc w:val="left"/>
      <w:pPr>
        <w:ind w:left="93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4C36"/>
    <w:multiLevelType w:val="hybridMultilevel"/>
    <w:tmpl w:val="E2B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8"/>
  </w:num>
  <w:num w:numId="6">
    <w:abstractNumId w:val="18"/>
  </w:num>
  <w:num w:numId="7">
    <w:abstractNumId w:val="4"/>
  </w:num>
  <w:num w:numId="8">
    <w:abstractNumId w:val="10"/>
  </w:num>
  <w:num w:numId="9">
    <w:abstractNumId w:val="13"/>
  </w:num>
  <w:num w:numId="10">
    <w:abstractNumId w:val="7"/>
  </w:num>
  <w:num w:numId="11">
    <w:abstractNumId w:val="21"/>
  </w:num>
  <w:num w:numId="12">
    <w:abstractNumId w:val="9"/>
  </w:num>
  <w:num w:numId="13">
    <w:abstractNumId w:val="1"/>
  </w:num>
  <w:num w:numId="14">
    <w:abstractNumId w:val="11"/>
  </w:num>
  <w:num w:numId="15">
    <w:abstractNumId w:val="0"/>
  </w:num>
  <w:num w:numId="16">
    <w:abstractNumId w:val="17"/>
  </w:num>
  <w:num w:numId="17">
    <w:abstractNumId w:val="15"/>
  </w:num>
  <w:num w:numId="18">
    <w:abstractNumId w:val="20"/>
  </w:num>
  <w:num w:numId="19">
    <w:abstractNumId w:val="19"/>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2339"/>
    <w:rsid w:val="0004554C"/>
    <w:rsid w:val="000556B3"/>
    <w:rsid w:val="000810FF"/>
    <w:rsid w:val="00090CE2"/>
    <w:rsid w:val="000A36CD"/>
    <w:rsid w:val="000D1497"/>
    <w:rsid w:val="000D21F2"/>
    <w:rsid w:val="000D3A52"/>
    <w:rsid w:val="000D6B17"/>
    <w:rsid w:val="000E2CBA"/>
    <w:rsid w:val="000F34AD"/>
    <w:rsid w:val="001010FA"/>
    <w:rsid w:val="00101BA4"/>
    <w:rsid w:val="0010291E"/>
    <w:rsid w:val="00102CCB"/>
    <w:rsid w:val="00115A68"/>
    <w:rsid w:val="0011690A"/>
    <w:rsid w:val="00120C12"/>
    <w:rsid w:val="001278A4"/>
    <w:rsid w:val="0013176C"/>
    <w:rsid w:val="00131B87"/>
    <w:rsid w:val="001429AA"/>
    <w:rsid w:val="00155826"/>
    <w:rsid w:val="00176C55"/>
    <w:rsid w:val="00181A4B"/>
    <w:rsid w:val="001A37FB"/>
    <w:rsid w:val="001A51ED"/>
    <w:rsid w:val="001B2E3A"/>
    <w:rsid w:val="001C3D13"/>
    <w:rsid w:val="001C6AC5"/>
    <w:rsid w:val="0020058E"/>
    <w:rsid w:val="0021221D"/>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6E84"/>
    <w:rsid w:val="002F36B8"/>
    <w:rsid w:val="00310D95"/>
    <w:rsid w:val="003153C3"/>
    <w:rsid w:val="003255AC"/>
    <w:rsid w:val="00345149"/>
    <w:rsid w:val="00350056"/>
    <w:rsid w:val="00376A8B"/>
    <w:rsid w:val="003A45F6"/>
    <w:rsid w:val="003B353E"/>
    <w:rsid w:val="003B4A52"/>
    <w:rsid w:val="003C1A54"/>
    <w:rsid w:val="003C511E"/>
    <w:rsid w:val="003D0F58"/>
    <w:rsid w:val="003D1D7B"/>
    <w:rsid w:val="003D7372"/>
    <w:rsid w:val="003F099C"/>
    <w:rsid w:val="003F4E82"/>
    <w:rsid w:val="00402602"/>
    <w:rsid w:val="004105B6"/>
    <w:rsid w:val="00413EB4"/>
    <w:rsid w:val="004254A0"/>
    <w:rsid w:val="004313E6"/>
    <w:rsid w:val="004403BD"/>
    <w:rsid w:val="00442EEA"/>
    <w:rsid w:val="004779B4"/>
    <w:rsid w:val="00480FAA"/>
    <w:rsid w:val="004E57C5"/>
    <w:rsid w:val="005146F8"/>
    <w:rsid w:val="00517DB2"/>
    <w:rsid w:val="00526851"/>
    <w:rsid w:val="00541F11"/>
    <w:rsid w:val="005473BC"/>
    <w:rsid w:val="005851AF"/>
    <w:rsid w:val="005873E3"/>
    <w:rsid w:val="0059154D"/>
    <w:rsid w:val="005B1049"/>
    <w:rsid w:val="005C23BD"/>
    <w:rsid w:val="005C3F83"/>
    <w:rsid w:val="005D389E"/>
    <w:rsid w:val="005E2D3D"/>
    <w:rsid w:val="005F2A05"/>
    <w:rsid w:val="0061535B"/>
    <w:rsid w:val="006217CF"/>
    <w:rsid w:val="0064159D"/>
    <w:rsid w:val="00647B2C"/>
    <w:rsid w:val="00670869"/>
    <w:rsid w:val="006761E1"/>
    <w:rsid w:val="00683987"/>
    <w:rsid w:val="006970B0"/>
    <w:rsid w:val="006B1099"/>
    <w:rsid w:val="006B20A9"/>
    <w:rsid w:val="006E365C"/>
    <w:rsid w:val="006E3AF2"/>
    <w:rsid w:val="006E6680"/>
    <w:rsid w:val="006F7F90"/>
    <w:rsid w:val="00704CFF"/>
    <w:rsid w:val="00706745"/>
    <w:rsid w:val="007072F7"/>
    <w:rsid w:val="00714B57"/>
    <w:rsid w:val="007265C3"/>
    <w:rsid w:val="00732C19"/>
    <w:rsid w:val="0074235B"/>
    <w:rsid w:val="00743AD2"/>
    <w:rsid w:val="007445F4"/>
    <w:rsid w:val="007554DE"/>
    <w:rsid w:val="00760EA6"/>
    <w:rsid w:val="00766256"/>
    <w:rsid w:val="00795D54"/>
    <w:rsid w:val="00796AF7"/>
    <w:rsid w:val="007970C3"/>
    <w:rsid w:val="007A5702"/>
    <w:rsid w:val="007B10BE"/>
    <w:rsid w:val="007C6F29"/>
    <w:rsid w:val="008122C6"/>
    <w:rsid w:val="008365AD"/>
    <w:rsid w:val="0085229B"/>
    <w:rsid w:val="008555D8"/>
    <w:rsid w:val="008628B1"/>
    <w:rsid w:val="00865915"/>
    <w:rsid w:val="00872775"/>
    <w:rsid w:val="008745BA"/>
    <w:rsid w:val="00875AB4"/>
    <w:rsid w:val="00880392"/>
    <w:rsid w:val="008836DF"/>
    <w:rsid w:val="008847FE"/>
    <w:rsid w:val="008853F3"/>
    <w:rsid w:val="0089234B"/>
    <w:rsid w:val="008927AF"/>
    <w:rsid w:val="0089400B"/>
    <w:rsid w:val="008B1F84"/>
    <w:rsid w:val="008B7766"/>
    <w:rsid w:val="008D52B7"/>
    <w:rsid w:val="008E0FCD"/>
    <w:rsid w:val="008E3EFA"/>
    <w:rsid w:val="008F175C"/>
    <w:rsid w:val="00905E67"/>
    <w:rsid w:val="00913143"/>
    <w:rsid w:val="009172D2"/>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14F8"/>
    <w:rsid w:val="00AC3032"/>
    <w:rsid w:val="00AE78C2"/>
    <w:rsid w:val="00AE7A3D"/>
    <w:rsid w:val="00B12BAB"/>
    <w:rsid w:val="00B20954"/>
    <w:rsid w:val="00B227DF"/>
    <w:rsid w:val="00B24AAC"/>
    <w:rsid w:val="00B26F16"/>
    <w:rsid w:val="00B35315"/>
    <w:rsid w:val="00B4771F"/>
    <w:rsid w:val="00B4784B"/>
    <w:rsid w:val="00B51B79"/>
    <w:rsid w:val="00B605CE"/>
    <w:rsid w:val="00B649C4"/>
    <w:rsid w:val="00B77369"/>
    <w:rsid w:val="00B82B64"/>
    <w:rsid w:val="00B85F49"/>
    <w:rsid w:val="00B862BF"/>
    <w:rsid w:val="00B874E2"/>
    <w:rsid w:val="00B87B39"/>
    <w:rsid w:val="00BB11B9"/>
    <w:rsid w:val="00BC42B6"/>
    <w:rsid w:val="00BC4723"/>
    <w:rsid w:val="00BF018F"/>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4D5F"/>
    <w:rsid w:val="00CC03A7"/>
    <w:rsid w:val="00CC3E7A"/>
    <w:rsid w:val="00CD18DD"/>
    <w:rsid w:val="00CE2DA1"/>
    <w:rsid w:val="00CF0458"/>
    <w:rsid w:val="00D53235"/>
    <w:rsid w:val="00D56C09"/>
    <w:rsid w:val="00D64DF4"/>
    <w:rsid w:val="00D65F02"/>
    <w:rsid w:val="00D75B84"/>
    <w:rsid w:val="00D75FF8"/>
    <w:rsid w:val="00D968DA"/>
    <w:rsid w:val="00D96C1E"/>
    <w:rsid w:val="00DA1CC6"/>
    <w:rsid w:val="00DA73A0"/>
    <w:rsid w:val="00DB23D4"/>
    <w:rsid w:val="00DB63D4"/>
    <w:rsid w:val="00DD69AE"/>
    <w:rsid w:val="00DE1F9A"/>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44FF8"/>
    <w:rsid w:val="00F50687"/>
    <w:rsid w:val="00F61DD1"/>
    <w:rsid w:val="00F62BE0"/>
    <w:rsid w:val="00F64260"/>
    <w:rsid w:val="00F64723"/>
    <w:rsid w:val="00F749DB"/>
    <w:rsid w:val="00F871BA"/>
    <w:rsid w:val="00FA6359"/>
    <w:rsid w:val="00FA6998"/>
    <w:rsid w:val="00FA769F"/>
    <w:rsid w:val="00FA78CA"/>
    <w:rsid w:val="00FB1042"/>
    <w:rsid w:val="00FC28D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67Z3ZXSPZZWZ-949-1272</_dlc_DocId>
    <_dlc_DocIdUrl xmlns="67887a43-7e4d-4c1c-91d7-15e417b1b8ab">
      <Url>https://w3.ric.edu/curriculum_committee/_layouts/15/DocIdRedir.aspx?ID=67Z3ZXSPZZWZ-949-1272</Url>
      <Description>67Z3ZXSPZZWZ-949-1272</Description>
    </_dlc_DocIdUrl>
  </documentManagement>
</p:properties>
</file>

<file path=customXml/itemProps1.xml><?xml version="1.0" encoding="utf-8"?>
<ds:datastoreItem xmlns:ds="http://schemas.openxmlformats.org/officeDocument/2006/customXml" ds:itemID="{B34ECE38-087F-481C-BCA5-6A644E9B6D17}"/>
</file>

<file path=customXml/itemProps2.xml><?xml version="1.0" encoding="utf-8"?>
<ds:datastoreItem xmlns:ds="http://schemas.openxmlformats.org/officeDocument/2006/customXml" ds:itemID="{48ED5070-0261-40A9-B9CB-AF4A1887CF19}"/>
</file>

<file path=customXml/itemProps3.xml><?xml version="1.0" encoding="utf-8"?>
<ds:datastoreItem xmlns:ds="http://schemas.openxmlformats.org/officeDocument/2006/customXml" ds:itemID="{646DC24C-999B-4022-A34B-FA20AFE645E7}"/>
</file>

<file path=customXml/itemProps4.xml><?xml version="1.0" encoding="utf-8"?>
<ds:datastoreItem xmlns:ds="http://schemas.openxmlformats.org/officeDocument/2006/customXml" ds:itemID="{7A925DFA-7013-4285-9DCF-D7B99F6BC775}"/>
</file>

<file path=docProps/app.xml><?xml version="1.0" encoding="utf-8"?>
<Properties xmlns="http://schemas.openxmlformats.org/officeDocument/2006/extended-properties" xmlns:vt="http://schemas.openxmlformats.org/officeDocument/2006/docPropsVTypes">
  <Template>Normal.dotm</Template>
  <TotalTime>214</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2021-02-25T12:06:00Z</dcterms:created>
  <dcterms:modified xsi:type="dcterms:W3CDTF">2021-03-30T13:54:00Z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34300f9f-d35c-4c19-9f09-f0d6a3e749dd</vt:lpwstr>
  </property>
  <property fmtid="{D5CDD505-2E9C-101B-9397-08002B2CF9AE}" pid="4" name="ContentTypeId">
    <vt:lpwstr>0x0101009736D43DC7C38546B966A7508121890B</vt:lpwstr>
  </property>
</Properties>
</file>