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7316888" w14:textId="1765BD2B" w:rsidR="00596FBA" w:rsidRDefault="00766F92" w:rsidP="00B862BF">
            <w:pPr>
              <w:pStyle w:val="Heading5"/>
              <w:rPr>
                <w:b/>
              </w:rPr>
            </w:pPr>
            <w:bookmarkStart w:id="0" w:name="Proposal"/>
            <w:bookmarkEnd w:id="0"/>
            <w:r>
              <w:rPr>
                <w:b/>
              </w:rPr>
              <w:t>anth 206</w:t>
            </w:r>
            <w:r w:rsidR="00596FBA">
              <w:rPr>
                <w:b/>
              </w:rPr>
              <w:t xml:space="preserve"> Oral traditions</w:t>
            </w:r>
          </w:p>
          <w:p w14:paraId="5229F01A" w14:textId="715F7DD0" w:rsidR="00596FBA" w:rsidRDefault="00766F92" w:rsidP="00B862BF">
            <w:pPr>
              <w:pStyle w:val="Heading5"/>
              <w:rPr>
                <w:b/>
              </w:rPr>
            </w:pPr>
            <w:r>
              <w:rPr>
                <w:b/>
              </w:rPr>
              <w:t>anth 214</w:t>
            </w:r>
            <w:r w:rsidR="00596FBA">
              <w:rPr>
                <w:b/>
              </w:rPr>
              <w:t xml:space="preserve"> indigenous cultures in the amazonian environment</w:t>
            </w:r>
          </w:p>
          <w:p w14:paraId="408C4C74" w14:textId="38E3EE05" w:rsidR="00596FBA" w:rsidRDefault="00766F92" w:rsidP="00B862BF">
            <w:pPr>
              <w:pStyle w:val="Heading5"/>
              <w:rPr>
                <w:b/>
              </w:rPr>
            </w:pPr>
            <w:r>
              <w:rPr>
                <w:b/>
              </w:rPr>
              <w:t>anth 325</w:t>
            </w:r>
            <w:r w:rsidR="00596FBA">
              <w:rPr>
                <w:b/>
              </w:rPr>
              <w:t xml:space="preserve"> cultures and environments in south american</w:t>
            </w:r>
          </w:p>
          <w:p w14:paraId="3DD8DB7A" w14:textId="166B8F1A" w:rsidR="00F64260" w:rsidRPr="00A83A6C" w:rsidRDefault="00766F92" w:rsidP="00B862BF">
            <w:pPr>
              <w:pStyle w:val="Heading5"/>
              <w:rPr>
                <w:b/>
              </w:rPr>
            </w:pPr>
            <w:r>
              <w:rPr>
                <w:b/>
              </w:rPr>
              <w:t>anth 424</w:t>
            </w:r>
            <w:r w:rsidR="00596FBA">
              <w:rPr>
                <w:b/>
              </w:rPr>
              <w:t xml:space="preserve"> north american indians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2E15C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806B8F9" w:rsidR="005E2D3D" w:rsidRPr="004301A3" w:rsidRDefault="005E2D3D" w:rsidP="00AF44FB">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CDE60B7" w:rsidR="00F64260" w:rsidRPr="005F2A05" w:rsidRDefault="00F64260" w:rsidP="00FA78CA">
            <w:pPr>
              <w:rPr>
                <w:b/>
              </w:rPr>
            </w:pPr>
            <w:bookmarkStart w:id="4" w:name="type"/>
            <w:r w:rsidRPr="005F2A05">
              <w:rPr>
                <w:b/>
              </w:rPr>
              <w:t xml:space="preserve">Course: </w:t>
            </w:r>
            <w:r>
              <w:rPr>
                <w:b/>
              </w:rPr>
              <w:t xml:space="preserve"> </w:t>
            </w:r>
            <w:bookmarkEnd w:id="4"/>
            <w:r w:rsidRPr="00A87611">
              <w:rPr>
                <w:rStyle w:val="Hyperlink"/>
                <w:b/>
              </w:rPr>
              <w:t>deletion</w:t>
            </w:r>
            <w:r w:rsidRPr="005F2A05">
              <w:rPr>
                <w:b/>
              </w:rPr>
              <w:t xml:space="preserve"> </w:t>
            </w:r>
            <w:bookmarkStart w:id="5" w:name="deletion"/>
            <w:bookmarkEnd w:id="5"/>
          </w:p>
          <w:p w14:paraId="52ECEFB4" w14:textId="0422FA06"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A313097" w:rsidR="00F64260" w:rsidRPr="00B605CE" w:rsidRDefault="00E371AB" w:rsidP="00B862BF">
            <w:pPr>
              <w:rPr>
                <w:b/>
              </w:rPr>
            </w:pPr>
            <w:bookmarkStart w:id="6" w:name="Originator"/>
            <w:bookmarkEnd w:id="6"/>
            <w:r>
              <w:rPr>
                <w:b/>
              </w:rPr>
              <w:t>Praveena Gullapalli</w:t>
            </w:r>
          </w:p>
        </w:tc>
        <w:tc>
          <w:tcPr>
            <w:tcW w:w="1210" w:type="pct"/>
          </w:tcPr>
          <w:p w14:paraId="788D9512" w14:textId="19B60691" w:rsidR="00F64260" w:rsidRPr="00946B20" w:rsidRDefault="002E15C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21B7BF" w:rsidR="00F64260" w:rsidRPr="00B605CE" w:rsidRDefault="00E371AB" w:rsidP="00B862BF">
            <w:pPr>
              <w:rPr>
                <w:b/>
              </w:rPr>
            </w:pPr>
            <w:bookmarkStart w:id="7" w:name="home_dept"/>
            <w:bookmarkEnd w:id="7"/>
            <w:r>
              <w:rPr>
                <w:b/>
              </w:rPr>
              <w:t>Anthropology</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3C001161" w:rsidR="00F64260" w:rsidRDefault="00666AD7">
            <w:pPr>
              <w:spacing w:line="240" w:lineRule="auto"/>
              <w:rPr>
                <w:b/>
              </w:rPr>
            </w:pPr>
            <w:r>
              <w:rPr>
                <w:b/>
              </w:rPr>
              <w:t>This is a proposal to delete</w:t>
            </w:r>
            <w:r w:rsidR="00E371AB">
              <w:rPr>
                <w:b/>
              </w:rPr>
              <w:t xml:space="preserve"> courses</w:t>
            </w:r>
            <w:r>
              <w:rPr>
                <w:b/>
              </w:rPr>
              <w:t xml:space="preserve"> that</w:t>
            </w:r>
            <w:r w:rsidR="00E371AB">
              <w:rPr>
                <w:b/>
              </w:rPr>
              <w:t xml:space="preserve"> will no longer be offered because the faculty who taught them have retired</w:t>
            </w:r>
            <w:r w:rsidR="00B24DAA">
              <w:rPr>
                <w:b/>
              </w:rPr>
              <w:t xml:space="preserve">.  The courses </w:t>
            </w:r>
            <w:r w:rsidR="00C3016D">
              <w:rPr>
                <w:b/>
              </w:rPr>
              <w:t xml:space="preserve">do not intersect with areas of expertise represented by </w:t>
            </w:r>
            <w:r w:rsidR="00E371AB">
              <w:rPr>
                <w:b/>
              </w:rPr>
              <w:t>current faculty in the depar</w:t>
            </w:r>
            <w:r w:rsidR="00C3016D">
              <w:rPr>
                <w:b/>
              </w:rPr>
              <w:t>tment</w:t>
            </w:r>
            <w:r w:rsidR="00E371AB">
              <w:rPr>
                <w:b/>
              </w:rPr>
              <w:t>.</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C03DEF9" w:rsidR="00517DB2" w:rsidRPr="00B649C4" w:rsidRDefault="00554B34" w:rsidP="00B24DAA">
            <w:pPr>
              <w:rPr>
                <w:b/>
              </w:rPr>
            </w:pPr>
            <w:bookmarkStart w:id="9" w:name="student_impact"/>
            <w:bookmarkEnd w:id="9"/>
            <w:r>
              <w:rPr>
                <w:b/>
              </w:rPr>
              <w:t>T</w:t>
            </w:r>
            <w:r w:rsidR="00E371AB">
              <w:rPr>
                <w:b/>
              </w:rPr>
              <w:t xml:space="preserve">hese topics will no </w:t>
            </w:r>
            <w:r>
              <w:rPr>
                <w:b/>
              </w:rPr>
              <w:t>longer be available to students; however</w:t>
            </w:r>
            <w:r w:rsidR="00E371AB">
              <w:rPr>
                <w:b/>
              </w:rPr>
              <w:t xml:space="preserve"> other topical courses have been developed by </w:t>
            </w:r>
            <w:r w:rsidR="00B24DAA">
              <w:rPr>
                <w:b/>
              </w:rPr>
              <w:t>current</w:t>
            </w:r>
            <w:r w:rsidR="00E371AB">
              <w:rPr>
                <w:b/>
              </w:rPr>
              <w:t xml:space="preserve"> faculty.  Deleting these courses from the catalog will more accurately represent the possible departmental course offerings to students.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72CFE6A" w:rsidR="00517DB2" w:rsidRPr="00B649C4" w:rsidRDefault="00E371AB" w:rsidP="00B972D6">
            <w:pPr>
              <w:rPr>
                <w:b/>
              </w:rPr>
            </w:pPr>
            <w:bookmarkStart w:id="10" w:name="prog_impact"/>
            <w:bookmarkEnd w:id="10"/>
            <w:r>
              <w:rPr>
                <w:b/>
              </w:rPr>
              <w:t xml:space="preserve">Environmental Studies; </w:t>
            </w:r>
            <w:r w:rsidR="00B972D6">
              <w:rPr>
                <w:b/>
              </w:rPr>
              <w:t>Global Studies: INGOS; Modern Languages (</w:t>
            </w:r>
            <w:r w:rsidR="00766F92">
              <w:rPr>
                <w:b/>
              </w:rPr>
              <w:t xml:space="preserve">recent </w:t>
            </w:r>
            <w:r>
              <w:rPr>
                <w:b/>
              </w:rPr>
              <w:t>Latin Am</w:t>
            </w:r>
            <w:r w:rsidR="00766F92">
              <w:rPr>
                <w:b/>
              </w:rPr>
              <w:t xml:space="preserve">erican Studies </w:t>
            </w:r>
            <w:r w:rsidR="00172D74">
              <w:rPr>
                <w:b/>
              </w:rPr>
              <w:t>revision</w:t>
            </w:r>
            <w:r w:rsidR="00766F92">
              <w:rPr>
                <w:b/>
              </w:rPr>
              <w:t xml:space="preserve"> has already deleted Anth 325 as an option</w:t>
            </w:r>
            <w:r w:rsidR="00B972D6">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E15C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8773B6A" w:rsidR="008D52B7" w:rsidRPr="00C25F9D" w:rsidRDefault="00E371AB"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E15C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12F2A99" w:rsidR="008D52B7" w:rsidRPr="00C25F9D" w:rsidRDefault="00E371A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E15C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98213C4" w:rsidR="008D52B7" w:rsidRPr="00C25F9D" w:rsidRDefault="00E371A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E15C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E3CF410" w:rsidR="008D52B7" w:rsidRPr="00C25F9D" w:rsidRDefault="00E371A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36BC394" w:rsidR="00F64260" w:rsidRPr="00B605CE" w:rsidRDefault="00E371AB"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9"/>
        <w:gridCol w:w="3229"/>
        <w:gridCol w:w="3187"/>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tc>
          <w:tcPr>
            <w:tcW w:w="3280" w:type="dxa"/>
            <w:vAlign w:val="center"/>
          </w:tcPr>
          <w:p w14:paraId="17C06571" w14:textId="77777777" w:rsidR="00115A68" w:rsidRPr="00A83A6C" w:rsidRDefault="00115A68" w:rsidP="0015571B">
            <w:pPr>
              <w:pStyle w:val="Heading5"/>
              <w:jc w:val="center"/>
            </w:pPr>
            <w:bookmarkStart w:id="13" w:name="_Signature"/>
            <w:bookmarkEnd w:id="13"/>
            <w:r w:rsidRPr="00A87611">
              <w:rPr>
                <w:rStyle w:val="Hyperlink"/>
              </w:rPr>
              <w:t>Signature</w:t>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8160630" w:rsidR="00115A68" w:rsidRDefault="00172D74" w:rsidP="0015571B">
            <w:pPr>
              <w:spacing w:line="240" w:lineRule="auto"/>
            </w:pPr>
            <w:r>
              <w:t>Praveena Gullapalli</w:t>
            </w:r>
          </w:p>
        </w:tc>
        <w:tc>
          <w:tcPr>
            <w:tcW w:w="3279" w:type="dxa"/>
            <w:vAlign w:val="center"/>
          </w:tcPr>
          <w:p w14:paraId="0730C1D0" w14:textId="647FFF02" w:rsidR="00115A68" w:rsidRDefault="00172D74" w:rsidP="0015571B">
            <w:pPr>
              <w:spacing w:line="240" w:lineRule="auto"/>
            </w:pPr>
            <w:r>
              <w:t>Chair of Anthropology</w:t>
            </w:r>
            <w:r w:rsidR="00115A68">
              <w:t xml:space="preserve"> </w:t>
            </w:r>
          </w:p>
        </w:tc>
        <w:tc>
          <w:tcPr>
            <w:tcW w:w="3280" w:type="dxa"/>
            <w:vAlign w:val="center"/>
          </w:tcPr>
          <w:p w14:paraId="7487F9CA" w14:textId="289015F7" w:rsidR="00115A68" w:rsidRDefault="00B725FC" w:rsidP="0015571B">
            <w:pPr>
              <w:spacing w:line="240" w:lineRule="auto"/>
            </w:pPr>
            <w:r w:rsidRPr="00F110E4">
              <w:rPr>
                <w:noProof/>
              </w:rPr>
              <w:drawing>
                <wp:inline distT="0" distB="0" distL="0" distR="0" wp14:anchorId="3AA7617F" wp14:editId="42542AE4">
                  <wp:extent cx="1303020" cy="443841"/>
                  <wp:effectExtent l="0" t="0" r="0" b="0"/>
                  <wp:docPr id="1" name="Picture 1" descr="C:\Users\PG\Desktop\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Desktop\S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869" cy="446515"/>
                          </a:xfrm>
                          <a:prstGeom prst="rect">
                            <a:avLst/>
                          </a:prstGeom>
                          <a:noFill/>
                          <a:ln>
                            <a:noFill/>
                          </a:ln>
                        </pic:spPr>
                      </pic:pic>
                    </a:graphicData>
                  </a:graphic>
                </wp:inline>
              </w:drawing>
            </w:r>
          </w:p>
        </w:tc>
        <w:tc>
          <w:tcPr>
            <w:tcW w:w="1178" w:type="dxa"/>
            <w:vAlign w:val="center"/>
          </w:tcPr>
          <w:p w14:paraId="1F86A130" w14:textId="399E0A55" w:rsidR="00115A68" w:rsidRDefault="00FF5051" w:rsidP="0015571B">
            <w:pPr>
              <w:spacing w:line="240" w:lineRule="auto"/>
            </w:pPr>
            <w:r>
              <w:t>3/10/2021</w:t>
            </w:r>
          </w:p>
        </w:tc>
      </w:tr>
      <w:tr w:rsidR="00115A68" w14:paraId="3308AC9C" w14:textId="77777777" w:rsidTr="0015571B">
        <w:trPr>
          <w:cantSplit/>
          <w:trHeight w:val="489"/>
        </w:trPr>
        <w:tc>
          <w:tcPr>
            <w:tcW w:w="3279" w:type="dxa"/>
            <w:vAlign w:val="center"/>
          </w:tcPr>
          <w:p w14:paraId="2B0991B7" w14:textId="0E7AC47A" w:rsidR="00115A68" w:rsidRDefault="00DC75E1" w:rsidP="0015571B">
            <w:pPr>
              <w:spacing w:line="240" w:lineRule="auto"/>
            </w:pPr>
            <w:r>
              <w:t>Earl Simson</w:t>
            </w:r>
          </w:p>
        </w:tc>
        <w:tc>
          <w:tcPr>
            <w:tcW w:w="3279" w:type="dxa"/>
            <w:vAlign w:val="center"/>
          </w:tcPr>
          <w:p w14:paraId="2927DBCB" w14:textId="16D0265C" w:rsidR="00115A68" w:rsidRDefault="00DC75E1" w:rsidP="0015571B">
            <w:pPr>
              <w:spacing w:line="240" w:lineRule="auto"/>
            </w:pPr>
            <w:r>
              <w:t>Dean of FAS</w:t>
            </w:r>
          </w:p>
        </w:tc>
        <w:tc>
          <w:tcPr>
            <w:tcW w:w="3280" w:type="dxa"/>
            <w:vAlign w:val="center"/>
          </w:tcPr>
          <w:p w14:paraId="7927CB11" w14:textId="5E6714EB" w:rsidR="00115A68" w:rsidRDefault="0078080B" w:rsidP="0015571B">
            <w:pPr>
              <w:spacing w:line="240" w:lineRule="auto"/>
            </w:pPr>
            <w:r>
              <w:rPr>
                <w:rFonts w:ascii="Edwardian Script ITC" w:hAnsi="Edwardian Script ITC"/>
                <w:b/>
                <w:sz w:val="32"/>
              </w:rPr>
              <w:t>Earl Simson</w:t>
            </w:r>
          </w:p>
        </w:tc>
        <w:tc>
          <w:tcPr>
            <w:tcW w:w="1178" w:type="dxa"/>
            <w:vAlign w:val="center"/>
          </w:tcPr>
          <w:p w14:paraId="06A64098" w14:textId="2BED0ABB" w:rsidR="00115A68" w:rsidRDefault="0078080B" w:rsidP="0015571B">
            <w:pPr>
              <w:spacing w:line="240" w:lineRule="auto"/>
            </w:pPr>
            <w:r>
              <w:t>3/30/2021</w:t>
            </w:r>
            <w:bookmarkStart w:id="14" w:name="_GoBack"/>
            <w:bookmarkEnd w:id="14"/>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1074161F" w:rsidR="00115A68" w:rsidRDefault="00115A68" w:rsidP="0015571B">
            <w:pPr>
              <w:spacing w:line="240" w:lineRule="auto"/>
            </w:pP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8"/>
        <w:gridCol w:w="3232"/>
        <w:gridCol w:w="3165"/>
        <w:gridCol w:w="1285"/>
      </w:tblGrid>
      <w:tr w:rsidR="00D65CC4" w:rsidRPr="00402602" w14:paraId="1CE68611" w14:textId="77777777" w:rsidTr="00F54216">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2E15C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59" w:type="dxa"/>
            <w:vAlign w:val="center"/>
          </w:tcPr>
          <w:p w14:paraId="1B58133B" w14:textId="77777777" w:rsidR="00115A68" w:rsidRPr="00A83A6C" w:rsidRDefault="00115A68" w:rsidP="0015571B">
            <w:pPr>
              <w:pStyle w:val="Heading5"/>
              <w:jc w:val="center"/>
            </w:pPr>
            <w:r w:rsidRPr="00A83A6C">
              <w:t>Date</w:t>
            </w:r>
          </w:p>
        </w:tc>
      </w:tr>
      <w:tr w:rsidR="00D65CC4" w14:paraId="032CD38C" w14:textId="77777777" w:rsidTr="00F54216">
        <w:trPr>
          <w:cantSplit/>
          <w:trHeight w:val="489"/>
        </w:trPr>
        <w:tc>
          <w:tcPr>
            <w:tcW w:w="3177" w:type="dxa"/>
            <w:vAlign w:val="center"/>
          </w:tcPr>
          <w:p w14:paraId="52B20687" w14:textId="50814EA5" w:rsidR="00115A68" w:rsidRDefault="00172D74" w:rsidP="0015571B">
            <w:pPr>
              <w:spacing w:line="240" w:lineRule="auto"/>
            </w:pPr>
            <w:r>
              <w:t>Mary Baker</w:t>
            </w:r>
          </w:p>
        </w:tc>
        <w:tc>
          <w:tcPr>
            <w:tcW w:w="3253" w:type="dxa"/>
            <w:vAlign w:val="center"/>
          </w:tcPr>
          <w:p w14:paraId="12B14668" w14:textId="0BB2F04D" w:rsidR="00115A68" w:rsidRDefault="00172D74" w:rsidP="0015571B">
            <w:pPr>
              <w:spacing w:line="240" w:lineRule="auto"/>
            </w:pPr>
            <w:r>
              <w:t>Director of Environmental Studies</w:t>
            </w:r>
          </w:p>
        </w:tc>
        <w:tc>
          <w:tcPr>
            <w:tcW w:w="3191" w:type="dxa"/>
            <w:vAlign w:val="center"/>
          </w:tcPr>
          <w:p w14:paraId="35E6C3B2" w14:textId="66DCF52C" w:rsidR="00115A68" w:rsidRDefault="00FF5051" w:rsidP="0015571B">
            <w:pPr>
              <w:spacing w:line="240" w:lineRule="auto"/>
            </w:pPr>
            <w:r>
              <w:t>*approved via e-mail</w:t>
            </w:r>
          </w:p>
        </w:tc>
        <w:tc>
          <w:tcPr>
            <w:tcW w:w="1159" w:type="dxa"/>
            <w:vAlign w:val="center"/>
          </w:tcPr>
          <w:p w14:paraId="70EE5B2D" w14:textId="3EB032BF" w:rsidR="00115A68" w:rsidRDefault="00FF5051" w:rsidP="0015571B">
            <w:pPr>
              <w:spacing w:line="240" w:lineRule="auto"/>
            </w:pPr>
            <w:r>
              <w:t>3/11/2021</w:t>
            </w:r>
          </w:p>
        </w:tc>
      </w:tr>
      <w:tr w:rsidR="00D65CC4" w14:paraId="1CA688DC" w14:textId="77777777" w:rsidTr="00F54216">
        <w:trPr>
          <w:cantSplit/>
          <w:trHeight w:val="489"/>
        </w:trPr>
        <w:tc>
          <w:tcPr>
            <w:tcW w:w="3177" w:type="dxa"/>
            <w:vAlign w:val="center"/>
          </w:tcPr>
          <w:p w14:paraId="69BC619F" w14:textId="604130AA" w:rsidR="00115A68" w:rsidRDefault="00F54216" w:rsidP="0015571B">
            <w:pPr>
              <w:spacing w:line="240" w:lineRule="auto"/>
            </w:pPr>
            <w:r>
              <w:t>Eliani Basile</w:t>
            </w:r>
          </w:p>
        </w:tc>
        <w:tc>
          <w:tcPr>
            <w:tcW w:w="3253" w:type="dxa"/>
            <w:vAlign w:val="center"/>
          </w:tcPr>
          <w:p w14:paraId="7AFA00B4" w14:textId="2D6DA5D5" w:rsidR="00115A68" w:rsidRDefault="00F54216" w:rsidP="0015571B">
            <w:pPr>
              <w:spacing w:line="240" w:lineRule="auto"/>
            </w:pPr>
            <w:r>
              <w:t>Chair of Modern Languages</w:t>
            </w:r>
          </w:p>
        </w:tc>
        <w:tc>
          <w:tcPr>
            <w:tcW w:w="3191" w:type="dxa"/>
            <w:vAlign w:val="center"/>
          </w:tcPr>
          <w:p w14:paraId="63F9F878" w14:textId="74C24841" w:rsidR="00115A68" w:rsidRDefault="00FF5051" w:rsidP="0015571B">
            <w:pPr>
              <w:spacing w:line="240" w:lineRule="auto"/>
            </w:pPr>
            <w:r>
              <w:t>E</w:t>
            </w:r>
            <w:r w:rsidRPr="52B26E67">
              <w:rPr>
                <w:rFonts w:ascii="Brush Script MT" w:eastAsia="Brush Script MT" w:hAnsi="Brush Script MT" w:cs="Brush Script MT"/>
              </w:rPr>
              <w:t>liani Basile</w:t>
            </w:r>
          </w:p>
        </w:tc>
        <w:tc>
          <w:tcPr>
            <w:tcW w:w="1159" w:type="dxa"/>
            <w:vAlign w:val="center"/>
          </w:tcPr>
          <w:p w14:paraId="07BDEFD6" w14:textId="3AF8E3D5" w:rsidR="00115A68" w:rsidRDefault="00FF5051" w:rsidP="0015571B">
            <w:pPr>
              <w:spacing w:line="240" w:lineRule="auto"/>
            </w:pPr>
            <w:r>
              <w:t>3/19/2021</w:t>
            </w:r>
          </w:p>
        </w:tc>
      </w:tr>
      <w:tr w:rsidR="00D65CC4" w14:paraId="24624871" w14:textId="77777777" w:rsidTr="00F54216">
        <w:trPr>
          <w:cantSplit/>
          <w:trHeight w:val="489"/>
        </w:trPr>
        <w:tc>
          <w:tcPr>
            <w:tcW w:w="3177" w:type="dxa"/>
            <w:vAlign w:val="center"/>
          </w:tcPr>
          <w:p w14:paraId="2DEED1B3" w14:textId="2E4A66EE" w:rsidR="00F54216" w:rsidRDefault="00F54216" w:rsidP="00F54216">
            <w:pPr>
              <w:spacing w:line="240" w:lineRule="auto"/>
            </w:pPr>
            <w:r>
              <w:t>Moonsil Kim/April Kiser</w:t>
            </w:r>
          </w:p>
        </w:tc>
        <w:tc>
          <w:tcPr>
            <w:tcW w:w="3253" w:type="dxa"/>
            <w:vAlign w:val="center"/>
          </w:tcPr>
          <w:p w14:paraId="3DEF8C61" w14:textId="775B85C9" w:rsidR="00F54216" w:rsidRDefault="00F54216" w:rsidP="00F54216">
            <w:pPr>
              <w:spacing w:line="240" w:lineRule="auto"/>
            </w:pPr>
            <w:r>
              <w:t>Co-Director of Global Studies</w:t>
            </w:r>
          </w:p>
        </w:tc>
        <w:tc>
          <w:tcPr>
            <w:tcW w:w="3191" w:type="dxa"/>
            <w:vAlign w:val="center"/>
          </w:tcPr>
          <w:p w14:paraId="29E9429A" w14:textId="4ECDB5A0" w:rsidR="00F54216" w:rsidRDefault="00513AEB" w:rsidP="00F54216">
            <w:pPr>
              <w:spacing w:line="240" w:lineRule="auto"/>
            </w:pPr>
            <w:r>
              <w:t>*approved via e-mail</w:t>
            </w:r>
          </w:p>
        </w:tc>
        <w:tc>
          <w:tcPr>
            <w:tcW w:w="1159" w:type="dxa"/>
            <w:vAlign w:val="center"/>
          </w:tcPr>
          <w:p w14:paraId="667B7D54" w14:textId="77777777" w:rsidR="00F54216" w:rsidRDefault="00F54216" w:rsidP="00F54216">
            <w:pPr>
              <w:spacing w:line="240" w:lineRule="auto"/>
            </w:pPr>
          </w:p>
          <w:p w14:paraId="74ACCDDB" w14:textId="4F09D6A6" w:rsidR="00F54216" w:rsidRDefault="00513AEB" w:rsidP="00F54216">
            <w:pPr>
              <w:spacing w:line="240" w:lineRule="auto"/>
            </w:pPr>
            <w:r>
              <w:t>3/11/2021</w:t>
            </w:r>
          </w:p>
        </w:tc>
      </w:tr>
      <w:tr w:rsidR="00D65CC4" w14:paraId="077E75AE" w14:textId="77777777" w:rsidTr="00F54216">
        <w:trPr>
          <w:cantSplit/>
          <w:trHeight w:val="489"/>
        </w:trPr>
        <w:tc>
          <w:tcPr>
            <w:tcW w:w="3177" w:type="dxa"/>
            <w:vAlign w:val="center"/>
          </w:tcPr>
          <w:p w14:paraId="3451A985" w14:textId="77777777" w:rsidR="00F54216" w:rsidRDefault="00F54216" w:rsidP="00F54216">
            <w:pPr>
              <w:spacing w:line="240" w:lineRule="auto"/>
            </w:pPr>
            <w:r>
              <w:t>Robyn Linde</w:t>
            </w:r>
          </w:p>
        </w:tc>
        <w:tc>
          <w:tcPr>
            <w:tcW w:w="3253" w:type="dxa"/>
            <w:vAlign w:val="center"/>
          </w:tcPr>
          <w:p w14:paraId="3BE12A4F" w14:textId="77777777" w:rsidR="00F54216" w:rsidRDefault="00F54216" w:rsidP="00F54216">
            <w:pPr>
              <w:spacing w:line="240" w:lineRule="auto"/>
            </w:pPr>
            <w:r>
              <w:t>Director of INGOS</w:t>
            </w:r>
          </w:p>
        </w:tc>
        <w:tc>
          <w:tcPr>
            <w:tcW w:w="3191" w:type="dxa"/>
            <w:vAlign w:val="center"/>
          </w:tcPr>
          <w:p w14:paraId="4820EE1E" w14:textId="06DB9501" w:rsidR="00F54216" w:rsidRDefault="00D65CC4" w:rsidP="00F54216">
            <w:pPr>
              <w:spacing w:line="240" w:lineRule="auto"/>
            </w:pPr>
            <w:r>
              <w:rPr>
                <w:noProof/>
              </w:rPr>
              <w:drawing>
                <wp:inline distT="0" distB="0" distL="0" distR="0" wp14:anchorId="30F00063" wp14:editId="7A6D0590">
                  <wp:extent cx="1476003" cy="394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517173" cy="405352"/>
                          </a:xfrm>
                          <a:prstGeom prst="rect">
                            <a:avLst/>
                          </a:prstGeom>
                        </pic:spPr>
                      </pic:pic>
                    </a:graphicData>
                  </a:graphic>
                </wp:inline>
              </w:drawing>
            </w:r>
          </w:p>
        </w:tc>
        <w:tc>
          <w:tcPr>
            <w:tcW w:w="1159" w:type="dxa"/>
            <w:vAlign w:val="center"/>
          </w:tcPr>
          <w:p w14:paraId="325BD170" w14:textId="069693D4" w:rsidR="00F54216" w:rsidRDefault="00FF5051" w:rsidP="00F54216">
            <w:pPr>
              <w:spacing w:line="240" w:lineRule="auto"/>
            </w:pPr>
            <w:r>
              <w:t>3/10/2021</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217B" w14:textId="77777777" w:rsidR="002E15C7" w:rsidRDefault="002E15C7" w:rsidP="00FA78CA">
      <w:pPr>
        <w:spacing w:line="240" w:lineRule="auto"/>
      </w:pPr>
      <w:r>
        <w:separator/>
      </w:r>
    </w:p>
  </w:endnote>
  <w:endnote w:type="continuationSeparator" w:id="0">
    <w:p w14:paraId="78A39B36" w14:textId="77777777" w:rsidR="002E15C7" w:rsidRDefault="002E15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20B0604020202020204"/>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00A0201A">
      <w:rPr>
        <w:b/>
        <w:bCs/>
        <w:noProof/>
        <w:sz w:val="20"/>
      </w:rPr>
      <w:t>1</w:t>
    </w:r>
    <w:r w:rsidRPr="00310D95">
      <w:rPr>
        <w:sz w:val="20"/>
      </w:rPr>
      <w:t xml:space="preserve"> of </w:t>
    </w:r>
    <w:r w:rsidR="00A0201A">
      <w:rPr>
        <w:b/>
        <w:bCs/>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D65C" w14:textId="77777777" w:rsidR="002E15C7" w:rsidRDefault="002E15C7" w:rsidP="00FA78CA">
      <w:pPr>
        <w:spacing w:line="240" w:lineRule="auto"/>
      </w:pPr>
      <w:r>
        <w:separator/>
      </w:r>
    </w:p>
  </w:footnote>
  <w:footnote w:type="continuationSeparator" w:id="0">
    <w:p w14:paraId="5E56BB9D" w14:textId="77777777" w:rsidR="002E15C7" w:rsidRDefault="002E15C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52070B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33A8B">
      <w:rPr>
        <w:color w:val="4F6228"/>
      </w:rPr>
      <w:t>20-21-042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33A8B">
      <w:rPr>
        <w:color w:val="4F6228"/>
      </w:rPr>
      <w:t>3/10/2021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1277"/>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0E86"/>
    <w:rsid w:val="00155826"/>
    <w:rsid w:val="00172D74"/>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15C7"/>
    <w:rsid w:val="002F36B8"/>
    <w:rsid w:val="00310D95"/>
    <w:rsid w:val="003153C3"/>
    <w:rsid w:val="00345149"/>
    <w:rsid w:val="00360ABE"/>
    <w:rsid w:val="00376A8B"/>
    <w:rsid w:val="0039331C"/>
    <w:rsid w:val="003A45F6"/>
    <w:rsid w:val="003B4A52"/>
    <w:rsid w:val="003C1A54"/>
    <w:rsid w:val="003C511E"/>
    <w:rsid w:val="003D7372"/>
    <w:rsid w:val="003F099C"/>
    <w:rsid w:val="003F4E82"/>
    <w:rsid w:val="00402602"/>
    <w:rsid w:val="004105B6"/>
    <w:rsid w:val="004254A0"/>
    <w:rsid w:val="004313E6"/>
    <w:rsid w:val="00433A8B"/>
    <w:rsid w:val="004403BD"/>
    <w:rsid w:val="00442EEA"/>
    <w:rsid w:val="004779B4"/>
    <w:rsid w:val="00480FAA"/>
    <w:rsid w:val="004E57C5"/>
    <w:rsid w:val="00513AEB"/>
    <w:rsid w:val="00517DB2"/>
    <w:rsid w:val="00526851"/>
    <w:rsid w:val="00541F11"/>
    <w:rsid w:val="005473BC"/>
    <w:rsid w:val="00554B34"/>
    <w:rsid w:val="005851AF"/>
    <w:rsid w:val="005873E3"/>
    <w:rsid w:val="00596FBA"/>
    <w:rsid w:val="005B1049"/>
    <w:rsid w:val="005C23BD"/>
    <w:rsid w:val="005C3F83"/>
    <w:rsid w:val="005D389E"/>
    <w:rsid w:val="005D5732"/>
    <w:rsid w:val="005E2D3D"/>
    <w:rsid w:val="005F2A05"/>
    <w:rsid w:val="0061535B"/>
    <w:rsid w:val="00666AD7"/>
    <w:rsid w:val="00670869"/>
    <w:rsid w:val="006761E1"/>
    <w:rsid w:val="00683987"/>
    <w:rsid w:val="006970B0"/>
    <w:rsid w:val="006B20A9"/>
    <w:rsid w:val="006B42B3"/>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66F92"/>
    <w:rsid w:val="0078080B"/>
    <w:rsid w:val="00795D54"/>
    <w:rsid w:val="00796AF7"/>
    <w:rsid w:val="007970C3"/>
    <w:rsid w:val="007A5702"/>
    <w:rsid w:val="007B10BE"/>
    <w:rsid w:val="008122C6"/>
    <w:rsid w:val="0085229B"/>
    <w:rsid w:val="008555D8"/>
    <w:rsid w:val="008628B1"/>
    <w:rsid w:val="00864734"/>
    <w:rsid w:val="00865915"/>
    <w:rsid w:val="00872775"/>
    <w:rsid w:val="008745BA"/>
    <w:rsid w:val="00880392"/>
    <w:rsid w:val="008836DF"/>
    <w:rsid w:val="008847FE"/>
    <w:rsid w:val="0089234B"/>
    <w:rsid w:val="008927AF"/>
    <w:rsid w:val="0089400B"/>
    <w:rsid w:val="008B1F84"/>
    <w:rsid w:val="008D52B7"/>
    <w:rsid w:val="008E0FCD"/>
    <w:rsid w:val="008E3EFA"/>
    <w:rsid w:val="008F053E"/>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201A"/>
    <w:rsid w:val="00A04A92"/>
    <w:rsid w:val="00A04D27"/>
    <w:rsid w:val="00A06E22"/>
    <w:rsid w:val="00A11DCD"/>
    <w:rsid w:val="00A32214"/>
    <w:rsid w:val="00A442D7"/>
    <w:rsid w:val="00A53A7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AF44FB"/>
    <w:rsid w:val="00B12BAB"/>
    <w:rsid w:val="00B20954"/>
    <w:rsid w:val="00B24AAC"/>
    <w:rsid w:val="00B24DAA"/>
    <w:rsid w:val="00B26F16"/>
    <w:rsid w:val="00B35315"/>
    <w:rsid w:val="00B4771F"/>
    <w:rsid w:val="00B4784B"/>
    <w:rsid w:val="00B51B79"/>
    <w:rsid w:val="00B605CE"/>
    <w:rsid w:val="00B649C4"/>
    <w:rsid w:val="00B725FC"/>
    <w:rsid w:val="00B77369"/>
    <w:rsid w:val="00B82B64"/>
    <w:rsid w:val="00B85F49"/>
    <w:rsid w:val="00B862BF"/>
    <w:rsid w:val="00B87B39"/>
    <w:rsid w:val="00B972D6"/>
    <w:rsid w:val="00BB11B9"/>
    <w:rsid w:val="00BC42B6"/>
    <w:rsid w:val="00BF1795"/>
    <w:rsid w:val="00BF30C5"/>
    <w:rsid w:val="00C0654C"/>
    <w:rsid w:val="00C11283"/>
    <w:rsid w:val="00C25F9D"/>
    <w:rsid w:val="00C3016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CC4"/>
    <w:rsid w:val="00D65F02"/>
    <w:rsid w:val="00D75B84"/>
    <w:rsid w:val="00D75FF8"/>
    <w:rsid w:val="00D968DA"/>
    <w:rsid w:val="00D96C1E"/>
    <w:rsid w:val="00DA1CC6"/>
    <w:rsid w:val="00DA6458"/>
    <w:rsid w:val="00DA73A0"/>
    <w:rsid w:val="00DB23D4"/>
    <w:rsid w:val="00DB63D4"/>
    <w:rsid w:val="00DC75E1"/>
    <w:rsid w:val="00DD69AE"/>
    <w:rsid w:val="00DE2B7A"/>
    <w:rsid w:val="00DF4FCD"/>
    <w:rsid w:val="00DF7C07"/>
    <w:rsid w:val="00E36AF7"/>
    <w:rsid w:val="00E371AB"/>
    <w:rsid w:val="00E4755D"/>
    <w:rsid w:val="00E641DE"/>
    <w:rsid w:val="00EA4C74"/>
    <w:rsid w:val="00EB33FD"/>
    <w:rsid w:val="00EC194E"/>
    <w:rsid w:val="00EC63A4"/>
    <w:rsid w:val="00EC7B24"/>
    <w:rsid w:val="00ED1712"/>
    <w:rsid w:val="00F15B95"/>
    <w:rsid w:val="00F3256C"/>
    <w:rsid w:val="00F32980"/>
    <w:rsid w:val="00F409A9"/>
    <w:rsid w:val="00F42F5D"/>
    <w:rsid w:val="00F50687"/>
    <w:rsid w:val="00F54216"/>
    <w:rsid w:val="00F62BE0"/>
    <w:rsid w:val="00F64260"/>
    <w:rsid w:val="00F871BA"/>
    <w:rsid w:val="00FA6359"/>
    <w:rsid w:val="00FA6998"/>
    <w:rsid w:val="00FA769F"/>
    <w:rsid w:val="00FA78CA"/>
    <w:rsid w:val="00FB1042"/>
    <w:rsid w:val="00FE6A1D"/>
    <w:rsid w:val="00FF50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67Z3ZXSPZZWZ-949-1267</_dlc_DocId>
    <_dlc_DocIdUrl xmlns="67887a43-7e4d-4c1c-91d7-15e417b1b8ab">
      <Url>https://w3.ric.edu/curriculum_committee/_layouts/15/DocIdRedir.aspx?ID=67Z3ZXSPZZWZ-949-1267</Url>
      <Description>67Z3ZXSPZZWZ-949-1267</Description>
    </_dlc_DocIdUrl>
  </documentManagement>
</p:properties>
</file>

<file path=customXml/itemProps1.xml><?xml version="1.0" encoding="utf-8"?>
<ds:datastoreItem xmlns:ds="http://schemas.openxmlformats.org/officeDocument/2006/customXml" ds:itemID="{76D66188-0427-4B15-B8E6-40AAD2A100FB}"/>
</file>

<file path=customXml/itemProps2.xml><?xml version="1.0" encoding="utf-8"?>
<ds:datastoreItem xmlns:ds="http://schemas.openxmlformats.org/officeDocument/2006/customXml" ds:itemID="{4983B37C-8BC9-4F79-BA88-ACC517B661C9}"/>
</file>

<file path=customXml/itemProps3.xml><?xml version="1.0" encoding="utf-8"?>
<ds:datastoreItem xmlns:ds="http://schemas.openxmlformats.org/officeDocument/2006/customXml" ds:itemID="{BB715A7A-52B6-48B8-89E8-2F038D13AFD0}"/>
</file>

<file path=customXml/itemProps4.xml><?xml version="1.0" encoding="utf-8"?>
<ds:datastoreItem xmlns:ds="http://schemas.openxmlformats.org/officeDocument/2006/customXml" ds:itemID="{69A4B757-5149-40D8-82A4-5930DA7685EA}"/>
</file>

<file path=docProps/app.xml><?xml version="1.0" encoding="utf-8"?>
<Properties xmlns="http://schemas.openxmlformats.org/officeDocument/2006/extended-properties" xmlns:vt="http://schemas.openxmlformats.org/officeDocument/2006/docPropsVTypes">
  <Template>Normal.dotm</Template>
  <TotalTime>7</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2021-03-11T21:38:00Z</dcterms:created>
  <dcterms:modified xsi:type="dcterms:W3CDTF">2021-03-30T15:45:00Z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026662df-6480-41ed-a3c0-614a099e0e28</vt:lpwstr>
  </property>
  <property fmtid="{D5CDD505-2E9C-101B-9397-08002B2CF9AE}" pid="8" name="ContentTypeId">
    <vt:lpwstr>0x0101009736D43DC7C38546B966A7508121890B</vt:lpwstr>
  </property>
</Properties>
</file>