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EB13795" w:rsidR="00F64260" w:rsidRPr="00A83A6C" w:rsidRDefault="002E24BF" w:rsidP="00B862BF">
            <w:pPr>
              <w:pStyle w:val="Heading5"/>
              <w:rPr>
                <w:b/>
              </w:rPr>
            </w:pPr>
            <w:bookmarkStart w:id="0" w:name="Proposal"/>
            <w:bookmarkEnd w:id="0"/>
            <w:r>
              <w:rPr>
                <w:b/>
              </w:rPr>
              <w:t>NPST 300 INSTITUTE IN NONPOFIT STUDIES; SWRK 326 GENERALIST SOCIAL WORK PRACTICE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C578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7E4B966" w:rsidR="005E2D3D" w:rsidRPr="004301A3" w:rsidRDefault="005E2D3D" w:rsidP="000E4E94">
            <w:pPr>
              <w:rPr>
                <w:b/>
              </w:rPr>
            </w:pPr>
            <w:r w:rsidRPr="004301A3">
              <w:rPr>
                <w:b/>
              </w:rPr>
              <w:t xml:space="preserve">School of Social </w:t>
            </w:r>
            <w:r>
              <w:rPr>
                <w:b/>
              </w:rPr>
              <w:t xml:space="preserve">Work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421289F" w:rsidR="002E24BF" w:rsidRPr="005F2A05" w:rsidRDefault="00F64260" w:rsidP="002E24BF">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1DF8225E"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4DBAD7D" w:rsidR="00F64260" w:rsidRPr="00B605CE" w:rsidRDefault="002E24BF" w:rsidP="00B862BF">
            <w:pPr>
              <w:rPr>
                <w:b/>
              </w:rPr>
            </w:pPr>
            <w:bookmarkStart w:id="5" w:name="Originator"/>
            <w:bookmarkEnd w:id="5"/>
            <w:r>
              <w:rPr>
                <w:b/>
              </w:rPr>
              <w:t>Holly Shadoian, Vice Provost</w:t>
            </w:r>
          </w:p>
        </w:tc>
        <w:tc>
          <w:tcPr>
            <w:tcW w:w="1210" w:type="pct"/>
          </w:tcPr>
          <w:p w14:paraId="788D9512" w14:textId="19B60691" w:rsidR="00F64260" w:rsidRPr="00946B20" w:rsidRDefault="00FC578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79E6C7A4" w14:textId="77777777" w:rsidR="002E24BF" w:rsidRDefault="002E24BF" w:rsidP="002E24BF">
            <w:pPr>
              <w:rPr>
                <w:b/>
              </w:rPr>
            </w:pPr>
            <w:bookmarkStart w:id="6" w:name="home_dept"/>
            <w:bookmarkEnd w:id="6"/>
            <w:r>
              <w:rPr>
                <w:b/>
              </w:rPr>
              <w:t>Academic Affairs</w:t>
            </w:r>
          </w:p>
          <w:p w14:paraId="6A9CD084" w14:textId="77777777" w:rsidR="00F64260" w:rsidRPr="00B605CE" w:rsidRDefault="00F64260" w:rsidP="00B862BF">
            <w:pPr>
              <w:rPr>
                <w:b/>
              </w:rPr>
            </w:pP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0C72224" w14:textId="77777777" w:rsidR="002E24BF" w:rsidRDefault="002E24BF" w:rsidP="002E24BF">
            <w:pPr>
              <w:spacing w:line="240" w:lineRule="auto"/>
              <w:rPr>
                <w:rFonts w:asciiTheme="minorHAnsi" w:hAnsiTheme="minorHAnsi"/>
                <w:sz w:val="24"/>
                <w:szCs w:val="24"/>
              </w:rPr>
            </w:pPr>
            <w:bookmarkStart w:id="7" w:name="Rationale"/>
            <w:bookmarkEnd w:id="7"/>
          </w:p>
          <w:p w14:paraId="41EFFC68" w14:textId="7074BCA4" w:rsidR="00F64260" w:rsidRPr="00FA6998" w:rsidRDefault="002E24BF" w:rsidP="00EB2FBC">
            <w:pPr>
              <w:spacing w:line="240" w:lineRule="auto"/>
              <w:rPr>
                <w:b/>
              </w:rPr>
            </w:pPr>
            <w:r w:rsidRPr="002E24BF">
              <w:rPr>
                <w:rFonts w:asciiTheme="minorHAnsi" w:hAnsiTheme="minorHAnsi"/>
                <w:sz w:val="24"/>
                <w:szCs w:val="24"/>
              </w:rPr>
              <w:t>This proposal is would like to adjust the prerequisites for NPST 300 Institute In Nonpofit Studies</w:t>
            </w:r>
            <w:r w:rsidR="00EB2FBC">
              <w:rPr>
                <w:rFonts w:asciiTheme="minorHAnsi" w:hAnsiTheme="minorHAnsi"/>
                <w:sz w:val="24"/>
                <w:szCs w:val="24"/>
              </w:rPr>
              <w:t xml:space="preserve"> and</w:t>
            </w:r>
            <w:r w:rsidRPr="002E24BF">
              <w:rPr>
                <w:rFonts w:asciiTheme="minorHAnsi" w:hAnsiTheme="minorHAnsi"/>
                <w:sz w:val="24"/>
                <w:szCs w:val="24"/>
              </w:rPr>
              <w:t xml:space="preserve"> SWRK 326 Generalist Social Work Practice to add an “or by consent” to allow the B</w:t>
            </w:r>
            <w:r w:rsidR="004758A4">
              <w:rPr>
                <w:rFonts w:asciiTheme="minorHAnsi" w:hAnsiTheme="minorHAnsi"/>
                <w:sz w:val="24"/>
                <w:szCs w:val="24"/>
              </w:rPr>
              <w:t>P</w:t>
            </w:r>
            <w:r w:rsidRPr="002E24BF">
              <w:rPr>
                <w:rFonts w:asciiTheme="minorHAnsi" w:hAnsiTheme="minorHAnsi"/>
                <w:sz w:val="24"/>
                <w:szCs w:val="24"/>
              </w:rPr>
              <w:t xml:space="preserve">S students to enroll (with the permission of the affected departments).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A7B68F4" w:rsidR="00517DB2" w:rsidRPr="00B649C4" w:rsidRDefault="002E24BF" w:rsidP="002E24BF">
            <w:pPr>
              <w:spacing w:line="240" w:lineRule="auto"/>
              <w:rPr>
                <w:b/>
              </w:rPr>
            </w:pPr>
            <w:bookmarkStart w:id="8" w:name="student_impact"/>
            <w:bookmarkEnd w:id="8"/>
            <w:r>
              <w:rPr>
                <w:b/>
                <w:color w:val="000000"/>
              </w:rPr>
              <w:t>Will allow B</w:t>
            </w:r>
            <w:r w:rsidR="004758A4">
              <w:rPr>
                <w:b/>
                <w:color w:val="000000"/>
              </w:rPr>
              <w:t>P</w:t>
            </w:r>
            <w:bookmarkStart w:id="9" w:name="_GoBack"/>
            <w:bookmarkEnd w:id="9"/>
            <w:r>
              <w:rPr>
                <w:b/>
                <w:color w:val="000000"/>
              </w:rPr>
              <w:t>S</w:t>
            </w:r>
            <w:r w:rsidRPr="00BB3CD2">
              <w:rPr>
                <w:b/>
                <w:color w:val="000000"/>
              </w:rPr>
              <w:t xml:space="preserve"> students access</w:t>
            </w:r>
            <w:r>
              <w:rPr>
                <w:b/>
                <w:color w:val="000000"/>
              </w:rPr>
              <w:t xml:space="preserve"> to these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882F8E" w:rsidR="00517DB2" w:rsidRPr="00B649C4" w:rsidRDefault="002E24BF" w:rsidP="00517DB2">
            <w:pPr>
              <w:rPr>
                <w:b/>
              </w:rPr>
            </w:pPr>
            <w:bookmarkStart w:id="10" w:name="prog_impact"/>
            <w:bookmarkEnd w:id="10"/>
            <w:r>
              <w:rPr>
                <w:b/>
              </w:rPr>
              <w:t>SWRK and NPST chair/director will have to manually enroll said students into these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C578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A4F053A" w:rsidR="008D52B7" w:rsidRPr="00C25F9D" w:rsidRDefault="002E24BF" w:rsidP="008D52B7">
            <w:pPr>
              <w:rPr>
                <w:b/>
              </w:rPr>
            </w:pPr>
            <w:r>
              <w:rPr>
                <w:b/>
              </w:rPr>
              <w:t>None; other than more work for chair/director.</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C578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18108A2" w:rsidR="008D52B7" w:rsidRPr="00C25F9D" w:rsidRDefault="002E24B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C578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C93D8E" w:rsidR="008D52B7" w:rsidRPr="00C25F9D" w:rsidRDefault="002E24B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C578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9FB349" w:rsidR="008D52B7" w:rsidRPr="00C25F9D" w:rsidRDefault="002E24B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0D21045" w:rsidR="00F64260" w:rsidRPr="00B605CE" w:rsidRDefault="002E24BF"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79517E1" w:rsidR="00F64260" w:rsidRPr="009F029C" w:rsidRDefault="00D14532" w:rsidP="001429AA">
            <w:pPr>
              <w:spacing w:line="240" w:lineRule="auto"/>
              <w:rPr>
                <w:b/>
              </w:rPr>
            </w:pPr>
            <w:bookmarkStart w:id="13" w:name="cours_title"/>
            <w:bookmarkEnd w:id="13"/>
            <w:r>
              <w:rPr>
                <w:b/>
              </w:rPr>
              <w:t>NPST 300, SWRK 326</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65491F5B" w14:textId="77777777" w:rsidR="00D14532" w:rsidRDefault="00D14532" w:rsidP="00D14532">
            <w:pPr>
              <w:spacing w:line="240" w:lineRule="auto"/>
              <w:rPr>
                <w:b/>
              </w:rPr>
            </w:pPr>
            <w:bookmarkStart w:id="14" w:name="title"/>
            <w:bookmarkEnd w:id="14"/>
            <w:r>
              <w:rPr>
                <w:b/>
              </w:rPr>
              <w:t>NPST 300 Institute in Nonprofit Studies</w:t>
            </w:r>
          </w:p>
          <w:p w14:paraId="386591F8" w14:textId="4144D554" w:rsidR="00F64260" w:rsidRPr="009F029C" w:rsidRDefault="00D14532" w:rsidP="00D14532">
            <w:pPr>
              <w:spacing w:line="240" w:lineRule="auto"/>
              <w:rPr>
                <w:b/>
              </w:rPr>
            </w:pPr>
            <w:r>
              <w:rPr>
                <w:b/>
              </w:rPr>
              <w:t>SWRK 326 Generalist Social Work Practice</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2E0E0A73" w14:textId="2951BDDB" w:rsidR="00E85592" w:rsidRDefault="00E85592" w:rsidP="001429AA">
            <w:pPr>
              <w:spacing w:line="240" w:lineRule="auto"/>
              <w:rPr>
                <w:rFonts w:asciiTheme="minorHAnsi" w:hAnsiTheme="minorHAnsi"/>
                <w:b/>
                <w:sz w:val="24"/>
                <w:szCs w:val="24"/>
              </w:rPr>
            </w:pPr>
            <w:bookmarkStart w:id="16" w:name="prereqs"/>
            <w:bookmarkEnd w:id="16"/>
            <w:r w:rsidRPr="00E16F58">
              <w:rPr>
                <w:rFonts w:asciiTheme="minorHAnsi" w:hAnsiTheme="minorHAnsi"/>
                <w:b/>
                <w:sz w:val="24"/>
                <w:szCs w:val="24"/>
              </w:rPr>
              <w:t>NPST 300:</w:t>
            </w:r>
            <w:r w:rsidR="000A5A9A" w:rsidRPr="00E16F58">
              <w:rPr>
                <w:rFonts w:asciiTheme="minorHAnsi" w:hAnsiTheme="minorHAnsi"/>
                <w:b/>
                <w:sz w:val="24"/>
                <w:szCs w:val="24"/>
              </w:rPr>
              <w:t xml:space="preserve"> : Successful completion of 42 credits; FNED 246 or SWRK 200.  </w:t>
            </w:r>
          </w:p>
          <w:p w14:paraId="758936CE" w14:textId="77777777" w:rsidR="00E16F58" w:rsidRPr="00E16F58" w:rsidRDefault="00E16F58" w:rsidP="001429AA">
            <w:pPr>
              <w:spacing w:line="240" w:lineRule="auto"/>
              <w:rPr>
                <w:rFonts w:asciiTheme="minorHAnsi" w:hAnsiTheme="minorHAnsi"/>
                <w:b/>
                <w:sz w:val="24"/>
                <w:szCs w:val="24"/>
              </w:rPr>
            </w:pPr>
          </w:p>
          <w:p w14:paraId="490F64E2" w14:textId="77777777" w:rsidR="00E16F58" w:rsidRDefault="00E16F58" w:rsidP="000A5A9A">
            <w:pPr>
              <w:pStyle w:val="sc-BodyText"/>
              <w:rPr>
                <w:rFonts w:asciiTheme="minorHAnsi" w:hAnsiTheme="minorHAnsi"/>
                <w:b/>
                <w:sz w:val="24"/>
              </w:rPr>
            </w:pPr>
          </w:p>
          <w:p w14:paraId="3DE9E8FE" w14:textId="77777777" w:rsidR="00E16F58" w:rsidRDefault="00E16F58" w:rsidP="000A5A9A">
            <w:pPr>
              <w:pStyle w:val="sc-BodyText"/>
              <w:rPr>
                <w:rFonts w:asciiTheme="minorHAnsi" w:hAnsiTheme="minorHAnsi"/>
                <w:b/>
                <w:sz w:val="24"/>
              </w:rPr>
            </w:pPr>
          </w:p>
          <w:p w14:paraId="1DA13CE0" w14:textId="42487BFC" w:rsidR="00F64260" w:rsidRPr="003D22FD" w:rsidRDefault="00E85592" w:rsidP="003D22FD">
            <w:pPr>
              <w:pStyle w:val="sc-BodyText"/>
              <w:rPr>
                <w:rFonts w:asciiTheme="minorHAnsi" w:hAnsiTheme="minorHAnsi"/>
                <w:b/>
                <w:sz w:val="24"/>
              </w:rPr>
            </w:pPr>
            <w:r w:rsidRPr="00E16F58">
              <w:rPr>
                <w:rFonts w:asciiTheme="minorHAnsi" w:hAnsiTheme="minorHAnsi"/>
                <w:b/>
                <w:sz w:val="24"/>
              </w:rPr>
              <w:t>SWRK 326:</w:t>
            </w:r>
            <w:r w:rsidR="000A5A9A" w:rsidRPr="00E16F58">
              <w:rPr>
                <w:rFonts w:asciiTheme="minorHAnsi" w:hAnsiTheme="minorHAnsi"/>
                <w:b/>
                <w:sz w:val="24"/>
              </w:rPr>
              <w:t xml:space="preserve"> SWRK 200 and prior or concurrent enrollment in SWRK 324 and SWRK 325.</w:t>
            </w:r>
          </w:p>
        </w:tc>
        <w:tc>
          <w:tcPr>
            <w:tcW w:w="3840" w:type="dxa"/>
            <w:noWrap/>
          </w:tcPr>
          <w:p w14:paraId="13D2D5DF" w14:textId="7ED172F8" w:rsidR="00E16F58" w:rsidRPr="00E16F58" w:rsidRDefault="00E16F58" w:rsidP="00E16F58">
            <w:pPr>
              <w:spacing w:line="240" w:lineRule="auto"/>
              <w:rPr>
                <w:rFonts w:asciiTheme="minorHAnsi" w:hAnsiTheme="minorHAnsi"/>
                <w:b/>
                <w:sz w:val="24"/>
                <w:szCs w:val="24"/>
              </w:rPr>
            </w:pPr>
            <w:r w:rsidRPr="00E16F58">
              <w:rPr>
                <w:rFonts w:asciiTheme="minorHAnsi" w:hAnsiTheme="minorHAnsi"/>
                <w:b/>
                <w:sz w:val="24"/>
                <w:szCs w:val="24"/>
              </w:rPr>
              <w:t xml:space="preserve">NPST 300: : Successful completion of 42 credits; FNED 246 or SWRK 200, </w:t>
            </w:r>
            <w:r w:rsidRPr="00E16F58">
              <w:rPr>
                <w:rFonts w:asciiTheme="minorHAnsi" w:hAnsiTheme="minorHAnsi"/>
                <w:b/>
                <w:color w:val="000000"/>
                <w:sz w:val="24"/>
                <w:szCs w:val="24"/>
              </w:rPr>
              <w:t>or consent of the director of the Certificate Program in Nonprofit Studies</w:t>
            </w:r>
            <w:r w:rsidRPr="00E16F58">
              <w:rPr>
                <w:rFonts w:asciiTheme="minorHAnsi" w:hAnsiTheme="minorHAnsi"/>
                <w:b/>
                <w:sz w:val="24"/>
                <w:szCs w:val="24"/>
              </w:rPr>
              <w:t xml:space="preserve">. </w:t>
            </w:r>
          </w:p>
          <w:p w14:paraId="297E10BB" w14:textId="1B89E2E9" w:rsidR="00E16F58" w:rsidRPr="00E16F58" w:rsidRDefault="00E16F58" w:rsidP="00E16F58">
            <w:pPr>
              <w:spacing w:line="240" w:lineRule="auto"/>
              <w:rPr>
                <w:rFonts w:asciiTheme="minorHAnsi" w:hAnsiTheme="minorHAnsi"/>
                <w:b/>
                <w:sz w:val="24"/>
                <w:szCs w:val="24"/>
              </w:rPr>
            </w:pPr>
            <w:r w:rsidRPr="00E16F58">
              <w:rPr>
                <w:rFonts w:asciiTheme="minorHAnsi" w:hAnsiTheme="minorHAnsi"/>
                <w:b/>
                <w:sz w:val="24"/>
                <w:szCs w:val="24"/>
              </w:rPr>
              <w:t xml:space="preserve"> </w:t>
            </w:r>
          </w:p>
          <w:p w14:paraId="645492A0" w14:textId="2083B7CC" w:rsidR="00E16F58" w:rsidRPr="00E16F58" w:rsidRDefault="00E16F58" w:rsidP="00E16F58">
            <w:pPr>
              <w:pStyle w:val="sc-BodyText"/>
              <w:rPr>
                <w:rFonts w:asciiTheme="minorHAnsi" w:hAnsiTheme="minorHAnsi"/>
                <w:b/>
                <w:sz w:val="24"/>
              </w:rPr>
            </w:pPr>
            <w:r w:rsidRPr="00E16F58">
              <w:rPr>
                <w:rFonts w:asciiTheme="minorHAnsi" w:hAnsiTheme="minorHAnsi"/>
                <w:b/>
                <w:sz w:val="24"/>
              </w:rPr>
              <w:t xml:space="preserve">SWRK 326: SWRK 200 and prior or concurrent enrollment in SWRK 324 and SWRK 325, </w:t>
            </w:r>
            <w:r w:rsidRPr="00E16F58">
              <w:rPr>
                <w:rFonts w:asciiTheme="minorHAnsi" w:hAnsiTheme="minorHAnsi"/>
                <w:b/>
                <w:color w:val="000000"/>
                <w:sz w:val="24"/>
              </w:rPr>
              <w:t>or consent of department chair</w:t>
            </w:r>
            <w:r w:rsidRPr="00E16F58">
              <w:rPr>
                <w:rFonts w:asciiTheme="minorHAnsi" w:hAnsiTheme="minorHAnsi"/>
                <w:b/>
                <w:sz w:val="24"/>
              </w:rPr>
              <w:t>.</w:t>
            </w:r>
          </w:p>
          <w:p w14:paraId="4DA91B44" w14:textId="443483E3" w:rsidR="00E85592" w:rsidRPr="009F029C" w:rsidRDefault="00E85592"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61F50D1" w:rsidR="00F64260" w:rsidRPr="009F029C" w:rsidRDefault="00F64260" w:rsidP="000A36CD">
            <w:pPr>
              <w:spacing w:line="240" w:lineRule="auto"/>
              <w:rPr>
                <w:b/>
                <w:sz w:val="20"/>
              </w:rPr>
            </w:pPr>
          </w:p>
        </w:tc>
        <w:tc>
          <w:tcPr>
            <w:tcW w:w="3840" w:type="dxa"/>
            <w:noWrap/>
          </w:tcPr>
          <w:p w14:paraId="67D1137F" w14:textId="33C05331"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8B8C73E" w:rsidR="00F64260" w:rsidRPr="009F029C" w:rsidRDefault="00F64260" w:rsidP="001429AA">
            <w:pPr>
              <w:spacing w:line="240" w:lineRule="auto"/>
              <w:rPr>
                <w:b/>
                <w:sz w:val="20"/>
              </w:rPr>
            </w:pPr>
          </w:p>
        </w:tc>
        <w:tc>
          <w:tcPr>
            <w:tcW w:w="3840" w:type="dxa"/>
            <w:noWrap/>
          </w:tcPr>
          <w:p w14:paraId="2CF717EE" w14:textId="791E6DE5"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2C78E8" w:rsidR="00F64260" w:rsidRPr="009F029C" w:rsidRDefault="00F64260" w:rsidP="006B20A9">
            <w:pPr>
              <w:spacing w:line="240" w:lineRule="auto"/>
              <w:rPr>
                <w:b/>
                <w:sz w:val="20"/>
              </w:rPr>
            </w:pPr>
            <w:bookmarkStart w:id="20" w:name="instr_methods"/>
            <w:bookmarkEnd w:id="20"/>
          </w:p>
        </w:tc>
        <w:tc>
          <w:tcPr>
            <w:tcW w:w="3840" w:type="dxa"/>
            <w:noWrap/>
          </w:tcPr>
          <w:p w14:paraId="27D66483" w14:textId="1F6176F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F6AEDEB" w:rsidR="005E2D3D" w:rsidRPr="009F029C" w:rsidRDefault="005E2D3D" w:rsidP="00E85592">
            <w:pPr>
              <w:spacing w:line="240" w:lineRule="auto"/>
              <w:rPr>
                <w:b/>
                <w:sz w:val="20"/>
              </w:rPr>
            </w:pPr>
          </w:p>
        </w:tc>
        <w:tc>
          <w:tcPr>
            <w:tcW w:w="3840" w:type="dxa"/>
            <w:noWrap/>
          </w:tcPr>
          <w:p w14:paraId="50180751" w14:textId="0C868322"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52717D9" w:rsidR="00F64260" w:rsidRPr="009F029C" w:rsidRDefault="00F64260" w:rsidP="00A87611">
            <w:pPr>
              <w:spacing w:line="240" w:lineRule="auto"/>
              <w:rPr>
                <w:b/>
                <w:sz w:val="20"/>
              </w:rPr>
            </w:pPr>
            <w:bookmarkStart w:id="21" w:name="required"/>
            <w:bookmarkEnd w:id="21"/>
          </w:p>
        </w:tc>
        <w:tc>
          <w:tcPr>
            <w:tcW w:w="3840" w:type="dxa"/>
            <w:noWrap/>
          </w:tcPr>
          <w:p w14:paraId="442E5788" w14:textId="548BA6B0"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7CAC930"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840" w:type="dxa"/>
            <w:noWrap/>
          </w:tcPr>
          <w:p w14:paraId="41CF798F" w14:textId="579D9C8D"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0994E0C7" w:rsidR="00984B36" w:rsidRDefault="00F3256C" w:rsidP="001A51ED">
            <w:pPr>
              <w:rPr>
                <w:rFonts w:ascii="MS Mincho" w:eastAsia="MS Mincho" w:hAnsi="MS Mincho" w:cs="MS Mincho"/>
                <w:b/>
                <w:sz w:val="20"/>
              </w:rPr>
            </w:pPr>
            <w:bookmarkStart w:id="22" w:name="ge"/>
            <w:bookmarkEnd w:id="22"/>
            <w:r>
              <w:rPr>
                <w:b/>
              </w:rPr>
              <w:t xml:space="preserve">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5BA15743"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5D99F30E" w14:textId="2F7FD775" w:rsidR="00F64260" w:rsidRPr="009F029C" w:rsidRDefault="00F64260" w:rsidP="0027634D">
            <w:pPr>
              <w:spacing w:line="240" w:lineRule="auto"/>
              <w:rPr>
                <w:b/>
                <w:sz w:val="20"/>
              </w:rPr>
            </w:pPr>
            <w:bookmarkStart w:id="23" w:name="performance"/>
            <w:bookmarkEnd w:id="23"/>
          </w:p>
          <w:p w14:paraId="1A66AF8F" w14:textId="77ED7B0E" w:rsidR="00F64260" w:rsidRPr="009F029C" w:rsidRDefault="00F64260" w:rsidP="0027634D">
            <w:pPr>
              <w:spacing w:line="240" w:lineRule="auto"/>
              <w:rPr>
                <w:b/>
                <w:sz w:val="20"/>
              </w:rPr>
            </w:pPr>
          </w:p>
        </w:tc>
        <w:tc>
          <w:tcPr>
            <w:tcW w:w="3840" w:type="dxa"/>
            <w:noWrap/>
          </w:tcPr>
          <w:p w14:paraId="33AC4615" w14:textId="6C96B208" w:rsidR="00F64260" w:rsidRPr="009F029C" w:rsidRDefault="00F64260" w:rsidP="00E85592">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6819D7F8" w14:textId="7F10827D" w:rsidR="00F64260" w:rsidRDefault="00F64260" w:rsidP="00E16F58">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5"/>
        <w:gridCol w:w="3129"/>
        <w:gridCol w:w="1285"/>
      </w:tblGrid>
      <w:tr w:rsidR="00115A68" w:rsidRPr="00402602" w14:paraId="67436BB2" w14:textId="77777777" w:rsidTr="00EB2FBC">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8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EB2FBC">
        <w:trPr>
          <w:cantSplit/>
          <w:trHeight w:val="489"/>
        </w:trPr>
        <w:tc>
          <w:tcPr>
            <w:tcW w:w="3186" w:type="dxa"/>
            <w:vAlign w:val="center"/>
          </w:tcPr>
          <w:p w14:paraId="20877218" w14:textId="1614864A" w:rsidR="00115A68" w:rsidRDefault="002E24BF" w:rsidP="0015571B">
            <w:pPr>
              <w:spacing w:line="240" w:lineRule="auto"/>
            </w:pPr>
            <w:r>
              <w:t>Michael Andrade</w:t>
            </w:r>
          </w:p>
        </w:tc>
        <w:tc>
          <w:tcPr>
            <w:tcW w:w="3251" w:type="dxa"/>
            <w:vAlign w:val="center"/>
          </w:tcPr>
          <w:p w14:paraId="0730C1D0" w14:textId="611D036C" w:rsidR="00115A68" w:rsidRDefault="00115A68" w:rsidP="0015571B">
            <w:pPr>
              <w:spacing w:line="240" w:lineRule="auto"/>
            </w:pPr>
            <w:r>
              <w:t xml:space="preserve">Program Director of </w:t>
            </w:r>
            <w:r w:rsidR="00E16F58">
              <w:t>NonProfit Studies</w:t>
            </w:r>
          </w:p>
        </w:tc>
        <w:tc>
          <w:tcPr>
            <w:tcW w:w="3185" w:type="dxa"/>
            <w:vAlign w:val="center"/>
          </w:tcPr>
          <w:p w14:paraId="7487F9CA" w14:textId="1CD0B298" w:rsidR="00115A68" w:rsidRDefault="0099614B" w:rsidP="0099614B">
            <w:pPr>
              <w:spacing w:line="240" w:lineRule="auto"/>
            </w:pPr>
            <w:r>
              <w:t>*Approved via e-mail</w:t>
            </w:r>
          </w:p>
        </w:tc>
        <w:tc>
          <w:tcPr>
            <w:tcW w:w="1158" w:type="dxa"/>
            <w:vAlign w:val="center"/>
          </w:tcPr>
          <w:p w14:paraId="1F86A130" w14:textId="4E44BC96" w:rsidR="00115A68" w:rsidRDefault="0099614B" w:rsidP="0015571B">
            <w:pPr>
              <w:spacing w:line="240" w:lineRule="auto"/>
            </w:pPr>
            <w:r>
              <w:t>3/15/2021</w:t>
            </w:r>
          </w:p>
        </w:tc>
      </w:tr>
      <w:tr w:rsidR="00115A68" w14:paraId="5FB4CB46" w14:textId="77777777" w:rsidTr="00EB2FBC">
        <w:trPr>
          <w:cantSplit/>
          <w:trHeight w:val="489"/>
        </w:trPr>
        <w:tc>
          <w:tcPr>
            <w:tcW w:w="3186" w:type="dxa"/>
            <w:vAlign w:val="center"/>
          </w:tcPr>
          <w:p w14:paraId="6ED2A8A6" w14:textId="7FA42435" w:rsidR="00115A68" w:rsidRDefault="002E24BF" w:rsidP="0015571B">
            <w:pPr>
              <w:spacing w:line="240" w:lineRule="auto"/>
            </w:pPr>
            <w:r>
              <w:t>Wendy Becker</w:t>
            </w:r>
          </w:p>
        </w:tc>
        <w:tc>
          <w:tcPr>
            <w:tcW w:w="3251" w:type="dxa"/>
            <w:vAlign w:val="center"/>
          </w:tcPr>
          <w:p w14:paraId="229CC930" w14:textId="01D3151F" w:rsidR="00115A68" w:rsidRDefault="002E24BF" w:rsidP="0015571B">
            <w:pPr>
              <w:spacing w:line="240" w:lineRule="auto"/>
            </w:pPr>
            <w:r>
              <w:t>Chair of BSW</w:t>
            </w:r>
            <w:r w:rsidR="00115A68">
              <w:t xml:space="preserve"> </w:t>
            </w:r>
          </w:p>
        </w:tc>
        <w:tc>
          <w:tcPr>
            <w:tcW w:w="3185" w:type="dxa"/>
            <w:vAlign w:val="center"/>
          </w:tcPr>
          <w:p w14:paraId="73DF0B07" w14:textId="3F5B72FC" w:rsidR="00115A68" w:rsidRDefault="00EB17A3" w:rsidP="0015571B">
            <w:pPr>
              <w:spacing w:line="240" w:lineRule="auto"/>
            </w:pPr>
            <w:r>
              <w:t>*Approved via e-mail</w:t>
            </w:r>
          </w:p>
        </w:tc>
        <w:tc>
          <w:tcPr>
            <w:tcW w:w="1158" w:type="dxa"/>
            <w:vAlign w:val="center"/>
          </w:tcPr>
          <w:p w14:paraId="4EB70E84" w14:textId="17A5AB45" w:rsidR="00115A68" w:rsidRDefault="00EB17A3" w:rsidP="0015571B">
            <w:pPr>
              <w:spacing w:line="240" w:lineRule="auto"/>
            </w:pPr>
            <w:r>
              <w:t>3/16/2021</w:t>
            </w:r>
          </w:p>
        </w:tc>
      </w:tr>
      <w:tr w:rsidR="002E24BF" w14:paraId="60CC7301" w14:textId="77777777" w:rsidTr="00EB2FBC">
        <w:trPr>
          <w:cantSplit/>
          <w:trHeight w:val="489"/>
        </w:trPr>
        <w:tc>
          <w:tcPr>
            <w:tcW w:w="3186" w:type="dxa"/>
            <w:vAlign w:val="center"/>
          </w:tcPr>
          <w:p w14:paraId="3A554718" w14:textId="10BCD0D6" w:rsidR="002E24BF" w:rsidRDefault="002E24BF" w:rsidP="0015571B">
            <w:pPr>
              <w:spacing w:line="240" w:lineRule="auto"/>
            </w:pPr>
            <w:r>
              <w:t>Jayashree Nimmagadda</w:t>
            </w:r>
          </w:p>
        </w:tc>
        <w:tc>
          <w:tcPr>
            <w:tcW w:w="3251" w:type="dxa"/>
            <w:vAlign w:val="center"/>
          </w:tcPr>
          <w:p w14:paraId="74953BFB" w14:textId="767E87ED" w:rsidR="002E24BF" w:rsidRDefault="002E24BF" w:rsidP="0015571B">
            <w:pPr>
              <w:spacing w:line="240" w:lineRule="auto"/>
            </w:pPr>
            <w:r>
              <w:t>Interim Dean of Social Work</w:t>
            </w:r>
          </w:p>
        </w:tc>
        <w:tc>
          <w:tcPr>
            <w:tcW w:w="3185" w:type="dxa"/>
            <w:vAlign w:val="center"/>
          </w:tcPr>
          <w:p w14:paraId="1C2B0B57" w14:textId="34A41F01" w:rsidR="002E24BF" w:rsidRDefault="00F64AD9" w:rsidP="0015571B">
            <w:pPr>
              <w:spacing w:line="240" w:lineRule="auto"/>
            </w:pPr>
            <w:r>
              <w:t>*Approved via e-mail</w:t>
            </w:r>
          </w:p>
        </w:tc>
        <w:tc>
          <w:tcPr>
            <w:tcW w:w="1158" w:type="dxa"/>
            <w:vAlign w:val="center"/>
          </w:tcPr>
          <w:p w14:paraId="3A5EC586" w14:textId="06DD3B4A" w:rsidR="002E24BF" w:rsidRDefault="00E91E32" w:rsidP="0015571B">
            <w:pPr>
              <w:spacing w:line="240" w:lineRule="auto"/>
            </w:pPr>
            <w:r>
              <w:t>4/6/2021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E16F58">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FC578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A8B8" w14:textId="77777777" w:rsidR="00FC578A" w:rsidRDefault="00FC578A" w:rsidP="00FA78CA">
      <w:pPr>
        <w:spacing w:line="240" w:lineRule="auto"/>
      </w:pPr>
      <w:r>
        <w:separator/>
      </w:r>
    </w:p>
  </w:endnote>
  <w:endnote w:type="continuationSeparator" w:id="0">
    <w:p w14:paraId="1C9E2620" w14:textId="77777777" w:rsidR="00FC578A" w:rsidRDefault="00FC578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2D8D" w14:textId="77777777" w:rsidR="00FC578A" w:rsidRDefault="00FC578A" w:rsidP="00FA78CA">
      <w:pPr>
        <w:spacing w:line="240" w:lineRule="auto"/>
      </w:pPr>
      <w:r>
        <w:separator/>
      </w:r>
    </w:p>
  </w:footnote>
  <w:footnote w:type="continuationSeparator" w:id="0">
    <w:p w14:paraId="1F5EB319" w14:textId="77777777" w:rsidR="00FC578A" w:rsidRDefault="00FC578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B577D9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16F58">
      <w:rPr>
        <w:color w:val="4F6228"/>
      </w:rPr>
      <w:t>20-21-035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16F58">
      <w:rPr>
        <w:color w:val="4F6228"/>
      </w:rPr>
      <w:t xml:space="preserve"> 3/1/2021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A7D"/>
    <w:rsid w:val="00005535"/>
    <w:rsid w:val="00010085"/>
    <w:rsid w:val="00013152"/>
    <w:rsid w:val="000301C7"/>
    <w:rsid w:val="0004554C"/>
    <w:rsid w:val="000556B3"/>
    <w:rsid w:val="000810FF"/>
    <w:rsid w:val="000A36CD"/>
    <w:rsid w:val="000A5A9A"/>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24BF"/>
    <w:rsid w:val="002F36B8"/>
    <w:rsid w:val="00310D95"/>
    <w:rsid w:val="003153C3"/>
    <w:rsid w:val="00345149"/>
    <w:rsid w:val="00376A8B"/>
    <w:rsid w:val="003A45F6"/>
    <w:rsid w:val="003B4A52"/>
    <w:rsid w:val="003C1A54"/>
    <w:rsid w:val="003C511E"/>
    <w:rsid w:val="003D22FD"/>
    <w:rsid w:val="003D7372"/>
    <w:rsid w:val="003F099C"/>
    <w:rsid w:val="003F4E82"/>
    <w:rsid w:val="00402602"/>
    <w:rsid w:val="004105B6"/>
    <w:rsid w:val="004254A0"/>
    <w:rsid w:val="004313E6"/>
    <w:rsid w:val="004403BD"/>
    <w:rsid w:val="00442EEA"/>
    <w:rsid w:val="004758A4"/>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70869"/>
    <w:rsid w:val="006761E1"/>
    <w:rsid w:val="00683987"/>
    <w:rsid w:val="00692706"/>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2D3D"/>
    <w:rsid w:val="00984B36"/>
    <w:rsid w:val="0099614B"/>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6C4C"/>
    <w:rsid w:val="00C97577"/>
    <w:rsid w:val="00CA71A8"/>
    <w:rsid w:val="00CC03A7"/>
    <w:rsid w:val="00CC3E7A"/>
    <w:rsid w:val="00CD18DD"/>
    <w:rsid w:val="00CF0458"/>
    <w:rsid w:val="00D14532"/>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14EBC"/>
    <w:rsid w:val="00E16F58"/>
    <w:rsid w:val="00E36AF7"/>
    <w:rsid w:val="00E4755D"/>
    <w:rsid w:val="00E641DE"/>
    <w:rsid w:val="00E85592"/>
    <w:rsid w:val="00E91E32"/>
    <w:rsid w:val="00EB17A3"/>
    <w:rsid w:val="00EB2FBC"/>
    <w:rsid w:val="00EB33FD"/>
    <w:rsid w:val="00EC194E"/>
    <w:rsid w:val="00EC63A4"/>
    <w:rsid w:val="00EC7B24"/>
    <w:rsid w:val="00ED1712"/>
    <w:rsid w:val="00F15B95"/>
    <w:rsid w:val="00F3256C"/>
    <w:rsid w:val="00F32980"/>
    <w:rsid w:val="00F409A9"/>
    <w:rsid w:val="00F42F5D"/>
    <w:rsid w:val="00F47EFA"/>
    <w:rsid w:val="00F50687"/>
    <w:rsid w:val="00F62BE0"/>
    <w:rsid w:val="00F64260"/>
    <w:rsid w:val="00F64AD9"/>
    <w:rsid w:val="00F871BA"/>
    <w:rsid w:val="00FA6359"/>
    <w:rsid w:val="00FA6998"/>
    <w:rsid w:val="00FA769F"/>
    <w:rsid w:val="00FA78CA"/>
    <w:rsid w:val="00FB1042"/>
    <w:rsid w:val="00FC578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0A5A9A"/>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67Z3ZXSPZZWZ-949-1279</_dlc_DocId>
    <_dlc_DocIdUrl xmlns="67887a43-7e4d-4c1c-91d7-15e417b1b8ab">
      <Url>https://w3.ric.edu/curriculum_committee/_layouts/15/DocIdRedir.aspx?ID=67Z3ZXSPZZWZ-949-1279</Url>
      <Description>67Z3ZXSPZZWZ-949-1279</Description>
    </_dlc_DocIdUrl>
  </documentManagement>
</p:properties>
</file>

<file path=customXml/itemProps1.xml><?xml version="1.0" encoding="utf-8"?>
<ds:datastoreItem xmlns:ds="http://schemas.openxmlformats.org/officeDocument/2006/customXml" ds:itemID="{6B20E023-E3B2-4EE6-A55B-772CB1989283}"/>
</file>

<file path=customXml/itemProps2.xml><?xml version="1.0" encoding="utf-8"?>
<ds:datastoreItem xmlns:ds="http://schemas.openxmlformats.org/officeDocument/2006/customXml" ds:itemID="{BF16C0A8-5B7A-4BC5-9C9D-130C2CC05087}"/>
</file>

<file path=customXml/itemProps3.xml><?xml version="1.0" encoding="utf-8"?>
<ds:datastoreItem xmlns:ds="http://schemas.openxmlformats.org/officeDocument/2006/customXml" ds:itemID="{E64A2F8C-06AD-4DE3-A5AD-A5F14D2F78CE}"/>
</file>

<file path=customXml/itemProps4.xml><?xml version="1.0" encoding="utf-8"?>
<ds:datastoreItem xmlns:ds="http://schemas.openxmlformats.org/officeDocument/2006/customXml" ds:itemID="{ADBB89D2-CFDC-4F1A-84B1-EE51DC9A7505}"/>
</file>

<file path=docProps/app.xml><?xml version="1.0" encoding="utf-8"?>
<Properties xmlns="http://schemas.openxmlformats.org/officeDocument/2006/extended-properties" xmlns:vt="http://schemas.openxmlformats.org/officeDocument/2006/docPropsVTypes">
  <Template>Normal.dotm</Template>
  <TotalTime>17</TotalTime>
  <Pages>3</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2021-03-02T01:03:00Z</dcterms:created>
  <dcterms:modified xsi:type="dcterms:W3CDTF">2021-04-08T18:12:00Z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9fd6edd4-66e9-4eab-b850-3e4722f2b066</vt:lpwstr>
  </property>
</Properties>
</file>