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218BC29" w:rsidR="00F64260" w:rsidRPr="00A83A6C" w:rsidRDefault="004E4CD9" w:rsidP="00970710">
            <w:pPr>
              <w:pStyle w:val="Heading5"/>
              <w:rPr>
                <w:b/>
                <w:bCs/>
              </w:rPr>
            </w:pPr>
            <w:bookmarkStart w:id="0" w:name="Proposal"/>
            <w:bookmarkEnd w:id="0"/>
            <w:r>
              <w:rPr>
                <w:b/>
                <w:bCs/>
              </w:rPr>
              <w:t xml:space="preserve">nmt </w:t>
            </w:r>
            <w:r w:rsidR="00970710">
              <w:rPr>
                <w:b/>
                <w:bCs/>
              </w:rPr>
              <w:t>336 Clinical education</w:t>
            </w:r>
            <w:r w:rsidR="00B1031D">
              <w:rPr>
                <w:b/>
                <w:bCs/>
              </w:rPr>
              <w:t xml:space="preserve">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332AC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AB6256" w:rsidR="00F64260" w:rsidRPr="005F2A05" w:rsidRDefault="2CFB532B" w:rsidP="2CFB532B">
            <w:pPr>
              <w:rPr>
                <w:b/>
                <w:bCs/>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p>
          <w:p w14:paraId="52ECEFB4" w14:textId="7120C24F" w:rsidR="00F64260" w:rsidRPr="005F2A05" w:rsidRDefault="00332AC6" w:rsidP="2CFB532B">
            <w:pPr>
              <w:rPr>
                <w:rStyle w:val="Hyperlink"/>
                <w:b/>
                <w:bCs/>
              </w:rPr>
            </w:pP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332AC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368C3CFC" w:rsidR="00F64260" w:rsidRDefault="00AA5AA9" w:rsidP="2CFB532B">
            <w:pPr>
              <w:spacing w:line="240" w:lineRule="auto"/>
              <w:rPr>
                <w:b/>
                <w:bCs/>
              </w:rPr>
            </w:pPr>
            <w:r>
              <w:rPr>
                <w:b/>
                <w:bCs/>
              </w:rPr>
              <w:t>With the revision to the medical imaging programs</w:t>
            </w:r>
            <w:r w:rsidR="0083534F">
              <w:rPr>
                <w:b/>
                <w:bCs/>
              </w:rPr>
              <w:t>,</w:t>
            </w:r>
            <w:r>
              <w:rPr>
                <w:b/>
                <w:bCs/>
              </w:rPr>
              <w:t xml:space="preserve"> this course represents one of many components in the redistribution of credits amongst courses in the new curriculum.</w:t>
            </w:r>
          </w:p>
          <w:p w14:paraId="41EFFC68" w14:textId="77777777" w:rsidR="00F64260" w:rsidRPr="00FA6998" w:rsidRDefault="00F64260" w:rsidP="00F62D35">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32AC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32AC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32AC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32AC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7A7B8E65">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7A7B8E65">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1145A1E" w:rsidR="00F64260" w:rsidRPr="009F029C" w:rsidRDefault="00F64260" w:rsidP="001429AA">
            <w:pPr>
              <w:spacing w:line="240" w:lineRule="auto"/>
              <w:rPr>
                <w:b/>
              </w:rPr>
            </w:pPr>
            <w:bookmarkStart w:id="12" w:name="cours_title"/>
            <w:bookmarkEnd w:id="12"/>
          </w:p>
        </w:tc>
        <w:tc>
          <w:tcPr>
            <w:tcW w:w="3924" w:type="dxa"/>
            <w:noWrap/>
          </w:tcPr>
          <w:p w14:paraId="6540064C" w14:textId="5D65B229" w:rsidR="00F64260" w:rsidRPr="009F029C" w:rsidRDefault="00970710" w:rsidP="2CFB532B">
            <w:pPr>
              <w:spacing w:line="240" w:lineRule="auto"/>
              <w:rPr>
                <w:b/>
                <w:bCs/>
              </w:rPr>
            </w:pPr>
            <w:r>
              <w:rPr>
                <w:b/>
                <w:bCs/>
              </w:rPr>
              <w:t>NMT 336</w:t>
            </w:r>
          </w:p>
        </w:tc>
      </w:tr>
      <w:tr w:rsidR="00F64260" w:rsidRPr="006E3AF2" w14:paraId="203B0C45" w14:textId="77777777" w:rsidTr="7A7B8E65">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7A7B8E65">
        <w:tc>
          <w:tcPr>
            <w:tcW w:w="3168" w:type="dxa"/>
            <w:noWrap/>
            <w:vAlign w:val="center"/>
          </w:tcPr>
          <w:p w14:paraId="145267D2" w14:textId="77777777" w:rsidR="00F64260" w:rsidRPr="006E3AF2" w:rsidRDefault="00F64260" w:rsidP="00013152">
            <w:pPr>
              <w:spacing w:line="240" w:lineRule="auto"/>
            </w:pPr>
            <w:r>
              <w:lastRenderedPageBreak/>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12C40C3A" w:rsidR="00F64260" w:rsidRPr="009F029C" w:rsidRDefault="00970710" w:rsidP="004E4CD9">
            <w:pPr>
              <w:spacing w:line="240" w:lineRule="auto"/>
              <w:rPr>
                <w:b/>
                <w:bCs/>
              </w:rPr>
            </w:pPr>
            <w:r>
              <w:rPr>
                <w:b/>
                <w:bCs/>
              </w:rPr>
              <w:t>NMT Clinical Education I</w:t>
            </w:r>
          </w:p>
        </w:tc>
      </w:tr>
      <w:tr w:rsidR="00F64260" w:rsidRPr="006E3AF2" w14:paraId="76E4D772" w14:textId="77777777" w:rsidTr="7A7B8E65">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33608430" w14:textId="5B5651C0" w:rsidR="00970710" w:rsidRDefault="501F4127" w:rsidP="7A7B8E65">
            <w:pPr>
              <w:pStyle w:val="paragraph"/>
              <w:spacing w:before="0" w:beforeAutospacing="0" w:after="0" w:afterAutospacing="0"/>
              <w:textAlignment w:val="baseline"/>
              <w:rPr>
                <w:rFonts w:ascii="Segoe UI" w:hAnsi="Segoe UI" w:cs="Segoe UI"/>
                <w:sz w:val="18"/>
                <w:szCs w:val="18"/>
              </w:rPr>
            </w:pPr>
            <w:r w:rsidRPr="7A7B8E65">
              <w:rPr>
                <w:rStyle w:val="normaltextrun"/>
                <w:rFonts w:ascii="Calibri" w:hAnsi="Calibri" w:cs="Segoe UI"/>
              </w:rPr>
              <w:t>Students are i</w:t>
            </w:r>
            <w:r w:rsidR="000B3E35" w:rsidRPr="7A7B8E65">
              <w:rPr>
                <w:rStyle w:val="normaltextrun"/>
                <w:rFonts w:ascii="Calibri" w:hAnsi="Calibri" w:cs="Segoe UI"/>
              </w:rPr>
              <w:t>ntroduce</w:t>
            </w:r>
            <w:r w:rsidR="79F8B20E" w:rsidRPr="7A7B8E65">
              <w:rPr>
                <w:rStyle w:val="normaltextrun"/>
                <w:rFonts w:ascii="Calibri" w:hAnsi="Calibri" w:cs="Segoe UI"/>
              </w:rPr>
              <w:t xml:space="preserve">d to </w:t>
            </w:r>
            <w:r w:rsidR="00970710" w:rsidRPr="7A7B8E65">
              <w:rPr>
                <w:rStyle w:val="normaltextrun"/>
                <w:rFonts w:ascii="Calibri" w:hAnsi="Calibri" w:cs="Segoe UI"/>
              </w:rPr>
              <w:t>clinical practice of nuclear medicine with emphasis on departmental policies and procedures, radiation safety</w:t>
            </w:r>
            <w:r w:rsidR="00C37289">
              <w:rPr>
                <w:rStyle w:val="normaltextrun"/>
                <w:rFonts w:ascii="Calibri" w:hAnsi="Calibri" w:cs="Segoe UI"/>
              </w:rPr>
              <w:t>,</w:t>
            </w:r>
            <w:r w:rsidR="00970710" w:rsidRPr="7A7B8E65">
              <w:rPr>
                <w:rStyle w:val="normaltextrun"/>
                <w:rFonts w:ascii="Calibri" w:hAnsi="Calibri" w:cs="Segoe UI"/>
              </w:rPr>
              <w:t xml:space="preserve"> and patient</w:t>
            </w:r>
            <w:r w:rsidR="00C37289">
              <w:rPr>
                <w:rStyle w:val="normaltextrun"/>
                <w:rFonts w:ascii="Calibri" w:hAnsi="Calibri" w:cs="Segoe UI"/>
              </w:rPr>
              <w:t xml:space="preserve"> </w:t>
            </w:r>
            <w:r w:rsidR="00970710" w:rsidRPr="7A7B8E65">
              <w:rPr>
                <w:rStyle w:val="normaltextrun"/>
                <w:rFonts w:ascii="Calibri" w:hAnsi="Calibri" w:cs="Segoe UI"/>
              </w:rPr>
              <w:t>care.  Offers practical experience observing and applying health care principles</w:t>
            </w:r>
            <w:r w:rsidR="00970710" w:rsidRPr="7A7B8E65">
              <w:rPr>
                <w:rStyle w:val="eop"/>
                <w:rFonts w:ascii="Calibri" w:hAnsi="Calibri" w:cs="Segoe UI"/>
              </w:rPr>
              <w:t>.</w:t>
            </w:r>
            <w:r w:rsidR="00791B25">
              <w:rPr>
                <w:rStyle w:val="eop"/>
                <w:rFonts w:ascii="Calibri" w:hAnsi="Calibri" w:cs="Segoe UI"/>
              </w:rPr>
              <w:t xml:space="preserve"> 18 contact hours.</w:t>
            </w:r>
          </w:p>
          <w:p w14:paraId="51C7BE85" w14:textId="0E1AAA4F" w:rsidR="00F64260" w:rsidRPr="009F029C" w:rsidRDefault="00F64260" w:rsidP="00AA186E">
            <w:pPr>
              <w:spacing w:line="240" w:lineRule="auto"/>
            </w:pPr>
          </w:p>
        </w:tc>
      </w:tr>
      <w:tr w:rsidR="00F64260" w:rsidRPr="006E3AF2" w14:paraId="6B87DAE3" w14:textId="77777777" w:rsidTr="7A7B8E65">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B27F35C" w:rsidR="00F64260" w:rsidRPr="009F029C" w:rsidRDefault="00982335" w:rsidP="301F1ABF">
            <w:pPr>
              <w:spacing w:line="240" w:lineRule="auto"/>
            </w:pPr>
            <w:r w:rsidRPr="00FD547B">
              <w:rPr>
                <w:rStyle w:val="eop"/>
                <w:rFonts w:asciiTheme="minorHAnsi" w:hAnsiTheme="minorHAnsi"/>
                <w:color w:val="000000"/>
                <w:sz w:val="24"/>
                <w:shd w:val="clear" w:color="auto" w:fill="FFFFFF"/>
              </w:rPr>
              <w:t>Acceptance into a Medical Imaging clinical program</w:t>
            </w:r>
          </w:p>
        </w:tc>
      </w:tr>
      <w:tr w:rsidR="00F64260" w:rsidRPr="006E3AF2" w14:paraId="5AE5E526" w14:textId="77777777" w:rsidTr="7A7B8E65">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472215A" w:rsidR="00F64260" w:rsidRPr="009F029C" w:rsidRDefault="00F64260" w:rsidP="000A36CD">
            <w:pPr>
              <w:spacing w:line="240" w:lineRule="auto"/>
              <w:rPr>
                <w:b/>
                <w:sz w:val="20"/>
              </w:rPr>
            </w:pPr>
          </w:p>
        </w:tc>
        <w:tc>
          <w:tcPr>
            <w:tcW w:w="3924" w:type="dxa"/>
            <w:noWrap/>
          </w:tcPr>
          <w:p w14:paraId="67D1137F" w14:textId="5699488C" w:rsidR="00F64260" w:rsidRPr="009F029C" w:rsidRDefault="00AA186E" w:rsidP="2CFB532B">
            <w:pPr>
              <w:spacing w:line="240" w:lineRule="auto"/>
              <w:rPr>
                <w:b/>
                <w:bCs/>
                <w:sz w:val="20"/>
                <w:szCs w:val="20"/>
              </w:rPr>
            </w:pPr>
            <w:r w:rsidRPr="301F1ABF">
              <w:rPr>
                <w:b/>
                <w:bCs/>
                <w:sz w:val="20"/>
                <w:szCs w:val="20"/>
              </w:rPr>
              <w:t>S</w:t>
            </w:r>
            <w:r w:rsidR="2E08CE87" w:rsidRPr="301F1ABF">
              <w:rPr>
                <w:b/>
                <w:bCs/>
                <w:sz w:val="20"/>
                <w:szCs w:val="20"/>
              </w:rPr>
              <w:t>pring</w:t>
            </w:r>
          </w:p>
        </w:tc>
      </w:tr>
      <w:tr w:rsidR="00F64260" w:rsidRPr="006E3AF2" w14:paraId="12464B8B" w14:textId="77777777" w:rsidTr="7A7B8E65">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27B9971" w:rsidR="00F64260" w:rsidRPr="009F029C" w:rsidRDefault="00F62D35" w:rsidP="2CFB532B">
            <w:pPr>
              <w:spacing w:line="240" w:lineRule="auto"/>
              <w:rPr>
                <w:b/>
                <w:bCs/>
              </w:rPr>
            </w:pPr>
            <w:r>
              <w:rPr>
                <w:b/>
                <w:bCs/>
              </w:rPr>
              <w:t>18</w:t>
            </w:r>
          </w:p>
        </w:tc>
      </w:tr>
      <w:tr w:rsidR="00F64260" w:rsidRPr="006E3AF2" w14:paraId="677C9DA2" w14:textId="77777777" w:rsidTr="7A7B8E65">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7A7B8E65">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61AAEC3" w:rsidR="00F64260" w:rsidRPr="00F62D35" w:rsidRDefault="2878AC3B" w:rsidP="301F1ABF">
            <w:pPr>
              <w:spacing w:line="240" w:lineRule="auto"/>
              <w:rPr>
                <w:rStyle w:val="TEXT"/>
                <w:rFonts w:eastAsia="Calibri" w:cs="Calibri"/>
                <w:b w:val="0"/>
                <w:smallCaps w:val="0"/>
                <w:szCs w:val="24"/>
              </w:rPr>
            </w:pPr>
            <w:r w:rsidRPr="301F1ABF">
              <w:rPr>
                <w:rFonts w:ascii="Calibri" w:eastAsia="Calibri" w:hAnsi="Calibri" w:cs="Calibri"/>
                <w:b/>
                <w:bCs/>
                <w:smallCaps/>
                <w:sz w:val="24"/>
                <w:szCs w:val="24"/>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p>
        </w:tc>
      </w:tr>
      <w:tr w:rsidR="00F64260" w:rsidRPr="006E3AF2" w14:paraId="1E5DCF31" w14:textId="77777777" w:rsidTr="7A7B8E65">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B00169F"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7A7B8E65">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D70B9FD" w:rsidR="00F64260" w:rsidRPr="009F029C" w:rsidRDefault="00F64260" w:rsidP="006B20A9">
            <w:pPr>
              <w:spacing w:line="240" w:lineRule="auto"/>
              <w:rPr>
                <w:b/>
                <w:sz w:val="20"/>
              </w:rPr>
            </w:pPr>
            <w:bookmarkStart w:id="18" w:name="instr_methods"/>
            <w:bookmarkEnd w:id="18"/>
          </w:p>
        </w:tc>
        <w:tc>
          <w:tcPr>
            <w:tcW w:w="3924" w:type="dxa"/>
            <w:noWrap/>
          </w:tcPr>
          <w:p w14:paraId="0696B9C9" w14:textId="542C08AB" w:rsidR="00B51521" w:rsidRDefault="00970710" w:rsidP="00B51521">
            <w:pPr>
              <w:spacing w:line="240" w:lineRule="auto"/>
              <w:rPr>
                <w:b/>
                <w:sz w:val="20"/>
              </w:rPr>
            </w:pPr>
            <w:r>
              <w:rPr>
                <w:b/>
                <w:sz w:val="20"/>
              </w:rPr>
              <w:t>Internship</w:t>
            </w:r>
          </w:p>
          <w:p w14:paraId="27D66483" w14:textId="1219A444" w:rsidR="00F64260" w:rsidRPr="009F029C" w:rsidRDefault="00F64260" w:rsidP="00B51521">
            <w:pPr>
              <w:spacing w:line="240" w:lineRule="auto"/>
              <w:rPr>
                <w:b/>
                <w:sz w:val="20"/>
              </w:rPr>
            </w:pPr>
          </w:p>
        </w:tc>
      </w:tr>
      <w:tr w:rsidR="00F64260" w:rsidRPr="006E3AF2" w14:paraId="40E0E48F" w14:textId="77777777" w:rsidTr="7A7B8E65">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89BEBDC" w:rsidR="00F64260" w:rsidRPr="009F029C" w:rsidRDefault="00F64260" w:rsidP="00A87611">
            <w:pPr>
              <w:spacing w:line="240" w:lineRule="auto"/>
              <w:rPr>
                <w:b/>
                <w:sz w:val="20"/>
              </w:rPr>
            </w:pPr>
            <w:bookmarkStart w:id="19" w:name="required"/>
            <w:bookmarkEnd w:id="19"/>
          </w:p>
        </w:tc>
        <w:tc>
          <w:tcPr>
            <w:tcW w:w="3924" w:type="dxa"/>
            <w:noWrap/>
          </w:tcPr>
          <w:p w14:paraId="442E5788" w14:textId="6EE17694"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7A7B8E65">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93BC3EA"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7A7B8E65">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5A8EF437" w:rsidR="00F64260" w:rsidRPr="009F029C" w:rsidRDefault="00F64260" w:rsidP="001A51ED">
            <w:pPr>
              <w:rPr>
                <w:b/>
                <w:sz w:val="20"/>
              </w:rPr>
            </w:pPr>
            <w:bookmarkStart w:id="20" w:name="ge"/>
            <w:bookmarkEnd w:id="20"/>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7A7B8E65">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4D7AAFE" w:rsidR="00F64260" w:rsidRPr="009F029C" w:rsidRDefault="00F64260" w:rsidP="0027634D">
            <w:pPr>
              <w:spacing w:line="240" w:lineRule="auto"/>
              <w:rPr>
                <w:b/>
                <w:sz w:val="20"/>
              </w:rPr>
            </w:pPr>
            <w:bookmarkStart w:id="21" w:name="performance"/>
            <w:bookmarkEnd w:id="21"/>
            <w:r w:rsidRPr="009F029C">
              <w:rPr>
                <w:b/>
                <w:sz w:val="20"/>
              </w:rPr>
              <w:t xml:space="preserve"> </w:t>
            </w:r>
          </w:p>
        </w:tc>
        <w:tc>
          <w:tcPr>
            <w:tcW w:w="3924" w:type="dxa"/>
            <w:noWrap/>
          </w:tcPr>
          <w:p w14:paraId="7011CD8E" w14:textId="2277F060" w:rsidR="00B51521" w:rsidRDefault="00970710" w:rsidP="0027634D">
            <w:pPr>
              <w:spacing w:line="240" w:lineRule="auto"/>
              <w:rPr>
                <w:b/>
                <w:sz w:val="20"/>
              </w:rPr>
            </w:pPr>
            <w:r>
              <w:rPr>
                <w:b/>
                <w:sz w:val="20"/>
              </w:rPr>
              <w:t>Evaluations</w:t>
            </w:r>
          </w:p>
          <w:p w14:paraId="33AC4615" w14:textId="3D774851" w:rsidR="00F64260" w:rsidRPr="009F029C" w:rsidRDefault="00970710" w:rsidP="004E4CD9">
            <w:pPr>
              <w:spacing w:line="240" w:lineRule="auto"/>
              <w:rPr>
                <w:b/>
                <w:sz w:val="20"/>
              </w:rPr>
            </w:pPr>
            <w:r>
              <w:rPr>
                <w:b/>
                <w:sz w:val="20"/>
              </w:rPr>
              <w:t>Clinical Notebook</w:t>
            </w:r>
          </w:p>
        </w:tc>
      </w:tr>
      <w:tr w:rsidR="00BF30C5" w:rsidRPr="006E3AF2" w14:paraId="679110FC" w14:textId="77777777" w:rsidTr="7A7B8E65">
        <w:tc>
          <w:tcPr>
            <w:tcW w:w="3168" w:type="dxa"/>
            <w:noWrap/>
            <w:vAlign w:val="center"/>
          </w:tcPr>
          <w:p w14:paraId="76B36BCE" w14:textId="2B904C37" w:rsidR="00BF30C5" w:rsidRDefault="00BF30C5" w:rsidP="00BF30C5">
            <w:pPr>
              <w:spacing w:line="240" w:lineRule="auto"/>
            </w:pPr>
            <w:r>
              <w:t xml:space="preserve">B.16 </w:t>
            </w:r>
            <w:bookmarkStart w:id="22"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2"/>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41C4FEFF" w:rsidR="00BF30C5" w:rsidRPr="009F029C" w:rsidRDefault="00F62D35" w:rsidP="001429AA">
            <w:pPr>
              <w:spacing w:line="240" w:lineRule="auto"/>
              <w:rPr>
                <w:b/>
              </w:rPr>
            </w:pPr>
            <w:r>
              <w:rPr>
                <w:b/>
              </w:rPr>
              <w:t>24</w:t>
            </w:r>
          </w:p>
        </w:tc>
      </w:tr>
      <w:tr w:rsidR="00F64260" w:rsidRPr="006E3AF2" w14:paraId="071E0CC5" w14:textId="77777777" w:rsidTr="7A7B8E65">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7A7B8E65">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218" w:type="pct"/>
        <w:tblInd w:w="-19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340"/>
        <w:gridCol w:w="1260"/>
        <w:gridCol w:w="7650"/>
      </w:tblGrid>
      <w:tr w:rsidR="00F62D35" w:rsidRPr="00402602" w14:paraId="707BEBAF" w14:textId="77777777" w:rsidTr="00F62D35">
        <w:trPr>
          <w:cantSplit/>
          <w:tblHeader/>
        </w:trPr>
        <w:tc>
          <w:tcPr>
            <w:tcW w:w="2340" w:type="dxa"/>
          </w:tcPr>
          <w:p w14:paraId="456E3815" w14:textId="51BCDFAB" w:rsidR="00F64260" w:rsidRPr="00402602" w:rsidRDefault="004313E6" w:rsidP="00D64DF4">
            <w:pPr>
              <w:spacing w:line="240" w:lineRule="auto"/>
              <w:rPr>
                <w:b/>
              </w:rPr>
            </w:pPr>
            <w:r>
              <w:lastRenderedPageBreak/>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260" w:type="dxa"/>
          </w:tcPr>
          <w:p w14:paraId="306A591E" w14:textId="1E39739F" w:rsidR="00F64260" w:rsidRPr="00402602" w:rsidRDefault="00332AC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7650" w:type="dxa"/>
          </w:tcPr>
          <w:p w14:paraId="7AE9A56B" w14:textId="55D1A70C" w:rsidR="00F64260" w:rsidRPr="00402602" w:rsidRDefault="00332AC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2D35" w14:paraId="017267C2" w14:textId="77777777" w:rsidTr="00F62D35">
        <w:tc>
          <w:tcPr>
            <w:tcW w:w="2340" w:type="dxa"/>
          </w:tcPr>
          <w:p w14:paraId="31F26486" w14:textId="3BFA96E8" w:rsidR="00970710" w:rsidRPr="00F62D35" w:rsidRDefault="00970710" w:rsidP="00970710">
            <w:pPr>
              <w:numPr>
                <w:ilvl w:val="0"/>
                <w:numId w:val="36"/>
              </w:numPr>
              <w:spacing w:line="240" w:lineRule="auto"/>
              <w:ind w:left="195" w:firstLine="0"/>
              <w:textAlignment w:val="baseline"/>
              <w:rPr>
                <w:rFonts w:ascii="Calibri" w:hAnsi="Calibri"/>
                <w:sz w:val="18"/>
                <w:szCs w:val="18"/>
              </w:rPr>
            </w:pPr>
            <w:bookmarkStart w:id="24" w:name="outcomes"/>
            <w:bookmarkEnd w:id="24"/>
            <w:r w:rsidRPr="00F62D35">
              <w:rPr>
                <w:rFonts w:ascii="Calibri" w:hAnsi="Calibri"/>
                <w:sz w:val="18"/>
                <w:szCs w:val="18"/>
              </w:rPr>
              <w:t>Recognize the ALARA (As</w:t>
            </w:r>
            <w:r w:rsidR="00F62D35">
              <w:rPr>
                <w:rFonts w:ascii="Calibri" w:hAnsi="Calibri"/>
                <w:sz w:val="18"/>
                <w:szCs w:val="18"/>
              </w:rPr>
              <w:t xml:space="preserve"> </w:t>
            </w:r>
            <w:r w:rsidRPr="00F62D35">
              <w:rPr>
                <w:rFonts w:ascii="Calibri" w:hAnsi="Calibri"/>
                <w:sz w:val="18"/>
                <w:szCs w:val="18"/>
              </w:rPr>
              <w:t>Low As Reasonably Achievable) principle as it relates to all radiations safety procedures. </w:t>
            </w:r>
          </w:p>
          <w:p w14:paraId="3B0739D4" w14:textId="77777777" w:rsidR="00970710" w:rsidRPr="00F62D35" w:rsidRDefault="00970710" w:rsidP="00970710">
            <w:pPr>
              <w:numPr>
                <w:ilvl w:val="0"/>
                <w:numId w:val="37"/>
              </w:numPr>
              <w:spacing w:line="240" w:lineRule="auto"/>
              <w:ind w:left="195" w:firstLine="0"/>
              <w:textAlignment w:val="baseline"/>
              <w:rPr>
                <w:rFonts w:ascii="Calibri" w:hAnsi="Calibri"/>
                <w:sz w:val="18"/>
                <w:szCs w:val="18"/>
              </w:rPr>
            </w:pPr>
            <w:r w:rsidRPr="00F62D35">
              <w:rPr>
                <w:rFonts w:ascii="Calibri" w:hAnsi="Calibri"/>
                <w:sz w:val="18"/>
                <w:szCs w:val="18"/>
              </w:rPr>
              <w:t>Identify the communication skills needed to communicate with patients, families, and other health professionals.   </w:t>
            </w:r>
          </w:p>
          <w:p w14:paraId="1F4248FE" w14:textId="77777777" w:rsidR="00970710" w:rsidRPr="00F62D35" w:rsidRDefault="00970710" w:rsidP="00970710">
            <w:pPr>
              <w:numPr>
                <w:ilvl w:val="0"/>
                <w:numId w:val="38"/>
              </w:numPr>
              <w:spacing w:line="240" w:lineRule="auto"/>
              <w:ind w:left="195" w:firstLine="0"/>
              <w:textAlignment w:val="baseline"/>
              <w:rPr>
                <w:rFonts w:ascii="Calibri" w:hAnsi="Calibri"/>
                <w:sz w:val="18"/>
                <w:szCs w:val="18"/>
              </w:rPr>
            </w:pPr>
            <w:r w:rsidRPr="00F62D35">
              <w:rPr>
                <w:rFonts w:ascii="Calibri" w:hAnsi="Calibri"/>
                <w:sz w:val="18"/>
                <w:szCs w:val="18"/>
              </w:rPr>
              <w:t>Identify the instrumentation used in nuclear medicine procedures.   </w:t>
            </w:r>
          </w:p>
          <w:p w14:paraId="4CF6FCFB" w14:textId="77777777" w:rsidR="00970710" w:rsidRPr="00F62D35" w:rsidRDefault="00970710" w:rsidP="00970710">
            <w:pPr>
              <w:numPr>
                <w:ilvl w:val="0"/>
                <w:numId w:val="39"/>
              </w:numPr>
              <w:spacing w:line="240" w:lineRule="auto"/>
              <w:ind w:left="195" w:firstLine="0"/>
              <w:textAlignment w:val="baseline"/>
              <w:rPr>
                <w:rFonts w:ascii="Calibri" w:hAnsi="Calibri"/>
                <w:sz w:val="18"/>
                <w:szCs w:val="18"/>
              </w:rPr>
            </w:pPr>
            <w:r w:rsidRPr="00F62D35">
              <w:rPr>
                <w:rFonts w:ascii="Calibri" w:hAnsi="Calibri"/>
                <w:sz w:val="18"/>
                <w:szCs w:val="18"/>
              </w:rPr>
              <w:t>Recognize the quality control needed to obtain quality images.   </w:t>
            </w:r>
          </w:p>
          <w:p w14:paraId="3A5418AD" w14:textId="77777777" w:rsidR="00970710" w:rsidRPr="00F62D35" w:rsidRDefault="00970710" w:rsidP="00970710">
            <w:pPr>
              <w:numPr>
                <w:ilvl w:val="0"/>
                <w:numId w:val="40"/>
              </w:numPr>
              <w:spacing w:line="240" w:lineRule="auto"/>
              <w:ind w:left="195" w:firstLine="0"/>
              <w:textAlignment w:val="baseline"/>
              <w:rPr>
                <w:rFonts w:ascii="Calibri" w:hAnsi="Calibri"/>
                <w:sz w:val="18"/>
                <w:szCs w:val="18"/>
              </w:rPr>
            </w:pPr>
            <w:r w:rsidRPr="00F62D35">
              <w:rPr>
                <w:rFonts w:ascii="Calibri" w:hAnsi="Calibri"/>
                <w:sz w:val="18"/>
                <w:szCs w:val="18"/>
              </w:rPr>
              <w:t>Identify the images and data used for various procedures and disease states.   </w:t>
            </w:r>
          </w:p>
          <w:p w14:paraId="4743897A" w14:textId="77777777" w:rsidR="00970710" w:rsidRPr="00F62D35" w:rsidRDefault="00970710" w:rsidP="00970710">
            <w:pPr>
              <w:numPr>
                <w:ilvl w:val="0"/>
                <w:numId w:val="41"/>
              </w:numPr>
              <w:spacing w:line="240" w:lineRule="auto"/>
              <w:ind w:left="195" w:firstLine="0"/>
              <w:textAlignment w:val="baseline"/>
              <w:rPr>
                <w:rFonts w:ascii="Calibri" w:hAnsi="Calibri"/>
                <w:sz w:val="18"/>
                <w:szCs w:val="18"/>
              </w:rPr>
            </w:pPr>
            <w:r w:rsidRPr="00F62D35">
              <w:rPr>
                <w:rFonts w:ascii="Calibri" w:hAnsi="Calibri"/>
                <w:sz w:val="18"/>
                <w:szCs w:val="18"/>
              </w:rPr>
              <w:t>Describe quality control procedures on imaging and ancillary imaging equipment.  </w:t>
            </w:r>
          </w:p>
          <w:p w14:paraId="04FDE4FE" w14:textId="77777777" w:rsidR="00970710" w:rsidRPr="00F62D35" w:rsidRDefault="00970710" w:rsidP="00970710">
            <w:pPr>
              <w:numPr>
                <w:ilvl w:val="0"/>
                <w:numId w:val="42"/>
              </w:numPr>
              <w:spacing w:line="240" w:lineRule="auto"/>
              <w:ind w:left="195" w:firstLine="0"/>
              <w:textAlignment w:val="baseline"/>
              <w:rPr>
                <w:rFonts w:ascii="Calibri" w:hAnsi="Calibri"/>
                <w:sz w:val="18"/>
                <w:szCs w:val="18"/>
              </w:rPr>
            </w:pPr>
            <w:r w:rsidRPr="00F62D35">
              <w:rPr>
                <w:rFonts w:ascii="Calibri" w:hAnsi="Calibri"/>
                <w:sz w:val="18"/>
                <w:szCs w:val="18"/>
              </w:rPr>
              <w:t>Begin to perform a variety of nuclear medicine procedures under direct and indirect supervision. </w:t>
            </w:r>
          </w:p>
          <w:p w14:paraId="1B468552" w14:textId="77777777" w:rsidR="00970710" w:rsidRPr="00F62D35" w:rsidRDefault="00970710" w:rsidP="00970710">
            <w:pPr>
              <w:numPr>
                <w:ilvl w:val="0"/>
                <w:numId w:val="43"/>
              </w:numPr>
              <w:spacing w:line="240" w:lineRule="auto"/>
              <w:ind w:left="195" w:firstLine="0"/>
              <w:textAlignment w:val="baseline"/>
              <w:rPr>
                <w:rFonts w:ascii="Calibri" w:hAnsi="Calibri"/>
                <w:sz w:val="18"/>
                <w:szCs w:val="18"/>
              </w:rPr>
            </w:pPr>
            <w:r w:rsidRPr="00F62D35">
              <w:rPr>
                <w:rFonts w:ascii="Calibri" w:hAnsi="Calibri"/>
                <w:sz w:val="18"/>
                <w:szCs w:val="18"/>
              </w:rPr>
              <w:t>Identify image processing according to current clinical standards.  </w:t>
            </w:r>
          </w:p>
          <w:p w14:paraId="7B75523C" w14:textId="77777777" w:rsidR="00970710" w:rsidRPr="00F62D35" w:rsidRDefault="00970710" w:rsidP="00970710">
            <w:pPr>
              <w:numPr>
                <w:ilvl w:val="0"/>
                <w:numId w:val="44"/>
              </w:numPr>
              <w:spacing w:line="240" w:lineRule="auto"/>
              <w:ind w:left="195" w:firstLine="0"/>
              <w:textAlignment w:val="baseline"/>
              <w:rPr>
                <w:rFonts w:ascii="Calibri" w:hAnsi="Calibri"/>
                <w:sz w:val="18"/>
                <w:szCs w:val="18"/>
              </w:rPr>
            </w:pPr>
            <w:r w:rsidRPr="00F62D35">
              <w:rPr>
                <w:rFonts w:ascii="Calibri" w:hAnsi="Calibri"/>
                <w:sz w:val="18"/>
                <w:szCs w:val="18"/>
              </w:rPr>
              <w:t>Identify image archival and retrieve according to current clinical standards. </w:t>
            </w:r>
          </w:p>
          <w:p w14:paraId="4E937535" w14:textId="74B36958" w:rsidR="00F64260" w:rsidRDefault="00F64260">
            <w:pPr>
              <w:spacing w:line="240" w:lineRule="auto"/>
            </w:pPr>
          </w:p>
        </w:tc>
        <w:tc>
          <w:tcPr>
            <w:tcW w:w="1260" w:type="dxa"/>
          </w:tcPr>
          <w:p w14:paraId="0A045709" w14:textId="77777777" w:rsidR="00F64260" w:rsidRDefault="00F64260">
            <w:pPr>
              <w:spacing w:line="240" w:lineRule="auto"/>
            </w:pPr>
          </w:p>
        </w:tc>
        <w:tc>
          <w:tcPr>
            <w:tcW w:w="7650" w:type="dxa"/>
          </w:tcPr>
          <w:p w14:paraId="3E276D14" w14:textId="1093EDA6" w:rsidR="00970710" w:rsidRPr="00F62D35" w:rsidRDefault="00970710" w:rsidP="00F62D35">
            <w:pPr>
              <w:spacing w:line="240" w:lineRule="auto"/>
              <w:textAlignment w:val="baseline"/>
              <w:rPr>
                <w:rFonts w:ascii="Segoe UI" w:hAnsi="Segoe UI" w:cs="Segoe UI"/>
                <w:sz w:val="20"/>
                <w:szCs w:val="20"/>
              </w:rPr>
            </w:pPr>
            <w:r w:rsidRPr="00F62D35">
              <w:rPr>
                <w:rFonts w:ascii="Calibri" w:hAnsi="Calibri" w:cs="Segoe UI"/>
                <w:sz w:val="20"/>
                <w:szCs w:val="20"/>
                <w:u w:val="single"/>
              </w:rPr>
              <w:t>Mid-semester and Final Evaluations</w:t>
            </w:r>
            <w:r w:rsidR="00F62D35">
              <w:rPr>
                <w:rFonts w:ascii="Calibri" w:hAnsi="Calibri" w:cs="Segoe UI"/>
                <w:sz w:val="20"/>
                <w:szCs w:val="20"/>
                <w:u w:val="single"/>
              </w:rPr>
              <w:t xml:space="preserve">: </w:t>
            </w:r>
            <w:r w:rsidRPr="00F62D35">
              <w:rPr>
                <w:rFonts w:ascii="Calibri" w:hAnsi="Calibri" w:cs="Segoe UI"/>
                <w:sz w:val="20"/>
                <w:szCs w:val="20"/>
              </w:rPr>
              <w:t>Mid-semester and final evaluation grades will be comprised of the monthly student performance evaluations completed by the clinical staff and academic education supervisors.   </w:t>
            </w:r>
          </w:p>
          <w:p w14:paraId="076A70FB" w14:textId="1610A704" w:rsidR="00970710" w:rsidRPr="00F62D35" w:rsidRDefault="00970710" w:rsidP="00970710">
            <w:pPr>
              <w:spacing w:line="240" w:lineRule="auto"/>
              <w:textAlignment w:val="baseline"/>
              <w:rPr>
                <w:rFonts w:ascii="Segoe UI" w:hAnsi="Segoe UI" w:cs="Segoe UI"/>
                <w:sz w:val="20"/>
                <w:szCs w:val="20"/>
              </w:rPr>
            </w:pPr>
            <w:r w:rsidRPr="00F62D35">
              <w:rPr>
                <w:rFonts w:ascii="Calibri" w:hAnsi="Calibri" w:cs="Segoe UI"/>
                <w:sz w:val="20"/>
                <w:szCs w:val="20"/>
              </w:rPr>
              <w:t> </w:t>
            </w:r>
            <w:r w:rsidRPr="00F62D35">
              <w:rPr>
                <w:rFonts w:ascii="Calibri" w:hAnsi="Calibri" w:cs="Segoe UI"/>
                <w:sz w:val="20"/>
                <w:szCs w:val="20"/>
                <w:u w:val="single"/>
              </w:rPr>
              <w:t>Compliance</w:t>
            </w:r>
            <w:r w:rsidRPr="00F62D35">
              <w:rPr>
                <w:rFonts w:ascii="Calibri" w:hAnsi="Calibri" w:cs="Segoe UI"/>
                <w:sz w:val="20"/>
                <w:szCs w:val="20"/>
              </w:rPr>
              <w:t> </w:t>
            </w:r>
          </w:p>
          <w:p w14:paraId="197D0C0D" w14:textId="5774DAA1" w:rsidR="00970710" w:rsidRPr="00F62D35" w:rsidRDefault="00970710" w:rsidP="00970710">
            <w:pPr>
              <w:spacing w:line="240" w:lineRule="auto"/>
              <w:textAlignment w:val="baseline"/>
              <w:rPr>
                <w:rFonts w:ascii="Segoe UI" w:hAnsi="Segoe UI" w:cs="Segoe UI"/>
                <w:sz w:val="20"/>
                <w:szCs w:val="20"/>
              </w:rPr>
            </w:pPr>
            <w:r w:rsidRPr="00F62D35">
              <w:rPr>
                <w:rFonts w:ascii="Calibri" w:hAnsi="Calibri" w:cs="Segoe UI"/>
                <w:sz w:val="20"/>
                <w:szCs w:val="20"/>
              </w:rPr>
              <w:t>Compliance will be graded based on the students’ compliance with rules pertaining to the student’s rotation. For example, the following are considered, but are not limited to:  </w:t>
            </w:r>
          </w:p>
          <w:p w14:paraId="6D441168" w14:textId="77777777" w:rsidR="00970710" w:rsidRPr="00F62D35" w:rsidRDefault="00970710" w:rsidP="00970710">
            <w:pPr>
              <w:numPr>
                <w:ilvl w:val="0"/>
                <w:numId w:val="46"/>
              </w:numPr>
              <w:spacing w:line="240" w:lineRule="auto"/>
              <w:ind w:left="360" w:firstLine="0"/>
              <w:textAlignment w:val="baseline"/>
              <w:rPr>
                <w:rFonts w:ascii="Calibri" w:hAnsi="Calibri" w:cs="Segoe UI"/>
                <w:sz w:val="20"/>
                <w:szCs w:val="20"/>
              </w:rPr>
            </w:pPr>
            <w:r w:rsidRPr="00F62D35">
              <w:rPr>
                <w:rFonts w:ascii="Calibri" w:hAnsi="Calibri" w:cs="Segoe UI"/>
                <w:sz w:val="20"/>
                <w:szCs w:val="20"/>
              </w:rPr>
              <w:t>On-time arrival and departure from clinical site  </w:t>
            </w:r>
          </w:p>
          <w:p w14:paraId="675CB5F2" w14:textId="350E238E" w:rsidR="00970710" w:rsidRPr="00F62D35" w:rsidRDefault="00970710" w:rsidP="00970710">
            <w:pPr>
              <w:numPr>
                <w:ilvl w:val="0"/>
                <w:numId w:val="46"/>
              </w:numPr>
              <w:spacing w:line="240" w:lineRule="auto"/>
              <w:ind w:left="360" w:firstLine="0"/>
              <w:textAlignment w:val="baseline"/>
              <w:rPr>
                <w:rFonts w:ascii="Calibri" w:hAnsi="Calibri" w:cs="Segoe UI"/>
                <w:sz w:val="20"/>
                <w:szCs w:val="20"/>
              </w:rPr>
            </w:pPr>
            <w:r w:rsidRPr="00F62D35">
              <w:rPr>
                <w:rFonts w:ascii="Calibri" w:hAnsi="Calibri" w:cs="Segoe UI"/>
                <w:sz w:val="20"/>
                <w:szCs w:val="20"/>
              </w:rPr>
              <w:t>Clocking in and out of clinical</w:t>
            </w:r>
            <w:r w:rsidR="00361225" w:rsidRPr="00F62D35">
              <w:rPr>
                <w:rFonts w:ascii="Calibri" w:hAnsi="Calibri" w:cs="Segoe UI"/>
                <w:sz w:val="20"/>
                <w:szCs w:val="20"/>
              </w:rPr>
              <w:t xml:space="preserve"> site</w:t>
            </w:r>
          </w:p>
          <w:p w14:paraId="6ABCE5CB" w14:textId="77777777" w:rsidR="00970710" w:rsidRPr="00F62D35" w:rsidRDefault="00970710" w:rsidP="00970710">
            <w:pPr>
              <w:numPr>
                <w:ilvl w:val="0"/>
                <w:numId w:val="46"/>
              </w:numPr>
              <w:spacing w:line="240" w:lineRule="auto"/>
              <w:ind w:left="360" w:firstLine="0"/>
              <w:textAlignment w:val="baseline"/>
              <w:rPr>
                <w:rFonts w:ascii="Calibri" w:hAnsi="Calibri" w:cs="Segoe UI"/>
                <w:sz w:val="20"/>
                <w:szCs w:val="20"/>
              </w:rPr>
            </w:pPr>
            <w:r w:rsidRPr="00F62D35">
              <w:rPr>
                <w:rFonts w:ascii="Calibri" w:hAnsi="Calibri" w:cs="Segoe UI"/>
                <w:sz w:val="20"/>
                <w:szCs w:val="20"/>
              </w:rPr>
              <w:t>Keeping Trajecsys ® activity log up-to-date  </w:t>
            </w:r>
          </w:p>
          <w:p w14:paraId="6BC897A0" w14:textId="77777777" w:rsidR="00970710" w:rsidRPr="00F62D35" w:rsidRDefault="00970710" w:rsidP="00970710">
            <w:pPr>
              <w:numPr>
                <w:ilvl w:val="0"/>
                <w:numId w:val="47"/>
              </w:numPr>
              <w:spacing w:line="240" w:lineRule="auto"/>
              <w:ind w:left="360" w:firstLine="0"/>
              <w:textAlignment w:val="baseline"/>
              <w:rPr>
                <w:rFonts w:ascii="Calibri" w:hAnsi="Calibri" w:cs="Segoe UI"/>
                <w:sz w:val="20"/>
                <w:szCs w:val="20"/>
              </w:rPr>
            </w:pPr>
            <w:r w:rsidRPr="00F62D35">
              <w:rPr>
                <w:rFonts w:ascii="Calibri" w:hAnsi="Calibri" w:cs="Segoe UI"/>
                <w:sz w:val="20"/>
                <w:szCs w:val="20"/>
              </w:rPr>
              <w:t>Keeping radiation badge monitoring equipment current  </w:t>
            </w:r>
          </w:p>
          <w:p w14:paraId="096DD123" w14:textId="77777777" w:rsidR="00970710" w:rsidRPr="00F62D35" w:rsidRDefault="00970710" w:rsidP="00970710">
            <w:pPr>
              <w:numPr>
                <w:ilvl w:val="0"/>
                <w:numId w:val="47"/>
              </w:numPr>
              <w:spacing w:line="240" w:lineRule="auto"/>
              <w:ind w:left="360" w:firstLine="0"/>
              <w:textAlignment w:val="baseline"/>
              <w:rPr>
                <w:rFonts w:ascii="Calibri" w:hAnsi="Calibri" w:cs="Segoe UI"/>
                <w:sz w:val="20"/>
                <w:szCs w:val="20"/>
              </w:rPr>
            </w:pPr>
            <w:r w:rsidRPr="00F62D35">
              <w:rPr>
                <w:rFonts w:ascii="Calibri" w:hAnsi="Calibri" w:cs="Segoe UI"/>
                <w:sz w:val="20"/>
                <w:szCs w:val="20"/>
              </w:rPr>
              <w:t>Number time exceptions in Trajecsys ®  </w:t>
            </w:r>
          </w:p>
          <w:p w14:paraId="54FCD081" w14:textId="74E7FFC9" w:rsidR="00970710" w:rsidRPr="00F62D35" w:rsidRDefault="00970710" w:rsidP="00970710">
            <w:pPr>
              <w:numPr>
                <w:ilvl w:val="0"/>
                <w:numId w:val="47"/>
              </w:numPr>
              <w:spacing w:line="240" w:lineRule="auto"/>
              <w:ind w:left="360" w:firstLine="0"/>
              <w:textAlignment w:val="baseline"/>
              <w:rPr>
                <w:rFonts w:ascii="Calibri" w:hAnsi="Calibri" w:cs="Segoe UI"/>
                <w:sz w:val="20"/>
                <w:szCs w:val="20"/>
              </w:rPr>
            </w:pPr>
            <w:r w:rsidRPr="00F62D35">
              <w:rPr>
                <w:rFonts w:ascii="Calibri" w:hAnsi="Calibri" w:cs="Segoe UI"/>
                <w:sz w:val="20"/>
                <w:szCs w:val="20"/>
              </w:rPr>
              <w:t>Wearing appropriate uniform, including lab coat</w:t>
            </w:r>
            <w:r w:rsidR="00AC20E4" w:rsidRPr="00F62D35">
              <w:rPr>
                <w:rFonts w:ascii="Calibri" w:hAnsi="Calibri" w:cs="Segoe UI"/>
                <w:sz w:val="20"/>
                <w:szCs w:val="20"/>
              </w:rPr>
              <w:t>,</w:t>
            </w:r>
            <w:r w:rsidRPr="00F62D35">
              <w:rPr>
                <w:rFonts w:ascii="Calibri" w:hAnsi="Calibri" w:cs="Segoe UI"/>
                <w:sz w:val="20"/>
                <w:szCs w:val="20"/>
              </w:rPr>
              <w:t> etc…  </w:t>
            </w:r>
          </w:p>
          <w:p w14:paraId="01D7C5D3" w14:textId="77777777" w:rsidR="00970710" w:rsidRPr="00F62D35" w:rsidRDefault="00970710" w:rsidP="00970710">
            <w:pPr>
              <w:numPr>
                <w:ilvl w:val="0"/>
                <w:numId w:val="47"/>
              </w:numPr>
              <w:spacing w:line="240" w:lineRule="auto"/>
              <w:ind w:left="360" w:firstLine="0"/>
              <w:textAlignment w:val="baseline"/>
              <w:rPr>
                <w:rFonts w:ascii="Calibri" w:hAnsi="Calibri" w:cs="Segoe UI"/>
                <w:sz w:val="20"/>
                <w:szCs w:val="20"/>
              </w:rPr>
            </w:pPr>
            <w:r w:rsidRPr="00F62D35">
              <w:rPr>
                <w:rFonts w:ascii="Calibri" w:hAnsi="Calibri" w:cs="Segoe UI"/>
                <w:sz w:val="20"/>
                <w:szCs w:val="20"/>
              </w:rPr>
              <w:t>Behaving appropriately and professionally in the clinical setting  </w:t>
            </w:r>
          </w:p>
          <w:p w14:paraId="4DCCE4C7" w14:textId="77777777" w:rsidR="00970710" w:rsidRPr="00F62D35" w:rsidRDefault="00970710" w:rsidP="00970710">
            <w:pPr>
              <w:spacing w:line="240" w:lineRule="auto"/>
              <w:textAlignment w:val="baseline"/>
              <w:rPr>
                <w:rFonts w:ascii="Segoe UI" w:hAnsi="Segoe UI" w:cs="Segoe UI"/>
                <w:sz w:val="20"/>
                <w:szCs w:val="20"/>
              </w:rPr>
            </w:pPr>
            <w:r w:rsidRPr="00F62D35">
              <w:rPr>
                <w:rFonts w:ascii="Calibri" w:hAnsi="Calibri" w:cs="Segoe UI"/>
                <w:sz w:val="20"/>
                <w:szCs w:val="20"/>
              </w:rPr>
              <w:t> </w:t>
            </w:r>
          </w:p>
          <w:p w14:paraId="487177D1" w14:textId="77777777" w:rsidR="00970710" w:rsidRPr="00F62D35" w:rsidRDefault="00970710" w:rsidP="00970710">
            <w:pPr>
              <w:spacing w:line="240" w:lineRule="auto"/>
              <w:textAlignment w:val="baseline"/>
              <w:rPr>
                <w:rFonts w:ascii="Segoe UI" w:hAnsi="Segoe UI" w:cs="Segoe UI"/>
                <w:sz w:val="20"/>
                <w:szCs w:val="20"/>
              </w:rPr>
            </w:pPr>
            <w:r w:rsidRPr="00F62D35">
              <w:rPr>
                <w:rFonts w:ascii="Calibri" w:hAnsi="Calibri" w:cs="Segoe UI"/>
                <w:sz w:val="20"/>
                <w:szCs w:val="20"/>
                <w:u w:val="single"/>
              </w:rPr>
              <w:t>Clinical Notebook</w:t>
            </w:r>
            <w:r w:rsidRPr="00F62D35">
              <w:rPr>
                <w:rFonts w:ascii="Calibri" w:hAnsi="Calibri" w:cs="Segoe UI"/>
                <w:sz w:val="20"/>
                <w:szCs w:val="20"/>
              </w:rPr>
              <w:t> </w:t>
            </w:r>
          </w:p>
          <w:p w14:paraId="440E6F62" w14:textId="77777777" w:rsidR="00970710" w:rsidRPr="00F62D35" w:rsidRDefault="00970710" w:rsidP="00970710">
            <w:pPr>
              <w:spacing w:line="240" w:lineRule="auto"/>
              <w:textAlignment w:val="baseline"/>
              <w:rPr>
                <w:rFonts w:ascii="Segoe UI" w:hAnsi="Segoe UI" w:cs="Segoe UI"/>
                <w:sz w:val="20"/>
                <w:szCs w:val="20"/>
              </w:rPr>
            </w:pPr>
            <w:r w:rsidRPr="00F62D35">
              <w:rPr>
                <w:rFonts w:ascii="Calibri" w:hAnsi="Calibri" w:cs="Segoe UI"/>
                <w:sz w:val="20"/>
                <w:szCs w:val="20"/>
              </w:rPr>
              <w:t>A notebook must be turned in at the end of the semester. Please reference rubric for specifications. Instructor will return all clinical notebooks following evaluation. </w:t>
            </w:r>
          </w:p>
          <w:tbl>
            <w:tblPr>
              <w:tblW w:w="76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3"/>
              <w:gridCol w:w="2160"/>
              <w:gridCol w:w="1800"/>
              <w:gridCol w:w="2433"/>
            </w:tblGrid>
            <w:tr w:rsidR="00970710" w:rsidRPr="00F62D35" w14:paraId="7BB9FFF4" w14:textId="77777777" w:rsidTr="00F62D35">
              <w:trPr>
                <w:trHeight w:val="810"/>
              </w:trPr>
              <w:tc>
                <w:tcPr>
                  <w:tcW w:w="1233" w:type="dxa"/>
                  <w:tcBorders>
                    <w:top w:val="single" w:sz="6" w:space="0" w:color="000000"/>
                    <w:left w:val="single" w:sz="6" w:space="0" w:color="000000"/>
                    <w:bottom w:val="single" w:sz="6" w:space="0" w:color="000000"/>
                    <w:right w:val="single" w:sz="6" w:space="0" w:color="000000"/>
                  </w:tcBorders>
                  <w:shd w:val="clear" w:color="auto" w:fill="auto"/>
                  <w:hideMark/>
                </w:tcPr>
                <w:p w14:paraId="78D3D000"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b/>
                      <w:bCs/>
                      <w:sz w:val="20"/>
                      <w:szCs w:val="20"/>
                    </w:rPr>
                    <w:t>Criteria </w:t>
                  </w:r>
                  <w:r w:rsidRPr="00F62D35">
                    <w:rPr>
                      <w:rFonts w:ascii="Calibri" w:hAnsi="Calibri"/>
                      <w:sz w:val="20"/>
                      <w:szCs w:val="20"/>
                    </w:rPr>
                    <w:t>  </w:t>
                  </w:r>
                </w:p>
                <w:p w14:paraId="70DF8230"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  </w:t>
                  </w:r>
                </w:p>
              </w:tc>
              <w:tc>
                <w:tcPr>
                  <w:tcW w:w="2160" w:type="dxa"/>
                  <w:tcBorders>
                    <w:top w:val="single" w:sz="6" w:space="0" w:color="000000"/>
                    <w:left w:val="inset" w:sz="18" w:space="0" w:color="auto"/>
                    <w:bottom w:val="single" w:sz="6" w:space="0" w:color="000000"/>
                    <w:right w:val="single" w:sz="6" w:space="0" w:color="000000"/>
                  </w:tcBorders>
                  <w:shd w:val="clear" w:color="auto" w:fill="auto"/>
                  <w:hideMark/>
                </w:tcPr>
                <w:p w14:paraId="499264BF"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b/>
                      <w:bCs/>
                      <w:sz w:val="20"/>
                      <w:szCs w:val="20"/>
                    </w:rPr>
                    <w:t>Unsatisfactory </w:t>
                  </w:r>
                  <w:r w:rsidRPr="00F62D35">
                    <w:rPr>
                      <w:rFonts w:ascii="Calibri" w:hAnsi="Calibri"/>
                      <w:sz w:val="20"/>
                      <w:szCs w:val="20"/>
                    </w:rPr>
                    <w:t>  </w:t>
                  </w:r>
                </w:p>
                <w:p w14:paraId="102FD03A"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b/>
                      <w:bCs/>
                      <w:sz w:val="20"/>
                      <w:szCs w:val="20"/>
                    </w:rPr>
                    <w:t>(3 points </w:t>
                  </w:r>
                  <w:r w:rsidRPr="00F62D35">
                    <w:rPr>
                      <w:rFonts w:ascii="Calibri" w:hAnsi="Calibri"/>
                      <w:sz w:val="20"/>
                      <w:szCs w:val="20"/>
                    </w:rPr>
                    <w:t>  </w:t>
                  </w:r>
                </w:p>
              </w:tc>
              <w:tc>
                <w:tcPr>
                  <w:tcW w:w="1800" w:type="dxa"/>
                  <w:tcBorders>
                    <w:top w:val="single" w:sz="6" w:space="0" w:color="000000"/>
                    <w:left w:val="inset" w:sz="18" w:space="0" w:color="auto"/>
                    <w:bottom w:val="single" w:sz="6" w:space="0" w:color="000000"/>
                    <w:right w:val="single" w:sz="6" w:space="0" w:color="000000"/>
                  </w:tcBorders>
                  <w:shd w:val="clear" w:color="auto" w:fill="auto"/>
                  <w:hideMark/>
                </w:tcPr>
                <w:p w14:paraId="1553F692"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b/>
                      <w:bCs/>
                      <w:sz w:val="20"/>
                      <w:szCs w:val="20"/>
                    </w:rPr>
                    <w:t>Satisfactory</w:t>
                  </w:r>
                  <w:r w:rsidRPr="00F62D35">
                    <w:rPr>
                      <w:rFonts w:ascii="Calibri" w:hAnsi="Calibri"/>
                      <w:sz w:val="20"/>
                      <w:szCs w:val="20"/>
                    </w:rPr>
                    <w:t>  </w:t>
                  </w:r>
                </w:p>
                <w:p w14:paraId="51270D0A"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b/>
                      <w:bCs/>
                      <w:sz w:val="20"/>
                      <w:szCs w:val="20"/>
                    </w:rPr>
                    <w:t>(4 points</w:t>
                  </w:r>
                  <w:r w:rsidRPr="00F62D35">
                    <w:rPr>
                      <w:rFonts w:ascii="Calibri" w:hAnsi="Calibri"/>
                      <w:sz w:val="20"/>
                      <w:szCs w:val="20"/>
                    </w:rPr>
                    <w:t>  </w:t>
                  </w:r>
                </w:p>
              </w:tc>
              <w:tc>
                <w:tcPr>
                  <w:tcW w:w="2433" w:type="dxa"/>
                  <w:tcBorders>
                    <w:top w:val="single" w:sz="6" w:space="0" w:color="000000"/>
                    <w:left w:val="inset" w:sz="18" w:space="0" w:color="auto"/>
                    <w:bottom w:val="single" w:sz="6" w:space="0" w:color="000000"/>
                    <w:right w:val="single" w:sz="6" w:space="0" w:color="000000"/>
                  </w:tcBorders>
                  <w:shd w:val="clear" w:color="auto" w:fill="auto"/>
                  <w:hideMark/>
                </w:tcPr>
                <w:p w14:paraId="622C15D8"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b/>
                      <w:bCs/>
                      <w:sz w:val="20"/>
                      <w:szCs w:val="20"/>
                    </w:rPr>
                    <w:t>Target</w:t>
                  </w:r>
                  <w:r w:rsidRPr="00F62D35">
                    <w:rPr>
                      <w:rFonts w:ascii="Calibri" w:hAnsi="Calibri"/>
                      <w:sz w:val="20"/>
                      <w:szCs w:val="20"/>
                    </w:rPr>
                    <w:t>  </w:t>
                  </w:r>
                </w:p>
                <w:p w14:paraId="504ED7CF"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b/>
                      <w:bCs/>
                      <w:sz w:val="20"/>
                      <w:szCs w:val="20"/>
                    </w:rPr>
                    <w:t>(5 points)</w:t>
                  </w:r>
                  <w:r w:rsidRPr="00F62D35">
                    <w:rPr>
                      <w:rFonts w:ascii="Calibri" w:hAnsi="Calibri"/>
                      <w:sz w:val="20"/>
                      <w:szCs w:val="20"/>
                    </w:rPr>
                    <w:t>  </w:t>
                  </w:r>
                </w:p>
              </w:tc>
            </w:tr>
            <w:tr w:rsidR="00970710" w:rsidRPr="00F62D35" w14:paraId="7597660E" w14:textId="77777777" w:rsidTr="00F62D35">
              <w:tc>
                <w:tcPr>
                  <w:tcW w:w="1233" w:type="dxa"/>
                  <w:tcBorders>
                    <w:top w:val="inset" w:sz="18" w:space="0" w:color="auto"/>
                    <w:left w:val="single" w:sz="6" w:space="0" w:color="000000"/>
                    <w:bottom w:val="single" w:sz="6" w:space="0" w:color="000000"/>
                    <w:right w:val="single" w:sz="6" w:space="0" w:color="000000"/>
                  </w:tcBorders>
                  <w:shd w:val="clear" w:color="auto" w:fill="auto"/>
                  <w:hideMark/>
                </w:tcPr>
                <w:p w14:paraId="299D3917"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b/>
                      <w:bCs/>
                      <w:sz w:val="20"/>
                      <w:szCs w:val="20"/>
                    </w:rPr>
                    <w:t>Organization</w:t>
                  </w:r>
                  <w:r w:rsidRPr="00F62D35">
                    <w:rPr>
                      <w:rFonts w:ascii="Calibri" w:hAnsi="Calibri"/>
                      <w:sz w:val="20"/>
                      <w:szCs w:val="20"/>
                    </w:rPr>
                    <w:t>  </w:t>
                  </w:r>
                </w:p>
              </w:tc>
              <w:tc>
                <w:tcPr>
                  <w:tcW w:w="2160" w:type="dxa"/>
                  <w:tcBorders>
                    <w:top w:val="inset" w:sz="18" w:space="0" w:color="auto"/>
                    <w:left w:val="inset" w:sz="18" w:space="0" w:color="auto"/>
                    <w:bottom w:val="single" w:sz="6" w:space="0" w:color="000000"/>
                    <w:right w:val="single" w:sz="6" w:space="0" w:color="000000"/>
                  </w:tcBorders>
                  <w:shd w:val="clear" w:color="auto" w:fill="auto"/>
                  <w:hideMark/>
                </w:tcPr>
                <w:p w14:paraId="0FA3EE2A"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Organization is unclear or disorganized to the extent that it prevents understanding of the content.  </w:t>
                  </w:r>
                </w:p>
              </w:tc>
              <w:tc>
                <w:tcPr>
                  <w:tcW w:w="1800" w:type="dxa"/>
                  <w:tcBorders>
                    <w:top w:val="inset" w:sz="18" w:space="0" w:color="auto"/>
                    <w:left w:val="inset" w:sz="18" w:space="0" w:color="auto"/>
                    <w:bottom w:val="single" w:sz="6" w:space="0" w:color="000000"/>
                    <w:right w:val="single" w:sz="6" w:space="0" w:color="000000"/>
                  </w:tcBorders>
                  <w:shd w:val="clear" w:color="auto" w:fill="auto"/>
                  <w:hideMark/>
                </w:tcPr>
                <w:p w14:paraId="1EF48DB0"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The organization is generally good, but some parts seem out of place.   </w:t>
                  </w:r>
                </w:p>
                <w:p w14:paraId="26EC56E8"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  </w:t>
                  </w:r>
                </w:p>
              </w:tc>
              <w:tc>
                <w:tcPr>
                  <w:tcW w:w="2433" w:type="dxa"/>
                  <w:tcBorders>
                    <w:top w:val="inset" w:sz="18" w:space="0" w:color="auto"/>
                    <w:left w:val="inset" w:sz="18" w:space="0" w:color="auto"/>
                    <w:bottom w:val="single" w:sz="6" w:space="0" w:color="000000"/>
                    <w:right w:val="single" w:sz="6" w:space="0" w:color="000000"/>
                  </w:tcBorders>
                  <w:shd w:val="clear" w:color="auto" w:fill="auto"/>
                  <w:hideMark/>
                </w:tcPr>
                <w:p w14:paraId="53CEBE13"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Writing/notes are well organized and easy to understand.   </w:t>
                  </w:r>
                </w:p>
                <w:p w14:paraId="3D5EB6CB"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  </w:t>
                  </w:r>
                </w:p>
              </w:tc>
            </w:tr>
            <w:tr w:rsidR="00970710" w:rsidRPr="00F62D35" w14:paraId="06143F11" w14:textId="77777777" w:rsidTr="00F62D35">
              <w:trPr>
                <w:trHeight w:val="1290"/>
              </w:trPr>
              <w:tc>
                <w:tcPr>
                  <w:tcW w:w="1233" w:type="dxa"/>
                  <w:tcBorders>
                    <w:top w:val="inset" w:sz="18" w:space="0" w:color="auto"/>
                    <w:left w:val="single" w:sz="6" w:space="0" w:color="000000"/>
                    <w:bottom w:val="single" w:sz="6" w:space="0" w:color="000000"/>
                    <w:right w:val="single" w:sz="6" w:space="0" w:color="000000"/>
                  </w:tcBorders>
                  <w:shd w:val="clear" w:color="auto" w:fill="auto"/>
                  <w:hideMark/>
                </w:tcPr>
                <w:p w14:paraId="4C331EE5"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b/>
                      <w:bCs/>
                      <w:sz w:val="20"/>
                      <w:szCs w:val="20"/>
                    </w:rPr>
                    <w:t>Confidentiality</w:t>
                  </w:r>
                  <w:r w:rsidRPr="00F62D35">
                    <w:rPr>
                      <w:rFonts w:ascii="Calibri" w:hAnsi="Calibri"/>
                      <w:sz w:val="20"/>
                      <w:szCs w:val="20"/>
                    </w:rPr>
                    <w:t>  </w:t>
                  </w:r>
                </w:p>
              </w:tc>
              <w:tc>
                <w:tcPr>
                  <w:tcW w:w="2160" w:type="dxa"/>
                  <w:tcBorders>
                    <w:top w:val="inset" w:sz="18" w:space="0" w:color="auto"/>
                    <w:left w:val="inset" w:sz="18" w:space="0" w:color="auto"/>
                    <w:bottom w:val="single" w:sz="6" w:space="0" w:color="000000"/>
                    <w:right w:val="single" w:sz="6" w:space="0" w:color="000000"/>
                  </w:tcBorders>
                  <w:shd w:val="clear" w:color="auto" w:fill="auto"/>
                  <w:hideMark/>
                </w:tcPr>
                <w:p w14:paraId="6035221D"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Patient confidentiality is rarely or never protected.  </w:t>
                  </w:r>
                </w:p>
              </w:tc>
              <w:tc>
                <w:tcPr>
                  <w:tcW w:w="1800" w:type="dxa"/>
                  <w:tcBorders>
                    <w:top w:val="inset" w:sz="18" w:space="0" w:color="auto"/>
                    <w:left w:val="inset" w:sz="18" w:space="0" w:color="auto"/>
                    <w:bottom w:val="single" w:sz="6" w:space="0" w:color="000000"/>
                    <w:right w:val="single" w:sz="6" w:space="0" w:color="000000"/>
                  </w:tcBorders>
                  <w:shd w:val="clear" w:color="auto" w:fill="auto"/>
                  <w:hideMark/>
                </w:tcPr>
                <w:p w14:paraId="716A9417" w14:textId="19C70E38"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Patient confidentiality is generally well</w:t>
                  </w:r>
                  <w:r w:rsidR="00CA6569" w:rsidRPr="00F62D35">
                    <w:rPr>
                      <w:rFonts w:ascii="Calibri" w:hAnsi="Calibri"/>
                      <w:sz w:val="20"/>
                      <w:szCs w:val="20"/>
                    </w:rPr>
                    <w:t>-</w:t>
                  </w:r>
                  <w:r w:rsidRPr="00F62D35">
                    <w:rPr>
                      <w:rFonts w:ascii="Calibri" w:hAnsi="Calibri"/>
                      <w:sz w:val="20"/>
                      <w:szCs w:val="20"/>
                    </w:rPr>
                    <w:t>protected.  </w:t>
                  </w:r>
                </w:p>
              </w:tc>
              <w:tc>
                <w:tcPr>
                  <w:tcW w:w="2433" w:type="dxa"/>
                  <w:tcBorders>
                    <w:top w:val="inset" w:sz="18" w:space="0" w:color="auto"/>
                    <w:left w:val="inset" w:sz="18" w:space="0" w:color="auto"/>
                    <w:bottom w:val="single" w:sz="6" w:space="0" w:color="000000"/>
                    <w:right w:val="single" w:sz="6" w:space="0" w:color="000000"/>
                  </w:tcBorders>
                  <w:shd w:val="clear" w:color="auto" w:fill="auto"/>
                  <w:hideMark/>
                </w:tcPr>
                <w:p w14:paraId="20C0233A"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Patient confidentiality is protected throughout the journal  </w:t>
                  </w:r>
                </w:p>
              </w:tc>
            </w:tr>
            <w:tr w:rsidR="00970710" w:rsidRPr="00F62D35" w14:paraId="68DD6261" w14:textId="77777777" w:rsidTr="00F62D35">
              <w:tc>
                <w:tcPr>
                  <w:tcW w:w="1233" w:type="dxa"/>
                  <w:tcBorders>
                    <w:top w:val="inset" w:sz="18" w:space="0" w:color="auto"/>
                    <w:left w:val="single" w:sz="6" w:space="0" w:color="000000"/>
                    <w:bottom w:val="single" w:sz="6" w:space="0" w:color="000000"/>
                    <w:right w:val="single" w:sz="6" w:space="0" w:color="000000"/>
                  </w:tcBorders>
                  <w:shd w:val="clear" w:color="auto" w:fill="auto"/>
                  <w:hideMark/>
                </w:tcPr>
                <w:p w14:paraId="51C41E3B"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b/>
                      <w:bCs/>
                      <w:sz w:val="20"/>
                      <w:szCs w:val="20"/>
                    </w:rPr>
                    <w:t>Content</w:t>
                  </w:r>
                  <w:r w:rsidRPr="00F62D35">
                    <w:rPr>
                      <w:rFonts w:ascii="Calibri" w:hAnsi="Calibri"/>
                      <w:sz w:val="20"/>
                      <w:szCs w:val="20"/>
                    </w:rPr>
                    <w:t>  </w:t>
                  </w:r>
                </w:p>
                <w:p w14:paraId="6BC899F8"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b/>
                      <w:bCs/>
                      <w:sz w:val="20"/>
                      <w:szCs w:val="20"/>
                    </w:rPr>
                    <w:t>Grammar</w:t>
                  </w:r>
                  <w:r w:rsidRPr="00F62D35">
                    <w:rPr>
                      <w:rFonts w:ascii="Calibri" w:hAnsi="Calibri"/>
                      <w:sz w:val="20"/>
                      <w:szCs w:val="20"/>
                    </w:rPr>
                    <w:t>  </w:t>
                  </w:r>
                </w:p>
                <w:p w14:paraId="09C7A573"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b/>
                      <w:bCs/>
                      <w:sz w:val="20"/>
                      <w:szCs w:val="20"/>
                    </w:rPr>
                    <w:t>Spelling</w:t>
                  </w:r>
                  <w:r w:rsidRPr="00F62D35">
                    <w:rPr>
                      <w:rFonts w:ascii="Calibri" w:hAnsi="Calibri"/>
                      <w:sz w:val="20"/>
                      <w:szCs w:val="20"/>
                    </w:rPr>
                    <w:t>  </w:t>
                  </w:r>
                </w:p>
              </w:tc>
              <w:tc>
                <w:tcPr>
                  <w:tcW w:w="2160" w:type="dxa"/>
                  <w:tcBorders>
                    <w:top w:val="inset" w:sz="18" w:space="0" w:color="auto"/>
                    <w:left w:val="inset" w:sz="18" w:space="0" w:color="auto"/>
                    <w:bottom w:val="single" w:sz="6" w:space="0" w:color="000000"/>
                    <w:right w:val="single" w:sz="6" w:space="0" w:color="000000"/>
                  </w:tcBorders>
                  <w:shd w:val="clear" w:color="auto" w:fill="auto"/>
                  <w:hideMark/>
                </w:tcPr>
                <w:p w14:paraId="4B22E50C"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Clinical vocabulary is somewhat limited or inappropriate. For example, writing “start the pictures” would be inappropriate, while writing, “begin the acquisition” would be appropriate.  </w:t>
                  </w:r>
                </w:p>
                <w:p w14:paraId="14B9E703"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Common professional vocabulary words are misspelled.  </w:t>
                  </w:r>
                </w:p>
              </w:tc>
              <w:tc>
                <w:tcPr>
                  <w:tcW w:w="1800" w:type="dxa"/>
                  <w:tcBorders>
                    <w:top w:val="inset" w:sz="18" w:space="0" w:color="auto"/>
                    <w:left w:val="inset" w:sz="18" w:space="0" w:color="auto"/>
                    <w:bottom w:val="single" w:sz="6" w:space="0" w:color="000000"/>
                    <w:right w:val="single" w:sz="6" w:space="0" w:color="000000"/>
                  </w:tcBorders>
                  <w:shd w:val="clear" w:color="auto" w:fill="auto"/>
                  <w:hideMark/>
                </w:tcPr>
                <w:p w14:paraId="3AE015E9"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For the most part, clinical vocabulary is appropriate. With few exceptions, common professional vocabulary words are spelled correctly.  </w:t>
                  </w:r>
                </w:p>
              </w:tc>
              <w:tc>
                <w:tcPr>
                  <w:tcW w:w="2433" w:type="dxa"/>
                  <w:tcBorders>
                    <w:top w:val="inset" w:sz="18" w:space="0" w:color="auto"/>
                    <w:left w:val="inset" w:sz="18" w:space="0" w:color="auto"/>
                    <w:bottom w:val="single" w:sz="6" w:space="0" w:color="000000"/>
                    <w:right w:val="single" w:sz="6" w:space="0" w:color="000000"/>
                  </w:tcBorders>
                  <w:shd w:val="clear" w:color="auto" w:fill="auto"/>
                  <w:hideMark/>
                </w:tcPr>
                <w:p w14:paraId="41B571D9" w14:textId="77777777" w:rsidR="00970710" w:rsidRPr="00F62D35" w:rsidRDefault="00970710" w:rsidP="00970710">
                  <w:pPr>
                    <w:spacing w:line="240" w:lineRule="auto"/>
                    <w:textAlignment w:val="baseline"/>
                    <w:rPr>
                      <w:rFonts w:ascii="Times New Roman" w:hAnsi="Times New Roman"/>
                      <w:sz w:val="20"/>
                      <w:szCs w:val="20"/>
                    </w:rPr>
                  </w:pPr>
                  <w:r w:rsidRPr="00F62D35">
                    <w:rPr>
                      <w:rFonts w:ascii="Calibri" w:hAnsi="Calibri"/>
                      <w:sz w:val="20"/>
                      <w:szCs w:val="20"/>
                    </w:rPr>
                    <w:t>With few to no exceptions, clinical vocabulary is appropriate and spelled correctly. The writer demonstrates a mature and elevated level of thought process.  </w:t>
                  </w:r>
                </w:p>
              </w:tc>
            </w:tr>
          </w:tbl>
          <w:p w14:paraId="638BB382" w14:textId="3F14B588" w:rsidR="00F64260" w:rsidRDefault="00F64260" w:rsidP="00EA4461">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2739326A" w14:textId="41A30D9F" w:rsidR="004F5369" w:rsidRPr="00F62D35" w:rsidRDefault="00F62D35" w:rsidP="00F62D35">
            <w:bookmarkStart w:id="25" w:name="outline"/>
            <w:bookmarkEnd w:id="25"/>
            <w:r>
              <w:t>This clinical internship does not need a topical outline as it is simply hands on practice in this aspect of Medical Imaging.</w:t>
            </w:r>
            <w:r w:rsidR="004F5369" w:rsidRPr="004F5369">
              <w:rPr>
                <w:rFonts w:ascii="Calibri" w:hAnsi="Calibri" w:cs="Segoe UI"/>
                <w:sz w:val="24"/>
                <w:szCs w:val="24"/>
              </w:rPr>
              <w:t> </w:t>
            </w:r>
          </w:p>
          <w:p w14:paraId="6B2C7A47" w14:textId="0E1EF0A5" w:rsidR="00115A68" w:rsidRPr="00F62D35" w:rsidRDefault="00115A68" w:rsidP="00F62D35">
            <w:pPr>
              <w:spacing w:line="240" w:lineRule="auto"/>
              <w:jc w:val="center"/>
              <w:textAlignment w:val="baseline"/>
              <w:rPr>
                <w:rFonts w:ascii="Segoe UI" w:hAnsi="Segoe UI" w:cs="Segoe UI"/>
                <w:sz w:val="18"/>
                <w:szCs w:val="18"/>
              </w:rPr>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AA5AA9">
        <w:trPr>
          <w:cantSplit/>
          <w:tblHeader/>
        </w:trPr>
        <w:tc>
          <w:tcPr>
            <w:tcW w:w="3279" w:type="dxa"/>
            <w:vAlign w:val="center"/>
          </w:tcPr>
          <w:p w14:paraId="739386E3" w14:textId="77777777" w:rsidR="00115A68" w:rsidRPr="00A83A6C" w:rsidRDefault="00115A68" w:rsidP="00AA5AA9">
            <w:pPr>
              <w:pStyle w:val="Heading5"/>
              <w:jc w:val="center"/>
            </w:pPr>
            <w:r w:rsidRPr="00A83A6C">
              <w:t>Name</w:t>
            </w:r>
          </w:p>
        </w:tc>
        <w:tc>
          <w:tcPr>
            <w:tcW w:w="3279" w:type="dxa"/>
            <w:vAlign w:val="center"/>
          </w:tcPr>
          <w:p w14:paraId="7DAAAD1E" w14:textId="77777777" w:rsidR="00115A68" w:rsidRPr="00A83A6C" w:rsidRDefault="00115A68" w:rsidP="00AA5AA9">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AA5AA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A5AA9">
            <w:pPr>
              <w:pStyle w:val="Heading5"/>
              <w:jc w:val="center"/>
            </w:pPr>
            <w:r w:rsidRPr="00A83A6C">
              <w:t>Date</w:t>
            </w:r>
          </w:p>
        </w:tc>
      </w:tr>
      <w:tr w:rsidR="00115A68" w14:paraId="0AE26A02" w14:textId="77777777" w:rsidTr="00AA5AA9">
        <w:trPr>
          <w:cantSplit/>
          <w:trHeight w:val="489"/>
        </w:trPr>
        <w:tc>
          <w:tcPr>
            <w:tcW w:w="3279" w:type="dxa"/>
            <w:vAlign w:val="center"/>
          </w:tcPr>
          <w:p w14:paraId="20877218" w14:textId="0E03692D" w:rsidR="00115A68" w:rsidRDefault="008D3455" w:rsidP="00AA5AA9">
            <w:pPr>
              <w:spacing w:line="240" w:lineRule="auto"/>
            </w:pPr>
            <w:r>
              <w:t>Eric Hall</w:t>
            </w:r>
          </w:p>
        </w:tc>
        <w:tc>
          <w:tcPr>
            <w:tcW w:w="3279" w:type="dxa"/>
            <w:vAlign w:val="center"/>
          </w:tcPr>
          <w:p w14:paraId="0730C1D0" w14:textId="5A66DCC6" w:rsidR="00115A68" w:rsidRDefault="00115A68" w:rsidP="00AA5AA9">
            <w:pPr>
              <w:spacing w:line="240" w:lineRule="auto"/>
            </w:pPr>
            <w:r>
              <w:t xml:space="preserve">Program Director of </w:t>
            </w:r>
            <w:r w:rsidR="008D3455">
              <w:t>Medical Imaging</w:t>
            </w:r>
          </w:p>
        </w:tc>
        <w:tc>
          <w:tcPr>
            <w:tcW w:w="3280" w:type="dxa"/>
            <w:vAlign w:val="center"/>
          </w:tcPr>
          <w:p w14:paraId="7487F9CA" w14:textId="7B2A30BE" w:rsidR="00115A68" w:rsidRDefault="001120EC" w:rsidP="00AA5AA9">
            <w:pPr>
              <w:spacing w:line="240" w:lineRule="auto"/>
            </w:pPr>
            <w:r>
              <w:t>e-mail confirmation to curriculum@ric.edu</w:t>
            </w:r>
          </w:p>
        </w:tc>
        <w:tc>
          <w:tcPr>
            <w:tcW w:w="1178" w:type="dxa"/>
            <w:vAlign w:val="center"/>
          </w:tcPr>
          <w:p w14:paraId="1F86A130" w14:textId="59355344" w:rsidR="00115A68" w:rsidRDefault="001120EC" w:rsidP="00AA5AA9">
            <w:pPr>
              <w:spacing w:line="240" w:lineRule="auto"/>
            </w:pPr>
            <w:r>
              <w:t>4/1/2020</w:t>
            </w:r>
          </w:p>
        </w:tc>
      </w:tr>
      <w:tr w:rsidR="00115A68" w14:paraId="3308AC9C" w14:textId="77777777" w:rsidTr="00AA5AA9">
        <w:trPr>
          <w:cantSplit/>
          <w:trHeight w:val="489"/>
        </w:trPr>
        <w:tc>
          <w:tcPr>
            <w:tcW w:w="3279" w:type="dxa"/>
            <w:vAlign w:val="center"/>
          </w:tcPr>
          <w:p w14:paraId="2B0991B7" w14:textId="5F52D574" w:rsidR="00115A68" w:rsidRDefault="008D3455" w:rsidP="00AA5AA9">
            <w:pPr>
              <w:spacing w:line="240" w:lineRule="auto"/>
            </w:pPr>
            <w:r>
              <w:t>Eric Roberts</w:t>
            </w:r>
          </w:p>
        </w:tc>
        <w:tc>
          <w:tcPr>
            <w:tcW w:w="3279" w:type="dxa"/>
            <w:vAlign w:val="center"/>
          </w:tcPr>
          <w:p w14:paraId="2927DBCB" w14:textId="4A4F6AEE" w:rsidR="00115A68" w:rsidRDefault="00115A68" w:rsidP="00AA5AA9">
            <w:pPr>
              <w:spacing w:line="240" w:lineRule="auto"/>
            </w:pPr>
            <w:r>
              <w:t xml:space="preserve">Chair of </w:t>
            </w:r>
            <w:r w:rsidR="008D3455">
              <w:t>Biology</w:t>
            </w:r>
          </w:p>
        </w:tc>
        <w:tc>
          <w:tcPr>
            <w:tcW w:w="3280" w:type="dxa"/>
            <w:vAlign w:val="center"/>
          </w:tcPr>
          <w:p w14:paraId="7927CB11" w14:textId="1C9CD12D" w:rsidR="00115A68" w:rsidRDefault="001120EC" w:rsidP="00AA5AA9">
            <w:pPr>
              <w:spacing w:line="240" w:lineRule="auto"/>
            </w:pPr>
            <w:r>
              <w:t>e-mail confirmation to curriculum@ric.edu</w:t>
            </w:r>
          </w:p>
        </w:tc>
        <w:tc>
          <w:tcPr>
            <w:tcW w:w="1178" w:type="dxa"/>
            <w:vAlign w:val="center"/>
          </w:tcPr>
          <w:p w14:paraId="06A64098" w14:textId="488539DB" w:rsidR="00115A68" w:rsidRDefault="001120EC" w:rsidP="00AA5AA9">
            <w:pPr>
              <w:spacing w:line="240" w:lineRule="auto"/>
            </w:pPr>
            <w:r>
              <w:t>4/1/2020</w:t>
            </w:r>
          </w:p>
        </w:tc>
      </w:tr>
      <w:tr w:rsidR="00115A68" w14:paraId="5FB4CB46" w14:textId="77777777" w:rsidTr="00AA5AA9">
        <w:trPr>
          <w:cantSplit/>
          <w:trHeight w:val="489"/>
        </w:trPr>
        <w:tc>
          <w:tcPr>
            <w:tcW w:w="3279" w:type="dxa"/>
            <w:vAlign w:val="center"/>
          </w:tcPr>
          <w:p w14:paraId="6ED2A8A6" w14:textId="2FCFDF8B" w:rsidR="00115A68" w:rsidRDefault="008D3455" w:rsidP="00AA5AA9">
            <w:pPr>
              <w:spacing w:line="240" w:lineRule="auto"/>
            </w:pPr>
            <w:r>
              <w:t>Earl Simson</w:t>
            </w:r>
          </w:p>
        </w:tc>
        <w:tc>
          <w:tcPr>
            <w:tcW w:w="3279" w:type="dxa"/>
            <w:vAlign w:val="center"/>
          </w:tcPr>
          <w:p w14:paraId="229CC930" w14:textId="0E040D88" w:rsidR="00115A68" w:rsidRDefault="00115A68" w:rsidP="00AA5AA9">
            <w:pPr>
              <w:spacing w:line="240" w:lineRule="auto"/>
            </w:pPr>
            <w:r>
              <w:t xml:space="preserve">Dean of </w:t>
            </w:r>
            <w:r w:rsidR="008D3455">
              <w:t>FAS</w:t>
            </w:r>
          </w:p>
        </w:tc>
        <w:tc>
          <w:tcPr>
            <w:tcW w:w="3280" w:type="dxa"/>
            <w:vAlign w:val="center"/>
          </w:tcPr>
          <w:p w14:paraId="73DF0B07" w14:textId="47117168" w:rsidR="00115A68" w:rsidRDefault="001120EC" w:rsidP="00AA5AA9">
            <w:pPr>
              <w:spacing w:line="240" w:lineRule="auto"/>
            </w:pPr>
            <w:r>
              <w:t>e-mail confirmation to curriculum@ric.edu</w:t>
            </w:r>
          </w:p>
        </w:tc>
        <w:tc>
          <w:tcPr>
            <w:tcW w:w="1178" w:type="dxa"/>
            <w:vAlign w:val="center"/>
          </w:tcPr>
          <w:p w14:paraId="4EB70E84" w14:textId="737FEF7D" w:rsidR="00115A68" w:rsidRDefault="000D0C37" w:rsidP="00AA5AA9">
            <w:pPr>
              <w:spacing w:line="240" w:lineRule="auto"/>
            </w:pPr>
            <w:r>
              <w:t>4/6/2020</w:t>
            </w:r>
            <w:bookmarkStart w:id="27" w:name="_GoBack"/>
            <w:bookmarkEnd w:id="27"/>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AA5AA9">
        <w:trPr>
          <w:cantSplit/>
          <w:tblHeader/>
        </w:trPr>
        <w:tc>
          <w:tcPr>
            <w:tcW w:w="3279" w:type="dxa"/>
            <w:vAlign w:val="center"/>
          </w:tcPr>
          <w:p w14:paraId="3E1DDF49" w14:textId="77777777" w:rsidR="00115A68" w:rsidRPr="00A83A6C" w:rsidRDefault="00115A68" w:rsidP="00AA5AA9">
            <w:pPr>
              <w:pStyle w:val="Heading5"/>
              <w:jc w:val="center"/>
            </w:pPr>
            <w:r w:rsidRPr="00A83A6C">
              <w:t>Name</w:t>
            </w:r>
          </w:p>
        </w:tc>
        <w:tc>
          <w:tcPr>
            <w:tcW w:w="3279" w:type="dxa"/>
            <w:vAlign w:val="center"/>
          </w:tcPr>
          <w:p w14:paraId="1B0BC45F" w14:textId="77777777" w:rsidR="00115A68" w:rsidRPr="00A83A6C" w:rsidRDefault="00115A68" w:rsidP="00AA5AA9">
            <w:pPr>
              <w:pStyle w:val="Heading5"/>
              <w:jc w:val="center"/>
            </w:pPr>
            <w:r w:rsidRPr="00A83A6C">
              <w:t>Position/affiliation</w:t>
            </w:r>
          </w:p>
        </w:tc>
        <w:tc>
          <w:tcPr>
            <w:tcW w:w="3280" w:type="dxa"/>
            <w:vAlign w:val="center"/>
          </w:tcPr>
          <w:p w14:paraId="2D79239D" w14:textId="77777777" w:rsidR="00115A68" w:rsidRPr="00A87611" w:rsidRDefault="00332AC6" w:rsidP="00AA5AA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AA5AA9">
            <w:pPr>
              <w:pStyle w:val="Heading5"/>
              <w:jc w:val="center"/>
            </w:pPr>
            <w:r w:rsidRPr="00A83A6C">
              <w:t>Date</w:t>
            </w:r>
          </w:p>
        </w:tc>
      </w:tr>
      <w:tr w:rsidR="00115A68" w14:paraId="032CD38C" w14:textId="77777777" w:rsidTr="00AA5AA9">
        <w:trPr>
          <w:cantSplit/>
          <w:trHeight w:val="489"/>
        </w:trPr>
        <w:tc>
          <w:tcPr>
            <w:tcW w:w="3279" w:type="dxa"/>
            <w:vAlign w:val="center"/>
          </w:tcPr>
          <w:p w14:paraId="52B20687" w14:textId="77777777" w:rsidR="00115A68" w:rsidRDefault="00115A68" w:rsidP="00AA5AA9">
            <w:pPr>
              <w:spacing w:line="240" w:lineRule="auto"/>
            </w:pPr>
          </w:p>
        </w:tc>
        <w:tc>
          <w:tcPr>
            <w:tcW w:w="3279" w:type="dxa"/>
            <w:vAlign w:val="center"/>
          </w:tcPr>
          <w:p w14:paraId="12B14668" w14:textId="77777777" w:rsidR="00115A68" w:rsidRDefault="00115A68" w:rsidP="00AA5AA9">
            <w:pPr>
              <w:spacing w:line="240" w:lineRule="auto"/>
            </w:pPr>
          </w:p>
        </w:tc>
        <w:tc>
          <w:tcPr>
            <w:tcW w:w="3280" w:type="dxa"/>
            <w:vAlign w:val="center"/>
          </w:tcPr>
          <w:p w14:paraId="35E6C3B2" w14:textId="77777777" w:rsidR="00115A68" w:rsidRDefault="00115A68" w:rsidP="00AA5AA9">
            <w:pPr>
              <w:spacing w:line="240" w:lineRule="auto"/>
            </w:pPr>
          </w:p>
        </w:tc>
        <w:tc>
          <w:tcPr>
            <w:tcW w:w="1178" w:type="dxa"/>
            <w:vAlign w:val="center"/>
          </w:tcPr>
          <w:p w14:paraId="70EE5B2D" w14:textId="77777777" w:rsidR="00115A68" w:rsidRDefault="00115A68" w:rsidP="00AA5AA9">
            <w:pPr>
              <w:spacing w:line="240" w:lineRule="auto"/>
            </w:pPr>
          </w:p>
        </w:tc>
      </w:tr>
      <w:tr w:rsidR="00115A68" w14:paraId="1CA688DC" w14:textId="77777777" w:rsidTr="00AA5AA9">
        <w:trPr>
          <w:cantSplit/>
          <w:trHeight w:val="489"/>
        </w:trPr>
        <w:tc>
          <w:tcPr>
            <w:tcW w:w="3279" w:type="dxa"/>
            <w:vAlign w:val="center"/>
          </w:tcPr>
          <w:p w14:paraId="69BC619F" w14:textId="77777777" w:rsidR="00115A68" w:rsidRDefault="00115A68" w:rsidP="00AA5AA9">
            <w:pPr>
              <w:spacing w:line="240" w:lineRule="auto"/>
            </w:pPr>
          </w:p>
        </w:tc>
        <w:tc>
          <w:tcPr>
            <w:tcW w:w="3279" w:type="dxa"/>
            <w:vAlign w:val="center"/>
          </w:tcPr>
          <w:p w14:paraId="7AFA00B4" w14:textId="77777777" w:rsidR="00115A68" w:rsidRDefault="00115A68" w:rsidP="00AA5AA9">
            <w:pPr>
              <w:spacing w:line="240" w:lineRule="auto"/>
            </w:pPr>
          </w:p>
        </w:tc>
        <w:tc>
          <w:tcPr>
            <w:tcW w:w="3280" w:type="dxa"/>
            <w:vAlign w:val="center"/>
          </w:tcPr>
          <w:p w14:paraId="63F9F878" w14:textId="77777777" w:rsidR="00115A68" w:rsidRDefault="00115A68" w:rsidP="00AA5AA9">
            <w:pPr>
              <w:spacing w:line="240" w:lineRule="auto"/>
            </w:pPr>
          </w:p>
        </w:tc>
        <w:tc>
          <w:tcPr>
            <w:tcW w:w="1178" w:type="dxa"/>
            <w:vAlign w:val="center"/>
          </w:tcPr>
          <w:p w14:paraId="07BDEFD6" w14:textId="77777777" w:rsidR="00115A68" w:rsidRDefault="00115A68" w:rsidP="00AA5AA9">
            <w:pPr>
              <w:spacing w:line="240" w:lineRule="auto"/>
            </w:pPr>
          </w:p>
        </w:tc>
      </w:tr>
      <w:tr w:rsidR="00115A68" w14:paraId="6F8C6D2D" w14:textId="77777777" w:rsidTr="00AA5AA9">
        <w:trPr>
          <w:cantSplit/>
          <w:trHeight w:val="489"/>
        </w:trPr>
        <w:tc>
          <w:tcPr>
            <w:tcW w:w="3279" w:type="dxa"/>
            <w:vAlign w:val="center"/>
          </w:tcPr>
          <w:p w14:paraId="3BDD2887" w14:textId="77777777" w:rsidR="00115A68" w:rsidRDefault="00115A68" w:rsidP="00AA5AA9">
            <w:pPr>
              <w:spacing w:line="240" w:lineRule="auto"/>
            </w:pPr>
          </w:p>
        </w:tc>
        <w:tc>
          <w:tcPr>
            <w:tcW w:w="3279" w:type="dxa"/>
            <w:vAlign w:val="center"/>
          </w:tcPr>
          <w:p w14:paraId="2E689D42" w14:textId="77777777" w:rsidR="00115A68" w:rsidRDefault="00115A68" w:rsidP="00AA5AA9">
            <w:pPr>
              <w:spacing w:line="240" w:lineRule="auto"/>
            </w:pPr>
          </w:p>
        </w:tc>
        <w:tc>
          <w:tcPr>
            <w:tcW w:w="3280" w:type="dxa"/>
            <w:vAlign w:val="center"/>
          </w:tcPr>
          <w:p w14:paraId="7E65BB20" w14:textId="77777777" w:rsidR="00115A68" w:rsidRDefault="00115A68" w:rsidP="00AA5AA9">
            <w:pPr>
              <w:spacing w:line="240" w:lineRule="auto"/>
            </w:pPr>
          </w:p>
        </w:tc>
        <w:tc>
          <w:tcPr>
            <w:tcW w:w="1178" w:type="dxa"/>
            <w:vAlign w:val="center"/>
          </w:tcPr>
          <w:p w14:paraId="1FC8A5C6" w14:textId="77777777" w:rsidR="00115A68" w:rsidRDefault="00115A68" w:rsidP="00AA5AA9">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11C21" w14:textId="77777777" w:rsidR="00332AC6" w:rsidRDefault="00332AC6" w:rsidP="00FA78CA">
      <w:pPr>
        <w:spacing w:line="240" w:lineRule="auto"/>
      </w:pPr>
      <w:r>
        <w:separator/>
      </w:r>
    </w:p>
  </w:endnote>
  <w:endnote w:type="continuationSeparator" w:id="0">
    <w:p w14:paraId="637DE3CB" w14:textId="77777777" w:rsidR="00332AC6" w:rsidRDefault="00332AC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3F08353" w:rsidR="00AA5AA9" w:rsidRPr="00310D95" w:rsidRDefault="00AA5AA9"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70710">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70710">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4826" w14:textId="77777777" w:rsidR="00332AC6" w:rsidRDefault="00332AC6" w:rsidP="00FA78CA">
      <w:pPr>
        <w:spacing w:line="240" w:lineRule="auto"/>
      </w:pPr>
      <w:r>
        <w:separator/>
      </w:r>
    </w:p>
  </w:footnote>
  <w:footnote w:type="continuationSeparator" w:id="0">
    <w:p w14:paraId="76C16D40" w14:textId="77777777" w:rsidR="00332AC6" w:rsidRDefault="00332AC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AE81B70" w:rsidR="00AA5AA9" w:rsidRPr="004254A0" w:rsidRDefault="00AA5AA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62D35">
      <w:rPr>
        <w:color w:val="4F6228"/>
      </w:rPr>
      <w:t>19-20-117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62D35">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A5AA9" w:rsidRPr="008745BA" w:rsidRDefault="00AA5AA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E1B"/>
    <w:multiLevelType w:val="multilevel"/>
    <w:tmpl w:val="10747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C4C99"/>
    <w:multiLevelType w:val="multilevel"/>
    <w:tmpl w:val="96CA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E3054"/>
    <w:multiLevelType w:val="multilevel"/>
    <w:tmpl w:val="6F743A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400A2"/>
    <w:multiLevelType w:val="multilevel"/>
    <w:tmpl w:val="D7CA16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7737D"/>
    <w:multiLevelType w:val="multilevel"/>
    <w:tmpl w:val="9B3E06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F984D22"/>
    <w:multiLevelType w:val="multilevel"/>
    <w:tmpl w:val="C4CC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9A6FCC"/>
    <w:multiLevelType w:val="multilevel"/>
    <w:tmpl w:val="56E4C6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694A1C"/>
    <w:multiLevelType w:val="multilevel"/>
    <w:tmpl w:val="D3142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8A0DD4"/>
    <w:multiLevelType w:val="multilevel"/>
    <w:tmpl w:val="3B78D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D56FB8"/>
    <w:multiLevelType w:val="multilevel"/>
    <w:tmpl w:val="8C46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A3031B"/>
    <w:multiLevelType w:val="multilevel"/>
    <w:tmpl w:val="C9C643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F27F1D"/>
    <w:multiLevelType w:val="multilevel"/>
    <w:tmpl w:val="9F3074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6F2619"/>
    <w:multiLevelType w:val="multilevel"/>
    <w:tmpl w:val="A5066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A21ADC"/>
    <w:multiLevelType w:val="multilevel"/>
    <w:tmpl w:val="2EA0FF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BC0B16"/>
    <w:multiLevelType w:val="multilevel"/>
    <w:tmpl w:val="FF8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D91FA9"/>
    <w:multiLevelType w:val="multilevel"/>
    <w:tmpl w:val="AD2A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8E0461"/>
    <w:multiLevelType w:val="multilevel"/>
    <w:tmpl w:val="79D2C8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056AD6"/>
    <w:multiLevelType w:val="multilevel"/>
    <w:tmpl w:val="D72E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F70426"/>
    <w:multiLevelType w:val="multilevel"/>
    <w:tmpl w:val="BCE8A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BD2983"/>
    <w:multiLevelType w:val="multilevel"/>
    <w:tmpl w:val="7F7E8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7A792B"/>
    <w:multiLevelType w:val="multilevel"/>
    <w:tmpl w:val="868C5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F1B5B"/>
    <w:multiLevelType w:val="multilevel"/>
    <w:tmpl w:val="5CDE0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5E46D7"/>
    <w:multiLevelType w:val="multilevel"/>
    <w:tmpl w:val="C1BCD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B2684E"/>
    <w:multiLevelType w:val="multilevel"/>
    <w:tmpl w:val="877634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D9581C"/>
    <w:multiLevelType w:val="multilevel"/>
    <w:tmpl w:val="CADE3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2D4ED2"/>
    <w:multiLevelType w:val="multilevel"/>
    <w:tmpl w:val="1CC8AD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6962C7"/>
    <w:multiLevelType w:val="multilevel"/>
    <w:tmpl w:val="62E6A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20448E"/>
    <w:multiLevelType w:val="multilevel"/>
    <w:tmpl w:val="60C4C1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5E4B06"/>
    <w:multiLevelType w:val="multilevel"/>
    <w:tmpl w:val="D1A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BC4A6B"/>
    <w:multiLevelType w:val="multilevel"/>
    <w:tmpl w:val="5E74F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7D6C0B"/>
    <w:multiLevelType w:val="multilevel"/>
    <w:tmpl w:val="7102E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46549D"/>
    <w:multiLevelType w:val="multilevel"/>
    <w:tmpl w:val="C0FE7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F55D7A"/>
    <w:multiLevelType w:val="multilevel"/>
    <w:tmpl w:val="C514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5" w15:restartNumberingAfterBreak="0">
    <w:nsid w:val="7E0019B5"/>
    <w:multiLevelType w:val="multilevel"/>
    <w:tmpl w:val="BAE44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510C2F"/>
    <w:multiLevelType w:val="multilevel"/>
    <w:tmpl w:val="4CB67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8"/>
  </w:num>
  <w:num w:numId="3">
    <w:abstractNumId w:val="17"/>
  </w:num>
  <w:num w:numId="4">
    <w:abstractNumId w:val="5"/>
  </w:num>
  <w:num w:numId="5">
    <w:abstractNumId w:val="10"/>
  </w:num>
  <w:num w:numId="6">
    <w:abstractNumId w:val="30"/>
  </w:num>
  <w:num w:numId="7">
    <w:abstractNumId w:val="6"/>
  </w:num>
  <w:num w:numId="8">
    <w:abstractNumId w:val="16"/>
  </w:num>
  <w:num w:numId="9">
    <w:abstractNumId w:val="18"/>
  </w:num>
  <w:num w:numId="10">
    <w:abstractNumId w:val="9"/>
  </w:num>
  <w:num w:numId="11">
    <w:abstractNumId w:val="44"/>
  </w:num>
  <w:num w:numId="12">
    <w:abstractNumId w:val="31"/>
  </w:num>
  <w:num w:numId="13">
    <w:abstractNumId w:val="43"/>
  </w:num>
  <w:num w:numId="14">
    <w:abstractNumId w:val="41"/>
  </w:num>
  <w:num w:numId="15">
    <w:abstractNumId w:val="36"/>
  </w:num>
  <w:num w:numId="16">
    <w:abstractNumId w:val="13"/>
  </w:num>
  <w:num w:numId="17">
    <w:abstractNumId w:val="1"/>
  </w:num>
  <w:num w:numId="18">
    <w:abstractNumId w:val="46"/>
  </w:num>
  <w:num w:numId="19">
    <w:abstractNumId w:val="28"/>
  </w:num>
  <w:num w:numId="20">
    <w:abstractNumId w:val="20"/>
  </w:num>
  <w:num w:numId="21">
    <w:abstractNumId w:val="21"/>
  </w:num>
  <w:num w:numId="22">
    <w:abstractNumId w:val="24"/>
  </w:num>
  <w:num w:numId="23">
    <w:abstractNumId w:val="40"/>
  </w:num>
  <w:num w:numId="24">
    <w:abstractNumId w:val="27"/>
  </w:num>
  <w:num w:numId="25">
    <w:abstractNumId w:val="38"/>
  </w:num>
  <w:num w:numId="26">
    <w:abstractNumId w:val="37"/>
  </w:num>
  <w:num w:numId="27">
    <w:abstractNumId w:val="29"/>
  </w:num>
  <w:num w:numId="28">
    <w:abstractNumId w:val="22"/>
  </w:num>
  <w:num w:numId="29">
    <w:abstractNumId w:val="25"/>
  </w:num>
  <w:num w:numId="30">
    <w:abstractNumId w:val="3"/>
  </w:num>
  <w:num w:numId="31">
    <w:abstractNumId w:val="39"/>
  </w:num>
  <w:num w:numId="32">
    <w:abstractNumId w:val="35"/>
  </w:num>
  <w:num w:numId="33">
    <w:abstractNumId w:val="42"/>
  </w:num>
  <w:num w:numId="34">
    <w:abstractNumId w:val="0"/>
  </w:num>
  <w:num w:numId="35">
    <w:abstractNumId w:val="15"/>
  </w:num>
  <w:num w:numId="36">
    <w:abstractNumId w:val="14"/>
  </w:num>
  <w:num w:numId="37">
    <w:abstractNumId w:val="45"/>
  </w:num>
  <w:num w:numId="38">
    <w:abstractNumId w:val="33"/>
  </w:num>
  <w:num w:numId="39">
    <w:abstractNumId w:val="32"/>
  </w:num>
  <w:num w:numId="40">
    <w:abstractNumId w:val="2"/>
  </w:num>
  <w:num w:numId="41">
    <w:abstractNumId w:val="12"/>
  </w:num>
  <w:num w:numId="42">
    <w:abstractNumId w:val="4"/>
  </w:num>
  <w:num w:numId="43">
    <w:abstractNumId w:val="11"/>
  </w:num>
  <w:num w:numId="44">
    <w:abstractNumId w:val="34"/>
  </w:num>
  <w:num w:numId="45">
    <w:abstractNumId w:val="26"/>
  </w:num>
  <w:num w:numId="46">
    <w:abstractNumId w:val="2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B3E35"/>
    <w:rsid w:val="000D0C37"/>
    <w:rsid w:val="000D1497"/>
    <w:rsid w:val="000D21F2"/>
    <w:rsid w:val="000E2CBA"/>
    <w:rsid w:val="001010FA"/>
    <w:rsid w:val="00101BA4"/>
    <w:rsid w:val="0010291E"/>
    <w:rsid w:val="001120EC"/>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32AC6"/>
    <w:rsid w:val="00345149"/>
    <w:rsid w:val="003543C9"/>
    <w:rsid w:val="00361225"/>
    <w:rsid w:val="00376A8B"/>
    <w:rsid w:val="003A45F6"/>
    <w:rsid w:val="003B4A52"/>
    <w:rsid w:val="003C1A54"/>
    <w:rsid w:val="003C511E"/>
    <w:rsid w:val="003D7372"/>
    <w:rsid w:val="003F099C"/>
    <w:rsid w:val="003F4E82"/>
    <w:rsid w:val="00402602"/>
    <w:rsid w:val="004105B6"/>
    <w:rsid w:val="004231DE"/>
    <w:rsid w:val="004254A0"/>
    <w:rsid w:val="004313E6"/>
    <w:rsid w:val="004403BD"/>
    <w:rsid w:val="00442EEA"/>
    <w:rsid w:val="004779B4"/>
    <w:rsid w:val="00480FAA"/>
    <w:rsid w:val="00490129"/>
    <w:rsid w:val="0049188E"/>
    <w:rsid w:val="004E4CD9"/>
    <w:rsid w:val="004E57C5"/>
    <w:rsid w:val="004F5369"/>
    <w:rsid w:val="00517DB2"/>
    <w:rsid w:val="00526851"/>
    <w:rsid w:val="005473BC"/>
    <w:rsid w:val="005873E3"/>
    <w:rsid w:val="005B1049"/>
    <w:rsid w:val="005C23BD"/>
    <w:rsid w:val="005C3F83"/>
    <w:rsid w:val="005D389E"/>
    <w:rsid w:val="005F2A05"/>
    <w:rsid w:val="00604C8E"/>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1B25"/>
    <w:rsid w:val="00795D54"/>
    <w:rsid w:val="00796AF7"/>
    <w:rsid w:val="007970C3"/>
    <w:rsid w:val="007A5702"/>
    <w:rsid w:val="007B10BE"/>
    <w:rsid w:val="008122C6"/>
    <w:rsid w:val="0083534F"/>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8F2E03"/>
    <w:rsid w:val="00905E67"/>
    <w:rsid w:val="00913143"/>
    <w:rsid w:val="00936421"/>
    <w:rsid w:val="009458D2"/>
    <w:rsid w:val="00946B20"/>
    <w:rsid w:val="00970710"/>
    <w:rsid w:val="0098046D"/>
    <w:rsid w:val="00982335"/>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A186E"/>
    <w:rsid w:val="00AA5AA9"/>
    <w:rsid w:val="00AC20E4"/>
    <w:rsid w:val="00AC3032"/>
    <w:rsid w:val="00AE6971"/>
    <w:rsid w:val="00AE78C2"/>
    <w:rsid w:val="00AE7A3D"/>
    <w:rsid w:val="00B1031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37289"/>
    <w:rsid w:val="00C518C1"/>
    <w:rsid w:val="00C53751"/>
    <w:rsid w:val="00C63F4F"/>
    <w:rsid w:val="00C94576"/>
    <w:rsid w:val="00C969FA"/>
    <w:rsid w:val="00C97577"/>
    <w:rsid w:val="00CA6569"/>
    <w:rsid w:val="00CA71A8"/>
    <w:rsid w:val="00CC03A7"/>
    <w:rsid w:val="00CC3E7A"/>
    <w:rsid w:val="00CD18DD"/>
    <w:rsid w:val="00CD1C35"/>
    <w:rsid w:val="00CD673E"/>
    <w:rsid w:val="00CF0458"/>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A4461"/>
    <w:rsid w:val="00EB33FD"/>
    <w:rsid w:val="00EC194E"/>
    <w:rsid w:val="00EC63A4"/>
    <w:rsid w:val="00EC7B24"/>
    <w:rsid w:val="00ED1712"/>
    <w:rsid w:val="00F111DA"/>
    <w:rsid w:val="00F15B95"/>
    <w:rsid w:val="00F3256C"/>
    <w:rsid w:val="00F32980"/>
    <w:rsid w:val="00F42F5D"/>
    <w:rsid w:val="00F62BE0"/>
    <w:rsid w:val="00F62D35"/>
    <w:rsid w:val="00F64260"/>
    <w:rsid w:val="00F871BA"/>
    <w:rsid w:val="00FA6359"/>
    <w:rsid w:val="00FA6998"/>
    <w:rsid w:val="00FA769F"/>
    <w:rsid w:val="00FA78CA"/>
    <w:rsid w:val="00FB1042"/>
    <w:rsid w:val="00FE6A1D"/>
    <w:rsid w:val="0CB86141"/>
    <w:rsid w:val="1C685302"/>
    <w:rsid w:val="2878AC3B"/>
    <w:rsid w:val="2CFB532B"/>
    <w:rsid w:val="2E08CE87"/>
    <w:rsid w:val="301F1ABF"/>
    <w:rsid w:val="501F4127"/>
    <w:rsid w:val="57FDED4C"/>
    <w:rsid w:val="6B11E2C0"/>
    <w:rsid w:val="79F8B20E"/>
    <w:rsid w:val="7A7B8E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4E4CD9"/>
  </w:style>
  <w:style w:type="character" w:customStyle="1" w:styleId="advancedproofingissue">
    <w:name w:val="advancedproofingissue"/>
    <w:basedOn w:val="DefaultParagraphFont"/>
    <w:rsid w:val="00AA186E"/>
  </w:style>
  <w:style w:type="character" w:customStyle="1" w:styleId="contextualspellingandgrammarerror">
    <w:name w:val="contextualspellingandgrammarerror"/>
    <w:basedOn w:val="DefaultParagraphFont"/>
    <w:rsid w:val="0097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7469">
      <w:bodyDiv w:val="1"/>
      <w:marLeft w:val="0"/>
      <w:marRight w:val="0"/>
      <w:marTop w:val="0"/>
      <w:marBottom w:val="0"/>
      <w:divBdr>
        <w:top w:val="none" w:sz="0" w:space="0" w:color="auto"/>
        <w:left w:val="none" w:sz="0" w:space="0" w:color="auto"/>
        <w:bottom w:val="none" w:sz="0" w:space="0" w:color="auto"/>
        <w:right w:val="none" w:sz="0" w:space="0" w:color="auto"/>
      </w:divBdr>
      <w:divsChild>
        <w:div w:id="1370496012">
          <w:marLeft w:val="0"/>
          <w:marRight w:val="0"/>
          <w:marTop w:val="0"/>
          <w:marBottom w:val="0"/>
          <w:divBdr>
            <w:top w:val="none" w:sz="0" w:space="0" w:color="auto"/>
            <w:left w:val="none" w:sz="0" w:space="0" w:color="auto"/>
            <w:bottom w:val="none" w:sz="0" w:space="0" w:color="auto"/>
            <w:right w:val="none" w:sz="0" w:space="0" w:color="auto"/>
          </w:divBdr>
          <w:divsChild>
            <w:div w:id="951745440">
              <w:marLeft w:val="-75"/>
              <w:marRight w:val="0"/>
              <w:marTop w:val="30"/>
              <w:marBottom w:val="30"/>
              <w:divBdr>
                <w:top w:val="none" w:sz="0" w:space="0" w:color="auto"/>
                <w:left w:val="none" w:sz="0" w:space="0" w:color="auto"/>
                <w:bottom w:val="none" w:sz="0" w:space="0" w:color="auto"/>
                <w:right w:val="none" w:sz="0" w:space="0" w:color="auto"/>
              </w:divBdr>
              <w:divsChild>
                <w:div w:id="1097169331">
                  <w:marLeft w:val="0"/>
                  <w:marRight w:val="0"/>
                  <w:marTop w:val="0"/>
                  <w:marBottom w:val="0"/>
                  <w:divBdr>
                    <w:top w:val="none" w:sz="0" w:space="0" w:color="auto"/>
                    <w:left w:val="none" w:sz="0" w:space="0" w:color="auto"/>
                    <w:bottom w:val="none" w:sz="0" w:space="0" w:color="auto"/>
                    <w:right w:val="none" w:sz="0" w:space="0" w:color="auto"/>
                  </w:divBdr>
                  <w:divsChild>
                    <w:div w:id="43674666">
                      <w:marLeft w:val="0"/>
                      <w:marRight w:val="0"/>
                      <w:marTop w:val="0"/>
                      <w:marBottom w:val="0"/>
                      <w:divBdr>
                        <w:top w:val="none" w:sz="0" w:space="0" w:color="auto"/>
                        <w:left w:val="none" w:sz="0" w:space="0" w:color="auto"/>
                        <w:bottom w:val="none" w:sz="0" w:space="0" w:color="auto"/>
                        <w:right w:val="none" w:sz="0" w:space="0" w:color="auto"/>
                      </w:divBdr>
                    </w:div>
                  </w:divsChild>
                </w:div>
                <w:div w:id="920674296">
                  <w:marLeft w:val="0"/>
                  <w:marRight w:val="0"/>
                  <w:marTop w:val="0"/>
                  <w:marBottom w:val="0"/>
                  <w:divBdr>
                    <w:top w:val="none" w:sz="0" w:space="0" w:color="auto"/>
                    <w:left w:val="none" w:sz="0" w:space="0" w:color="auto"/>
                    <w:bottom w:val="none" w:sz="0" w:space="0" w:color="auto"/>
                    <w:right w:val="none" w:sz="0" w:space="0" w:color="auto"/>
                  </w:divBdr>
                  <w:divsChild>
                    <w:div w:id="1880508302">
                      <w:marLeft w:val="0"/>
                      <w:marRight w:val="0"/>
                      <w:marTop w:val="0"/>
                      <w:marBottom w:val="0"/>
                      <w:divBdr>
                        <w:top w:val="none" w:sz="0" w:space="0" w:color="auto"/>
                        <w:left w:val="none" w:sz="0" w:space="0" w:color="auto"/>
                        <w:bottom w:val="none" w:sz="0" w:space="0" w:color="auto"/>
                        <w:right w:val="none" w:sz="0" w:space="0" w:color="auto"/>
                      </w:divBdr>
                    </w:div>
                  </w:divsChild>
                </w:div>
                <w:div w:id="405960176">
                  <w:marLeft w:val="0"/>
                  <w:marRight w:val="0"/>
                  <w:marTop w:val="0"/>
                  <w:marBottom w:val="0"/>
                  <w:divBdr>
                    <w:top w:val="none" w:sz="0" w:space="0" w:color="auto"/>
                    <w:left w:val="none" w:sz="0" w:space="0" w:color="auto"/>
                    <w:bottom w:val="none" w:sz="0" w:space="0" w:color="auto"/>
                    <w:right w:val="none" w:sz="0" w:space="0" w:color="auto"/>
                  </w:divBdr>
                  <w:divsChild>
                    <w:div w:id="1638102098">
                      <w:marLeft w:val="0"/>
                      <w:marRight w:val="0"/>
                      <w:marTop w:val="0"/>
                      <w:marBottom w:val="0"/>
                      <w:divBdr>
                        <w:top w:val="none" w:sz="0" w:space="0" w:color="auto"/>
                        <w:left w:val="none" w:sz="0" w:space="0" w:color="auto"/>
                        <w:bottom w:val="none" w:sz="0" w:space="0" w:color="auto"/>
                        <w:right w:val="none" w:sz="0" w:space="0" w:color="auto"/>
                      </w:divBdr>
                    </w:div>
                  </w:divsChild>
                </w:div>
                <w:div w:id="314728707">
                  <w:marLeft w:val="0"/>
                  <w:marRight w:val="0"/>
                  <w:marTop w:val="0"/>
                  <w:marBottom w:val="0"/>
                  <w:divBdr>
                    <w:top w:val="none" w:sz="0" w:space="0" w:color="auto"/>
                    <w:left w:val="none" w:sz="0" w:space="0" w:color="auto"/>
                    <w:bottom w:val="none" w:sz="0" w:space="0" w:color="auto"/>
                    <w:right w:val="none" w:sz="0" w:space="0" w:color="auto"/>
                  </w:divBdr>
                  <w:divsChild>
                    <w:div w:id="691760193">
                      <w:marLeft w:val="0"/>
                      <w:marRight w:val="0"/>
                      <w:marTop w:val="0"/>
                      <w:marBottom w:val="0"/>
                      <w:divBdr>
                        <w:top w:val="none" w:sz="0" w:space="0" w:color="auto"/>
                        <w:left w:val="none" w:sz="0" w:space="0" w:color="auto"/>
                        <w:bottom w:val="none" w:sz="0" w:space="0" w:color="auto"/>
                        <w:right w:val="none" w:sz="0" w:space="0" w:color="auto"/>
                      </w:divBdr>
                    </w:div>
                  </w:divsChild>
                </w:div>
                <w:div w:id="1722170707">
                  <w:marLeft w:val="0"/>
                  <w:marRight w:val="0"/>
                  <w:marTop w:val="0"/>
                  <w:marBottom w:val="0"/>
                  <w:divBdr>
                    <w:top w:val="none" w:sz="0" w:space="0" w:color="auto"/>
                    <w:left w:val="none" w:sz="0" w:space="0" w:color="auto"/>
                    <w:bottom w:val="none" w:sz="0" w:space="0" w:color="auto"/>
                    <w:right w:val="none" w:sz="0" w:space="0" w:color="auto"/>
                  </w:divBdr>
                  <w:divsChild>
                    <w:div w:id="1362127417">
                      <w:marLeft w:val="0"/>
                      <w:marRight w:val="0"/>
                      <w:marTop w:val="0"/>
                      <w:marBottom w:val="0"/>
                      <w:divBdr>
                        <w:top w:val="none" w:sz="0" w:space="0" w:color="auto"/>
                        <w:left w:val="none" w:sz="0" w:space="0" w:color="auto"/>
                        <w:bottom w:val="none" w:sz="0" w:space="0" w:color="auto"/>
                        <w:right w:val="none" w:sz="0" w:space="0" w:color="auto"/>
                      </w:divBdr>
                    </w:div>
                    <w:div w:id="798643426">
                      <w:marLeft w:val="0"/>
                      <w:marRight w:val="0"/>
                      <w:marTop w:val="0"/>
                      <w:marBottom w:val="0"/>
                      <w:divBdr>
                        <w:top w:val="none" w:sz="0" w:space="0" w:color="auto"/>
                        <w:left w:val="none" w:sz="0" w:space="0" w:color="auto"/>
                        <w:bottom w:val="none" w:sz="0" w:space="0" w:color="auto"/>
                        <w:right w:val="none" w:sz="0" w:space="0" w:color="auto"/>
                      </w:divBdr>
                    </w:div>
                    <w:div w:id="170723437">
                      <w:marLeft w:val="0"/>
                      <w:marRight w:val="0"/>
                      <w:marTop w:val="0"/>
                      <w:marBottom w:val="0"/>
                      <w:divBdr>
                        <w:top w:val="none" w:sz="0" w:space="0" w:color="auto"/>
                        <w:left w:val="none" w:sz="0" w:space="0" w:color="auto"/>
                        <w:bottom w:val="none" w:sz="0" w:space="0" w:color="auto"/>
                        <w:right w:val="none" w:sz="0" w:space="0" w:color="auto"/>
                      </w:divBdr>
                    </w:div>
                    <w:div w:id="1283462185">
                      <w:marLeft w:val="0"/>
                      <w:marRight w:val="0"/>
                      <w:marTop w:val="0"/>
                      <w:marBottom w:val="0"/>
                      <w:divBdr>
                        <w:top w:val="none" w:sz="0" w:space="0" w:color="auto"/>
                        <w:left w:val="none" w:sz="0" w:space="0" w:color="auto"/>
                        <w:bottom w:val="none" w:sz="0" w:space="0" w:color="auto"/>
                        <w:right w:val="none" w:sz="0" w:space="0" w:color="auto"/>
                      </w:divBdr>
                    </w:div>
                  </w:divsChild>
                </w:div>
                <w:div w:id="1887719559">
                  <w:marLeft w:val="0"/>
                  <w:marRight w:val="0"/>
                  <w:marTop w:val="0"/>
                  <w:marBottom w:val="0"/>
                  <w:divBdr>
                    <w:top w:val="none" w:sz="0" w:space="0" w:color="auto"/>
                    <w:left w:val="none" w:sz="0" w:space="0" w:color="auto"/>
                    <w:bottom w:val="none" w:sz="0" w:space="0" w:color="auto"/>
                    <w:right w:val="none" w:sz="0" w:space="0" w:color="auto"/>
                  </w:divBdr>
                  <w:divsChild>
                    <w:div w:id="788668264">
                      <w:marLeft w:val="0"/>
                      <w:marRight w:val="0"/>
                      <w:marTop w:val="0"/>
                      <w:marBottom w:val="0"/>
                      <w:divBdr>
                        <w:top w:val="none" w:sz="0" w:space="0" w:color="auto"/>
                        <w:left w:val="none" w:sz="0" w:space="0" w:color="auto"/>
                        <w:bottom w:val="none" w:sz="0" w:space="0" w:color="auto"/>
                        <w:right w:val="none" w:sz="0" w:space="0" w:color="auto"/>
                      </w:divBdr>
                    </w:div>
                  </w:divsChild>
                </w:div>
                <w:div w:id="469594511">
                  <w:marLeft w:val="0"/>
                  <w:marRight w:val="0"/>
                  <w:marTop w:val="0"/>
                  <w:marBottom w:val="0"/>
                  <w:divBdr>
                    <w:top w:val="none" w:sz="0" w:space="0" w:color="auto"/>
                    <w:left w:val="none" w:sz="0" w:space="0" w:color="auto"/>
                    <w:bottom w:val="none" w:sz="0" w:space="0" w:color="auto"/>
                    <w:right w:val="none" w:sz="0" w:space="0" w:color="auto"/>
                  </w:divBdr>
                  <w:divsChild>
                    <w:div w:id="1931506857">
                      <w:marLeft w:val="0"/>
                      <w:marRight w:val="0"/>
                      <w:marTop w:val="0"/>
                      <w:marBottom w:val="0"/>
                      <w:divBdr>
                        <w:top w:val="none" w:sz="0" w:space="0" w:color="auto"/>
                        <w:left w:val="none" w:sz="0" w:space="0" w:color="auto"/>
                        <w:bottom w:val="none" w:sz="0" w:space="0" w:color="auto"/>
                        <w:right w:val="none" w:sz="0" w:space="0" w:color="auto"/>
                      </w:divBdr>
                    </w:div>
                  </w:divsChild>
                </w:div>
                <w:div w:id="207959502">
                  <w:marLeft w:val="0"/>
                  <w:marRight w:val="0"/>
                  <w:marTop w:val="0"/>
                  <w:marBottom w:val="0"/>
                  <w:divBdr>
                    <w:top w:val="none" w:sz="0" w:space="0" w:color="auto"/>
                    <w:left w:val="none" w:sz="0" w:space="0" w:color="auto"/>
                    <w:bottom w:val="none" w:sz="0" w:space="0" w:color="auto"/>
                    <w:right w:val="none" w:sz="0" w:space="0" w:color="auto"/>
                  </w:divBdr>
                  <w:divsChild>
                    <w:div w:id="481697335">
                      <w:marLeft w:val="0"/>
                      <w:marRight w:val="0"/>
                      <w:marTop w:val="0"/>
                      <w:marBottom w:val="0"/>
                      <w:divBdr>
                        <w:top w:val="none" w:sz="0" w:space="0" w:color="auto"/>
                        <w:left w:val="none" w:sz="0" w:space="0" w:color="auto"/>
                        <w:bottom w:val="none" w:sz="0" w:space="0" w:color="auto"/>
                        <w:right w:val="none" w:sz="0" w:space="0" w:color="auto"/>
                      </w:divBdr>
                    </w:div>
                    <w:div w:id="1193542870">
                      <w:marLeft w:val="0"/>
                      <w:marRight w:val="0"/>
                      <w:marTop w:val="0"/>
                      <w:marBottom w:val="0"/>
                      <w:divBdr>
                        <w:top w:val="none" w:sz="0" w:space="0" w:color="auto"/>
                        <w:left w:val="none" w:sz="0" w:space="0" w:color="auto"/>
                        <w:bottom w:val="none" w:sz="0" w:space="0" w:color="auto"/>
                        <w:right w:val="none" w:sz="0" w:space="0" w:color="auto"/>
                      </w:divBdr>
                    </w:div>
                    <w:div w:id="534272592">
                      <w:marLeft w:val="0"/>
                      <w:marRight w:val="0"/>
                      <w:marTop w:val="0"/>
                      <w:marBottom w:val="0"/>
                      <w:divBdr>
                        <w:top w:val="none" w:sz="0" w:space="0" w:color="auto"/>
                        <w:left w:val="none" w:sz="0" w:space="0" w:color="auto"/>
                        <w:bottom w:val="none" w:sz="0" w:space="0" w:color="auto"/>
                        <w:right w:val="none" w:sz="0" w:space="0" w:color="auto"/>
                      </w:divBdr>
                    </w:div>
                    <w:div w:id="1606501034">
                      <w:marLeft w:val="0"/>
                      <w:marRight w:val="0"/>
                      <w:marTop w:val="0"/>
                      <w:marBottom w:val="0"/>
                      <w:divBdr>
                        <w:top w:val="none" w:sz="0" w:space="0" w:color="auto"/>
                        <w:left w:val="none" w:sz="0" w:space="0" w:color="auto"/>
                        <w:bottom w:val="none" w:sz="0" w:space="0" w:color="auto"/>
                        <w:right w:val="none" w:sz="0" w:space="0" w:color="auto"/>
                      </w:divBdr>
                    </w:div>
                    <w:div w:id="43717580">
                      <w:marLeft w:val="0"/>
                      <w:marRight w:val="0"/>
                      <w:marTop w:val="0"/>
                      <w:marBottom w:val="0"/>
                      <w:divBdr>
                        <w:top w:val="none" w:sz="0" w:space="0" w:color="auto"/>
                        <w:left w:val="none" w:sz="0" w:space="0" w:color="auto"/>
                        <w:bottom w:val="none" w:sz="0" w:space="0" w:color="auto"/>
                        <w:right w:val="none" w:sz="0" w:space="0" w:color="auto"/>
                      </w:divBdr>
                    </w:div>
                  </w:divsChild>
                </w:div>
                <w:div w:id="1031297260">
                  <w:marLeft w:val="0"/>
                  <w:marRight w:val="0"/>
                  <w:marTop w:val="0"/>
                  <w:marBottom w:val="0"/>
                  <w:divBdr>
                    <w:top w:val="none" w:sz="0" w:space="0" w:color="auto"/>
                    <w:left w:val="none" w:sz="0" w:space="0" w:color="auto"/>
                    <w:bottom w:val="none" w:sz="0" w:space="0" w:color="auto"/>
                    <w:right w:val="none" w:sz="0" w:space="0" w:color="auto"/>
                  </w:divBdr>
                  <w:divsChild>
                    <w:div w:id="887455371">
                      <w:marLeft w:val="0"/>
                      <w:marRight w:val="0"/>
                      <w:marTop w:val="0"/>
                      <w:marBottom w:val="0"/>
                      <w:divBdr>
                        <w:top w:val="none" w:sz="0" w:space="0" w:color="auto"/>
                        <w:left w:val="none" w:sz="0" w:space="0" w:color="auto"/>
                        <w:bottom w:val="none" w:sz="0" w:space="0" w:color="auto"/>
                        <w:right w:val="none" w:sz="0" w:space="0" w:color="auto"/>
                      </w:divBdr>
                    </w:div>
                  </w:divsChild>
                </w:div>
                <w:div w:id="1329865188">
                  <w:marLeft w:val="0"/>
                  <w:marRight w:val="0"/>
                  <w:marTop w:val="0"/>
                  <w:marBottom w:val="0"/>
                  <w:divBdr>
                    <w:top w:val="none" w:sz="0" w:space="0" w:color="auto"/>
                    <w:left w:val="none" w:sz="0" w:space="0" w:color="auto"/>
                    <w:bottom w:val="none" w:sz="0" w:space="0" w:color="auto"/>
                    <w:right w:val="none" w:sz="0" w:space="0" w:color="auto"/>
                  </w:divBdr>
                  <w:divsChild>
                    <w:div w:id="1832596979">
                      <w:marLeft w:val="0"/>
                      <w:marRight w:val="0"/>
                      <w:marTop w:val="0"/>
                      <w:marBottom w:val="0"/>
                      <w:divBdr>
                        <w:top w:val="none" w:sz="0" w:space="0" w:color="auto"/>
                        <w:left w:val="none" w:sz="0" w:space="0" w:color="auto"/>
                        <w:bottom w:val="none" w:sz="0" w:space="0" w:color="auto"/>
                        <w:right w:val="none" w:sz="0" w:space="0" w:color="auto"/>
                      </w:divBdr>
                    </w:div>
                  </w:divsChild>
                </w:div>
                <w:div w:id="1067536493">
                  <w:marLeft w:val="0"/>
                  <w:marRight w:val="0"/>
                  <w:marTop w:val="0"/>
                  <w:marBottom w:val="0"/>
                  <w:divBdr>
                    <w:top w:val="none" w:sz="0" w:space="0" w:color="auto"/>
                    <w:left w:val="none" w:sz="0" w:space="0" w:color="auto"/>
                    <w:bottom w:val="none" w:sz="0" w:space="0" w:color="auto"/>
                    <w:right w:val="none" w:sz="0" w:space="0" w:color="auto"/>
                  </w:divBdr>
                  <w:divsChild>
                    <w:div w:id="771097919">
                      <w:marLeft w:val="0"/>
                      <w:marRight w:val="0"/>
                      <w:marTop w:val="0"/>
                      <w:marBottom w:val="0"/>
                      <w:divBdr>
                        <w:top w:val="none" w:sz="0" w:space="0" w:color="auto"/>
                        <w:left w:val="none" w:sz="0" w:space="0" w:color="auto"/>
                        <w:bottom w:val="none" w:sz="0" w:space="0" w:color="auto"/>
                        <w:right w:val="none" w:sz="0" w:space="0" w:color="auto"/>
                      </w:divBdr>
                    </w:div>
                  </w:divsChild>
                </w:div>
                <w:div w:id="465050452">
                  <w:marLeft w:val="0"/>
                  <w:marRight w:val="0"/>
                  <w:marTop w:val="0"/>
                  <w:marBottom w:val="0"/>
                  <w:divBdr>
                    <w:top w:val="none" w:sz="0" w:space="0" w:color="auto"/>
                    <w:left w:val="none" w:sz="0" w:space="0" w:color="auto"/>
                    <w:bottom w:val="none" w:sz="0" w:space="0" w:color="auto"/>
                    <w:right w:val="none" w:sz="0" w:space="0" w:color="auto"/>
                  </w:divBdr>
                  <w:divsChild>
                    <w:div w:id="339893428">
                      <w:marLeft w:val="0"/>
                      <w:marRight w:val="0"/>
                      <w:marTop w:val="0"/>
                      <w:marBottom w:val="0"/>
                      <w:divBdr>
                        <w:top w:val="none" w:sz="0" w:space="0" w:color="auto"/>
                        <w:left w:val="none" w:sz="0" w:space="0" w:color="auto"/>
                        <w:bottom w:val="none" w:sz="0" w:space="0" w:color="auto"/>
                        <w:right w:val="none" w:sz="0" w:space="0" w:color="auto"/>
                      </w:divBdr>
                    </w:div>
                  </w:divsChild>
                </w:div>
                <w:div w:id="1657342442">
                  <w:marLeft w:val="0"/>
                  <w:marRight w:val="0"/>
                  <w:marTop w:val="0"/>
                  <w:marBottom w:val="0"/>
                  <w:divBdr>
                    <w:top w:val="none" w:sz="0" w:space="0" w:color="auto"/>
                    <w:left w:val="none" w:sz="0" w:space="0" w:color="auto"/>
                    <w:bottom w:val="none" w:sz="0" w:space="0" w:color="auto"/>
                    <w:right w:val="none" w:sz="0" w:space="0" w:color="auto"/>
                  </w:divBdr>
                  <w:divsChild>
                    <w:div w:id="85656455">
                      <w:marLeft w:val="0"/>
                      <w:marRight w:val="0"/>
                      <w:marTop w:val="0"/>
                      <w:marBottom w:val="0"/>
                      <w:divBdr>
                        <w:top w:val="none" w:sz="0" w:space="0" w:color="auto"/>
                        <w:left w:val="none" w:sz="0" w:space="0" w:color="auto"/>
                        <w:bottom w:val="none" w:sz="0" w:space="0" w:color="auto"/>
                        <w:right w:val="none" w:sz="0" w:space="0" w:color="auto"/>
                      </w:divBdr>
                    </w:div>
                  </w:divsChild>
                </w:div>
                <w:div w:id="1153984777">
                  <w:marLeft w:val="0"/>
                  <w:marRight w:val="0"/>
                  <w:marTop w:val="0"/>
                  <w:marBottom w:val="0"/>
                  <w:divBdr>
                    <w:top w:val="none" w:sz="0" w:space="0" w:color="auto"/>
                    <w:left w:val="none" w:sz="0" w:space="0" w:color="auto"/>
                    <w:bottom w:val="none" w:sz="0" w:space="0" w:color="auto"/>
                    <w:right w:val="none" w:sz="0" w:space="0" w:color="auto"/>
                  </w:divBdr>
                  <w:divsChild>
                    <w:div w:id="1312514758">
                      <w:marLeft w:val="0"/>
                      <w:marRight w:val="0"/>
                      <w:marTop w:val="0"/>
                      <w:marBottom w:val="0"/>
                      <w:divBdr>
                        <w:top w:val="none" w:sz="0" w:space="0" w:color="auto"/>
                        <w:left w:val="none" w:sz="0" w:space="0" w:color="auto"/>
                        <w:bottom w:val="none" w:sz="0" w:space="0" w:color="auto"/>
                        <w:right w:val="none" w:sz="0" w:space="0" w:color="auto"/>
                      </w:divBdr>
                    </w:div>
                    <w:div w:id="1726299715">
                      <w:marLeft w:val="0"/>
                      <w:marRight w:val="0"/>
                      <w:marTop w:val="0"/>
                      <w:marBottom w:val="0"/>
                      <w:divBdr>
                        <w:top w:val="none" w:sz="0" w:space="0" w:color="auto"/>
                        <w:left w:val="none" w:sz="0" w:space="0" w:color="auto"/>
                        <w:bottom w:val="none" w:sz="0" w:space="0" w:color="auto"/>
                        <w:right w:val="none" w:sz="0" w:space="0" w:color="auto"/>
                      </w:divBdr>
                    </w:div>
                    <w:div w:id="660818066">
                      <w:marLeft w:val="0"/>
                      <w:marRight w:val="0"/>
                      <w:marTop w:val="0"/>
                      <w:marBottom w:val="0"/>
                      <w:divBdr>
                        <w:top w:val="none" w:sz="0" w:space="0" w:color="auto"/>
                        <w:left w:val="none" w:sz="0" w:space="0" w:color="auto"/>
                        <w:bottom w:val="none" w:sz="0" w:space="0" w:color="auto"/>
                        <w:right w:val="none" w:sz="0" w:space="0" w:color="auto"/>
                      </w:divBdr>
                    </w:div>
                    <w:div w:id="607737766">
                      <w:marLeft w:val="0"/>
                      <w:marRight w:val="0"/>
                      <w:marTop w:val="0"/>
                      <w:marBottom w:val="0"/>
                      <w:divBdr>
                        <w:top w:val="none" w:sz="0" w:space="0" w:color="auto"/>
                        <w:left w:val="none" w:sz="0" w:space="0" w:color="auto"/>
                        <w:bottom w:val="none" w:sz="0" w:space="0" w:color="auto"/>
                        <w:right w:val="none" w:sz="0" w:space="0" w:color="auto"/>
                      </w:divBdr>
                    </w:div>
                    <w:div w:id="751006447">
                      <w:marLeft w:val="0"/>
                      <w:marRight w:val="0"/>
                      <w:marTop w:val="0"/>
                      <w:marBottom w:val="0"/>
                      <w:divBdr>
                        <w:top w:val="none" w:sz="0" w:space="0" w:color="auto"/>
                        <w:left w:val="none" w:sz="0" w:space="0" w:color="auto"/>
                        <w:bottom w:val="none" w:sz="0" w:space="0" w:color="auto"/>
                        <w:right w:val="none" w:sz="0" w:space="0" w:color="auto"/>
                      </w:divBdr>
                    </w:div>
                    <w:div w:id="1747725157">
                      <w:marLeft w:val="0"/>
                      <w:marRight w:val="0"/>
                      <w:marTop w:val="0"/>
                      <w:marBottom w:val="0"/>
                      <w:divBdr>
                        <w:top w:val="none" w:sz="0" w:space="0" w:color="auto"/>
                        <w:left w:val="none" w:sz="0" w:space="0" w:color="auto"/>
                        <w:bottom w:val="none" w:sz="0" w:space="0" w:color="auto"/>
                        <w:right w:val="none" w:sz="0" w:space="0" w:color="auto"/>
                      </w:divBdr>
                    </w:div>
                  </w:divsChild>
                </w:div>
                <w:div w:id="1138912525">
                  <w:marLeft w:val="0"/>
                  <w:marRight w:val="0"/>
                  <w:marTop w:val="0"/>
                  <w:marBottom w:val="0"/>
                  <w:divBdr>
                    <w:top w:val="none" w:sz="0" w:space="0" w:color="auto"/>
                    <w:left w:val="none" w:sz="0" w:space="0" w:color="auto"/>
                    <w:bottom w:val="none" w:sz="0" w:space="0" w:color="auto"/>
                    <w:right w:val="none" w:sz="0" w:space="0" w:color="auto"/>
                  </w:divBdr>
                  <w:divsChild>
                    <w:div w:id="420689482">
                      <w:marLeft w:val="0"/>
                      <w:marRight w:val="0"/>
                      <w:marTop w:val="0"/>
                      <w:marBottom w:val="0"/>
                      <w:divBdr>
                        <w:top w:val="none" w:sz="0" w:space="0" w:color="auto"/>
                        <w:left w:val="none" w:sz="0" w:space="0" w:color="auto"/>
                        <w:bottom w:val="none" w:sz="0" w:space="0" w:color="auto"/>
                        <w:right w:val="none" w:sz="0" w:space="0" w:color="auto"/>
                      </w:divBdr>
                    </w:div>
                  </w:divsChild>
                </w:div>
                <w:div w:id="652176328">
                  <w:marLeft w:val="0"/>
                  <w:marRight w:val="0"/>
                  <w:marTop w:val="0"/>
                  <w:marBottom w:val="0"/>
                  <w:divBdr>
                    <w:top w:val="none" w:sz="0" w:space="0" w:color="auto"/>
                    <w:left w:val="none" w:sz="0" w:space="0" w:color="auto"/>
                    <w:bottom w:val="none" w:sz="0" w:space="0" w:color="auto"/>
                    <w:right w:val="none" w:sz="0" w:space="0" w:color="auto"/>
                  </w:divBdr>
                  <w:divsChild>
                    <w:div w:id="736244674">
                      <w:marLeft w:val="0"/>
                      <w:marRight w:val="0"/>
                      <w:marTop w:val="0"/>
                      <w:marBottom w:val="0"/>
                      <w:divBdr>
                        <w:top w:val="none" w:sz="0" w:space="0" w:color="auto"/>
                        <w:left w:val="none" w:sz="0" w:space="0" w:color="auto"/>
                        <w:bottom w:val="none" w:sz="0" w:space="0" w:color="auto"/>
                        <w:right w:val="none" w:sz="0" w:space="0" w:color="auto"/>
                      </w:divBdr>
                    </w:div>
                  </w:divsChild>
                </w:div>
                <w:div w:id="1765149721">
                  <w:marLeft w:val="0"/>
                  <w:marRight w:val="0"/>
                  <w:marTop w:val="0"/>
                  <w:marBottom w:val="0"/>
                  <w:divBdr>
                    <w:top w:val="none" w:sz="0" w:space="0" w:color="auto"/>
                    <w:left w:val="none" w:sz="0" w:space="0" w:color="auto"/>
                    <w:bottom w:val="none" w:sz="0" w:space="0" w:color="auto"/>
                    <w:right w:val="none" w:sz="0" w:space="0" w:color="auto"/>
                  </w:divBdr>
                  <w:divsChild>
                    <w:div w:id="2085492766">
                      <w:marLeft w:val="0"/>
                      <w:marRight w:val="0"/>
                      <w:marTop w:val="0"/>
                      <w:marBottom w:val="0"/>
                      <w:divBdr>
                        <w:top w:val="none" w:sz="0" w:space="0" w:color="auto"/>
                        <w:left w:val="none" w:sz="0" w:space="0" w:color="auto"/>
                        <w:bottom w:val="none" w:sz="0" w:space="0" w:color="auto"/>
                        <w:right w:val="none" w:sz="0" w:space="0" w:color="auto"/>
                      </w:divBdr>
                    </w:div>
                    <w:div w:id="927691692">
                      <w:marLeft w:val="0"/>
                      <w:marRight w:val="0"/>
                      <w:marTop w:val="0"/>
                      <w:marBottom w:val="0"/>
                      <w:divBdr>
                        <w:top w:val="none" w:sz="0" w:space="0" w:color="auto"/>
                        <w:left w:val="none" w:sz="0" w:space="0" w:color="auto"/>
                        <w:bottom w:val="none" w:sz="0" w:space="0" w:color="auto"/>
                        <w:right w:val="none" w:sz="0" w:space="0" w:color="auto"/>
                      </w:divBdr>
                    </w:div>
                    <w:div w:id="904217544">
                      <w:marLeft w:val="0"/>
                      <w:marRight w:val="0"/>
                      <w:marTop w:val="0"/>
                      <w:marBottom w:val="0"/>
                      <w:divBdr>
                        <w:top w:val="none" w:sz="0" w:space="0" w:color="auto"/>
                        <w:left w:val="none" w:sz="0" w:space="0" w:color="auto"/>
                        <w:bottom w:val="none" w:sz="0" w:space="0" w:color="auto"/>
                        <w:right w:val="none" w:sz="0" w:space="0" w:color="auto"/>
                      </w:divBdr>
                    </w:div>
                    <w:div w:id="2076657308">
                      <w:marLeft w:val="0"/>
                      <w:marRight w:val="0"/>
                      <w:marTop w:val="0"/>
                      <w:marBottom w:val="0"/>
                      <w:divBdr>
                        <w:top w:val="none" w:sz="0" w:space="0" w:color="auto"/>
                        <w:left w:val="none" w:sz="0" w:space="0" w:color="auto"/>
                        <w:bottom w:val="none" w:sz="0" w:space="0" w:color="auto"/>
                        <w:right w:val="none" w:sz="0" w:space="0" w:color="auto"/>
                      </w:divBdr>
                    </w:div>
                  </w:divsChild>
                </w:div>
                <w:div w:id="921597387">
                  <w:marLeft w:val="0"/>
                  <w:marRight w:val="0"/>
                  <w:marTop w:val="0"/>
                  <w:marBottom w:val="0"/>
                  <w:divBdr>
                    <w:top w:val="none" w:sz="0" w:space="0" w:color="auto"/>
                    <w:left w:val="none" w:sz="0" w:space="0" w:color="auto"/>
                    <w:bottom w:val="none" w:sz="0" w:space="0" w:color="auto"/>
                    <w:right w:val="none" w:sz="0" w:space="0" w:color="auto"/>
                  </w:divBdr>
                  <w:divsChild>
                    <w:div w:id="817723255">
                      <w:marLeft w:val="0"/>
                      <w:marRight w:val="0"/>
                      <w:marTop w:val="0"/>
                      <w:marBottom w:val="0"/>
                      <w:divBdr>
                        <w:top w:val="none" w:sz="0" w:space="0" w:color="auto"/>
                        <w:left w:val="none" w:sz="0" w:space="0" w:color="auto"/>
                        <w:bottom w:val="none" w:sz="0" w:space="0" w:color="auto"/>
                        <w:right w:val="none" w:sz="0" w:space="0" w:color="auto"/>
                      </w:divBdr>
                    </w:div>
                  </w:divsChild>
                </w:div>
                <w:div w:id="1910341155">
                  <w:marLeft w:val="0"/>
                  <w:marRight w:val="0"/>
                  <w:marTop w:val="0"/>
                  <w:marBottom w:val="0"/>
                  <w:divBdr>
                    <w:top w:val="none" w:sz="0" w:space="0" w:color="auto"/>
                    <w:left w:val="none" w:sz="0" w:space="0" w:color="auto"/>
                    <w:bottom w:val="none" w:sz="0" w:space="0" w:color="auto"/>
                    <w:right w:val="none" w:sz="0" w:space="0" w:color="auto"/>
                  </w:divBdr>
                  <w:divsChild>
                    <w:div w:id="692344104">
                      <w:marLeft w:val="0"/>
                      <w:marRight w:val="0"/>
                      <w:marTop w:val="0"/>
                      <w:marBottom w:val="0"/>
                      <w:divBdr>
                        <w:top w:val="none" w:sz="0" w:space="0" w:color="auto"/>
                        <w:left w:val="none" w:sz="0" w:space="0" w:color="auto"/>
                        <w:bottom w:val="none" w:sz="0" w:space="0" w:color="auto"/>
                        <w:right w:val="none" w:sz="0" w:space="0" w:color="auto"/>
                      </w:divBdr>
                    </w:div>
                  </w:divsChild>
                </w:div>
                <w:div w:id="1815367635">
                  <w:marLeft w:val="0"/>
                  <w:marRight w:val="0"/>
                  <w:marTop w:val="0"/>
                  <w:marBottom w:val="0"/>
                  <w:divBdr>
                    <w:top w:val="none" w:sz="0" w:space="0" w:color="auto"/>
                    <w:left w:val="none" w:sz="0" w:space="0" w:color="auto"/>
                    <w:bottom w:val="none" w:sz="0" w:space="0" w:color="auto"/>
                    <w:right w:val="none" w:sz="0" w:space="0" w:color="auto"/>
                  </w:divBdr>
                  <w:divsChild>
                    <w:div w:id="628711031">
                      <w:marLeft w:val="0"/>
                      <w:marRight w:val="0"/>
                      <w:marTop w:val="0"/>
                      <w:marBottom w:val="0"/>
                      <w:divBdr>
                        <w:top w:val="none" w:sz="0" w:space="0" w:color="auto"/>
                        <w:left w:val="none" w:sz="0" w:space="0" w:color="auto"/>
                        <w:bottom w:val="none" w:sz="0" w:space="0" w:color="auto"/>
                        <w:right w:val="none" w:sz="0" w:space="0" w:color="auto"/>
                      </w:divBdr>
                    </w:div>
                    <w:div w:id="376316865">
                      <w:marLeft w:val="0"/>
                      <w:marRight w:val="0"/>
                      <w:marTop w:val="0"/>
                      <w:marBottom w:val="0"/>
                      <w:divBdr>
                        <w:top w:val="none" w:sz="0" w:space="0" w:color="auto"/>
                        <w:left w:val="none" w:sz="0" w:space="0" w:color="auto"/>
                        <w:bottom w:val="none" w:sz="0" w:space="0" w:color="auto"/>
                        <w:right w:val="none" w:sz="0" w:space="0" w:color="auto"/>
                      </w:divBdr>
                    </w:div>
                    <w:div w:id="873538708">
                      <w:marLeft w:val="0"/>
                      <w:marRight w:val="0"/>
                      <w:marTop w:val="0"/>
                      <w:marBottom w:val="0"/>
                      <w:divBdr>
                        <w:top w:val="none" w:sz="0" w:space="0" w:color="auto"/>
                        <w:left w:val="none" w:sz="0" w:space="0" w:color="auto"/>
                        <w:bottom w:val="none" w:sz="0" w:space="0" w:color="auto"/>
                        <w:right w:val="none" w:sz="0" w:space="0" w:color="auto"/>
                      </w:divBdr>
                    </w:div>
                    <w:div w:id="1103576802">
                      <w:marLeft w:val="0"/>
                      <w:marRight w:val="0"/>
                      <w:marTop w:val="0"/>
                      <w:marBottom w:val="0"/>
                      <w:divBdr>
                        <w:top w:val="none" w:sz="0" w:space="0" w:color="auto"/>
                        <w:left w:val="none" w:sz="0" w:space="0" w:color="auto"/>
                        <w:bottom w:val="none" w:sz="0" w:space="0" w:color="auto"/>
                        <w:right w:val="none" w:sz="0" w:space="0" w:color="auto"/>
                      </w:divBdr>
                    </w:div>
                    <w:div w:id="284190970">
                      <w:marLeft w:val="0"/>
                      <w:marRight w:val="0"/>
                      <w:marTop w:val="0"/>
                      <w:marBottom w:val="0"/>
                      <w:divBdr>
                        <w:top w:val="none" w:sz="0" w:space="0" w:color="auto"/>
                        <w:left w:val="none" w:sz="0" w:space="0" w:color="auto"/>
                        <w:bottom w:val="none" w:sz="0" w:space="0" w:color="auto"/>
                        <w:right w:val="none" w:sz="0" w:space="0" w:color="auto"/>
                      </w:divBdr>
                    </w:div>
                  </w:divsChild>
                </w:div>
                <w:div w:id="1395660057">
                  <w:marLeft w:val="0"/>
                  <w:marRight w:val="0"/>
                  <w:marTop w:val="0"/>
                  <w:marBottom w:val="0"/>
                  <w:divBdr>
                    <w:top w:val="none" w:sz="0" w:space="0" w:color="auto"/>
                    <w:left w:val="none" w:sz="0" w:space="0" w:color="auto"/>
                    <w:bottom w:val="none" w:sz="0" w:space="0" w:color="auto"/>
                    <w:right w:val="none" w:sz="0" w:space="0" w:color="auto"/>
                  </w:divBdr>
                  <w:divsChild>
                    <w:div w:id="1712723561">
                      <w:marLeft w:val="0"/>
                      <w:marRight w:val="0"/>
                      <w:marTop w:val="0"/>
                      <w:marBottom w:val="0"/>
                      <w:divBdr>
                        <w:top w:val="none" w:sz="0" w:space="0" w:color="auto"/>
                        <w:left w:val="none" w:sz="0" w:space="0" w:color="auto"/>
                        <w:bottom w:val="none" w:sz="0" w:space="0" w:color="auto"/>
                        <w:right w:val="none" w:sz="0" w:space="0" w:color="auto"/>
                      </w:divBdr>
                    </w:div>
                  </w:divsChild>
                </w:div>
                <w:div w:id="1705904345">
                  <w:marLeft w:val="0"/>
                  <w:marRight w:val="0"/>
                  <w:marTop w:val="0"/>
                  <w:marBottom w:val="0"/>
                  <w:divBdr>
                    <w:top w:val="none" w:sz="0" w:space="0" w:color="auto"/>
                    <w:left w:val="none" w:sz="0" w:space="0" w:color="auto"/>
                    <w:bottom w:val="none" w:sz="0" w:space="0" w:color="auto"/>
                    <w:right w:val="none" w:sz="0" w:space="0" w:color="auto"/>
                  </w:divBdr>
                  <w:divsChild>
                    <w:div w:id="2073696167">
                      <w:marLeft w:val="0"/>
                      <w:marRight w:val="0"/>
                      <w:marTop w:val="0"/>
                      <w:marBottom w:val="0"/>
                      <w:divBdr>
                        <w:top w:val="none" w:sz="0" w:space="0" w:color="auto"/>
                        <w:left w:val="none" w:sz="0" w:space="0" w:color="auto"/>
                        <w:bottom w:val="none" w:sz="0" w:space="0" w:color="auto"/>
                        <w:right w:val="none" w:sz="0" w:space="0" w:color="auto"/>
                      </w:divBdr>
                    </w:div>
                  </w:divsChild>
                </w:div>
                <w:div w:id="1174809012">
                  <w:marLeft w:val="0"/>
                  <w:marRight w:val="0"/>
                  <w:marTop w:val="0"/>
                  <w:marBottom w:val="0"/>
                  <w:divBdr>
                    <w:top w:val="none" w:sz="0" w:space="0" w:color="auto"/>
                    <w:left w:val="none" w:sz="0" w:space="0" w:color="auto"/>
                    <w:bottom w:val="none" w:sz="0" w:space="0" w:color="auto"/>
                    <w:right w:val="none" w:sz="0" w:space="0" w:color="auto"/>
                  </w:divBdr>
                  <w:divsChild>
                    <w:div w:id="2062291635">
                      <w:marLeft w:val="0"/>
                      <w:marRight w:val="0"/>
                      <w:marTop w:val="0"/>
                      <w:marBottom w:val="0"/>
                      <w:divBdr>
                        <w:top w:val="none" w:sz="0" w:space="0" w:color="auto"/>
                        <w:left w:val="none" w:sz="0" w:space="0" w:color="auto"/>
                        <w:bottom w:val="none" w:sz="0" w:space="0" w:color="auto"/>
                        <w:right w:val="none" w:sz="0" w:space="0" w:color="auto"/>
                      </w:divBdr>
                    </w:div>
                    <w:div w:id="2001541019">
                      <w:marLeft w:val="0"/>
                      <w:marRight w:val="0"/>
                      <w:marTop w:val="0"/>
                      <w:marBottom w:val="0"/>
                      <w:divBdr>
                        <w:top w:val="none" w:sz="0" w:space="0" w:color="auto"/>
                        <w:left w:val="none" w:sz="0" w:space="0" w:color="auto"/>
                        <w:bottom w:val="none" w:sz="0" w:space="0" w:color="auto"/>
                        <w:right w:val="none" w:sz="0" w:space="0" w:color="auto"/>
                      </w:divBdr>
                    </w:div>
                    <w:div w:id="866210313">
                      <w:marLeft w:val="0"/>
                      <w:marRight w:val="0"/>
                      <w:marTop w:val="0"/>
                      <w:marBottom w:val="0"/>
                      <w:divBdr>
                        <w:top w:val="none" w:sz="0" w:space="0" w:color="auto"/>
                        <w:left w:val="none" w:sz="0" w:space="0" w:color="auto"/>
                        <w:bottom w:val="none" w:sz="0" w:space="0" w:color="auto"/>
                        <w:right w:val="none" w:sz="0" w:space="0" w:color="auto"/>
                      </w:divBdr>
                    </w:div>
                    <w:div w:id="1211303197">
                      <w:marLeft w:val="0"/>
                      <w:marRight w:val="0"/>
                      <w:marTop w:val="0"/>
                      <w:marBottom w:val="0"/>
                      <w:divBdr>
                        <w:top w:val="none" w:sz="0" w:space="0" w:color="auto"/>
                        <w:left w:val="none" w:sz="0" w:space="0" w:color="auto"/>
                        <w:bottom w:val="none" w:sz="0" w:space="0" w:color="auto"/>
                        <w:right w:val="none" w:sz="0" w:space="0" w:color="auto"/>
                      </w:divBdr>
                    </w:div>
                    <w:div w:id="1145465165">
                      <w:marLeft w:val="0"/>
                      <w:marRight w:val="0"/>
                      <w:marTop w:val="0"/>
                      <w:marBottom w:val="0"/>
                      <w:divBdr>
                        <w:top w:val="none" w:sz="0" w:space="0" w:color="auto"/>
                        <w:left w:val="none" w:sz="0" w:space="0" w:color="auto"/>
                        <w:bottom w:val="none" w:sz="0" w:space="0" w:color="auto"/>
                        <w:right w:val="none" w:sz="0" w:space="0" w:color="auto"/>
                      </w:divBdr>
                    </w:div>
                  </w:divsChild>
                </w:div>
                <w:div w:id="1783761617">
                  <w:marLeft w:val="0"/>
                  <w:marRight w:val="0"/>
                  <w:marTop w:val="0"/>
                  <w:marBottom w:val="0"/>
                  <w:divBdr>
                    <w:top w:val="none" w:sz="0" w:space="0" w:color="auto"/>
                    <w:left w:val="none" w:sz="0" w:space="0" w:color="auto"/>
                    <w:bottom w:val="none" w:sz="0" w:space="0" w:color="auto"/>
                    <w:right w:val="none" w:sz="0" w:space="0" w:color="auto"/>
                  </w:divBdr>
                  <w:divsChild>
                    <w:div w:id="1813019843">
                      <w:marLeft w:val="0"/>
                      <w:marRight w:val="0"/>
                      <w:marTop w:val="0"/>
                      <w:marBottom w:val="0"/>
                      <w:divBdr>
                        <w:top w:val="none" w:sz="0" w:space="0" w:color="auto"/>
                        <w:left w:val="none" w:sz="0" w:space="0" w:color="auto"/>
                        <w:bottom w:val="none" w:sz="0" w:space="0" w:color="auto"/>
                        <w:right w:val="none" w:sz="0" w:space="0" w:color="auto"/>
                      </w:divBdr>
                    </w:div>
                  </w:divsChild>
                </w:div>
                <w:div w:id="1657300195">
                  <w:marLeft w:val="0"/>
                  <w:marRight w:val="0"/>
                  <w:marTop w:val="0"/>
                  <w:marBottom w:val="0"/>
                  <w:divBdr>
                    <w:top w:val="none" w:sz="0" w:space="0" w:color="auto"/>
                    <w:left w:val="none" w:sz="0" w:space="0" w:color="auto"/>
                    <w:bottom w:val="none" w:sz="0" w:space="0" w:color="auto"/>
                    <w:right w:val="none" w:sz="0" w:space="0" w:color="auto"/>
                  </w:divBdr>
                  <w:divsChild>
                    <w:div w:id="1811173030">
                      <w:marLeft w:val="0"/>
                      <w:marRight w:val="0"/>
                      <w:marTop w:val="0"/>
                      <w:marBottom w:val="0"/>
                      <w:divBdr>
                        <w:top w:val="none" w:sz="0" w:space="0" w:color="auto"/>
                        <w:left w:val="none" w:sz="0" w:space="0" w:color="auto"/>
                        <w:bottom w:val="none" w:sz="0" w:space="0" w:color="auto"/>
                        <w:right w:val="none" w:sz="0" w:space="0" w:color="auto"/>
                      </w:divBdr>
                    </w:div>
                  </w:divsChild>
                </w:div>
                <w:div w:id="1950357054">
                  <w:marLeft w:val="0"/>
                  <w:marRight w:val="0"/>
                  <w:marTop w:val="0"/>
                  <w:marBottom w:val="0"/>
                  <w:divBdr>
                    <w:top w:val="none" w:sz="0" w:space="0" w:color="auto"/>
                    <w:left w:val="none" w:sz="0" w:space="0" w:color="auto"/>
                    <w:bottom w:val="none" w:sz="0" w:space="0" w:color="auto"/>
                    <w:right w:val="none" w:sz="0" w:space="0" w:color="auto"/>
                  </w:divBdr>
                  <w:divsChild>
                    <w:div w:id="250746199">
                      <w:marLeft w:val="0"/>
                      <w:marRight w:val="0"/>
                      <w:marTop w:val="0"/>
                      <w:marBottom w:val="0"/>
                      <w:divBdr>
                        <w:top w:val="none" w:sz="0" w:space="0" w:color="auto"/>
                        <w:left w:val="none" w:sz="0" w:space="0" w:color="auto"/>
                        <w:bottom w:val="none" w:sz="0" w:space="0" w:color="auto"/>
                        <w:right w:val="none" w:sz="0" w:space="0" w:color="auto"/>
                      </w:divBdr>
                    </w:div>
                    <w:div w:id="664894269">
                      <w:marLeft w:val="0"/>
                      <w:marRight w:val="0"/>
                      <w:marTop w:val="0"/>
                      <w:marBottom w:val="0"/>
                      <w:divBdr>
                        <w:top w:val="none" w:sz="0" w:space="0" w:color="auto"/>
                        <w:left w:val="none" w:sz="0" w:space="0" w:color="auto"/>
                        <w:bottom w:val="none" w:sz="0" w:space="0" w:color="auto"/>
                        <w:right w:val="none" w:sz="0" w:space="0" w:color="auto"/>
                      </w:divBdr>
                    </w:div>
                  </w:divsChild>
                </w:div>
                <w:div w:id="2131705186">
                  <w:marLeft w:val="0"/>
                  <w:marRight w:val="0"/>
                  <w:marTop w:val="0"/>
                  <w:marBottom w:val="0"/>
                  <w:divBdr>
                    <w:top w:val="none" w:sz="0" w:space="0" w:color="auto"/>
                    <w:left w:val="none" w:sz="0" w:space="0" w:color="auto"/>
                    <w:bottom w:val="none" w:sz="0" w:space="0" w:color="auto"/>
                    <w:right w:val="none" w:sz="0" w:space="0" w:color="auto"/>
                  </w:divBdr>
                  <w:divsChild>
                    <w:div w:id="1572498493">
                      <w:marLeft w:val="0"/>
                      <w:marRight w:val="0"/>
                      <w:marTop w:val="0"/>
                      <w:marBottom w:val="0"/>
                      <w:divBdr>
                        <w:top w:val="none" w:sz="0" w:space="0" w:color="auto"/>
                        <w:left w:val="none" w:sz="0" w:space="0" w:color="auto"/>
                        <w:bottom w:val="none" w:sz="0" w:space="0" w:color="auto"/>
                        <w:right w:val="none" w:sz="0" w:space="0" w:color="auto"/>
                      </w:divBdr>
                    </w:div>
                  </w:divsChild>
                </w:div>
                <w:div w:id="1886717250">
                  <w:marLeft w:val="0"/>
                  <w:marRight w:val="0"/>
                  <w:marTop w:val="0"/>
                  <w:marBottom w:val="0"/>
                  <w:divBdr>
                    <w:top w:val="none" w:sz="0" w:space="0" w:color="auto"/>
                    <w:left w:val="none" w:sz="0" w:space="0" w:color="auto"/>
                    <w:bottom w:val="none" w:sz="0" w:space="0" w:color="auto"/>
                    <w:right w:val="none" w:sz="0" w:space="0" w:color="auto"/>
                  </w:divBdr>
                  <w:divsChild>
                    <w:div w:id="1865365481">
                      <w:marLeft w:val="0"/>
                      <w:marRight w:val="0"/>
                      <w:marTop w:val="0"/>
                      <w:marBottom w:val="0"/>
                      <w:divBdr>
                        <w:top w:val="none" w:sz="0" w:space="0" w:color="auto"/>
                        <w:left w:val="none" w:sz="0" w:space="0" w:color="auto"/>
                        <w:bottom w:val="none" w:sz="0" w:space="0" w:color="auto"/>
                        <w:right w:val="none" w:sz="0" w:space="0" w:color="auto"/>
                      </w:divBdr>
                    </w:div>
                  </w:divsChild>
                </w:div>
                <w:div w:id="110975820">
                  <w:marLeft w:val="0"/>
                  <w:marRight w:val="0"/>
                  <w:marTop w:val="0"/>
                  <w:marBottom w:val="0"/>
                  <w:divBdr>
                    <w:top w:val="none" w:sz="0" w:space="0" w:color="auto"/>
                    <w:left w:val="none" w:sz="0" w:space="0" w:color="auto"/>
                    <w:bottom w:val="none" w:sz="0" w:space="0" w:color="auto"/>
                    <w:right w:val="none" w:sz="0" w:space="0" w:color="auto"/>
                  </w:divBdr>
                  <w:divsChild>
                    <w:div w:id="917400448">
                      <w:marLeft w:val="0"/>
                      <w:marRight w:val="0"/>
                      <w:marTop w:val="0"/>
                      <w:marBottom w:val="0"/>
                      <w:divBdr>
                        <w:top w:val="none" w:sz="0" w:space="0" w:color="auto"/>
                        <w:left w:val="none" w:sz="0" w:space="0" w:color="auto"/>
                        <w:bottom w:val="none" w:sz="0" w:space="0" w:color="auto"/>
                        <w:right w:val="none" w:sz="0" w:space="0" w:color="auto"/>
                      </w:divBdr>
                    </w:div>
                    <w:div w:id="1125001299">
                      <w:marLeft w:val="0"/>
                      <w:marRight w:val="0"/>
                      <w:marTop w:val="0"/>
                      <w:marBottom w:val="0"/>
                      <w:divBdr>
                        <w:top w:val="none" w:sz="0" w:space="0" w:color="auto"/>
                        <w:left w:val="none" w:sz="0" w:space="0" w:color="auto"/>
                        <w:bottom w:val="none" w:sz="0" w:space="0" w:color="auto"/>
                        <w:right w:val="none" w:sz="0" w:space="0" w:color="auto"/>
                      </w:divBdr>
                    </w:div>
                  </w:divsChild>
                </w:div>
                <w:div w:id="1414816888">
                  <w:marLeft w:val="0"/>
                  <w:marRight w:val="0"/>
                  <w:marTop w:val="0"/>
                  <w:marBottom w:val="0"/>
                  <w:divBdr>
                    <w:top w:val="none" w:sz="0" w:space="0" w:color="auto"/>
                    <w:left w:val="none" w:sz="0" w:space="0" w:color="auto"/>
                    <w:bottom w:val="none" w:sz="0" w:space="0" w:color="auto"/>
                    <w:right w:val="none" w:sz="0" w:space="0" w:color="auto"/>
                  </w:divBdr>
                  <w:divsChild>
                    <w:div w:id="464933299">
                      <w:marLeft w:val="0"/>
                      <w:marRight w:val="0"/>
                      <w:marTop w:val="0"/>
                      <w:marBottom w:val="0"/>
                      <w:divBdr>
                        <w:top w:val="none" w:sz="0" w:space="0" w:color="auto"/>
                        <w:left w:val="none" w:sz="0" w:space="0" w:color="auto"/>
                        <w:bottom w:val="none" w:sz="0" w:space="0" w:color="auto"/>
                        <w:right w:val="none" w:sz="0" w:space="0" w:color="auto"/>
                      </w:divBdr>
                    </w:div>
                  </w:divsChild>
                </w:div>
                <w:div w:id="986787120">
                  <w:marLeft w:val="0"/>
                  <w:marRight w:val="0"/>
                  <w:marTop w:val="0"/>
                  <w:marBottom w:val="0"/>
                  <w:divBdr>
                    <w:top w:val="none" w:sz="0" w:space="0" w:color="auto"/>
                    <w:left w:val="none" w:sz="0" w:space="0" w:color="auto"/>
                    <w:bottom w:val="none" w:sz="0" w:space="0" w:color="auto"/>
                    <w:right w:val="none" w:sz="0" w:space="0" w:color="auto"/>
                  </w:divBdr>
                  <w:divsChild>
                    <w:div w:id="1723216597">
                      <w:marLeft w:val="0"/>
                      <w:marRight w:val="0"/>
                      <w:marTop w:val="0"/>
                      <w:marBottom w:val="0"/>
                      <w:divBdr>
                        <w:top w:val="none" w:sz="0" w:space="0" w:color="auto"/>
                        <w:left w:val="none" w:sz="0" w:space="0" w:color="auto"/>
                        <w:bottom w:val="none" w:sz="0" w:space="0" w:color="auto"/>
                        <w:right w:val="none" w:sz="0" w:space="0" w:color="auto"/>
                      </w:divBdr>
                    </w:div>
                  </w:divsChild>
                </w:div>
                <w:div w:id="1951206868">
                  <w:marLeft w:val="0"/>
                  <w:marRight w:val="0"/>
                  <w:marTop w:val="0"/>
                  <w:marBottom w:val="0"/>
                  <w:divBdr>
                    <w:top w:val="none" w:sz="0" w:space="0" w:color="auto"/>
                    <w:left w:val="none" w:sz="0" w:space="0" w:color="auto"/>
                    <w:bottom w:val="none" w:sz="0" w:space="0" w:color="auto"/>
                    <w:right w:val="none" w:sz="0" w:space="0" w:color="auto"/>
                  </w:divBdr>
                  <w:divsChild>
                    <w:div w:id="298996349">
                      <w:marLeft w:val="0"/>
                      <w:marRight w:val="0"/>
                      <w:marTop w:val="0"/>
                      <w:marBottom w:val="0"/>
                      <w:divBdr>
                        <w:top w:val="none" w:sz="0" w:space="0" w:color="auto"/>
                        <w:left w:val="none" w:sz="0" w:space="0" w:color="auto"/>
                        <w:bottom w:val="none" w:sz="0" w:space="0" w:color="auto"/>
                        <w:right w:val="none" w:sz="0" w:space="0" w:color="auto"/>
                      </w:divBdr>
                    </w:div>
                    <w:div w:id="742675832">
                      <w:marLeft w:val="0"/>
                      <w:marRight w:val="0"/>
                      <w:marTop w:val="0"/>
                      <w:marBottom w:val="0"/>
                      <w:divBdr>
                        <w:top w:val="none" w:sz="0" w:space="0" w:color="auto"/>
                        <w:left w:val="none" w:sz="0" w:space="0" w:color="auto"/>
                        <w:bottom w:val="none" w:sz="0" w:space="0" w:color="auto"/>
                        <w:right w:val="none" w:sz="0" w:space="0" w:color="auto"/>
                      </w:divBdr>
                    </w:div>
                  </w:divsChild>
                </w:div>
                <w:div w:id="1976912518">
                  <w:marLeft w:val="0"/>
                  <w:marRight w:val="0"/>
                  <w:marTop w:val="0"/>
                  <w:marBottom w:val="0"/>
                  <w:divBdr>
                    <w:top w:val="none" w:sz="0" w:space="0" w:color="auto"/>
                    <w:left w:val="none" w:sz="0" w:space="0" w:color="auto"/>
                    <w:bottom w:val="none" w:sz="0" w:space="0" w:color="auto"/>
                    <w:right w:val="none" w:sz="0" w:space="0" w:color="auto"/>
                  </w:divBdr>
                  <w:divsChild>
                    <w:div w:id="159466384">
                      <w:marLeft w:val="0"/>
                      <w:marRight w:val="0"/>
                      <w:marTop w:val="0"/>
                      <w:marBottom w:val="0"/>
                      <w:divBdr>
                        <w:top w:val="none" w:sz="0" w:space="0" w:color="auto"/>
                        <w:left w:val="none" w:sz="0" w:space="0" w:color="auto"/>
                        <w:bottom w:val="none" w:sz="0" w:space="0" w:color="auto"/>
                        <w:right w:val="none" w:sz="0" w:space="0" w:color="auto"/>
                      </w:divBdr>
                    </w:div>
                  </w:divsChild>
                </w:div>
                <w:div w:id="715738924">
                  <w:marLeft w:val="0"/>
                  <w:marRight w:val="0"/>
                  <w:marTop w:val="0"/>
                  <w:marBottom w:val="0"/>
                  <w:divBdr>
                    <w:top w:val="none" w:sz="0" w:space="0" w:color="auto"/>
                    <w:left w:val="none" w:sz="0" w:space="0" w:color="auto"/>
                    <w:bottom w:val="none" w:sz="0" w:space="0" w:color="auto"/>
                    <w:right w:val="none" w:sz="0" w:space="0" w:color="auto"/>
                  </w:divBdr>
                  <w:divsChild>
                    <w:div w:id="301617989">
                      <w:marLeft w:val="0"/>
                      <w:marRight w:val="0"/>
                      <w:marTop w:val="0"/>
                      <w:marBottom w:val="0"/>
                      <w:divBdr>
                        <w:top w:val="none" w:sz="0" w:space="0" w:color="auto"/>
                        <w:left w:val="none" w:sz="0" w:space="0" w:color="auto"/>
                        <w:bottom w:val="none" w:sz="0" w:space="0" w:color="auto"/>
                        <w:right w:val="none" w:sz="0" w:space="0" w:color="auto"/>
                      </w:divBdr>
                    </w:div>
                  </w:divsChild>
                </w:div>
                <w:div w:id="679553135">
                  <w:marLeft w:val="0"/>
                  <w:marRight w:val="0"/>
                  <w:marTop w:val="0"/>
                  <w:marBottom w:val="0"/>
                  <w:divBdr>
                    <w:top w:val="none" w:sz="0" w:space="0" w:color="auto"/>
                    <w:left w:val="none" w:sz="0" w:space="0" w:color="auto"/>
                    <w:bottom w:val="none" w:sz="0" w:space="0" w:color="auto"/>
                    <w:right w:val="none" w:sz="0" w:space="0" w:color="auto"/>
                  </w:divBdr>
                  <w:divsChild>
                    <w:div w:id="1734624619">
                      <w:marLeft w:val="0"/>
                      <w:marRight w:val="0"/>
                      <w:marTop w:val="0"/>
                      <w:marBottom w:val="0"/>
                      <w:divBdr>
                        <w:top w:val="none" w:sz="0" w:space="0" w:color="auto"/>
                        <w:left w:val="none" w:sz="0" w:space="0" w:color="auto"/>
                        <w:bottom w:val="none" w:sz="0" w:space="0" w:color="auto"/>
                        <w:right w:val="none" w:sz="0" w:space="0" w:color="auto"/>
                      </w:divBdr>
                    </w:div>
                  </w:divsChild>
                </w:div>
                <w:div w:id="1000236491">
                  <w:marLeft w:val="0"/>
                  <w:marRight w:val="0"/>
                  <w:marTop w:val="0"/>
                  <w:marBottom w:val="0"/>
                  <w:divBdr>
                    <w:top w:val="none" w:sz="0" w:space="0" w:color="auto"/>
                    <w:left w:val="none" w:sz="0" w:space="0" w:color="auto"/>
                    <w:bottom w:val="none" w:sz="0" w:space="0" w:color="auto"/>
                    <w:right w:val="none" w:sz="0" w:space="0" w:color="auto"/>
                  </w:divBdr>
                  <w:divsChild>
                    <w:div w:id="1240483089">
                      <w:marLeft w:val="0"/>
                      <w:marRight w:val="0"/>
                      <w:marTop w:val="0"/>
                      <w:marBottom w:val="0"/>
                      <w:divBdr>
                        <w:top w:val="none" w:sz="0" w:space="0" w:color="auto"/>
                        <w:left w:val="none" w:sz="0" w:space="0" w:color="auto"/>
                        <w:bottom w:val="none" w:sz="0" w:space="0" w:color="auto"/>
                        <w:right w:val="none" w:sz="0" w:space="0" w:color="auto"/>
                      </w:divBdr>
                    </w:div>
                  </w:divsChild>
                </w:div>
                <w:div w:id="1968928710">
                  <w:marLeft w:val="0"/>
                  <w:marRight w:val="0"/>
                  <w:marTop w:val="0"/>
                  <w:marBottom w:val="0"/>
                  <w:divBdr>
                    <w:top w:val="none" w:sz="0" w:space="0" w:color="auto"/>
                    <w:left w:val="none" w:sz="0" w:space="0" w:color="auto"/>
                    <w:bottom w:val="none" w:sz="0" w:space="0" w:color="auto"/>
                    <w:right w:val="none" w:sz="0" w:space="0" w:color="auto"/>
                  </w:divBdr>
                  <w:divsChild>
                    <w:div w:id="1331103350">
                      <w:marLeft w:val="0"/>
                      <w:marRight w:val="0"/>
                      <w:marTop w:val="0"/>
                      <w:marBottom w:val="0"/>
                      <w:divBdr>
                        <w:top w:val="none" w:sz="0" w:space="0" w:color="auto"/>
                        <w:left w:val="none" w:sz="0" w:space="0" w:color="auto"/>
                        <w:bottom w:val="none" w:sz="0" w:space="0" w:color="auto"/>
                        <w:right w:val="none" w:sz="0" w:space="0" w:color="auto"/>
                      </w:divBdr>
                    </w:div>
                  </w:divsChild>
                </w:div>
                <w:div w:id="2126583121">
                  <w:marLeft w:val="0"/>
                  <w:marRight w:val="0"/>
                  <w:marTop w:val="0"/>
                  <w:marBottom w:val="0"/>
                  <w:divBdr>
                    <w:top w:val="none" w:sz="0" w:space="0" w:color="auto"/>
                    <w:left w:val="none" w:sz="0" w:space="0" w:color="auto"/>
                    <w:bottom w:val="none" w:sz="0" w:space="0" w:color="auto"/>
                    <w:right w:val="none" w:sz="0" w:space="0" w:color="auto"/>
                  </w:divBdr>
                  <w:divsChild>
                    <w:div w:id="75980939">
                      <w:marLeft w:val="0"/>
                      <w:marRight w:val="0"/>
                      <w:marTop w:val="0"/>
                      <w:marBottom w:val="0"/>
                      <w:divBdr>
                        <w:top w:val="none" w:sz="0" w:space="0" w:color="auto"/>
                        <w:left w:val="none" w:sz="0" w:space="0" w:color="auto"/>
                        <w:bottom w:val="none" w:sz="0" w:space="0" w:color="auto"/>
                        <w:right w:val="none" w:sz="0" w:space="0" w:color="auto"/>
                      </w:divBdr>
                    </w:div>
                    <w:div w:id="1176380522">
                      <w:marLeft w:val="0"/>
                      <w:marRight w:val="0"/>
                      <w:marTop w:val="0"/>
                      <w:marBottom w:val="0"/>
                      <w:divBdr>
                        <w:top w:val="none" w:sz="0" w:space="0" w:color="auto"/>
                        <w:left w:val="none" w:sz="0" w:space="0" w:color="auto"/>
                        <w:bottom w:val="none" w:sz="0" w:space="0" w:color="auto"/>
                        <w:right w:val="none" w:sz="0" w:space="0" w:color="auto"/>
                      </w:divBdr>
                    </w:div>
                  </w:divsChild>
                </w:div>
                <w:div w:id="1815099763">
                  <w:marLeft w:val="0"/>
                  <w:marRight w:val="0"/>
                  <w:marTop w:val="0"/>
                  <w:marBottom w:val="0"/>
                  <w:divBdr>
                    <w:top w:val="none" w:sz="0" w:space="0" w:color="auto"/>
                    <w:left w:val="none" w:sz="0" w:space="0" w:color="auto"/>
                    <w:bottom w:val="none" w:sz="0" w:space="0" w:color="auto"/>
                    <w:right w:val="none" w:sz="0" w:space="0" w:color="auto"/>
                  </w:divBdr>
                  <w:divsChild>
                    <w:div w:id="1397893773">
                      <w:marLeft w:val="0"/>
                      <w:marRight w:val="0"/>
                      <w:marTop w:val="0"/>
                      <w:marBottom w:val="0"/>
                      <w:divBdr>
                        <w:top w:val="none" w:sz="0" w:space="0" w:color="auto"/>
                        <w:left w:val="none" w:sz="0" w:space="0" w:color="auto"/>
                        <w:bottom w:val="none" w:sz="0" w:space="0" w:color="auto"/>
                        <w:right w:val="none" w:sz="0" w:space="0" w:color="auto"/>
                      </w:divBdr>
                    </w:div>
                  </w:divsChild>
                </w:div>
                <w:div w:id="1536499670">
                  <w:marLeft w:val="0"/>
                  <w:marRight w:val="0"/>
                  <w:marTop w:val="0"/>
                  <w:marBottom w:val="0"/>
                  <w:divBdr>
                    <w:top w:val="none" w:sz="0" w:space="0" w:color="auto"/>
                    <w:left w:val="none" w:sz="0" w:space="0" w:color="auto"/>
                    <w:bottom w:val="none" w:sz="0" w:space="0" w:color="auto"/>
                    <w:right w:val="none" w:sz="0" w:space="0" w:color="auto"/>
                  </w:divBdr>
                  <w:divsChild>
                    <w:div w:id="2035956362">
                      <w:marLeft w:val="0"/>
                      <w:marRight w:val="0"/>
                      <w:marTop w:val="0"/>
                      <w:marBottom w:val="0"/>
                      <w:divBdr>
                        <w:top w:val="none" w:sz="0" w:space="0" w:color="auto"/>
                        <w:left w:val="none" w:sz="0" w:space="0" w:color="auto"/>
                        <w:bottom w:val="none" w:sz="0" w:space="0" w:color="auto"/>
                        <w:right w:val="none" w:sz="0" w:space="0" w:color="auto"/>
                      </w:divBdr>
                    </w:div>
                  </w:divsChild>
                </w:div>
                <w:div w:id="509417524">
                  <w:marLeft w:val="0"/>
                  <w:marRight w:val="0"/>
                  <w:marTop w:val="0"/>
                  <w:marBottom w:val="0"/>
                  <w:divBdr>
                    <w:top w:val="none" w:sz="0" w:space="0" w:color="auto"/>
                    <w:left w:val="none" w:sz="0" w:space="0" w:color="auto"/>
                    <w:bottom w:val="none" w:sz="0" w:space="0" w:color="auto"/>
                    <w:right w:val="none" w:sz="0" w:space="0" w:color="auto"/>
                  </w:divBdr>
                  <w:divsChild>
                    <w:div w:id="1905867587">
                      <w:marLeft w:val="0"/>
                      <w:marRight w:val="0"/>
                      <w:marTop w:val="0"/>
                      <w:marBottom w:val="0"/>
                      <w:divBdr>
                        <w:top w:val="none" w:sz="0" w:space="0" w:color="auto"/>
                        <w:left w:val="none" w:sz="0" w:space="0" w:color="auto"/>
                        <w:bottom w:val="none" w:sz="0" w:space="0" w:color="auto"/>
                        <w:right w:val="none" w:sz="0" w:space="0" w:color="auto"/>
                      </w:divBdr>
                    </w:div>
                  </w:divsChild>
                </w:div>
                <w:div w:id="156381461">
                  <w:marLeft w:val="0"/>
                  <w:marRight w:val="0"/>
                  <w:marTop w:val="0"/>
                  <w:marBottom w:val="0"/>
                  <w:divBdr>
                    <w:top w:val="none" w:sz="0" w:space="0" w:color="auto"/>
                    <w:left w:val="none" w:sz="0" w:space="0" w:color="auto"/>
                    <w:bottom w:val="none" w:sz="0" w:space="0" w:color="auto"/>
                    <w:right w:val="none" w:sz="0" w:space="0" w:color="auto"/>
                  </w:divBdr>
                  <w:divsChild>
                    <w:div w:id="422336074">
                      <w:marLeft w:val="0"/>
                      <w:marRight w:val="0"/>
                      <w:marTop w:val="0"/>
                      <w:marBottom w:val="0"/>
                      <w:divBdr>
                        <w:top w:val="none" w:sz="0" w:space="0" w:color="auto"/>
                        <w:left w:val="none" w:sz="0" w:space="0" w:color="auto"/>
                        <w:bottom w:val="none" w:sz="0" w:space="0" w:color="auto"/>
                        <w:right w:val="none" w:sz="0" w:space="0" w:color="auto"/>
                      </w:divBdr>
                    </w:div>
                  </w:divsChild>
                </w:div>
                <w:div w:id="622076485">
                  <w:marLeft w:val="0"/>
                  <w:marRight w:val="0"/>
                  <w:marTop w:val="0"/>
                  <w:marBottom w:val="0"/>
                  <w:divBdr>
                    <w:top w:val="none" w:sz="0" w:space="0" w:color="auto"/>
                    <w:left w:val="none" w:sz="0" w:space="0" w:color="auto"/>
                    <w:bottom w:val="none" w:sz="0" w:space="0" w:color="auto"/>
                    <w:right w:val="none" w:sz="0" w:space="0" w:color="auto"/>
                  </w:divBdr>
                  <w:divsChild>
                    <w:div w:id="257518287">
                      <w:marLeft w:val="0"/>
                      <w:marRight w:val="0"/>
                      <w:marTop w:val="0"/>
                      <w:marBottom w:val="0"/>
                      <w:divBdr>
                        <w:top w:val="none" w:sz="0" w:space="0" w:color="auto"/>
                        <w:left w:val="none" w:sz="0" w:space="0" w:color="auto"/>
                        <w:bottom w:val="none" w:sz="0" w:space="0" w:color="auto"/>
                        <w:right w:val="none" w:sz="0" w:space="0" w:color="auto"/>
                      </w:divBdr>
                    </w:div>
                  </w:divsChild>
                </w:div>
                <w:div w:id="27610097">
                  <w:marLeft w:val="0"/>
                  <w:marRight w:val="0"/>
                  <w:marTop w:val="0"/>
                  <w:marBottom w:val="0"/>
                  <w:divBdr>
                    <w:top w:val="none" w:sz="0" w:space="0" w:color="auto"/>
                    <w:left w:val="none" w:sz="0" w:space="0" w:color="auto"/>
                    <w:bottom w:val="none" w:sz="0" w:space="0" w:color="auto"/>
                    <w:right w:val="none" w:sz="0" w:space="0" w:color="auto"/>
                  </w:divBdr>
                  <w:divsChild>
                    <w:div w:id="929461756">
                      <w:marLeft w:val="0"/>
                      <w:marRight w:val="0"/>
                      <w:marTop w:val="0"/>
                      <w:marBottom w:val="0"/>
                      <w:divBdr>
                        <w:top w:val="none" w:sz="0" w:space="0" w:color="auto"/>
                        <w:left w:val="none" w:sz="0" w:space="0" w:color="auto"/>
                        <w:bottom w:val="none" w:sz="0" w:space="0" w:color="auto"/>
                        <w:right w:val="none" w:sz="0" w:space="0" w:color="auto"/>
                      </w:divBdr>
                    </w:div>
                  </w:divsChild>
                </w:div>
                <w:div w:id="106975010">
                  <w:marLeft w:val="0"/>
                  <w:marRight w:val="0"/>
                  <w:marTop w:val="0"/>
                  <w:marBottom w:val="0"/>
                  <w:divBdr>
                    <w:top w:val="none" w:sz="0" w:space="0" w:color="auto"/>
                    <w:left w:val="none" w:sz="0" w:space="0" w:color="auto"/>
                    <w:bottom w:val="none" w:sz="0" w:space="0" w:color="auto"/>
                    <w:right w:val="none" w:sz="0" w:space="0" w:color="auto"/>
                  </w:divBdr>
                  <w:divsChild>
                    <w:div w:id="2035645646">
                      <w:marLeft w:val="0"/>
                      <w:marRight w:val="0"/>
                      <w:marTop w:val="0"/>
                      <w:marBottom w:val="0"/>
                      <w:divBdr>
                        <w:top w:val="none" w:sz="0" w:space="0" w:color="auto"/>
                        <w:left w:val="none" w:sz="0" w:space="0" w:color="auto"/>
                        <w:bottom w:val="none" w:sz="0" w:space="0" w:color="auto"/>
                        <w:right w:val="none" w:sz="0" w:space="0" w:color="auto"/>
                      </w:divBdr>
                    </w:div>
                  </w:divsChild>
                </w:div>
                <w:div w:id="491793625">
                  <w:marLeft w:val="0"/>
                  <w:marRight w:val="0"/>
                  <w:marTop w:val="0"/>
                  <w:marBottom w:val="0"/>
                  <w:divBdr>
                    <w:top w:val="none" w:sz="0" w:space="0" w:color="auto"/>
                    <w:left w:val="none" w:sz="0" w:space="0" w:color="auto"/>
                    <w:bottom w:val="none" w:sz="0" w:space="0" w:color="auto"/>
                    <w:right w:val="none" w:sz="0" w:space="0" w:color="auto"/>
                  </w:divBdr>
                  <w:divsChild>
                    <w:div w:id="1898006884">
                      <w:marLeft w:val="0"/>
                      <w:marRight w:val="0"/>
                      <w:marTop w:val="0"/>
                      <w:marBottom w:val="0"/>
                      <w:divBdr>
                        <w:top w:val="none" w:sz="0" w:space="0" w:color="auto"/>
                        <w:left w:val="none" w:sz="0" w:space="0" w:color="auto"/>
                        <w:bottom w:val="none" w:sz="0" w:space="0" w:color="auto"/>
                        <w:right w:val="none" w:sz="0" w:space="0" w:color="auto"/>
                      </w:divBdr>
                    </w:div>
                  </w:divsChild>
                </w:div>
                <w:div w:id="742215640">
                  <w:marLeft w:val="0"/>
                  <w:marRight w:val="0"/>
                  <w:marTop w:val="0"/>
                  <w:marBottom w:val="0"/>
                  <w:divBdr>
                    <w:top w:val="none" w:sz="0" w:space="0" w:color="auto"/>
                    <w:left w:val="none" w:sz="0" w:space="0" w:color="auto"/>
                    <w:bottom w:val="none" w:sz="0" w:space="0" w:color="auto"/>
                    <w:right w:val="none" w:sz="0" w:space="0" w:color="auto"/>
                  </w:divBdr>
                  <w:divsChild>
                    <w:div w:id="675034534">
                      <w:marLeft w:val="0"/>
                      <w:marRight w:val="0"/>
                      <w:marTop w:val="0"/>
                      <w:marBottom w:val="0"/>
                      <w:divBdr>
                        <w:top w:val="none" w:sz="0" w:space="0" w:color="auto"/>
                        <w:left w:val="none" w:sz="0" w:space="0" w:color="auto"/>
                        <w:bottom w:val="none" w:sz="0" w:space="0" w:color="auto"/>
                        <w:right w:val="none" w:sz="0" w:space="0" w:color="auto"/>
                      </w:divBdr>
                    </w:div>
                  </w:divsChild>
                </w:div>
                <w:div w:id="1690837920">
                  <w:marLeft w:val="0"/>
                  <w:marRight w:val="0"/>
                  <w:marTop w:val="0"/>
                  <w:marBottom w:val="0"/>
                  <w:divBdr>
                    <w:top w:val="none" w:sz="0" w:space="0" w:color="auto"/>
                    <w:left w:val="none" w:sz="0" w:space="0" w:color="auto"/>
                    <w:bottom w:val="none" w:sz="0" w:space="0" w:color="auto"/>
                    <w:right w:val="none" w:sz="0" w:space="0" w:color="auto"/>
                  </w:divBdr>
                  <w:divsChild>
                    <w:div w:id="998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9208">
          <w:marLeft w:val="0"/>
          <w:marRight w:val="0"/>
          <w:marTop w:val="0"/>
          <w:marBottom w:val="0"/>
          <w:divBdr>
            <w:top w:val="none" w:sz="0" w:space="0" w:color="auto"/>
            <w:left w:val="none" w:sz="0" w:space="0" w:color="auto"/>
            <w:bottom w:val="none" w:sz="0" w:space="0" w:color="auto"/>
            <w:right w:val="none" w:sz="0" w:space="0" w:color="auto"/>
          </w:divBdr>
        </w:div>
      </w:divsChild>
    </w:div>
    <w:div w:id="270865747">
      <w:bodyDiv w:val="1"/>
      <w:marLeft w:val="0"/>
      <w:marRight w:val="0"/>
      <w:marTop w:val="0"/>
      <w:marBottom w:val="0"/>
      <w:divBdr>
        <w:top w:val="none" w:sz="0" w:space="0" w:color="auto"/>
        <w:left w:val="none" w:sz="0" w:space="0" w:color="auto"/>
        <w:bottom w:val="none" w:sz="0" w:space="0" w:color="auto"/>
        <w:right w:val="none" w:sz="0" w:space="0" w:color="auto"/>
      </w:divBdr>
      <w:divsChild>
        <w:div w:id="493573662">
          <w:marLeft w:val="0"/>
          <w:marRight w:val="0"/>
          <w:marTop w:val="0"/>
          <w:marBottom w:val="0"/>
          <w:divBdr>
            <w:top w:val="none" w:sz="0" w:space="0" w:color="auto"/>
            <w:left w:val="none" w:sz="0" w:space="0" w:color="auto"/>
            <w:bottom w:val="none" w:sz="0" w:space="0" w:color="auto"/>
            <w:right w:val="none" w:sz="0" w:space="0" w:color="auto"/>
          </w:divBdr>
        </w:div>
        <w:div w:id="491607459">
          <w:marLeft w:val="0"/>
          <w:marRight w:val="0"/>
          <w:marTop w:val="0"/>
          <w:marBottom w:val="0"/>
          <w:divBdr>
            <w:top w:val="none" w:sz="0" w:space="0" w:color="auto"/>
            <w:left w:val="none" w:sz="0" w:space="0" w:color="auto"/>
            <w:bottom w:val="none" w:sz="0" w:space="0" w:color="auto"/>
            <w:right w:val="none" w:sz="0" w:space="0" w:color="auto"/>
          </w:divBdr>
        </w:div>
        <w:div w:id="1220365603">
          <w:marLeft w:val="0"/>
          <w:marRight w:val="0"/>
          <w:marTop w:val="0"/>
          <w:marBottom w:val="0"/>
          <w:divBdr>
            <w:top w:val="none" w:sz="0" w:space="0" w:color="auto"/>
            <w:left w:val="none" w:sz="0" w:space="0" w:color="auto"/>
            <w:bottom w:val="none" w:sz="0" w:space="0" w:color="auto"/>
            <w:right w:val="none" w:sz="0" w:space="0" w:color="auto"/>
          </w:divBdr>
        </w:div>
        <w:div w:id="612790486">
          <w:marLeft w:val="0"/>
          <w:marRight w:val="0"/>
          <w:marTop w:val="0"/>
          <w:marBottom w:val="0"/>
          <w:divBdr>
            <w:top w:val="none" w:sz="0" w:space="0" w:color="auto"/>
            <w:left w:val="none" w:sz="0" w:space="0" w:color="auto"/>
            <w:bottom w:val="none" w:sz="0" w:space="0" w:color="auto"/>
            <w:right w:val="none" w:sz="0" w:space="0" w:color="auto"/>
          </w:divBdr>
        </w:div>
        <w:div w:id="171607915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313873776">
          <w:marLeft w:val="0"/>
          <w:marRight w:val="0"/>
          <w:marTop w:val="0"/>
          <w:marBottom w:val="0"/>
          <w:divBdr>
            <w:top w:val="none" w:sz="0" w:space="0" w:color="auto"/>
            <w:left w:val="none" w:sz="0" w:space="0" w:color="auto"/>
            <w:bottom w:val="none" w:sz="0" w:space="0" w:color="auto"/>
            <w:right w:val="none" w:sz="0" w:space="0" w:color="auto"/>
          </w:divBdr>
        </w:div>
        <w:div w:id="395207879">
          <w:marLeft w:val="0"/>
          <w:marRight w:val="0"/>
          <w:marTop w:val="0"/>
          <w:marBottom w:val="0"/>
          <w:divBdr>
            <w:top w:val="none" w:sz="0" w:space="0" w:color="auto"/>
            <w:left w:val="none" w:sz="0" w:space="0" w:color="auto"/>
            <w:bottom w:val="none" w:sz="0" w:space="0" w:color="auto"/>
            <w:right w:val="none" w:sz="0" w:space="0" w:color="auto"/>
          </w:divBdr>
        </w:div>
        <w:div w:id="1014960246">
          <w:marLeft w:val="0"/>
          <w:marRight w:val="0"/>
          <w:marTop w:val="0"/>
          <w:marBottom w:val="0"/>
          <w:divBdr>
            <w:top w:val="none" w:sz="0" w:space="0" w:color="auto"/>
            <w:left w:val="none" w:sz="0" w:space="0" w:color="auto"/>
            <w:bottom w:val="none" w:sz="0" w:space="0" w:color="auto"/>
            <w:right w:val="none" w:sz="0" w:space="0" w:color="auto"/>
          </w:divBdr>
        </w:div>
        <w:div w:id="232857813">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305">
      <w:bodyDiv w:val="1"/>
      <w:marLeft w:val="0"/>
      <w:marRight w:val="0"/>
      <w:marTop w:val="0"/>
      <w:marBottom w:val="0"/>
      <w:divBdr>
        <w:top w:val="none" w:sz="0" w:space="0" w:color="auto"/>
        <w:left w:val="none" w:sz="0" w:space="0" w:color="auto"/>
        <w:bottom w:val="none" w:sz="0" w:space="0" w:color="auto"/>
        <w:right w:val="none" w:sz="0" w:space="0" w:color="auto"/>
      </w:divBdr>
      <w:divsChild>
        <w:div w:id="1477143543">
          <w:marLeft w:val="0"/>
          <w:marRight w:val="0"/>
          <w:marTop w:val="0"/>
          <w:marBottom w:val="0"/>
          <w:divBdr>
            <w:top w:val="none" w:sz="0" w:space="0" w:color="auto"/>
            <w:left w:val="none" w:sz="0" w:space="0" w:color="auto"/>
            <w:bottom w:val="none" w:sz="0" w:space="0" w:color="auto"/>
            <w:right w:val="none" w:sz="0" w:space="0" w:color="auto"/>
          </w:divBdr>
          <w:divsChild>
            <w:div w:id="62528012">
              <w:marLeft w:val="-75"/>
              <w:marRight w:val="0"/>
              <w:marTop w:val="30"/>
              <w:marBottom w:val="30"/>
              <w:divBdr>
                <w:top w:val="none" w:sz="0" w:space="0" w:color="auto"/>
                <w:left w:val="none" w:sz="0" w:space="0" w:color="auto"/>
                <w:bottom w:val="none" w:sz="0" w:space="0" w:color="auto"/>
                <w:right w:val="none" w:sz="0" w:space="0" w:color="auto"/>
              </w:divBdr>
              <w:divsChild>
                <w:div w:id="583028361">
                  <w:marLeft w:val="0"/>
                  <w:marRight w:val="0"/>
                  <w:marTop w:val="0"/>
                  <w:marBottom w:val="0"/>
                  <w:divBdr>
                    <w:top w:val="none" w:sz="0" w:space="0" w:color="auto"/>
                    <w:left w:val="none" w:sz="0" w:space="0" w:color="auto"/>
                    <w:bottom w:val="none" w:sz="0" w:space="0" w:color="auto"/>
                    <w:right w:val="none" w:sz="0" w:space="0" w:color="auto"/>
                  </w:divBdr>
                  <w:divsChild>
                    <w:div w:id="710345742">
                      <w:marLeft w:val="0"/>
                      <w:marRight w:val="0"/>
                      <w:marTop w:val="0"/>
                      <w:marBottom w:val="0"/>
                      <w:divBdr>
                        <w:top w:val="none" w:sz="0" w:space="0" w:color="auto"/>
                        <w:left w:val="none" w:sz="0" w:space="0" w:color="auto"/>
                        <w:bottom w:val="none" w:sz="0" w:space="0" w:color="auto"/>
                        <w:right w:val="none" w:sz="0" w:space="0" w:color="auto"/>
                      </w:divBdr>
                    </w:div>
                  </w:divsChild>
                </w:div>
                <w:div w:id="761530677">
                  <w:marLeft w:val="0"/>
                  <w:marRight w:val="0"/>
                  <w:marTop w:val="0"/>
                  <w:marBottom w:val="0"/>
                  <w:divBdr>
                    <w:top w:val="none" w:sz="0" w:space="0" w:color="auto"/>
                    <w:left w:val="none" w:sz="0" w:space="0" w:color="auto"/>
                    <w:bottom w:val="none" w:sz="0" w:space="0" w:color="auto"/>
                    <w:right w:val="none" w:sz="0" w:space="0" w:color="auto"/>
                  </w:divBdr>
                  <w:divsChild>
                    <w:div w:id="2025396210">
                      <w:marLeft w:val="0"/>
                      <w:marRight w:val="0"/>
                      <w:marTop w:val="0"/>
                      <w:marBottom w:val="0"/>
                      <w:divBdr>
                        <w:top w:val="none" w:sz="0" w:space="0" w:color="auto"/>
                        <w:left w:val="none" w:sz="0" w:space="0" w:color="auto"/>
                        <w:bottom w:val="none" w:sz="0" w:space="0" w:color="auto"/>
                        <w:right w:val="none" w:sz="0" w:space="0" w:color="auto"/>
                      </w:divBdr>
                    </w:div>
                  </w:divsChild>
                </w:div>
                <w:div w:id="751659657">
                  <w:marLeft w:val="0"/>
                  <w:marRight w:val="0"/>
                  <w:marTop w:val="0"/>
                  <w:marBottom w:val="0"/>
                  <w:divBdr>
                    <w:top w:val="none" w:sz="0" w:space="0" w:color="auto"/>
                    <w:left w:val="none" w:sz="0" w:space="0" w:color="auto"/>
                    <w:bottom w:val="none" w:sz="0" w:space="0" w:color="auto"/>
                    <w:right w:val="none" w:sz="0" w:space="0" w:color="auto"/>
                  </w:divBdr>
                  <w:divsChild>
                    <w:div w:id="1347754988">
                      <w:marLeft w:val="0"/>
                      <w:marRight w:val="0"/>
                      <w:marTop w:val="0"/>
                      <w:marBottom w:val="0"/>
                      <w:divBdr>
                        <w:top w:val="none" w:sz="0" w:space="0" w:color="auto"/>
                        <w:left w:val="none" w:sz="0" w:space="0" w:color="auto"/>
                        <w:bottom w:val="none" w:sz="0" w:space="0" w:color="auto"/>
                        <w:right w:val="none" w:sz="0" w:space="0" w:color="auto"/>
                      </w:divBdr>
                    </w:div>
                  </w:divsChild>
                </w:div>
                <w:div w:id="583337560">
                  <w:marLeft w:val="0"/>
                  <w:marRight w:val="0"/>
                  <w:marTop w:val="0"/>
                  <w:marBottom w:val="0"/>
                  <w:divBdr>
                    <w:top w:val="none" w:sz="0" w:space="0" w:color="auto"/>
                    <w:left w:val="none" w:sz="0" w:space="0" w:color="auto"/>
                    <w:bottom w:val="none" w:sz="0" w:space="0" w:color="auto"/>
                    <w:right w:val="none" w:sz="0" w:space="0" w:color="auto"/>
                  </w:divBdr>
                  <w:divsChild>
                    <w:div w:id="986591720">
                      <w:marLeft w:val="0"/>
                      <w:marRight w:val="0"/>
                      <w:marTop w:val="0"/>
                      <w:marBottom w:val="0"/>
                      <w:divBdr>
                        <w:top w:val="none" w:sz="0" w:space="0" w:color="auto"/>
                        <w:left w:val="none" w:sz="0" w:space="0" w:color="auto"/>
                        <w:bottom w:val="none" w:sz="0" w:space="0" w:color="auto"/>
                        <w:right w:val="none" w:sz="0" w:space="0" w:color="auto"/>
                      </w:divBdr>
                    </w:div>
                  </w:divsChild>
                </w:div>
                <w:div w:id="661003863">
                  <w:marLeft w:val="0"/>
                  <w:marRight w:val="0"/>
                  <w:marTop w:val="0"/>
                  <w:marBottom w:val="0"/>
                  <w:divBdr>
                    <w:top w:val="none" w:sz="0" w:space="0" w:color="auto"/>
                    <w:left w:val="none" w:sz="0" w:space="0" w:color="auto"/>
                    <w:bottom w:val="none" w:sz="0" w:space="0" w:color="auto"/>
                    <w:right w:val="none" w:sz="0" w:space="0" w:color="auto"/>
                  </w:divBdr>
                  <w:divsChild>
                    <w:div w:id="1915627373">
                      <w:marLeft w:val="0"/>
                      <w:marRight w:val="0"/>
                      <w:marTop w:val="0"/>
                      <w:marBottom w:val="0"/>
                      <w:divBdr>
                        <w:top w:val="none" w:sz="0" w:space="0" w:color="auto"/>
                        <w:left w:val="none" w:sz="0" w:space="0" w:color="auto"/>
                        <w:bottom w:val="none" w:sz="0" w:space="0" w:color="auto"/>
                        <w:right w:val="none" w:sz="0" w:space="0" w:color="auto"/>
                      </w:divBdr>
                    </w:div>
                  </w:divsChild>
                </w:div>
                <w:div w:id="169180377">
                  <w:marLeft w:val="0"/>
                  <w:marRight w:val="0"/>
                  <w:marTop w:val="0"/>
                  <w:marBottom w:val="0"/>
                  <w:divBdr>
                    <w:top w:val="none" w:sz="0" w:space="0" w:color="auto"/>
                    <w:left w:val="none" w:sz="0" w:space="0" w:color="auto"/>
                    <w:bottom w:val="none" w:sz="0" w:space="0" w:color="auto"/>
                    <w:right w:val="none" w:sz="0" w:space="0" w:color="auto"/>
                  </w:divBdr>
                  <w:divsChild>
                    <w:div w:id="264730712">
                      <w:marLeft w:val="0"/>
                      <w:marRight w:val="0"/>
                      <w:marTop w:val="0"/>
                      <w:marBottom w:val="0"/>
                      <w:divBdr>
                        <w:top w:val="none" w:sz="0" w:space="0" w:color="auto"/>
                        <w:left w:val="none" w:sz="0" w:space="0" w:color="auto"/>
                        <w:bottom w:val="none" w:sz="0" w:space="0" w:color="auto"/>
                        <w:right w:val="none" w:sz="0" w:space="0" w:color="auto"/>
                      </w:divBdr>
                    </w:div>
                    <w:div w:id="1985042949">
                      <w:marLeft w:val="0"/>
                      <w:marRight w:val="0"/>
                      <w:marTop w:val="0"/>
                      <w:marBottom w:val="0"/>
                      <w:divBdr>
                        <w:top w:val="none" w:sz="0" w:space="0" w:color="auto"/>
                        <w:left w:val="none" w:sz="0" w:space="0" w:color="auto"/>
                        <w:bottom w:val="none" w:sz="0" w:space="0" w:color="auto"/>
                        <w:right w:val="none" w:sz="0" w:space="0" w:color="auto"/>
                      </w:divBdr>
                    </w:div>
                  </w:divsChild>
                </w:div>
                <w:div w:id="47656837">
                  <w:marLeft w:val="0"/>
                  <w:marRight w:val="0"/>
                  <w:marTop w:val="0"/>
                  <w:marBottom w:val="0"/>
                  <w:divBdr>
                    <w:top w:val="none" w:sz="0" w:space="0" w:color="auto"/>
                    <w:left w:val="none" w:sz="0" w:space="0" w:color="auto"/>
                    <w:bottom w:val="none" w:sz="0" w:space="0" w:color="auto"/>
                    <w:right w:val="none" w:sz="0" w:space="0" w:color="auto"/>
                  </w:divBdr>
                  <w:divsChild>
                    <w:div w:id="1103114267">
                      <w:marLeft w:val="0"/>
                      <w:marRight w:val="0"/>
                      <w:marTop w:val="0"/>
                      <w:marBottom w:val="0"/>
                      <w:divBdr>
                        <w:top w:val="none" w:sz="0" w:space="0" w:color="auto"/>
                        <w:left w:val="none" w:sz="0" w:space="0" w:color="auto"/>
                        <w:bottom w:val="none" w:sz="0" w:space="0" w:color="auto"/>
                        <w:right w:val="none" w:sz="0" w:space="0" w:color="auto"/>
                      </w:divBdr>
                    </w:div>
                  </w:divsChild>
                </w:div>
                <w:div w:id="340551416">
                  <w:marLeft w:val="0"/>
                  <w:marRight w:val="0"/>
                  <w:marTop w:val="0"/>
                  <w:marBottom w:val="0"/>
                  <w:divBdr>
                    <w:top w:val="none" w:sz="0" w:space="0" w:color="auto"/>
                    <w:left w:val="none" w:sz="0" w:space="0" w:color="auto"/>
                    <w:bottom w:val="none" w:sz="0" w:space="0" w:color="auto"/>
                    <w:right w:val="none" w:sz="0" w:space="0" w:color="auto"/>
                  </w:divBdr>
                  <w:divsChild>
                    <w:div w:id="583884080">
                      <w:marLeft w:val="0"/>
                      <w:marRight w:val="0"/>
                      <w:marTop w:val="0"/>
                      <w:marBottom w:val="0"/>
                      <w:divBdr>
                        <w:top w:val="none" w:sz="0" w:space="0" w:color="auto"/>
                        <w:left w:val="none" w:sz="0" w:space="0" w:color="auto"/>
                        <w:bottom w:val="none" w:sz="0" w:space="0" w:color="auto"/>
                        <w:right w:val="none" w:sz="0" w:space="0" w:color="auto"/>
                      </w:divBdr>
                    </w:div>
                  </w:divsChild>
                </w:div>
                <w:div w:id="1259563877">
                  <w:marLeft w:val="0"/>
                  <w:marRight w:val="0"/>
                  <w:marTop w:val="0"/>
                  <w:marBottom w:val="0"/>
                  <w:divBdr>
                    <w:top w:val="none" w:sz="0" w:space="0" w:color="auto"/>
                    <w:left w:val="none" w:sz="0" w:space="0" w:color="auto"/>
                    <w:bottom w:val="none" w:sz="0" w:space="0" w:color="auto"/>
                    <w:right w:val="none" w:sz="0" w:space="0" w:color="auto"/>
                  </w:divBdr>
                  <w:divsChild>
                    <w:div w:id="1657342481">
                      <w:marLeft w:val="0"/>
                      <w:marRight w:val="0"/>
                      <w:marTop w:val="0"/>
                      <w:marBottom w:val="0"/>
                      <w:divBdr>
                        <w:top w:val="none" w:sz="0" w:space="0" w:color="auto"/>
                        <w:left w:val="none" w:sz="0" w:space="0" w:color="auto"/>
                        <w:bottom w:val="none" w:sz="0" w:space="0" w:color="auto"/>
                        <w:right w:val="none" w:sz="0" w:space="0" w:color="auto"/>
                      </w:divBdr>
                    </w:div>
                  </w:divsChild>
                </w:div>
                <w:div w:id="990914116">
                  <w:marLeft w:val="0"/>
                  <w:marRight w:val="0"/>
                  <w:marTop w:val="0"/>
                  <w:marBottom w:val="0"/>
                  <w:divBdr>
                    <w:top w:val="none" w:sz="0" w:space="0" w:color="auto"/>
                    <w:left w:val="none" w:sz="0" w:space="0" w:color="auto"/>
                    <w:bottom w:val="none" w:sz="0" w:space="0" w:color="auto"/>
                    <w:right w:val="none" w:sz="0" w:space="0" w:color="auto"/>
                  </w:divBdr>
                  <w:divsChild>
                    <w:div w:id="596595746">
                      <w:marLeft w:val="0"/>
                      <w:marRight w:val="0"/>
                      <w:marTop w:val="0"/>
                      <w:marBottom w:val="0"/>
                      <w:divBdr>
                        <w:top w:val="none" w:sz="0" w:space="0" w:color="auto"/>
                        <w:left w:val="none" w:sz="0" w:space="0" w:color="auto"/>
                        <w:bottom w:val="none" w:sz="0" w:space="0" w:color="auto"/>
                        <w:right w:val="none" w:sz="0" w:space="0" w:color="auto"/>
                      </w:divBdr>
                    </w:div>
                  </w:divsChild>
                </w:div>
                <w:div w:id="1944651371">
                  <w:marLeft w:val="0"/>
                  <w:marRight w:val="0"/>
                  <w:marTop w:val="0"/>
                  <w:marBottom w:val="0"/>
                  <w:divBdr>
                    <w:top w:val="none" w:sz="0" w:space="0" w:color="auto"/>
                    <w:left w:val="none" w:sz="0" w:space="0" w:color="auto"/>
                    <w:bottom w:val="none" w:sz="0" w:space="0" w:color="auto"/>
                    <w:right w:val="none" w:sz="0" w:space="0" w:color="auto"/>
                  </w:divBdr>
                  <w:divsChild>
                    <w:div w:id="613945517">
                      <w:marLeft w:val="0"/>
                      <w:marRight w:val="0"/>
                      <w:marTop w:val="0"/>
                      <w:marBottom w:val="0"/>
                      <w:divBdr>
                        <w:top w:val="none" w:sz="0" w:space="0" w:color="auto"/>
                        <w:left w:val="none" w:sz="0" w:space="0" w:color="auto"/>
                        <w:bottom w:val="none" w:sz="0" w:space="0" w:color="auto"/>
                        <w:right w:val="none" w:sz="0" w:space="0" w:color="auto"/>
                      </w:divBdr>
                    </w:div>
                    <w:div w:id="1418555793">
                      <w:marLeft w:val="0"/>
                      <w:marRight w:val="0"/>
                      <w:marTop w:val="0"/>
                      <w:marBottom w:val="0"/>
                      <w:divBdr>
                        <w:top w:val="none" w:sz="0" w:space="0" w:color="auto"/>
                        <w:left w:val="none" w:sz="0" w:space="0" w:color="auto"/>
                        <w:bottom w:val="none" w:sz="0" w:space="0" w:color="auto"/>
                        <w:right w:val="none" w:sz="0" w:space="0" w:color="auto"/>
                      </w:divBdr>
                    </w:div>
                  </w:divsChild>
                </w:div>
                <w:div w:id="1292592294">
                  <w:marLeft w:val="0"/>
                  <w:marRight w:val="0"/>
                  <w:marTop w:val="0"/>
                  <w:marBottom w:val="0"/>
                  <w:divBdr>
                    <w:top w:val="none" w:sz="0" w:space="0" w:color="auto"/>
                    <w:left w:val="none" w:sz="0" w:space="0" w:color="auto"/>
                    <w:bottom w:val="none" w:sz="0" w:space="0" w:color="auto"/>
                    <w:right w:val="none" w:sz="0" w:space="0" w:color="auto"/>
                  </w:divBdr>
                  <w:divsChild>
                    <w:div w:id="1366712615">
                      <w:marLeft w:val="0"/>
                      <w:marRight w:val="0"/>
                      <w:marTop w:val="0"/>
                      <w:marBottom w:val="0"/>
                      <w:divBdr>
                        <w:top w:val="none" w:sz="0" w:space="0" w:color="auto"/>
                        <w:left w:val="none" w:sz="0" w:space="0" w:color="auto"/>
                        <w:bottom w:val="none" w:sz="0" w:space="0" w:color="auto"/>
                        <w:right w:val="none" w:sz="0" w:space="0" w:color="auto"/>
                      </w:divBdr>
                    </w:div>
                    <w:div w:id="1053580837">
                      <w:marLeft w:val="0"/>
                      <w:marRight w:val="0"/>
                      <w:marTop w:val="0"/>
                      <w:marBottom w:val="0"/>
                      <w:divBdr>
                        <w:top w:val="none" w:sz="0" w:space="0" w:color="auto"/>
                        <w:left w:val="none" w:sz="0" w:space="0" w:color="auto"/>
                        <w:bottom w:val="none" w:sz="0" w:space="0" w:color="auto"/>
                        <w:right w:val="none" w:sz="0" w:space="0" w:color="auto"/>
                      </w:divBdr>
                    </w:div>
                  </w:divsChild>
                </w:div>
                <w:div w:id="182324056">
                  <w:marLeft w:val="0"/>
                  <w:marRight w:val="0"/>
                  <w:marTop w:val="0"/>
                  <w:marBottom w:val="0"/>
                  <w:divBdr>
                    <w:top w:val="none" w:sz="0" w:space="0" w:color="auto"/>
                    <w:left w:val="none" w:sz="0" w:space="0" w:color="auto"/>
                    <w:bottom w:val="none" w:sz="0" w:space="0" w:color="auto"/>
                    <w:right w:val="none" w:sz="0" w:space="0" w:color="auto"/>
                  </w:divBdr>
                  <w:divsChild>
                    <w:div w:id="1222448170">
                      <w:marLeft w:val="0"/>
                      <w:marRight w:val="0"/>
                      <w:marTop w:val="0"/>
                      <w:marBottom w:val="0"/>
                      <w:divBdr>
                        <w:top w:val="none" w:sz="0" w:space="0" w:color="auto"/>
                        <w:left w:val="none" w:sz="0" w:space="0" w:color="auto"/>
                        <w:bottom w:val="none" w:sz="0" w:space="0" w:color="auto"/>
                        <w:right w:val="none" w:sz="0" w:space="0" w:color="auto"/>
                      </w:divBdr>
                    </w:div>
                  </w:divsChild>
                </w:div>
                <w:div w:id="1340045087">
                  <w:marLeft w:val="0"/>
                  <w:marRight w:val="0"/>
                  <w:marTop w:val="0"/>
                  <w:marBottom w:val="0"/>
                  <w:divBdr>
                    <w:top w:val="none" w:sz="0" w:space="0" w:color="auto"/>
                    <w:left w:val="none" w:sz="0" w:space="0" w:color="auto"/>
                    <w:bottom w:val="none" w:sz="0" w:space="0" w:color="auto"/>
                    <w:right w:val="none" w:sz="0" w:space="0" w:color="auto"/>
                  </w:divBdr>
                  <w:divsChild>
                    <w:div w:id="1058555546">
                      <w:marLeft w:val="0"/>
                      <w:marRight w:val="0"/>
                      <w:marTop w:val="0"/>
                      <w:marBottom w:val="0"/>
                      <w:divBdr>
                        <w:top w:val="none" w:sz="0" w:space="0" w:color="auto"/>
                        <w:left w:val="none" w:sz="0" w:space="0" w:color="auto"/>
                        <w:bottom w:val="none" w:sz="0" w:space="0" w:color="auto"/>
                        <w:right w:val="none" w:sz="0" w:space="0" w:color="auto"/>
                      </w:divBdr>
                    </w:div>
                    <w:div w:id="370495829">
                      <w:marLeft w:val="0"/>
                      <w:marRight w:val="0"/>
                      <w:marTop w:val="0"/>
                      <w:marBottom w:val="0"/>
                      <w:divBdr>
                        <w:top w:val="none" w:sz="0" w:space="0" w:color="auto"/>
                        <w:left w:val="none" w:sz="0" w:space="0" w:color="auto"/>
                        <w:bottom w:val="none" w:sz="0" w:space="0" w:color="auto"/>
                        <w:right w:val="none" w:sz="0" w:space="0" w:color="auto"/>
                      </w:divBdr>
                    </w:div>
                  </w:divsChild>
                </w:div>
                <w:div w:id="124125779">
                  <w:marLeft w:val="0"/>
                  <w:marRight w:val="0"/>
                  <w:marTop w:val="0"/>
                  <w:marBottom w:val="0"/>
                  <w:divBdr>
                    <w:top w:val="none" w:sz="0" w:space="0" w:color="auto"/>
                    <w:left w:val="none" w:sz="0" w:space="0" w:color="auto"/>
                    <w:bottom w:val="none" w:sz="0" w:space="0" w:color="auto"/>
                    <w:right w:val="none" w:sz="0" w:space="0" w:color="auto"/>
                  </w:divBdr>
                  <w:divsChild>
                    <w:div w:id="280381855">
                      <w:marLeft w:val="0"/>
                      <w:marRight w:val="0"/>
                      <w:marTop w:val="0"/>
                      <w:marBottom w:val="0"/>
                      <w:divBdr>
                        <w:top w:val="none" w:sz="0" w:space="0" w:color="auto"/>
                        <w:left w:val="none" w:sz="0" w:space="0" w:color="auto"/>
                        <w:bottom w:val="none" w:sz="0" w:space="0" w:color="auto"/>
                        <w:right w:val="none" w:sz="0" w:space="0" w:color="auto"/>
                      </w:divBdr>
                    </w:div>
                  </w:divsChild>
                </w:div>
                <w:div w:id="1161970245">
                  <w:marLeft w:val="0"/>
                  <w:marRight w:val="0"/>
                  <w:marTop w:val="0"/>
                  <w:marBottom w:val="0"/>
                  <w:divBdr>
                    <w:top w:val="none" w:sz="0" w:space="0" w:color="auto"/>
                    <w:left w:val="none" w:sz="0" w:space="0" w:color="auto"/>
                    <w:bottom w:val="none" w:sz="0" w:space="0" w:color="auto"/>
                    <w:right w:val="none" w:sz="0" w:space="0" w:color="auto"/>
                  </w:divBdr>
                  <w:divsChild>
                    <w:div w:id="988948408">
                      <w:marLeft w:val="0"/>
                      <w:marRight w:val="0"/>
                      <w:marTop w:val="0"/>
                      <w:marBottom w:val="0"/>
                      <w:divBdr>
                        <w:top w:val="none" w:sz="0" w:space="0" w:color="auto"/>
                        <w:left w:val="none" w:sz="0" w:space="0" w:color="auto"/>
                        <w:bottom w:val="none" w:sz="0" w:space="0" w:color="auto"/>
                        <w:right w:val="none" w:sz="0" w:space="0" w:color="auto"/>
                      </w:divBdr>
                    </w:div>
                  </w:divsChild>
                </w:div>
                <w:div w:id="1993169198">
                  <w:marLeft w:val="0"/>
                  <w:marRight w:val="0"/>
                  <w:marTop w:val="0"/>
                  <w:marBottom w:val="0"/>
                  <w:divBdr>
                    <w:top w:val="none" w:sz="0" w:space="0" w:color="auto"/>
                    <w:left w:val="none" w:sz="0" w:space="0" w:color="auto"/>
                    <w:bottom w:val="none" w:sz="0" w:space="0" w:color="auto"/>
                    <w:right w:val="none" w:sz="0" w:space="0" w:color="auto"/>
                  </w:divBdr>
                  <w:divsChild>
                    <w:div w:id="1930234727">
                      <w:marLeft w:val="0"/>
                      <w:marRight w:val="0"/>
                      <w:marTop w:val="0"/>
                      <w:marBottom w:val="0"/>
                      <w:divBdr>
                        <w:top w:val="none" w:sz="0" w:space="0" w:color="auto"/>
                        <w:left w:val="none" w:sz="0" w:space="0" w:color="auto"/>
                        <w:bottom w:val="none" w:sz="0" w:space="0" w:color="auto"/>
                        <w:right w:val="none" w:sz="0" w:space="0" w:color="auto"/>
                      </w:divBdr>
                    </w:div>
                  </w:divsChild>
                </w:div>
                <w:div w:id="1829326354">
                  <w:marLeft w:val="0"/>
                  <w:marRight w:val="0"/>
                  <w:marTop w:val="0"/>
                  <w:marBottom w:val="0"/>
                  <w:divBdr>
                    <w:top w:val="none" w:sz="0" w:space="0" w:color="auto"/>
                    <w:left w:val="none" w:sz="0" w:space="0" w:color="auto"/>
                    <w:bottom w:val="none" w:sz="0" w:space="0" w:color="auto"/>
                    <w:right w:val="none" w:sz="0" w:space="0" w:color="auto"/>
                  </w:divBdr>
                  <w:divsChild>
                    <w:div w:id="1332172637">
                      <w:marLeft w:val="0"/>
                      <w:marRight w:val="0"/>
                      <w:marTop w:val="0"/>
                      <w:marBottom w:val="0"/>
                      <w:divBdr>
                        <w:top w:val="none" w:sz="0" w:space="0" w:color="auto"/>
                        <w:left w:val="none" w:sz="0" w:space="0" w:color="auto"/>
                        <w:bottom w:val="none" w:sz="0" w:space="0" w:color="auto"/>
                        <w:right w:val="none" w:sz="0" w:space="0" w:color="auto"/>
                      </w:divBdr>
                    </w:div>
                    <w:div w:id="965158671">
                      <w:marLeft w:val="0"/>
                      <w:marRight w:val="0"/>
                      <w:marTop w:val="0"/>
                      <w:marBottom w:val="0"/>
                      <w:divBdr>
                        <w:top w:val="none" w:sz="0" w:space="0" w:color="auto"/>
                        <w:left w:val="none" w:sz="0" w:space="0" w:color="auto"/>
                        <w:bottom w:val="none" w:sz="0" w:space="0" w:color="auto"/>
                        <w:right w:val="none" w:sz="0" w:space="0" w:color="auto"/>
                      </w:divBdr>
                    </w:div>
                  </w:divsChild>
                </w:div>
                <w:div w:id="1497191228">
                  <w:marLeft w:val="0"/>
                  <w:marRight w:val="0"/>
                  <w:marTop w:val="0"/>
                  <w:marBottom w:val="0"/>
                  <w:divBdr>
                    <w:top w:val="none" w:sz="0" w:space="0" w:color="auto"/>
                    <w:left w:val="none" w:sz="0" w:space="0" w:color="auto"/>
                    <w:bottom w:val="none" w:sz="0" w:space="0" w:color="auto"/>
                    <w:right w:val="none" w:sz="0" w:space="0" w:color="auto"/>
                  </w:divBdr>
                  <w:divsChild>
                    <w:div w:id="666859217">
                      <w:marLeft w:val="0"/>
                      <w:marRight w:val="0"/>
                      <w:marTop w:val="0"/>
                      <w:marBottom w:val="0"/>
                      <w:divBdr>
                        <w:top w:val="none" w:sz="0" w:space="0" w:color="auto"/>
                        <w:left w:val="none" w:sz="0" w:space="0" w:color="auto"/>
                        <w:bottom w:val="none" w:sz="0" w:space="0" w:color="auto"/>
                        <w:right w:val="none" w:sz="0" w:space="0" w:color="auto"/>
                      </w:divBdr>
                    </w:div>
                  </w:divsChild>
                </w:div>
                <w:div w:id="16010574">
                  <w:marLeft w:val="0"/>
                  <w:marRight w:val="0"/>
                  <w:marTop w:val="0"/>
                  <w:marBottom w:val="0"/>
                  <w:divBdr>
                    <w:top w:val="none" w:sz="0" w:space="0" w:color="auto"/>
                    <w:left w:val="none" w:sz="0" w:space="0" w:color="auto"/>
                    <w:bottom w:val="none" w:sz="0" w:space="0" w:color="auto"/>
                    <w:right w:val="none" w:sz="0" w:space="0" w:color="auto"/>
                  </w:divBdr>
                  <w:divsChild>
                    <w:div w:id="1018891128">
                      <w:marLeft w:val="0"/>
                      <w:marRight w:val="0"/>
                      <w:marTop w:val="0"/>
                      <w:marBottom w:val="0"/>
                      <w:divBdr>
                        <w:top w:val="none" w:sz="0" w:space="0" w:color="auto"/>
                        <w:left w:val="none" w:sz="0" w:space="0" w:color="auto"/>
                        <w:bottom w:val="none" w:sz="0" w:space="0" w:color="auto"/>
                        <w:right w:val="none" w:sz="0" w:space="0" w:color="auto"/>
                      </w:divBdr>
                    </w:div>
                  </w:divsChild>
                </w:div>
                <w:div w:id="1308633651">
                  <w:marLeft w:val="0"/>
                  <w:marRight w:val="0"/>
                  <w:marTop w:val="0"/>
                  <w:marBottom w:val="0"/>
                  <w:divBdr>
                    <w:top w:val="none" w:sz="0" w:space="0" w:color="auto"/>
                    <w:left w:val="none" w:sz="0" w:space="0" w:color="auto"/>
                    <w:bottom w:val="none" w:sz="0" w:space="0" w:color="auto"/>
                    <w:right w:val="none" w:sz="0" w:space="0" w:color="auto"/>
                  </w:divBdr>
                  <w:divsChild>
                    <w:div w:id="1354965477">
                      <w:marLeft w:val="0"/>
                      <w:marRight w:val="0"/>
                      <w:marTop w:val="0"/>
                      <w:marBottom w:val="0"/>
                      <w:divBdr>
                        <w:top w:val="none" w:sz="0" w:space="0" w:color="auto"/>
                        <w:left w:val="none" w:sz="0" w:space="0" w:color="auto"/>
                        <w:bottom w:val="none" w:sz="0" w:space="0" w:color="auto"/>
                        <w:right w:val="none" w:sz="0" w:space="0" w:color="auto"/>
                      </w:divBdr>
                    </w:div>
                  </w:divsChild>
                </w:div>
                <w:div w:id="1976065268">
                  <w:marLeft w:val="0"/>
                  <w:marRight w:val="0"/>
                  <w:marTop w:val="0"/>
                  <w:marBottom w:val="0"/>
                  <w:divBdr>
                    <w:top w:val="none" w:sz="0" w:space="0" w:color="auto"/>
                    <w:left w:val="none" w:sz="0" w:space="0" w:color="auto"/>
                    <w:bottom w:val="none" w:sz="0" w:space="0" w:color="auto"/>
                    <w:right w:val="none" w:sz="0" w:space="0" w:color="auto"/>
                  </w:divBdr>
                  <w:divsChild>
                    <w:div w:id="1937783092">
                      <w:marLeft w:val="0"/>
                      <w:marRight w:val="0"/>
                      <w:marTop w:val="0"/>
                      <w:marBottom w:val="0"/>
                      <w:divBdr>
                        <w:top w:val="none" w:sz="0" w:space="0" w:color="auto"/>
                        <w:left w:val="none" w:sz="0" w:space="0" w:color="auto"/>
                        <w:bottom w:val="none" w:sz="0" w:space="0" w:color="auto"/>
                        <w:right w:val="none" w:sz="0" w:space="0" w:color="auto"/>
                      </w:divBdr>
                    </w:div>
                    <w:div w:id="143744904">
                      <w:marLeft w:val="0"/>
                      <w:marRight w:val="0"/>
                      <w:marTop w:val="0"/>
                      <w:marBottom w:val="0"/>
                      <w:divBdr>
                        <w:top w:val="none" w:sz="0" w:space="0" w:color="auto"/>
                        <w:left w:val="none" w:sz="0" w:space="0" w:color="auto"/>
                        <w:bottom w:val="none" w:sz="0" w:space="0" w:color="auto"/>
                        <w:right w:val="none" w:sz="0" w:space="0" w:color="auto"/>
                      </w:divBdr>
                    </w:div>
                    <w:div w:id="102842809">
                      <w:marLeft w:val="0"/>
                      <w:marRight w:val="0"/>
                      <w:marTop w:val="0"/>
                      <w:marBottom w:val="0"/>
                      <w:divBdr>
                        <w:top w:val="none" w:sz="0" w:space="0" w:color="auto"/>
                        <w:left w:val="none" w:sz="0" w:space="0" w:color="auto"/>
                        <w:bottom w:val="none" w:sz="0" w:space="0" w:color="auto"/>
                        <w:right w:val="none" w:sz="0" w:space="0" w:color="auto"/>
                      </w:divBdr>
                    </w:div>
                    <w:div w:id="1940066453">
                      <w:marLeft w:val="0"/>
                      <w:marRight w:val="0"/>
                      <w:marTop w:val="0"/>
                      <w:marBottom w:val="0"/>
                      <w:divBdr>
                        <w:top w:val="none" w:sz="0" w:space="0" w:color="auto"/>
                        <w:left w:val="none" w:sz="0" w:space="0" w:color="auto"/>
                        <w:bottom w:val="none" w:sz="0" w:space="0" w:color="auto"/>
                        <w:right w:val="none" w:sz="0" w:space="0" w:color="auto"/>
                      </w:divBdr>
                    </w:div>
                    <w:div w:id="1087656397">
                      <w:marLeft w:val="0"/>
                      <w:marRight w:val="0"/>
                      <w:marTop w:val="0"/>
                      <w:marBottom w:val="0"/>
                      <w:divBdr>
                        <w:top w:val="none" w:sz="0" w:space="0" w:color="auto"/>
                        <w:left w:val="none" w:sz="0" w:space="0" w:color="auto"/>
                        <w:bottom w:val="none" w:sz="0" w:space="0" w:color="auto"/>
                        <w:right w:val="none" w:sz="0" w:space="0" w:color="auto"/>
                      </w:divBdr>
                    </w:div>
                    <w:div w:id="1085879581">
                      <w:marLeft w:val="0"/>
                      <w:marRight w:val="0"/>
                      <w:marTop w:val="0"/>
                      <w:marBottom w:val="0"/>
                      <w:divBdr>
                        <w:top w:val="none" w:sz="0" w:space="0" w:color="auto"/>
                        <w:left w:val="none" w:sz="0" w:space="0" w:color="auto"/>
                        <w:bottom w:val="none" w:sz="0" w:space="0" w:color="auto"/>
                        <w:right w:val="none" w:sz="0" w:space="0" w:color="auto"/>
                      </w:divBdr>
                    </w:div>
                    <w:div w:id="791439354">
                      <w:marLeft w:val="0"/>
                      <w:marRight w:val="0"/>
                      <w:marTop w:val="0"/>
                      <w:marBottom w:val="0"/>
                      <w:divBdr>
                        <w:top w:val="none" w:sz="0" w:space="0" w:color="auto"/>
                        <w:left w:val="none" w:sz="0" w:space="0" w:color="auto"/>
                        <w:bottom w:val="none" w:sz="0" w:space="0" w:color="auto"/>
                        <w:right w:val="none" w:sz="0" w:space="0" w:color="auto"/>
                      </w:divBdr>
                    </w:div>
                  </w:divsChild>
                </w:div>
                <w:div w:id="1145317141">
                  <w:marLeft w:val="0"/>
                  <w:marRight w:val="0"/>
                  <w:marTop w:val="0"/>
                  <w:marBottom w:val="0"/>
                  <w:divBdr>
                    <w:top w:val="none" w:sz="0" w:space="0" w:color="auto"/>
                    <w:left w:val="none" w:sz="0" w:space="0" w:color="auto"/>
                    <w:bottom w:val="none" w:sz="0" w:space="0" w:color="auto"/>
                    <w:right w:val="none" w:sz="0" w:space="0" w:color="auto"/>
                  </w:divBdr>
                  <w:divsChild>
                    <w:div w:id="586617736">
                      <w:marLeft w:val="0"/>
                      <w:marRight w:val="0"/>
                      <w:marTop w:val="0"/>
                      <w:marBottom w:val="0"/>
                      <w:divBdr>
                        <w:top w:val="none" w:sz="0" w:space="0" w:color="auto"/>
                        <w:left w:val="none" w:sz="0" w:space="0" w:color="auto"/>
                        <w:bottom w:val="none" w:sz="0" w:space="0" w:color="auto"/>
                        <w:right w:val="none" w:sz="0" w:space="0" w:color="auto"/>
                      </w:divBdr>
                    </w:div>
                  </w:divsChild>
                </w:div>
                <w:div w:id="127943694">
                  <w:marLeft w:val="0"/>
                  <w:marRight w:val="0"/>
                  <w:marTop w:val="0"/>
                  <w:marBottom w:val="0"/>
                  <w:divBdr>
                    <w:top w:val="none" w:sz="0" w:space="0" w:color="auto"/>
                    <w:left w:val="none" w:sz="0" w:space="0" w:color="auto"/>
                    <w:bottom w:val="none" w:sz="0" w:space="0" w:color="auto"/>
                    <w:right w:val="none" w:sz="0" w:space="0" w:color="auto"/>
                  </w:divBdr>
                  <w:divsChild>
                    <w:div w:id="1591620965">
                      <w:marLeft w:val="0"/>
                      <w:marRight w:val="0"/>
                      <w:marTop w:val="0"/>
                      <w:marBottom w:val="0"/>
                      <w:divBdr>
                        <w:top w:val="none" w:sz="0" w:space="0" w:color="auto"/>
                        <w:left w:val="none" w:sz="0" w:space="0" w:color="auto"/>
                        <w:bottom w:val="none" w:sz="0" w:space="0" w:color="auto"/>
                        <w:right w:val="none" w:sz="0" w:space="0" w:color="auto"/>
                      </w:divBdr>
                    </w:div>
                  </w:divsChild>
                </w:div>
                <w:div w:id="896739854">
                  <w:marLeft w:val="0"/>
                  <w:marRight w:val="0"/>
                  <w:marTop w:val="0"/>
                  <w:marBottom w:val="0"/>
                  <w:divBdr>
                    <w:top w:val="none" w:sz="0" w:space="0" w:color="auto"/>
                    <w:left w:val="none" w:sz="0" w:space="0" w:color="auto"/>
                    <w:bottom w:val="none" w:sz="0" w:space="0" w:color="auto"/>
                    <w:right w:val="none" w:sz="0" w:space="0" w:color="auto"/>
                  </w:divBdr>
                  <w:divsChild>
                    <w:div w:id="1962806868">
                      <w:marLeft w:val="0"/>
                      <w:marRight w:val="0"/>
                      <w:marTop w:val="0"/>
                      <w:marBottom w:val="0"/>
                      <w:divBdr>
                        <w:top w:val="none" w:sz="0" w:space="0" w:color="auto"/>
                        <w:left w:val="none" w:sz="0" w:space="0" w:color="auto"/>
                        <w:bottom w:val="none" w:sz="0" w:space="0" w:color="auto"/>
                        <w:right w:val="none" w:sz="0" w:space="0" w:color="auto"/>
                      </w:divBdr>
                    </w:div>
                  </w:divsChild>
                </w:div>
                <w:div w:id="1513178311">
                  <w:marLeft w:val="0"/>
                  <w:marRight w:val="0"/>
                  <w:marTop w:val="0"/>
                  <w:marBottom w:val="0"/>
                  <w:divBdr>
                    <w:top w:val="none" w:sz="0" w:space="0" w:color="auto"/>
                    <w:left w:val="none" w:sz="0" w:space="0" w:color="auto"/>
                    <w:bottom w:val="none" w:sz="0" w:space="0" w:color="auto"/>
                    <w:right w:val="none" w:sz="0" w:space="0" w:color="auto"/>
                  </w:divBdr>
                  <w:divsChild>
                    <w:div w:id="1633901356">
                      <w:marLeft w:val="0"/>
                      <w:marRight w:val="0"/>
                      <w:marTop w:val="0"/>
                      <w:marBottom w:val="0"/>
                      <w:divBdr>
                        <w:top w:val="none" w:sz="0" w:space="0" w:color="auto"/>
                        <w:left w:val="none" w:sz="0" w:space="0" w:color="auto"/>
                        <w:bottom w:val="none" w:sz="0" w:space="0" w:color="auto"/>
                        <w:right w:val="none" w:sz="0" w:space="0" w:color="auto"/>
                      </w:divBdr>
                    </w:div>
                    <w:div w:id="1312715400">
                      <w:marLeft w:val="0"/>
                      <w:marRight w:val="0"/>
                      <w:marTop w:val="0"/>
                      <w:marBottom w:val="0"/>
                      <w:divBdr>
                        <w:top w:val="none" w:sz="0" w:space="0" w:color="auto"/>
                        <w:left w:val="none" w:sz="0" w:space="0" w:color="auto"/>
                        <w:bottom w:val="none" w:sz="0" w:space="0" w:color="auto"/>
                        <w:right w:val="none" w:sz="0" w:space="0" w:color="auto"/>
                      </w:divBdr>
                    </w:div>
                    <w:div w:id="1979455888">
                      <w:marLeft w:val="0"/>
                      <w:marRight w:val="0"/>
                      <w:marTop w:val="0"/>
                      <w:marBottom w:val="0"/>
                      <w:divBdr>
                        <w:top w:val="none" w:sz="0" w:space="0" w:color="auto"/>
                        <w:left w:val="none" w:sz="0" w:space="0" w:color="auto"/>
                        <w:bottom w:val="none" w:sz="0" w:space="0" w:color="auto"/>
                        <w:right w:val="none" w:sz="0" w:space="0" w:color="auto"/>
                      </w:divBdr>
                    </w:div>
                    <w:div w:id="1097943948">
                      <w:marLeft w:val="0"/>
                      <w:marRight w:val="0"/>
                      <w:marTop w:val="0"/>
                      <w:marBottom w:val="0"/>
                      <w:divBdr>
                        <w:top w:val="none" w:sz="0" w:space="0" w:color="auto"/>
                        <w:left w:val="none" w:sz="0" w:space="0" w:color="auto"/>
                        <w:bottom w:val="none" w:sz="0" w:space="0" w:color="auto"/>
                        <w:right w:val="none" w:sz="0" w:space="0" w:color="auto"/>
                      </w:divBdr>
                    </w:div>
                    <w:div w:id="1275015524">
                      <w:marLeft w:val="0"/>
                      <w:marRight w:val="0"/>
                      <w:marTop w:val="0"/>
                      <w:marBottom w:val="0"/>
                      <w:divBdr>
                        <w:top w:val="none" w:sz="0" w:space="0" w:color="auto"/>
                        <w:left w:val="none" w:sz="0" w:space="0" w:color="auto"/>
                        <w:bottom w:val="none" w:sz="0" w:space="0" w:color="auto"/>
                        <w:right w:val="none" w:sz="0" w:space="0" w:color="auto"/>
                      </w:divBdr>
                    </w:div>
                    <w:div w:id="1917545392">
                      <w:marLeft w:val="0"/>
                      <w:marRight w:val="0"/>
                      <w:marTop w:val="0"/>
                      <w:marBottom w:val="0"/>
                      <w:divBdr>
                        <w:top w:val="none" w:sz="0" w:space="0" w:color="auto"/>
                        <w:left w:val="none" w:sz="0" w:space="0" w:color="auto"/>
                        <w:bottom w:val="none" w:sz="0" w:space="0" w:color="auto"/>
                        <w:right w:val="none" w:sz="0" w:space="0" w:color="auto"/>
                      </w:divBdr>
                    </w:div>
                  </w:divsChild>
                </w:div>
                <w:div w:id="1995521675">
                  <w:marLeft w:val="0"/>
                  <w:marRight w:val="0"/>
                  <w:marTop w:val="0"/>
                  <w:marBottom w:val="0"/>
                  <w:divBdr>
                    <w:top w:val="none" w:sz="0" w:space="0" w:color="auto"/>
                    <w:left w:val="none" w:sz="0" w:space="0" w:color="auto"/>
                    <w:bottom w:val="none" w:sz="0" w:space="0" w:color="auto"/>
                    <w:right w:val="none" w:sz="0" w:space="0" w:color="auto"/>
                  </w:divBdr>
                  <w:divsChild>
                    <w:div w:id="832913776">
                      <w:marLeft w:val="0"/>
                      <w:marRight w:val="0"/>
                      <w:marTop w:val="0"/>
                      <w:marBottom w:val="0"/>
                      <w:divBdr>
                        <w:top w:val="none" w:sz="0" w:space="0" w:color="auto"/>
                        <w:left w:val="none" w:sz="0" w:space="0" w:color="auto"/>
                        <w:bottom w:val="none" w:sz="0" w:space="0" w:color="auto"/>
                        <w:right w:val="none" w:sz="0" w:space="0" w:color="auto"/>
                      </w:divBdr>
                    </w:div>
                  </w:divsChild>
                </w:div>
                <w:div w:id="860510818">
                  <w:marLeft w:val="0"/>
                  <w:marRight w:val="0"/>
                  <w:marTop w:val="0"/>
                  <w:marBottom w:val="0"/>
                  <w:divBdr>
                    <w:top w:val="none" w:sz="0" w:space="0" w:color="auto"/>
                    <w:left w:val="none" w:sz="0" w:space="0" w:color="auto"/>
                    <w:bottom w:val="none" w:sz="0" w:space="0" w:color="auto"/>
                    <w:right w:val="none" w:sz="0" w:space="0" w:color="auto"/>
                  </w:divBdr>
                  <w:divsChild>
                    <w:div w:id="138112136">
                      <w:marLeft w:val="0"/>
                      <w:marRight w:val="0"/>
                      <w:marTop w:val="0"/>
                      <w:marBottom w:val="0"/>
                      <w:divBdr>
                        <w:top w:val="none" w:sz="0" w:space="0" w:color="auto"/>
                        <w:left w:val="none" w:sz="0" w:space="0" w:color="auto"/>
                        <w:bottom w:val="none" w:sz="0" w:space="0" w:color="auto"/>
                        <w:right w:val="none" w:sz="0" w:space="0" w:color="auto"/>
                      </w:divBdr>
                    </w:div>
                  </w:divsChild>
                </w:div>
                <w:div w:id="2093502430">
                  <w:marLeft w:val="0"/>
                  <w:marRight w:val="0"/>
                  <w:marTop w:val="0"/>
                  <w:marBottom w:val="0"/>
                  <w:divBdr>
                    <w:top w:val="none" w:sz="0" w:space="0" w:color="auto"/>
                    <w:left w:val="none" w:sz="0" w:space="0" w:color="auto"/>
                    <w:bottom w:val="none" w:sz="0" w:space="0" w:color="auto"/>
                    <w:right w:val="none" w:sz="0" w:space="0" w:color="auto"/>
                  </w:divBdr>
                  <w:divsChild>
                    <w:div w:id="1994724363">
                      <w:marLeft w:val="0"/>
                      <w:marRight w:val="0"/>
                      <w:marTop w:val="0"/>
                      <w:marBottom w:val="0"/>
                      <w:divBdr>
                        <w:top w:val="none" w:sz="0" w:space="0" w:color="auto"/>
                        <w:left w:val="none" w:sz="0" w:space="0" w:color="auto"/>
                        <w:bottom w:val="none" w:sz="0" w:space="0" w:color="auto"/>
                        <w:right w:val="none" w:sz="0" w:space="0" w:color="auto"/>
                      </w:divBdr>
                    </w:div>
                  </w:divsChild>
                </w:div>
                <w:div w:id="1104493665">
                  <w:marLeft w:val="0"/>
                  <w:marRight w:val="0"/>
                  <w:marTop w:val="0"/>
                  <w:marBottom w:val="0"/>
                  <w:divBdr>
                    <w:top w:val="none" w:sz="0" w:space="0" w:color="auto"/>
                    <w:left w:val="none" w:sz="0" w:space="0" w:color="auto"/>
                    <w:bottom w:val="none" w:sz="0" w:space="0" w:color="auto"/>
                    <w:right w:val="none" w:sz="0" w:space="0" w:color="auto"/>
                  </w:divBdr>
                  <w:divsChild>
                    <w:div w:id="89929497">
                      <w:marLeft w:val="0"/>
                      <w:marRight w:val="0"/>
                      <w:marTop w:val="0"/>
                      <w:marBottom w:val="0"/>
                      <w:divBdr>
                        <w:top w:val="none" w:sz="0" w:space="0" w:color="auto"/>
                        <w:left w:val="none" w:sz="0" w:space="0" w:color="auto"/>
                        <w:bottom w:val="none" w:sz="0" w:space="0" w:color="auto"/>
                        <w:right w:val="none" w:sz="0" w:space="0" w:color="auto"/>
                      </w:divBdr>
                    </w:div>
                    <w:div w:id="1630163115">
                      <w:marLeft w:val="0"/>
                      <w:marRight w:val="0"/>
                      <w:marTop w:val="0"/>
                      <w:marBottom w:val="0"/>
                      <w:divBdr>
                        <w:top w:val="none" w:sz="0" w:space="0" w:color="auto"/>
                        <w:left w:val="none" w:sz="0" w:space="0" w:color="auto"/>
                        <w:bottom w:val="none" w:sz="0" w:space="0" w:color="auto"/>
                        <w:right w:val="none" w:sz="0" w:space="0" w:color="auto"/>
                      </w:divBdr>
                    </w:div>
                  </w:divsChild>
                </w:div>
                <w:div w:id="642344671">
                  <w:marLeft w:val="0"/>
                  <w:marRight w:val="0"/>
                  <w:marTop w:val="0"/>
                  <w:marBottom w:val="0"/>
                  <w:divBdr>
                    <w:top w:val="none" w:sz="0" w:space="0" w:color="auto"/>
                    <w:left w:val="none" w:sz="0" w:space="0" w:color="auto"/>
                    <w:bottom w:val="none" w:sz="0" w:space="0" w:color="auto"/>
                    <w:right w:val="none" w:sz="0" w:space="0" w:color="auto"/>
                  </w:divBdr>
                  <w:divsChild>
                    <w:div w:id="2105956950">
                      <w:marLeft w:val="0"/>
                      <w:marRight w:val="0"/>
                      <w:marTop w:val="0"/>
                      <w:marBottom w:val="0"/>
                      <w:divBdr>
                        <w:top w:val="none" w:sz="0" w:space="0" w:color="auto"/>
                        <w:left w:val="none" w:sz="0" w:space="0" w:color="auto"/>
                        <w:bottom w:val="none" w:sz="0" w:space="0" w:color="auto"/>
                        <w:right w:val="none" w:sz="0" w:space="0" w:color="auto"/>
                      </w:divBdr>
                    </w:div>
                  </w:divsChild>
                </w:div>
                <w:div w:id="1555506983">
                  <w:marLeft w:val="0"/>
                  <w:marRight w:val="0"/>
                  <w:marTop w:val="0"/>
                  <w:marBottom w:val="0"/>
                  <w:divBdr>
                    <w:top w:val="none" w:sz="0" w:space="0" w:color="auto"/>
                    <w:left w:val="none" w:sz="0" w:space="0" w:color="auto"/>
                    <w:bottom w:val="none" w:sz="0" w:space="0" w:color="auto"/>
                    <w:right w:val="none" w:sz="0" w:space="0" w:color="auto"/>
                  </w:divBdr>
                  <w:divsChild>
                    <w:div w:id="667636190">
                      <w:marLeft w:val="0"/>
                      <w:marRight w:val="0"/>
                      <w:marTop w:val="0"/>
                      <w:marBottom w:val="0"/>
                      <w:divBdr>
                        <w:top w:val="none" w:sz="0" w:space="0" w:color="auto"/>
                        <w:left w:val="none" w:sz="0" w:space="0" w:color="auto"/>
                        <w:bottom w:val="none" w:sz="0" w:space="0" w:color="auto"/>
                        <w:right w:val="none" w:sz="0" w:space="0" w:color="auto"/>
                      </w:divBdr>
                    </w:div>
                  </w:divsChild>
                </w:div>
                <w:div w:id="1533692895">
                  <w:marLeft w:val="0"/>
                  <w:marRight w:val="0"/>
                  <w:marTop w:val="0"/>
                  <w:marBottom w:val="0"/>
                  <w:divBdr>
                    <w:top w:val="none" w:sz="0" w:space="0" w:color="auto"/>
                    <w:left w:val="none" w:sz="0" w:space="0" w:color="auto"/>
                    <w:bottom w:val="none" w:sz="0" w:space="0" w:color="auto"/>
                    <w:right w:val="none" w:sz="0" w:space="0" w:color="auto"/>
                  </w:divBdr>
                  <w:divsChild>
                    <w:div w:id="320085143">
                      <w:marLeft w:val="0"/>
                      <w:marRight w:val="0"/>
                      <w:marTop w:val="0"/>
                      <w:marBottom w:val="0"/>
                      <w:divBdr>
                        <w:top w:val="none" w:sz="0" w:space="0" w:color="auto"/>
                        <w:left w:val="none" w:sz="0" w:space="0" w:color="auto"/>
                        <w:bottom w:val="none" w:sz="0" w:space="0" w:color="auto"/>
                        <w:right w:val="none" w:sz="0" w:space="0" w:color="auto"/>
                      </w:divBdr>
                    </w:div>
                  </w:divsChild>
                </w:div>
                <w:div w:id="1724911624">
                  <w:marLeft w:val="0"/>
                  <w:marRight w:val="0"/>
                  <w:marTop w:val="0"/>
                  <w:marBottom w:val="0"/>
                  <w:divBdr>
                    <w:top w:val="none" w:sz="0" w:space="0" w:color="auto"/>
                    <w:left w:val="none" w:sz="0" w:space="0" w:color="auto"/>
                    <w:bottom w:val="none" w:sz="0" w:space="0" w:color="auto"/>
                    <w:right w:val="none" w:sz="0" w:space="0" w:color="auto"/>
                  </w:divBdr>
                  <w:divsChild>
                    <w:div w:id="1156991872">
                      <w:marLeft w:val="0"/>
                      <w:marRight w:val="0"/>
                      <w:marTop w:val="0"/>
                      <w:marBottom w:val="0"/>
                      <w:divBdr>
                        <w:top w:val="none" w:sz="0" w:space="0" w:color="auto"/>
                        <w:left w:val="none" w:sz="0" w:space="0" w:color="auto"/>
                        <w:bottom w:val="none" w:sz="0" w:space="0" w:color="auto"/>
                        <w:right w:val="none" w:sz="0" w:space="0" w:color="auto"/>
                      </w:divBdr>
                    </w:div>
                    <w:div w:id="362445910">
                      <w:marLeft w:val="0"/>
                      <w:marRight w:val="0"/>
                      <w:marTop w:val="0"/>
                      <w:marBottom w:val="0"/>
                      <w:divBdr>
                        <w:top w:val="none" w:sz="0" w:space="0" w:color="auto"/>
                        <w:left w:val="none" w:sz="0" w:space="0" w:color="auto"/>
                        <w:bottom w:val="none" w:sz="0" w:space="0" w:color="auto"/>
                        <w:right w:val="none" w:sz="0" w:space="0" w:color="auto"/>
                      </w:divBdr>
                    </w:div>
                    <w:div w:id="216205537">
                      <w:marLeft w:val="0"/>
                      <w:marRight w:val="0"/>
                      <w:marTop w:val="0"/>
                      <w:marBottom w:val="0"/>
                      <w:divBdr>
                        <w:top w:val="none" w:sz="0" w:space="0" w:color="auto"/>
                        <w:left w:val="none" w:sz="0" w:space="0" w:color="auto"/>
                        <w:bottom w:val="none" w:sz="0" w:space="0" w:color="auto"/>
                        <w:right w:val="none" w:sz="0" w:space="0" w:color="auto"/>
                      </w:divBdr>
                    </w:div>
                    <w:div w:id="793908369">
                      <w:marLeft w:val="0"/>
                      <w:marRight w:val="0"/>
                      <w:marTop w:val="0"/>
                      <w:marBottom w:val="0"/>
                      <w:divBdr>
                        <w:top w:val="none" w:sz="0" w:space="0" w:color="auto"/>
                        <w:left w:val="none" w:sz="0" w:space="0" w:color="auto"/>
                        <w:bottom w:val="none" w:sz="0" w:space="0" w:color="auto"/>
                        <w:right w:val="none" w:sz="0" w:space="0" w:color="auto"/>
                      </w:divBdr>
                    </w:div>
                    <w:div w:id="249965981">
                      <w:marLeft w:val="0"/>
                      <w:marRight w:val="0"/>
                      <w:marTop w:val="0"/>
                      <w:marBottom w:val="0"/>
                      <w:divBdr>
                        <w:top w:val="none" w:sz="0" w:space="0" w:color="auto"/>
                        <w:left w:val="none" w:sz="0" w:space="0" w:color="auto"/>
                        <w:bottom w:val="none" w:sz="0" w:space="0" w:color="auto"/>
                        <w:right w:val="none" w:sz="0" w:space="0" w:color="auto"/>
                      </w:divBdr>
                    </w:div>
                  </w:divsChild>
                </w:div>
                <w:div w:id="2058894871">
                  <w:marLeft w:val="0"/>
                  <w:marRight w:val="0"/>
                  <w:marTop w:val="0"/>
                  <w:marBottom w:val="0"/>
                  <w:divBdr>
                    <w:top w:val="none" w:sz="0" w:space="0" w:color="auto"/>
                    <w:left w:val="none" w:sz="0" w:space="0" w:color="auto"/>
                    <w:bottom w:val="none" w:sz="0" w:space="0" w:color="auto"/>
                    <w:right w:val="none" w:sz="0" w:space="0" w:color="auto"/>
                  </w:divBdr>
                  <w:divsChild>
                    <w:div w:id="7293413">
                      <w:marLeft w:val="0"/>
                      <w:marRight w:val="0"/>
                      <w:marTop w:val="0"/>
                      <w:marBottom w:val="0"/>
                      <w:divBdr>
                        <w:top w:val="none" w:sz="0" w:space="0" w:color="auto"/>
                        <w:left w:val="none" w:sz="0" w:space="0" w:color="auto"/>
                        <w:bottom w:val="none" w:sz="0" w:space="0" w:color="auto"/>
                        <w:right w:val="none" w:sz="0" w:space="0" w:color="auto"/>
                      </w:divBdr>
                    </w:div>
                  </w:divsChild>
                </w:div>
                <w:div w:id="113670381">
                  <w:marLeft w:val="0"/>
                  <w:marRight w:val="0"/>
                  <w:marTop w:val="0"/>
                  <w:marBottom w:val="0"/>
                  <w:divBdr>
                    <w:top w:val="none" w:sz="0" w:space="0" w:color="auto"/>
                    <w:left w:val="none" w:sz="0" w:space="0" w:color="auto"/>
                    <w:bottom w:val="none" w:sz="0" w:space="0" w:color="auto"/>
                    <w:right w:val="none" w:sz="0" w:space="0" w:color="auto"/>
                  </w:divBdr>
                  <w:divsChild>
                    <w:div w:id="627929143">
                      <w:marLeft w:val="0"/>
                      <w:marRight w:val="0"/>
                      <w:marTop w:val="0"/>
                      <w:marBottom w:val="0"/>
                      <w:divBdr>
                        <w:top w:val="none" w:sz="0" w:space="0" w:color="auto"/>
                        <w:left w:val="none" w:sz="0" w:space="0" w:color="auto"/>
                        <w:bottom w:val="none" w:sz="0" w:space="0" w:color="auto"/>
                        <w:right w:val="none" w:sz="0" w:space="0" w:color="auto"/>
                      </w:divBdr>
                    </w:div>
                  </w:divsChild>
                </w:div>
                <w:div w:id="1651253971">
                  <w:marLeft w:val="0"/>
                  <w:marRight w:val="0"/>
                  <w:marTop w:val="0"/>
                  <w:marBottom w:val="0"/>
                  <w:divBdr>
                    <w:top w:val="none" w:sz="0" w:space="0" w:color="auto"/>
                    <w:left w:val="none" w:sz="0" w:space="0" w:color="auto"/>
                    <w:bottom w:val="none" w:sz="0" w:space="0" w:color="auto"/>
                    <w:right w:val="none" w:sz="0" w:space="0" w:color="auto"/>
                  </w:divBdr>
                  <w:divsChild>
                    <w:div w:id="1447042726">
                      <w:marLeft w:val="0"/>
                      <w:marRight w:val="0"/>
                      <w:marTop w:val="0"/>
                      <w:marBottom w:val="0"/>
                      <w:divBdr>
                        <w:top w:val="none" w:sz="0" w:space="0" w:color="auto"/>
                        <w:left w:val="none" w:sz="0" w:space="0" w:color="auto"/>
                        <w:bottom w:val="none" w:sz="0" w:space="0" w:color="auto"/>
                        <w:right w:val="none" w:sz="0" w:space="0" w:color="auto"/>
                      </w:divBdr>
                    </w:div>
                  </w:divsChild>
                </w:div>
                <w:div w:id="430051515">
                  <w:marLeft w:val="0"/>
                  <w:marRight w:val="0"/>
                  <w:marTop w:val="0"/>
                  <w:marBottom w:val="0"/>
                  <w:divBdr>
                    <w:top w:val="none" w:sz="0" w:space="0" w:color="auto"/>
                    <w:left w:val="none" w:sz="0" w:space="0" w:color="auto"/>
                    <w:bottom w:val="none" w:sz="0" w:space="0" w:color="auto"/>
                    <w:right w:val="none" w:sz="0" w:space="0" w:color="auto"/>
                  </w:divBdr>
                  <w:divsChild>
                    <w:div w:id="476920519">
                      <w:marLeft w:val="0"/>
                      <w:marRight w:val="0"/>
                      <w:marTop w:val="0"/>
                      <w:marBottom w:val="0"/>
                      <w:divBdr>
                        <w:top w:val="none" w:sz="0" w:space="0" w:color="auto"/>
                        <w:left w:val="none" w:sz="0" w:space="0" w:color="auto"/>
                        <w:bottom w:val="none" w:sz="0" w:space="0" w:color="auto"/>
                        <w:right w:val="none" w:sz="0" w:space="0" w:color="auto"/>
                      </w:divBdr>
                    </w:div>
                    <w:div w:id="1804885383">
                      <w:marLeft w:val="0"/>
                      <w:marRight w:val="0"/>
                      <w:marTop w:val="0"/>
                      <w:marBottom w:val="0"/>
                      <w:divBdr>
                        <w:top w:val="none" w:sz="0" w:space="0" w:color="auto"/>
                        <w:left w:val="none" w:sz="0" w:space="0" w:color="auto"/>
                        <w:bottom w:val="none" w:sz="0" w:space="0" w:color="auto"/>
                        <w:right w:val="none" w:sz="0" w:space="0" w:color="auto"/>
                      </w:divBdr>
                    </w:div>
                  </w:divsChild>
                </w:div>
                <w:div w:id="599604141">
                  <w:marLeft w:val="0"/>
                  <w:marRight w:val="0"/>
                  <w:marTop w:val="0"/>
                  <w:marBottom w:val="0"/>
                  <w:divBdr>
                    <w:top w:val="none" w:sz="0" w:space="0" w:color="auto"/>
                    <w:left w:val="none" w:sz="0" w:space="0" w:color="auto"/>
                    <w:bottom w:val="none" w:sz="0" w:space="0" w:color="auto"/>
                    <w:right w:val="none" w:sz="0" w:space="0" w:color="auto"/>
                  </w:divBdr>
                  <w:divsChild>
                    <w:div w:id="1343585847">
                      <w:marLeft w:val="0"/>
                      <w:marRight w:val="0"/>
                      <w:marTop w:val="0"/>
                      <w:marBottom w:val="0"/>
                      <w:divBdr>
                        <w:top w:val="none" w:sz="0" w:space="0" w:color="auto"/>
                        <w:left w:val="none" w:sz="0" w:space="0" w:color="auto"/>
                        <w:bottom w:val="none" w:sz="0" w:space="0" w:color="auto"/>
                        <w:right w:val="none" w:sz="0" w:space="0" w:color="auto"/>
                      </w:divBdr>
                    </w:div>
                  </w:divsChild>
                </w:div>
                <w:div w:id="2043171192">
                  <w:marLeft w:val="0"/>
                  <w:marRight w:val="0"/>
                  <w:marTop w:val="0"/>
                  <w:marBottom w:val="0"/>
                  <w:divBdr>
                    <w:top w:val="none" w:sz="0" w:space="0" w:color="auto"/>
                    <w:left w:val="none" w:sz="0" w:space="0" w:color="auto"/>
                    <w:bottom w:val="none" w:sz="0" w:space="0" w:color="auto"/>
                    <w:right w:val="none" w:sz="0" w:space="0" w:color="auto"/>
                  </w:divBdr>
                  <w:divsChild>
                    <w:div w:id="1998337865">
                      <w:marLeft w:val="0"/>
                      <w:marRight w:val="0"/>
                      <w:marTop w:val="0"/>
                      <w:marBottom w:val="0"/>
                      <w:divBdr>
                        <w:top w:val="none" w:sz="0" w:space="0" w:color="auto"/>
                        <w:left w:val="none" w:sz="0" w:space="0" w:color="auto"/>
                        <w:bottom w:val="none" w:sz="0" w:space="0" w:color="auto"/>
                        <w:right w:val="none" w:sz="0" w:space="0" w:color="auto"/>
                      </w:divBdr>
                    </w:div>
                  </w:divsChild>
                </w:div>
                <w:div w:id="333726333">
                  <w:marLeft w:val="0"/>
                  <w:marRight w:val="0"/>
                  <w:marTop w:val="0"/>
                  <w:marBottom w:val="0"/>
                  <w:divBdr>
                    <w:top w:val="none" w:sz="0" w:space="0" w:color="auto"/>
                    <w:left w:val="none" w:sz="0" w:space="0" w:color="auto"/>
                    <w:bottom w:val="none" w:sz="0" w:space="0" w:color="auto"/>
                    <w:right w:val="none" w:sz="0" w:space="0" w:color="auto"/>
                  </w:divBdr>
                  <w:divsChild>
                    <w:div w:id="220677866">
                      <w:marLeft w:val="0"/>
                      <w:marRight w:val="0"/>
                      <w:marTop w:val="0"/>
                      <w:marBottom w:val="0"/>
                      <w:divBdr>
                        <w:top w:val="none" w:sz="0" w:space="0" w:color="auto"/>
                        <w:left w:val="none" w:sz="0" w:space="0" w:color="auto"/>
                        <w:bottom w:val="none" w:sz="0" w:space="0" w:color="auto"/>
                        <w:right w:val="none" w:sz="0" w:space="0" w:color="auto"/>
                      </w:divBdr>
                    </w:div>
                  </w:divsChild>
                </w:div>
                <w:div w:id="1849253138">
                  <w:marLeft w:val="0"/>
                  <w:marRight w:val="0"/>
                  <w:marTop w:val="0"/>
                  <w:marBottom w:val="0"/>
                  <w:divBdr>
                    <w:top w:val="none" w:sz="0" w:space="0" w:color="auto"/>
                    <w:left w:val="none" w:sz="0" w:space="0" w:color="auto"/>
                    <w:bottom w:val="none" w:sz="0" w:space="0" w:color="auto"/>
                    <w:right w:val="none" w:sz="0" w:space="0" w:color="auto"/>
                  </w:divBdr>
                  <w:divsChild>
                    <w:div w:id="1502576503">
                      <w:marLeft w:val="0"/>
                      <w:marRight w:val="0"/>
                      <w:marTop w:val="0"/>
                      <w:marBottom w:val="0"/>
                      <w:divBdr>
                        <w:top w:val="none" w:sz="0" w:space="0" w:color="auto"/>
                        <w:left w:val="none" w:sz="0" w:space="0" w:color="auto"/>
                        <w:bottom w:val="none" w:sz="0" w:space="0" w:color="auto"/>
                        <w:right w:val="none" w:sz="0" w:space="0" w:color="auto"/>
                      </w:divBdr>
                    </w:div>
                    <w:div w:id="493423992">
                      <w:marLeft w:val="0"/>
                      <w:marRight w:val="0"/>
                      <w:marTop w:val="0"/>
                      <w:marBottom w:val="0"/>
                      <w:divBdr>
                        <w:top w:val="none" w:sz="0" w:space="0" w:color="auto"/>
                        <w:left w:val="none" w:sz="0" w:space="0" w:color="auto"/>
                        <w:bottom w:val="none" w:sz="0" w:space="0" w:color="auto"/>
                        <w:right w:val="none" w:sz="0" w:space="0" w:color="auto"/>
                      </w:divBdr>
                    </w:div>
                    <w:div w:id="1220628785">
                      <w:marLeft w:val="0"/>
                      <w:marRight w:val="0"/>
                      <w:marTop w:val="0"/>
                      <w:marBottom w:val="0"/>
                      <w:divBdr>
                        <w:top w:val="none" w:sz="0" w:space="0" w:color="auto"/>
                        <w:left w:val="none" w:sz="0" w:space="0" w:color="auto"/>
                        <w:bottom w:val="none" w:sz="0" w:space="0" w:color="auto"/>
                        <w:right w:val="none" w:sz="0" w:space="0" w:color="auto"/>
                      </w:divBdr>
                    </w:div>
                    <w:div w:id="2002346621">
                      <w:marLeft w:val="0"/>
                      <w:marRight w:val="0"/>
                      <w:marTop w:val="0"/>
                      <w:marBottom w:val="0"/>
                      <w:divBdr>
                        <w:top w:val="none" w:sz="0" w:space="0" w:color="auto"/>
                        <w:left w:val="none" w:sz="0" w:space="0" w:color="auto"/>
                        <w:bottom w:val="none" w:sz="0" w:space="0" w:color="auto"/>
                        <w:right w:val="none" w:sz="0" w:space="0" w:color="auto"/>
                      </w:divBdr>
                    </w:div>
                  </w:divsChild>
                </w:div>
                <w:div w:id="1619489797">
                  <w:marLeft w:val="0"/>
                  <w:marRight w:val="0"/>
                  <w:marTop w:val="0"/>
                  <w:marBottom w:val="0"/>
                  <w:divBdr>
                    <w:top w:val="none" w:sz="0" w:space="0" w:color="auto"/>
                    <w:left w:val="none" w:sz="0" w:space="0" w:color="auto"/>
                    <w:bottom w:val="none" w:sz="0" w:space="0" w:color="auto"/>
                    <w:right w:val="none" w:sz="0" w:space="0" w:color="auto"/>
                  </w:divBdr>
                  <w:divsChild>
                    <w:div w:id="327295758">
                      <w:marLeft w:val="0"/>
                      <w:marRight w:val="0"/>
                      <w:marTop w:val="0"/>
                      <w:marBottom w:val="0"/>
                      <w:divBdr>
                        <w:top w:val="none" w:sz="0" w:space="0" w:color="auto"/>
                        <w:left w:val="none" w:sz="0" w:space="0" w:color="auto"/>
                        <w:bottom w:val="none" w:sz="0" w:space="0" w:color="auto"/>
                        <w:right w:val="none" w:sz="0" w:space="0" w:color="auto"/>
                      </w:divBdr>
                    </w:div>
                  </w:divsChild>
                </w:div>
                <w:div w:id="1391878044">
                  <w:marLeft w:val="0"/>
                  <w:marRight w:val="0"/>
                  <w:marTop w:val="0"/>
                  <w:marBottom w:val="0"/>
                  <w:divBdr>
                    <w:top w:val="none" w:sz="0" w:space="0" w:color="auto"/>
                    <w:left w:val="none" w:sz="0" w:space="0" w:color="auto"/>
                    <w:bottom w:val="none" w:sz="0" w:space="0" w:color="auto"/>
                    <w:right w:val="none" w:sz="0" w:space="0" w:color="auto"/>
                  </w:divBdr>
                  <w:divsChild>
                    <w:div w:id="225603170">
                      <w:marLeft w:val="0"/>
                      <w:marRight w:val="0"/>
                      <w:marTop w:val="0"/>
                      <w:marBottom w:val="0"/>
                      <w:divBdr>
                        <w:top w:val="none" w:sz="0" w:space="0" w:color="auto"/>
                        <w:left w:val="none" w:sz="0" w:space="0" w:color="auto"/>
                        <w:bottom w:val="none" w:sz="0" w:space="0" w:color="auto"/>
                        <w:right w:val="none" w:sz="0" w:space="0" w:color="auto"/>
                      </w:divBdr>
                    </w:div>
                  </w:divsChild>
                </w:div>
                <w:div w:id="189417400">
                  <w:marLeft w:val="0"/>
                  <w:marRight w:val="0"/>
                  <w:marTop w:val="0"/>
                  <w:marBottom w:val="0"/>
                  <w:divBdr>
                    <w:top w:val="none" w:sz="0" w:space="0" w:color="auto"/>
                    <w:left w:val="none" w:sz="0" w:space="0" w:color="auto"/>
                    <w:bottom w:val="none" w:sz="0" w:space="0" w:color="auto"/>
                    <w:right w:val="none" w:sz="0" w:space="0" w:color="auto"/>
                  </w:divBdr>
                  <w:divsChild>
                    <w:div w:id="97678554">
                      <w:marLeft w:val="0"/>
                      <w:marRight w:val="0"/>
                      <w:marTop w:val="0"/>
                      <w:marBottom w:val="0"/>
                      <w:divBdr>
                        <w:top w:val="none" w:sz="0" w:space="0" w:color="auto"/>
                        <w:left w:val="none" w:sz="0" w:space="0" w:color="auto"/>
                        <w:bottom w:val="none" w:sz="0" w:space="0" w:color="auto"/>
                        <w:right w:val="none" w:sz="0" w:space="0" w:color="auto"/>
                      </w:divBdr>
                    </w:div>
                  </w:divsChild>
                </w:div>
                <w:div w:id="693504363">
                  <w:marLeft w:val="0"/>
                  <w:marRight w:val="0"/>
                  <w:marTop w:val="0"/>
                  <w:marBottom w:val="0"/>
                  <w:divBdr>
                    <w:top w:val="none" w:sz="0" w:space="0" w:color="auto"/>
                    <w:left w:val="none" w:sz="0" w:space="0" w:color="auto"/>
                    <w:bottom w:val="none" w:sz="0" w:space="0" w:color="auto"/>
                    <w:right w:val="none" w:sz="0" w:space="0" w:color="auto"/>
                  </w:divBdr>
                  <w:divsChild>
                    <w:div w:id="53506960">
                      <w:marLeft w:val="0"/>
                      <w:marRight w:val="0"/>
                      <w:marTop w:val="0"/>
                      <w:marBottom w:val="0"/>
                      <w:divBdr>
                        <w:top w:val="none" w:sz="0" w:space="0" w:color="auto"/>
                        <w:left w:val="none" w:sz="0" w:space="0" w:color="auto"/>
                        <w:bottom w:val="none" w:sz="0" w:space="0" w:color="auto"/>
                        <w:right w:val="none" w:sz="0" w:space="0" w:color="auto"/>
                      </w:divBdr>
                    </w:div>
                    <w:div w:id="170998582">
                      <w:marLeft w:val="0"/>
                      <w:marRight w:val="0"/>
                      <w:marTop w:val="0"/>
                      <w:marBottom w:val="0"/>
                      <w:divBdr>
                        <w:top w:val="none" w:sz="0" w:space="0" w:color="auto"/>
                        <w:left w:val="none" w:sz="0" w:space="0" w:color="auto"/>
                        <w:bottom w:val="none" w:sz="0" w:space="0" w:color="auto"/>
                        <w:right w:val="none" w:sz="0" w:space="0" w:color="auto"/>
                      </w:divBdr>
                    </w:div>
                  </w:divsChild>
                </w:div>
                <w:div w:id="634995099">
                  <w:marLeft w:val="0"/>
                  <w:marRight w:val="0"/>
                  <w:marTop w:val="0"/>
                  <w:marBottom w:val="0"/>
                  <w:divBdr>
                    <w:top w:val="none" w:sz="0" w:space="0" w:color="auto"/>
                    <w:left w:val="none" w:sz="0" w:space="0" w:color="auto"/>
                    <w:bottom w:val="none" w:sz="0" w:space="0" w:color="auto"/>
                    <w:right w:val="none" w:sz="0" w:space="0" w:color="auto"/>
                  </w:divBdr>
                  <w:divsChild>
                    <w:div w:id="1370178259">
                      <w:marLeft w:val="0"/>
                      <w:marRight w:val="0"/>
                      <w:marTop w:val="0"/>
                      <w:marBottom w:val="0"/>
                      <w:divBdr>
                        <w:top w:val="none" w:sz="0" w:space="0" w:color="auto"/>
                        <w:left w:val="none" w:sz="0" w:space="0" w:color="auto"/>
                        <w:bottom w:val="none" w:sz="0" w:space="0" w:color="auto"/>
                        <w:right w:val="none" w:sz="0" w:space="0" w:color="auto"/>
                      </w:divBdr>
                    </w:div>
                  </w:divsChild>
                </w:div>
                <w:div w:id="1077555581">
                  <w:marLeft w:val="0"/>
                  <w:marRight w:val="0"/>
                  <w:marTop w:val="0"/>
                  <w:marBottom w:val="0"/>
                  <w:divBdr>
                    <w:top w:val="none" w:sz="0" w:space="0" w:color="auto"/>
                    <w:left w:val="none" w:sz="0" w:space="0" w:color="auto"/>
                    <w:bottom w:val="none" w:sz="0" w:space="0" w:color="auto"/>
                    <w:right w:val="none" w:sz="0" w:space="0" w:color="auto"/>
                  </w:divBdr>
                  <w:divsChild>
                    <w:div w:id="1694109962">
                      <w:marLeft w:val="0"/>
                      <w:marRight w:val="0"/>
                      <w:marTop w:val="0"/>
                      <w:marBottom w:val="0"/>
                      <w:divBdr>
                        <w:top w:val="none" w:sz="0" w:space="0" w:color="auto"/>
                        <w:left w:val="none" w:sz="0" w:space="0" w:color="auto"/>
                        <w:bottom w:val="none" w:sz="0" w:space="0" w:color="auto"/>
                        <w:right w:val="none" w:sz="0" w:space="0" w:color="auto"/>
                      </w:divBdr>
                    </w:div>
                  </w:divsChild>
                </w:div>
                <w:div w:id="831723127">
                  <w:marLeft w:val="0"/>
                  <w:marRight w:val="0"/>
                  <w:marTop w:val="0"/>
                  <w:marBottom w:val="0"/>
                  <w:divBdr>
                    <w:top w:val="none" w:sz="0" w:space="0" w:color="auto"/>
                    <w:left w:val="none" w:sz="0" w:space="0" w:color="auto"/>
                    <w:bottom w:val="none" w:sz="0" w:space="0" w:color="auto"/>
                    <w:right w:val="none" w:sz="0" w:space="0" w:color="auto"/>
                  </w:divBdr>
                  <w:divsChild>
                    <w:div w:id="261452029">
                      <w:marLeft w:val="0"/>
                      <w:marRight w:val="0"/>
                      <w:marTop w:val="0"/>
                      <w:marBottom w:val="0"/>
                      <w:divBdr>
                        <w:top w:val="none" w:sz="0" w:space="0" w:color="auto"/>
                        <w:left w:val="none" w:sz="0" w:space="0" w:color="auto"/>
                        <w:bottom w:val="none" w:sz="0" w:space="0" w:color="auto"/>
                        <w:right w:val="none" w:sz="0" w:space="0" w:color="auto"/>
                      </w:divBdr>
                    </w:div>
                  </w:divsChild>
                </w:div>
                <w:div w:id="1821338588">
                  <w:marLeft w:val="0"/>
                  <w:marRight w:val="0"/>
                  <w:marTop w:val="0"/>
                  <w:marBottom w:val="0"/>
                  <w:divBdr>
                    <w:top w:val="none" w:sz="0" w:space="0" w:color="auto"/>
                    <w:left w:val="none" w:sz="0" w:space="0" w:color="auto"/>
                    <w:bottom w:val="none" w:sz="0" w:space="0" w:color="auto"/>
                    <w:right w:val="none" w:sz="0" w:space="0" w:color="auto"/>
                  </w:divBdr>
                  <w:divsChild>
                    <w:div w:id="1477721185">
                      <w:marLeft w:val="0"/>
                      <w:marRight w:val="0"/>
                      <w:marTop w:val="0"/>
                      <w:marBottom w:val="0"/>
                      <w:divBdr>
                        <w:top w:val="none" w:sz="0" w:space="0" w:color="auto"/>
                        <w:left w:val="none" w:sz="0" w:space="0" w:color="auto"/>
                        <w:bottom w:val="none" w:sz="0" w:space="0" w:color="auto"/>
                        <w:right w:val="none" w:sz="0" w:space="0" w:color="auto"/>
                      </w:divBdr>
                    </w:div>
                  </w:divsChild>
                </w:div>
                <w:div w:id="377172528">
                  <w:marLeft w:val="0"/>
                  <w:marRight w:val="0"/>
                  <w:marTop w:val="0"/>
                  <w:marBottom w:val="0"/>
                  <w:divBdr>
                    <w:top w:val="none" w:sz="0" w:space="0" w:color="auto"/>
                    <w:left w:val="none" w:sz="0" w:space="0" w:color="auto"/>
                    <w:bottom w:val="none" w:sz="0" w:space="0" w:color="auto"/>
                    <w:right w:val="none" w:sz="0" w:space="0" w:color="auto"/>
                  </w:divBdr>
                  <w:divsChild>
                    <w:div w:id="128254957">
                      <w:marLeft w:val="0"/>
                      <w:marRight w:val="0"/>
                      <w:marTop w:val="0"/>
                      <w:marBottom w:val="0"/>
                      <w:divBdr>
                        <w:top w:val="none" w:sz="0" w:space="0" w:color="auto"/>
                        <w:left w:val="none" w:sz="0" w:space="0" w:color="auto"/>
                        <w:bottom w:val="none" w:sz="0" w:space="0" w:color="auto"/>
                        <w:right w:val="none" w:sz="0" w:space="0" w:color="auto"/>
                      </w:divBdr>
                    </w:div>
                  </w:divsChild>
                </w:div>
                <w:div w:id="543063223">
                  <w:marLeft w:val="0"/>
                  <w:marRight w:val="0"/>
                  <w:marTop w:val="0"/>
                  <w:marBottom w:val="0"/>
                  <w:divBdr>
                    <w:top w:val="none" w:sz="0" w:space="0" w:color="auto"/>
                    <w:left w:val="none" w:sz="0" w:space="0" w:color="auto"/>
                    <w:bottom w:val="none" w:sz="0" w:space="0" w:color="auto"/>
                    <w:right w:val="none" w:sz="0" w:space="0" w:color="auto"/>
                  </w:divBdr>
                  <w:divsChild>
                    <w:div w:id="1647977906">
                      <w:marLeft w:val="0"/>
                      <w:marRight w:val="0"/>
                      <w:marTop w:val="0"/>
                      <w:marBottom w:val="0"/>
                      <w:divBdr>
                        <w:top w:val="none" w:sz="0" w:space="0" w:color="auto"/>
                        <w:left w:val="none" w:sz="0" w:space="0" w:color="auto"/>
                        <w:bottom w:val="none" w:sz="0" w:space="0" w:color="auto"/>
                        <w:right w:val="none" w:sz="0" w:space="0" w:color="auto"/>
                      </w:divBdr>
                    </w:div>
                  </w:divsChild>
                </w:div>
                <w:div w:id="1368870622">
                  <w:marLeft w:val="0"/>
                  <w:marRight w:val="0"/>
                  <w:marTop w:val="0"/>
                  <w:marBottom w:val="0"/>
                  <w:divBdr>
                    <w:top w:val="none" w:sz="0" w:space="0" w:color="auto"/>
                    <w:left w:val="none" w:sz="0" w:space="0" w:color="auto"/>
                    <w:bottom w:val="none" w:sz="0" w:space="0" w:color="auto"/>
                    <w:right w:val="none" w:sz="0" w:space="0" w:color="auto"/>
                  </w:divBdr>
                  <w:divsChild>
                    <w:div w:id="590746290">
                      <w:marLeft w:val="0"/>
                      <w:marRight w:val="0"/>
                      <w:marTop w:val="0"/>
                      <w:marBottom w:val="0"/>
                      <w:divBdr>
                        <w:top w:val="none" w:sz="0" w:space="0" w:color="auto"/>
                        <w:left w:val="none" w:sz="0" w:space="0" w:color="auto"/>
                        <w:bottom w:val="none" w:sz="0" w:space="0" w:color="auto"/>
                        <w:right w:val="none" w:sz="0" w:space="0" w:color="auto"/>
                      </w:divBdr>
                    </w:div>
                  </w:divsChild>
                </w:div>
                <w:div w:id="984092368">
                  <w:marLeft w:val="0"/>
                  <w:marRight w:val="0"/>
                  <w:marTop w:val="0"/>
                  <w:marBottom w:val="0"/>
                  <w:divBdr>
                    <w:top w:val="none" w:sz="0" w:space="0" w:color="auto"/>
                    <w:left w:val="none" w:sz="0" w:space="0" w:color="auto"/>
                    <w:bottom w:val="none" w:sz="0" w:space="0" w:color="auto"/>
                    <w:right w:val="none" w:sz="0" w:space="0" w:color="auto"/>
                  </w:divBdr>
                  <w:divsChild>
                    <w:div w:id="1069383246">
                      <w:marLeft w:val="0"/>
                      <w:marRight w:val="0"/>
                      <w:marTop w:val="0"/>
                      <w:marBottom w:val="0"/>
                      <w:divBdr>
                        <w:top w:val="none" w:sz="0" w:space="0" w:color="auto"/>
                        <w:left w:val="none" w:sz="0" w:space="0" w:color="auto"/>
                        <w:bottom w:val="none" w:sz="0" w:space="0" w:color="auto"/>
                        <w:right w:val="none" w:sz="0" w:space="0" w:color="auto"/>
                      </w:divBdr>
                    </w:div>
                    <w:div w:id="696198004">
                      <w:marLeft w:val="0"/>
                      <w:marRight w:val="0"/>
                      <w:marTop w:val="0"/>
                      <w:marBottom w:val="0"/>
                      <w:divBdr>
                        <w:top w:val="none" w:sz="0" w:space="0" w:color="auto"/>
                        <w:left w:val="none" w:sz="0" w:space="0" w:color="auto"/>
                        <w:bottom w:val="none" w:sz="0" w:space="0" w:color="auto"/>
                        <w:right w:val="none" w:sz="0" w:space="0" w:color="auto"/>
                      </w:divBdr>
                    </w:div>
                  </w:divsChild>
                </w:div>
                <w:div w:id="651637779">
                  <w:marLeft w:val="0"/>
                  <w:marRight w:val="0"/>
                  <w:marTop w:val="0"/>
                  <w:marBottom w:val="0"/>
                  <w:divBdr>
                    <w:top w:val="none" w:sz="0" w:space="0" w:color="auto"/>
                    <w:left w:val="none" w:sz="0" w:space="0" w:color="auto"/>
                    <w:bottom w:val="none" w:sz="0" w:space="0" w:color="auto"/>
                    <w:right w:val="none" w:sz="0" w:space="0" w:color="auto"/>
                  </w:divBdr>
                  <w:divsChild>
                    <w:div w:id="1452894727">
                      <w:marLeft w:val="0"/>
                      <w:marRight w:val="0"/>
                      <w:marTop w:val="0"/>
                      <w:marBottom w:val="0"/>
                      <w:divBdr>
                        <w:top w:val="none" w:sz="0" w:space="0" w:color="auto"/>
                        <w:left w:val="none" w:sz="0" w:space="0" w:color="auto"/>
                        <w:bottom w:val="none" w:sz="0" w:space="0" w:color="auto"/>
                        <w:right w:val="none" w:sz="0" w:space="0" w:color="auto"/>
                      </w:divBdr>
                    </w:div>
                  </w:divsChild>
                </w:div>
                <w:div w:id="1170296265">
                  <w:marLeft w:val="0"/>
                  <w:marRight w:val="0"/>
                  <w:marTop w:val="0"/>
                  <w:marBottom w:val="0"/>
                  <w:divBdr>
                    <w:top w:val="none" w:sz="0" w:space="0" w:color="auto"/>
                    <w:left w:val="none" w:sz="0" w:space="0" w:color="auto"/>
                    <w:bottom w:val="none" w:sz="0" w:space="0" w:color="auto"/>
                    <w:right w:val="none" w:sz="0" w:space="0" w:color="auto"/>
                  </w:divBdr>
                  <w:divsChild>
                    <w:div w:id="1612931097">
                      <w:marLeft w:val="0"/>
                      <w:marRight w:val="0"/>
                      <w:marTop w:val="0"/>
                      <w:marBottom w:val="0"/>
                      <w:divBdr>
                        <w:top w:val="none" w:sz="0" w:space="0" w:color="auto"/>
                        <w:left w:val="none" w:sz="0" w:space="0" w:color="auto"/>
                        <w:bottom w:val="none" w:sz="0" w:space="0" w:color="auto"/>
                        <w:right w:val="none" w:sz="0" w:space="0" w:color="auto"/>
                      </w:divBdr>
                    </w:div>
                  </w:divsChild>
                </w:div>
                <w:div w:id="94716525">
                  <w:marLeft w:val="0"/>
                  <w:marRight w:val="0"/>
                  <w:marTop w:val="0"/>
                  <w:marBottom w:val="0"/>
                  <w:divBdr>
                    <w:top w:val="none" w:sz="0" w:space="0" w:color="auto"/>
                    <w:left w:val="none" w:sz="0" w:space="0" w:color="auto"/>
                    <w:bottom w:val="none" w:sz="0" w:space="0" w:color="auto"/>
                    <w:right w:val="none" w:sz="0" w:space="0" w:color="auto"/>
                  </w:divBdr>
                  <w:divsChild>
                    <w:div w:id="1171681004">
                      <w:marLeft w:val="0"/>
                      <w:marRight w:val="0"/>
                      <w:marTop w:val="0"/>
                      <w:marBottom w:val="0"/>
                      <w:divBdr>
                        <w:top w:val="none" w:sz="0" w:space="0" w:color="auto"/>
                        <w:left w:val="none" w:sz="0" w:space="0" w:color="auto"/>
                        <w:bottom w:val="none" w:sz="0" w:space="0" w:color="auto"/>
                        <w:right w:val="none" w:sz="0" w:space="0" w:color="auto"/>
                      </w:divBdr>
                    </w:div>
                  </w:divsChild>
                </w:div>
                <w:div w:id="290207318">
                  <w:marLeft w:val="0"/>
                  <w:marRight w:val="0"/>
                  <w:marTop w:val="0"/>
                  <w:marBottom w:val="0"/>
                  <w:divBdr>
                    <w:top w:val="none" w:sz="0" w:space="0" w:color="auto"/>
                    <w:left w:val="none" w:sz="0" w:space="0" w:color="auto"/>
                    <w:bottom w:val="none" w:sz="0" w:space="0" w:color="auto"/>
                    <w:right w:val="none" w:sz="0" w:space="0" w:color="auto"/>
                  </w:divBdr>
                  <w:divsChild>
                    <w:div w:id="2068843985">
                      <w:marLeft w:val="0"/>
                      <w:marRight w:val="0"/>
                      <w:marTop w:val="0"/>
                      <w:marBottom w:val="0"/>
                      <w:divBdr>
                        <w:top w:val="none" w:sz="0" w:space="0" w:color="auto"/>
                        <w:left w:val="none" w:sz="0" w:space="0" w:color="auto"/>
                        <w:bottom w:val="none" w:sz="0" w:space="0" w:color="auto"/>
                        <w:right w:val="none" w:sz="0" w:space="0" w:color="auto"/>
                      </w:divBdr>
                    </w:div>
                  </w:divsChild>
                </w:div>
                <w:div w:id="1392923433">
                  <w:marLeft w:val="0"/>
                  <w:marRight w:val="0"/>
                  <w:marTop w:val="0"/>
                  <w:marBottom w:val="0"/>
                  <w:divBdr>
                    <w:top w:val="none" w:sz="0" w:space="0" w:color="auto"/>
                    <w:left w:val="none" w:sz="0" w:space="0" w:color="auto"/>
                    <w:bottom w:val="none" w:sz="0" w:space="0" w:color="auto"/>
                    <w:right w:val="none" w:sz="0" w:space="0" w:color="auto"/>
                  </w:divBdr>
                  <w:divsChild>
                    <w:div w:id="668866317">
                      <w:marLeft w:val="0"/>
                      <w:marRight w:val="0"/>
                      <w:marTop w:val="0"/>
                      <w:marBottom w:val="0"/>
                      <w:divBdr>
                        <w:top w:val="none" w:sz="0" w:space="0" w:color="auto"/>
                        <w:left w:val="none" w:sz="0" w:space="0" w:color="auto"/>
                        <w:bottom w:val="none" w:sz="0" w:space="0" w:color="auto"/>
                        <w:right w:val="none" w:sz="0" w:space="0" w:color="auto"/>
                      </w:divBdr>
                    </w:div>
                  </w:divsChild>
                </w:div>
                <w:div w:id="1259558168">
                  <w:marLeft w:val="0"/>
                  <w:marRight w:val="0"/>
                  <w:marTop w:val="0"/>
                  <w:marBottom w:val="0"/>
                  <w:divBdr>
                    <w:top w:val="none" w:sz="0" w:space="0" w:color="auto"/>
                    <w:left w:val="none" w:sz="0" w:space="0" w:color="auto"/>
                    <w:bottom w:val="none" w:sz="0" w:space="0" w:color="auto"/>
                    <w:right w:val="none" w:sz="0" w:space="0" w:color="auto"/>
                  </w:divBdr>
                  <w:divsChild>
                    <w:div w:id="1902981269">
                      <w:marLeft w:val="0"/>
                      <w:marRight w:val="0"/>
                      <w:marTop w:val="0"/>
                      <w:marBottom w:val="0"/>
                      <w:divBdr>
                        <w:top w:val="none" w:sz="0" w:space="0" w:color="auto"/>
                        <w:left w:val="none" w:sz="0" w:space="0" w:color="auto"/>
                        <w:bottom w:val="none" w:sz="0" w:space="0" w:color="auto"/>
                        <w:right w:val="none" w:sz="0" w:space="0" w:color="auto"/>
                      </w:divBdr>
                    </w:div>
                  </w:divsChild>
                </w:div>
                <w:div w:id="1847016234">
                  <w:marLeft w:val="0"/>
                  <w:marRight w:val="0"/>
                  <w:marTop w:val="0"/>
                  <w:marBottom w:val="0"/>
                  <w:divBdr>
                    <w:top w:val="none" w:sz="0" w:space="0" w:color="auto"/>
                    <w:left w:val="none" w:sz="0" w:space="0" w:color="auto"/>
                    <w:bottom w:val="none" w:sz="0" w:space="0" w:color="auto"/>
                    <w:right w:val="none" w:sz="0" w:space="0" w:color="auto"/>
                  </w:divBdr>
                  <w:divsChild>
                    <w:div w:id="525219643">
                      <w:marLeft w:val="0"/>
                      <w:marRight w:val="0"/>
                      <w:marTop w:val="0"/>
                      <w:marBottom w:val="0"/>
                      <w:divBdr>
                        <w:top w:val="none" w:sz="0" w:space="0" w:color="auto"/>
                        <w:left w:val="none" w:sz="0" w:space="0" w:color="auto"/>
                        <w:bottom w:val="none" w:sz="0" w:space="0" w:color="auto"/>
                        <w:right w:val="none" w:sz="0" w:space="0" w:color="auto"/>
                      </w:divBdr>
                    </w:div>
                  </w:divsChild>
                </w:div>
                <w:div w:id="1431469093">
                  <w:marLeft w:val="0"/>
                  <w:marRight w:val="0"/>
                  <w:marTop w:val="0"/>
                  <w:marBottom w:val="0"/>
                  <w:divBdr>
                    <w:top w:val="none" w:sz="0" w:space="0" w:color="auto"/>
                    <w:left w:val="none" w:sz="0" w:space="0" w:color="auto"/>
                    <w:bottom w:val="none" w:sz="0" w:space="0" w:color="auto"/>
                    <w:right w:val="none" w:sz="0" w:space="0" w:color="auto"/>
                  </w:divBdr>
                  <w:divsChild>
                    <w:div w:id="1157725485">
                      <w:marLeft w:val="0"/>
                      <w:marRight w:val="0"/>
                      <w:marTop w:val="0"/>
                      <w:marBottom w:val="0"/>
                      <w:divBdr>
                        <w:top w:val="none" w:sz="0" w:space="0" w:color="auto"/>
                        <w:left w:val="none" w:sz="0" w:space="0" w:color="auto"/>
                        <w:bottom w:val="none" w:sz="0" w:space="0" w:color="auto"/>
                        <w:right w:val="none" w:sz="0" w:space="0" w:color="auto"/>
                      </w:divBdr>
                    </w:div>
                  </w:divsChild>
                </w:div>
                <w:div w:id="904755300">
                  <w:marLeft w:val="0"/>
                  <w:marRight w:val="0"/>
                  <w:marTop w:val="0"/>
                  <w:marBottom w:val="0"/>
                  <w:divBdr>
                    <w:top w:val="none" w:sz="0" w:space="0" w:color="auto"/>
                    <w:left w:val="none" w:sz="0" w:space="0" w:color="auto"/>
                    <w:bottom w:val="none" w:sz="0" w:space="0" w:color="auto"/>
                    <w:right w:val="none" w:sz="0" w:space="0" w:color="auto"/>
                  </w:divBdr>
                  <w:divsChild>
                    <w:div w:id="1296644388">
                      <w:marLeft w:val="0"/>
                      <w:marRight w:val="0"/>
                      <w:marTop w:val="0"/>
                      <w:marBottom w:val="0"/>
                      <w:divBdr>
                        <w:top w:val="none" w:sz="0" w:space="0" w:color="auto"/>
                        <w:left w:val="none" w:sz="0" w:space="0" w:color="auto"/>
                        <w:bottom w:val="none" w:sz="0" w:space="0" w:color="auto"/>
                        <w:right w:val="none" w:sz="0" w:space="0" w:color="auto"/>
                      </w:divBdr>
                    </w:div>
                  </w:divsChild>
                </w:div>
                <w:div w:id="1338771189">
                  <w:marLeft w:val="0"/>
                  <w:marRight w:val="0"/>
                  <w:marTop w:val="0"/>
                  <w:marBottom w:val="0"/>
                  <w:divBdr>
                    <w:top w:val="none" w:sz="0" w:space="0" w:color="auto"/>
                    <w:left w:val="none" w:sz="0" w:space="0" w:color="auto"/>
                    <w:bottom w:val="none" w:sz="0" w:space="0" w:color="auto"/>
                    <w:right w:val="none" w:sz="0" w:space="0" w:color="auto"/>
                  </w:divBdr>
                  <w:divsChild>
                    <w:div w:id="1145009542">
                      <w:marLeft w:val="0"/>
                      <w:marRight w:val="0"/>
                      <w:marTop w:val="0"/>
                      <w:marBottom w:val="0"/>
                      <w:divBdr>
                        <w:top w:val="none" w:sz="0" w:space="0" w:color="auto"/>
                        <w:left w:val="none" w:sz="0" w:space="0" w:color="auto"/>
                        <w:bottom w:val="none" w:sz="0" w:space="0" w:color="auto"/>
                        <w:right w:val="none" w:sz="0" w:space="0" w:color="auto"/>
                      </w:divBdr>
                    </w:div>
                  </w:divsChild>
                </w:div>
                <w:div w:id="1185368884">
                  <w:marLeft w:val="0"/>
                  <w:marRight w:val="0"/>
                  <w:marTop w:val="0"/>
                  <w:marBottom w:val="0"/>
                  <w:divBdr>
                    <w:top w:val="none" w:sz="0" w:space="0" w:color="auto"/>
                    <w:left w:val="none" w:sz="0" w:space="0" w:color="auto"/>
                    <w:bottom w:val="none" w:sz="0" w:space="0" w:color="auto"/>
                    <w:right w:val="none" w:sz="0" w:space="0" w:color="auto"/>
                  </w:divBdr>
                  <w:divsChild>
                    <w:div w:id="1924560492">
                      <w:marLeft w:val="0"/>
                      <w:marRight w:val="0"/>
                      <w:marTop w:val="0"/>
                      <w:marBottom w:val="0"/>
                      <w:divBdr>
                        <w:top w:val="none" w:sz="0" w:space="0" w:color="auto"/>
                        <w:left w:val="none" w:sz="0" w:space="0" w:color="auto"/>
                        <w:bottom w:val="none" w:sz="0" w:space="0" w:color="auto"/>
                        <w:right w:val="none" w:sz="0" w:space="0" w:color="auto"/>
                      </w:divBdr>
                    </w:div>
                  </w:divsChild>
                </w:div>
                <w:div w:id="233703846">
                  <w:marLeft w:val="0"/>
                  <w:marRight w:val="0"/>
                  <w:marTop w:val="0"/>
                  <w:marBottom w:val="0"/>
                  <w:divBdr>
                    <w:top w:val="none" w:sz="0" w:space="0" w:color="auto"/>
                    <w:left w:val="none" w:sz="0" w:space="0" w:color="auto"/>
                    <w:bottom w:val="none" w:sz="0" w:space="0" w:color="auto"/>
                    <w:right w:val="none" w:sz="0" w:space="0" w:color="auto"/>
                  </w:divBdr>
                  <w:divsChild>
                    <w:div w:id="490605426">
                      <w:marLeft w:val="0"/>
                      <w:marRight w:val="0"/>
                      <w:marTop w:val="0"/>
                      <w:marBottom w:val="0"/>
                      <w:divBdr>
                        <w:top w:val="none" w:sz="0" w:space="0" w:color="auto"/>
                        <w:left w:val="none" w:sz="0" w:space="0" w:color="auto"/>
                        <w:bottom w:val="none" w:sz="0" w:space="0" w:color="auto"/>
                        <w:right w:val="none" w:sz="0" w:space="0" w:color="auto"/>
                      </w:divBdr>
                    </w:div>
                  </w:divsChild>
                </w:div>
                <w:div w:id="1441299738">
                  <w:marLeft w:val="0"/>
                  <w:marRight w:val="0"/>
                  <w:marTop w:val="0"/>
                  <w:marBottom w:val="0"/>
                  <w:divBdr>
                    <w:top w:val="none" w:sz="0" w:space="0" w:color="auto"/>
                    <w:left w:val="none" w:sz="0" w:space="0" w:color="auto"/>
                    <w:bottom w:val="none" w:sz="0" w:space="0" w:color="auto"/>
                    <w:right w:val="none" w:sz="0" w:space="0" w:color="auto"/>
                  </w:divBdr>
                  <w:divsChild>
                    <w:div w:id="697851212">
                      <w:marLeft w:val="0"/>
                      <w:marRight w:val="0"/>
                      <w:marTop w:val="0"/>
                      <w:marBottom w:val="0"/>
                      <w:divBdr>
                        <w:top w:val="none" w:sz="0" w:space="0" w:color="auto"/>
                        <w:left w:val="none" w:sz="0" w:space="0" w:color="auto"/>
                        <w:bottom w:val="none" w:sz="0" w:space="0" w:color="auto"/>
                        <w:right w:val="none" w:sz="0" w:space="0" w:color="auto"/>
                      </w:divBdr>
                    </w:div>
                  </w:divsChild>
                </w:div>
                <w:div w:id="655719785">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89">
          <w:marLeft w:val="0"/>
          <w:marRight w:val="0"/>
          <w:marTop w:val="0"/>
          <w:marBottom w:val="0"/>
          <w:divBdr>
            <w:top w:val="none" w:sz="0" w:space="0" w:color="auto"/>
            <w:left w:val="none" w:sz="0" w:space="0" w:color="auto"/>
            <w:bottom w:val="none" w:sz="0" w:space="0" w:color="auto"/>
            <w:right w:val="none" w:sz="0" w:space="0" w:color="auto"/>
          </w:divBdr>
        </w:div>
      </w:divsChild>
    </w:div>
    <w:div w:id="495222616">
      <w:bodyDiv w:val="1"/>
      <w:marLeft w:val="0"/>
      <w:marRight w:val="0"/>
      <w:marTop w:val="0"/>
      <w:marBottom w:val="0"/>
      <w:divBdr>
        <w:top w:val="none" w:sz="0" w:space="0" w:color="auto"/>
        <w:left w:val="none" w:sz="0" w:space="0" w:color="auto"/>
        <w:bottom w:val="none" w:sz="0" w:space="0" w:color="auto"/>
        <w:right w:val="none" w:sz="0" w:space="0" w:color="auto"/>
      </w:divBdr>
      <w:divsChild>
        <w:div w:id="289357681">
          <w:marLeft w:val="0"/>
          <w:marRight w:val="0"/>
          <w:marTop w:val="0"/>
          <w:marBottom w:val="0"/>
          <w:divBdr>
            <w:top w:val="none" w:sz="0" w:space="0" w:color="auto"/>
            <w:left w:val="none" w:sz="0" w:space="0" w:color="auto"/>
            <w:bottom w:val="none" w:sz="0" w:space="0" w:color="auto"/>
            <w:right w:val="none" w:sz="0" w:space="0" w:color="auto"/>
          </w:divBdr>
        </w:div>
        <w:div w:id="996883216">
          <w:marLeft w:val="0"/>
          <w:marRight w:val="0"/>
          <w:marTop w:val="0"/>
          <w:marBottom w:val="0"/>
          <w:divBdr>
            <w:top w:val="none" w:sz="0" w:space="0" w:color="auto"/>
            <w:left w:val="none" w:sz="0" w:space="0" w:color="auto"/>
            <w:bottom w:val="none" w:sz="0" w:space="0" w:color="auto"/>
            <w:right w:val="none" w:sz="0" w:space="0" w:color="auto"/>
          </w:divBdr>
        </w:div>
        <w:div w:id="1752896183">
          <w:marLeft w:val="0"/>
          <w:marRight w:val="0"/>
          <w:marTop w:val="0"/>
          <w:marBottom w:val="0"/>
          <w:divBdr>
            <w:top w:val="none" w:sz="0" w:space="0" w:color="auto"/>
            <w:left w:val="none" w:sz="0" w:space="0" w:color="auto"/>
            <w:bottom w:val="none" w:sz="0" w:space="0" w:color="auto"/>
            <w:right w:val="none" w:sz="0" w:space="0" w:color="auto"/>
          </w:divBdr>
        </w:div>
        <w:div w:id="1373071834">
          <w:marLeft w:val="0"/>
          <w:marRight w:val="0"/>
          <w:marTop w:val="0"/>
          <w:marBottom w:val="0"/>
          <w:divBdr>
            <w:top w:val="none" w:sz="0" w:space="0" w:color="auto"/>
            <w:left w:val="none" w:sz="0" w:space="0" w:color="auto"/>
            <w:bottom w:val="none" w:sz="0" w:space="0" w:color="auto"/>
            <w:right w:val="none" w:sz="0" w:space="0" w:color="auto"/>
          </w:divBdr>
        </w:div>
        <w:div w:id="1031303758">
          <w:marLeft w:val="0"/>
          <w:marRight w:val="0"/>
          <w:marTop w:val="0"/>
          <w:marBottom w:val="0"/>
          <w:divBdr>
            <w:top w:val="none" w:sz="0" w:space="0" w:color="auto"/>
            <w:left w:val="none" w:sz="0" w:space="0" w:color="auto"/>
            <w:bottom w:val="none" w:sz="0" w:space="0" w:color="auto"/>
            <w:right w:val="none" w:sz="0" w:space="0" w:color="auto"/>
          </w:divBdr>
        </w:div>
        <w:div w:id="13649709">
          <w:marLeft w:val="0"/>
          <w:marRight w:val="0"/>
          <w:marTop w:val="0"/>
          <w:marBottom w:val="0"/>
          <w:divBdr>
            <w:top w:val="none" w:sz="0" w:space="0" w:color="auto"/>
            <w:left w:val="none" w:sz="0" w:space="0" w:color="auto"/>
            <w:bottom w:val="none" w:sz="0" w:space="0" w:color="auto"/>
            <w:right w:val="none" w:sz="0" w:space="0" w:color="auto"/>
          </w:divBdr>
        </w:div>
      </w:divsChild>
    </w:div>
    <w:div w:id="658270874">
      <w:bodyDiv w:val="1"/>
      <w:marLeft w:val="0"/>
      <w:marRight w:val="0"/>
      <w:marTop w:val="0"/>
      <w:marBottom w:val="0"/>
      <w:divBdr>
        <w:top w:val="none" w:sz="0" w:space="0" w:color="auto"/>
        <w:left w:val="none" w:sz="0" w:space="0" w:color="auto"/>
        <w:bottom w:val="none" w:sz="0" w:space="0" w:color="auto"/>
        <w:right w:val="none" w:sz="0" w:space="0" w:color="auto"/>
      </w:divBdr>
      <w:divsChild>
        <w:div w:id="891039818">
          <w:marLeft w:val="0"/>
          <w:marRight w:val="0"/>
          <w:marTop w:val="0"/>
          <w:marBottom w:val="0"/>
          <w:divBdr>
            <w:top w:val="none" w:sz="0" w:space="0" w:color="auto"/>
            <w:left w:val="none" w:sz="0" w:space="0" w:color="auto"/>
            <w:bottom w:val="none" w:sz="0" w:space="0" w:color="auto"/>
            <w:right w:val="none" w:sz="0" w:space="0" w:color="auto"/>
          </w:divBdr>
          <w:divsChild>
            <w:div w:id="2041592144">
              <w:marLeft w:val="0"/>
              <w:marRight w:val="0"/>
              <w:marTop w:val="0"/>
              <w:marBottom w:val="0"/>
              <w:divBdr>
                <w:top w:val="none" w:sz="0" w:space="0" w:color="auto"/>
                <w:left w:val="none" w:sz="0" w:space="0" w:color="auto"/>
                <w:bottom w:val="none" w:sz="0" w:space="0" w:color="auto"/>
                <w:right w:val="none" w:sz="0" w:space="0" w:color="auto"/>
              </w:divBdr>
            </w:div>
            <w:div w:id="269244295">
              <w:marLeft w:val="0"/>
              <w:marRight w:val="0"/>
              <w:marTop w:val="0"/>
              <w:marBottom w:val="0"/>
              <w:divBdr>
                <w:top w:val="none" w:sz="0" w:space="0" w:color="auto"/>
                <w:left w:val="none" w:sz="0" w:space="0" w:color="auto"/>
                <w:bottom w:val="none" w:sz="0" w:space="0" w:color="auto"/>
                <w:right w:val="none" w:sz="0" w:space="0" w:color="auto"/>
              </w:divBdr>
            </w:div>
            <w:div w:id="2095398447">
              <w:marLeft w:val="0"/>
              <w:marRight w:val="0"/>
              <w:marTop w:val="0"/>
              <w:marBottom w:val="0"/>
              <w:divBdr>
                <w:top w:val="none" w:sz="0" w:space="0" w:color="auto"/>
                <w:left w:val="none" w:sz="0" w:space="0" w:color="auto"/>
                <w:bottom w:val="none" w:sz="0" w:space="0" w:color="auto"/>
                <w:right w:val="none" w:sz="0" w:space="0" w:color="auto"/>
              </w:divBdr>
            </w:div>
          </w:divsChild>
        </w:div>
        <w:div w:id="248927105">
          <w:marLeft w:val="0"/>
          <w:marRight w:val="0"/>
          <w:marTop w:val="0"/>
          <w:marBottom w:val="0"/>
          <w:divBdr>
            <w:top w:val="none" w:sz="0" w:space="0" w:color="auto"/>
            <w:left w:val="none" w:sz="0" w:space="0" w:color="auto"/>
            <w:bottom w:val="none" w:sz="0" w:space="0" w:color="auto"/>
            <w:right w:val="none" w:sz="0" w:space="0" w:color="auto"/>
          </w:divBdr>
          <w:divsChild>
            <w:div w:id="434789289">
              <w:marLeft w:val="0"/>
              <w:marRight w:val="0"/>
              <w:marTop w:val="0"/>
              <w:marBottom w:val="0"/>
              <w:divBdr>
                <w:top w:val="none" w:sz="0" w:space="0" w:color="auto"/>
                <w:left w:val="none" w:sz="0" w:space="0" w:color="auto"/>
                <w:bottom w:val="none" w:sz="0" w:space="0" w:color="auto"/>
                <w:right w:val="none" w:sz="0" w:space="0" w:color="auto"/>
              </w:divBdr>
            </w:div>
            <w:div w:id="43676092">
              <w:marLeft w:val="0"/>
              <w:marRight w:val="0"/>
              <w:marTop w:val="0"/>
              <w:marBottom w:val="0"/>
              <w:divBdr>
                <w:top w:val="none" w:sz="0" w:space="0" w:color="auto"/>
                <w:left w:val="none" w:sz="0" w:space="0" w:color="auto"/>
                <w:bottom w:val="none" w:sz="0" w:space="0" w:color="auto"/>
                <w:right w:val="none" w:sz="0" w:space="0" w:color="auto"/>
              </w:divBdr>
            </w:div>
            <w:div w:id="1655716675">
              <w:marLeft w:val="0"/>
              <w:marRight w:val="0"/>
              <w:marTop w:val="0"/>
              <w:marBottom w:val="0"/>
              <w:divBdr>
                <w:top w:val="none" w:sz="0" w:space="0" w:color="auto"/>
                <w:left w:val="none" w:sz="0" w:space="0" w:color="auto"/>
                <w:bottom w:val="none" w:sz="0" w:space="0" w:color="auto"/>
                <w:right w:val="none" w:sz="0" w:space="0" w:color="auto"/>
              </w:divBdr>
            </w:div>
          </w:divsChild>
        </w:div>
        <w:div w:id="518082702">
          <w:marLeft w:val="0"/>
          <w:marRight w:val="0"/>
          <w:marTop w:val="0"/>
          <w:marBottom w:val="0"/>
          <w:divBdr>
            <w:top w:val="none" w:sz="0" w:space="0" w:color="auto"/>
            <w:left w:val="none" w:sz="0" w:space="0" w:color="auto"/>
            <w:bottom w:val="none" w:sz="0" w:space="0" w:color="auto"/>
            <w:right w:val="none" w:sz="0" w:space="0" w:color="auto"/>
          </w:divBdr>
          <w:divsChild>
            <w:div w:id="1429229464">
              <w:marLeft w:val="0"/>
              <w:marRight w:val="0"/>
              <w:marTop w:val="0"/>
              <w:marBottom w:val="0"/>
              <w:divBdr>
                <w:top w:val="none" w:sz="0" w:space="0" w:color="auto"/>
                <w:left w:val="none" w:sz="0" w:space="0" w:color="auto"/>
                <w:bottom w:val="none" w:sz="0" w:space="0" w:color="auto"/>
                <w:right w:val="none" w:sz="0" w:space="0" w:color="auto"/>
              </w:divBdr>
            </w:div>
            <w:div w:id="152258355">
              <w:marLeft w:val="0"/>
              <w:marRight w:val="0"/>
              <w:marTop w:val="0"/>
              <w:marBottom w:val="0"/>
              <w:divBdr>
                <w:top w:val="none" w:sz="0" w:space="0" w:color="auto"/>
                <w:left w:val="none" w:sz="0" w:space="0" w:color="auto"/>
                <w:bottom w:val="none" w:sz="0" w:space="0" w:color="auto"/>
                <w:right w:val="none" w:sz="0" w:space="0" w:color="auto"/>
              </w:divBdr>
            </w:div>
          </w:divsChild>
        </w:div>
        <w:div w:id="2113667577">
          <w:marLeft w:val="0"/>
          <w:marRight w:val="0"/>
          <w:marTop w:val="0"/>
          <w:marBottom w:val="0"/>
          <w:divBdr>
            <w:top w:val="none" w:sz="0" w:space="0" w:color="auto"/>
            <w:left w:val="none" w:sz="0" w:space="0" w:color="auto"/>
            <w:bottom w:val="none" w:sz="0" w:space="0" w:color="auto"/>
            <w:right w:val="none" w:sz="0" w:space="0" w:color="auto"/>
          </w:divBdr>
        </w:div>
        <w:div w:id="875436201">
          <w:marLeft w:val="0"/>
          <w:marRight w:val="0"/>
          <w:marTop w:val="0"/>
          <w:marBottom w:val="0"/>
          <w:divBdr>
            <w:top w:val="none" w:sz="0" w:space="0" w:color="auto"/>
            <w:left w:val="none" w:sz="0" w:space="0" w:color="auto"/>
            <w:bottom w:val="none" w:sz="0" w:space="0" w:color="auto"/>
            <w:right w:val="none" w:sz="0" w:space="0" w:color="auto"/>
          </w:divBdr>
        </w:div>
        <w:div w:id="1254048914">
          <w:marLeft w:val="0"/>
          <w:marRight w:val="0"/>
          <w:marTop w:val="0"/>
          <w:marBottom w:val="0"/>
          <w:divBdr>
            <w:top w:val="none" w:sz="0" w:space="0" w:color="auto"/>
            <w:left w:val="none" w:sz="0" w:space="0" w:color="auto"/>
            <w:bottom w:val="none" w:sz="0" w:space="0" w:color="auto"/>
            <w:right w:val="none" w:sz="0" w:space="0" w:color="auto"/>
          </w:divBdr>
          <w:divsChild>
            <w:div w:id="1670979731">
              <w:marLeft w:val="0"/>
              <w:marRight w:val="0"/>
              <w:marTop w:val="30"/>
              <w:marBottom w:val="30"/>
              <w:divBdr>
                <w:top w:val="none" w:sz="0" w:space="0" w:color="auto"/>
                <w:left w:val="none" w:sz="0" w:space="0" w:color="auto"/>
                <w:bottom w:val="none" w:sz="0" w:space="0" w:color="auto"/>
                <w:right w:val="none" w:sz="0" w:space="0" w:color="auto"/>
              </w:divBdr>
              <w:divsChild>
                <w:div w:id="586305980">
                  <w:marLeft w:val="0"/>
                  <w:marRight w:val="0"/>
                  <w:marTop w:val="0"/>
                  <w:marBottom w:val="0"/>
                  <w:divBdr>
                    <w:top w:val="none" w:sz="0" w:space="0" w:color="auto"/>
                    <w:left w:val="none" w:sz="0" w:space="0" w:color="auto"/>
                    <w:bottom w:val="none" w:sz="0" w:space="0" w:color="auto"/>
                    <w:right w:val="none" w:sz="0" w:space="0" w:color="auto"/>
                  </w:divBdr>
                  <w:divsChild>
                    <w:div w:id="202602904">
                      <w:marLeft w:val="0"/>
                      <w:marRight w:val="0"/>
                      <w:marTop w:val="0"/>
                      <w:marBottom w:val="0"/>
                      <w:divBdr>
                        <w:top w:val="none" w:sz="0" w:space="0" w:color="auto"/>
                        <w:left w:val="none" w:sz="0" w:space="0" w:color="auto"/>
                        <w:bottom w:val="none" w:sz="0" w:space="0" w:color="auto"/>
                        <w:right w:val="none" w:sz="0" w:space="0" w:color="auto"/>
                      </w:divBdr>
                    </w:div>
                    <w:div w:id="1662811292">
                      <w:marLeft w:val="0"/>
                      <w:marRight w:val="0"/>
                      <w:marTop w:val="0"/>
                      <w:marBottom w:val="0"/>
                      <w:divBdr>
                        <w:top w:val="none" w:sz="0" w:space="0" w:color="auto"/>
                        <w:left w:val="none" w:sz="0" w:space="0" w:color="auto"/>
                        <w:bottom w:val="none" w:sz="0" w:space="0" w:color="auto"/>
                        <w:right w:val="none" w:sz="0" w:space="0" w:color="auto"/>
                      </w:divBdr>
                    </w:div>
                  </w:divsChild>
                </w:div>
                <w:div w:id="1543593742">
                  <w:marLeft w:val="0"/>
                  <w:marRight w:val="0"/>
                  <w:marTop w:val="0"/>
                  <w:marBottom w:val="0"/>
                  <w:divBdr>
                    <w:top w:val="none" w:sz="0" w:space="0" w:color="auto"/>
                    <w:left w:val="none" w:sz="0" w:space="0" w:color="auto"/>
                    <w:bottom w:val="none" w:sz="0" w:space="0" w:color="auto"/>
                    <w:right w:val="none" w:sz="0" w:space="0" w:color="auto"/>
                  </w:divBdr>
                  <w:divsChild>
                    <w:div w:id="661129288">
                      <w:marLeft w:val="0"/>
                      <w:marRight w:val="0"/>
                      <w:marTop w:val="0"/>
                      <w:marBottom w:val="0"/>
                      <w:divBdr>
                        <w:top w:val="none" w:sz="0" w:space="0" w:color="auto"/>
                        <w:left w:val="none" w:sz="0" w:space="0" w:color="auto"/>
                        <w:bottom w:val="none" w:sz="0" w:space="0" w:color="auto"/>
                        <w:right w:val="none" w:sz="0" w:space="0" w:color="auto"/>
                      </w:divBdr>
                    </w:div>
                    <w:div w:id="1269891124">
                      <w:marLeft w:val="0"/>
                      <w:marRight w:val="0"/>
                      <w:marTop w:val="0"/>
                      <w:marBottom w:val="0"/>
                      <w:divBdr>
                        <w:top w:val="none" w:sz="0" w:space="0" w:color="auto"/>
                        <w:left w:val="none" w:sz="0" w:space="0" w:color="auto"/>
                        <w:bottom w:val="none" w:sz="0" w:space="0" w:color="auto"/>
                        <w:right w:val="none" w:sz="0" w:space="0" w:color="auto"/>
                      </w:divBdr>
                    </w:div>
                  </w:divsChild>
                </w:div>
                <w:div w:id="1294293703">
                  <w:marLeft w:val="0"/>
                  <w:marRight w:val="0"/>
                  <w:marTop w:val="0"/>
                  <w:marBottom w:val="0"/>
                  <w:divBdr>
                    <w:top w:val="none" w:sz="0" w:space="0" w:color="auto"/>
                    <w:left w:val="none" w:sz="0" w:space="0" w:color="auto"/>
                    <w:bottom w:val="none" w:sz="0" w:space="0" w:color="auto"/>
                    <w:right w:val="none" w:sz="0" w:space="0" w:color="auto"/>
                  </w:divBdr>
                  <w:divsChild>
                    <w:div w:id="884215474">
                      <w:marLeft w:val="0"/>
                      <w:marRight w:val="0"/>
                      <w:marTop w:val="0"/>
                      <w:marBottom w:val="0"/>
                      <w:divBdr>
                        <w:top w:val="none" w:sz="0" w:space="0" w:color="auto"/>
                        <w:left w:val="none" w:sz="0" w:space="0" w:color="auto"/>
                        <w:bottom w:val="none" w:sz="0" w:space="0" w:color="auto"/>
                        <w:right w:val="none" w:sz="0" w:space="0" w:color="auto"/>
                      </w:divBdr>
                    </w:div>
                    <w:div w:id="1110011393">
                      <w:marLeft w:val="0"/>
                      <w:marRight w:val="0"/>
                      <w:marTop w:val="0"/>
                      <w:marBottom w:val="0"/>
                      <w:divBdr>
                        <w:top w:val="none" w:sz="0" w:space="0" w:color="auto"/>
                        <w:left w:val="none" w:sz="0" w:space="0" w:color="auto"/>
                        <w:bottom w:val="none" w:sz="0" w:space="0" w:color="auto"/>
                        <w:right w:val="none" w:sz="0" w:space="0" w:color="auto"/>
                      </w:divBdr>
                    </w:div>
                  </w:divsChild>
                </w:div>
                <w:div w:id="1035079518">
                  <w:marLeft w:val="0"/>
                  <w:marRight w:val="0"/>
                  <w:marTop w:val="0"/>
                  <w:marBottom w:val="0"/>
                  <w:divBdr>
                    <w:top w:val="none" w:sz="0" w:space="0" w:color="auto"/>
                    <w:left w:val="none" w:sz="0" w:space="0" w:color="auto"/>
                    <w:bottom w:val="none" w:sz="0" w:space="0" w:color="auto"/>
                    <w:right w:val="none" w:sz="0" w:space="0" w:color="auto"/>
                  </w:divBdr>
                  <w:divsChild>
                    <w:div w:id="595751789">
                      <w:marLeft w:val="0"/>
                      <w:marRight w:val="0"/>
                      <w:marTop w:val="0"/>
                      <w:marBottom w:val="0"/>
                      <w:divBdr>
                        <w:top w:val="none" w:sz="0" w:space="0" w:color="auto"/>
                        <w:left w:val="none" w:sz="0" w:space="0" w:color="auto"/>
                        <w:bottom w:val="none" w:sz="0" w:space="0" w:color="auto"/>
                        <w:right w:val="none" w:sz="0" w:space="0" w:color="auto"/>
                      </w:divBdr>
                    </w:div>
                    <w:div w:id="1326474085">
                      <w:marLeft w:val="0"/>
                      <w:marRight w:val="0"/>
                      <w:marTop w:val="0"/>
                      <w:marBottom w:val="0"/>
                      <w:divBdr>
                        <w:top w:val="none" w:sz="0" w:space="0" w:color="auto"/>
                        <w:left w:val="none" w:sz="0" w:space="0" w:color="auto"/>
                        <w:bottom w:val="none" w:sz="0" w:space="0" w:color="auto"/>
                        <w:right w:val="none" w:sz="0" w:space="0" w:color="auto"/>
                      </w:divBdr>
                    </w:div>
                  </w:divsChild>
                </w:div>
                <w:div w:id="195390509">
                  <w:marLeft w:val="0"/>
                  <w:marRight w:val="0"/>
                  <w:marTop w:val="0"/>
                  <w:marBottom w:val="0"/>
                  <w:divBdr>
                    <w:top w:val="none" w:sz="0" w:space="0" w:color="auto"/>
                    <w:left w:val="none" w:sz="0" w:space="0" w:color="auto"/>
                    <w:bottom w:val="none" w:sz="0" w:space="0" w:color="auto"/>
                    <w:right w:val="none" w:sz="0" w:space="0" w:color="auto"/>
                  </w:divBdr>
                  <w:divsChild>
                    <w:div w:id="206727472">
                      <w:marLeft w:val="0"/>
                      <w:marRight w:val="0"/>
                      <w:marTop w:val="0"/>
                      <w:marBottom w:val="0"/>
                      <w:divBdr>
                        <w:top w:val="none" w:sz="0" w:space="0" w:color="auto"/>
                        <w:left w:val="none" w:sz="0" w:space="0" w:color="auto"/>
                        <w:bottom w:val="none" w:sz="0" w:space="0" w:color="auto"/>
                        <w:right w:val="none" w:sz="0" w:space="0" w:color="auto"/>
                      </w:divBdr>
                    </w:div>
                  </w:divsChild>
                </w:div>
                <w:div w:id="314264828">
                  <w:marLeft w:val="0"/>
                  <w:marRight w:val="0"/>
                  <w:marTop w:val="0"/>
                  <w:marBottom w:val="0"/>
                  <w:divBdr>
                    <w:top w:val="none" w:sz="0" w:space="0" w:color="auto"/>
                    <w:left w:val="none" w:sz="0" w:space="0" w:color="auto"/>
                    <w:bottom w:val="none" w:sz="0" w:space="0" w:color="auto"/>
                    <w:right w:val="none" w:sz="0" w:space="0" w:color="auto"/>
                  </w:divBdr>
                  <w:divsChild>
                    <w:div w:id="285089478">
                      <w:marLeft w:val="0"/>
                      <w:marRight w:val="0"/>
                      <w:marTop w:val="0"/>
                      <w:marBottom w:val="0"/>
                      <w:divBdr>
                        <w:top w:val="none" w:sz="0" w:space="0" w:color="auto"/>
                        <w:left w:val="none" w:sz="0" w:space="0" w:color="auto"/>
                        <w:bottom w:val="none" w:sz="0" w:space="0" w:color="auto"/>
                        <w:right w:val="none" w:sz="0" w:space="0" w:color="auto"/>
                      </w:divBdr>
                    </w:div>
                  </w:divsChild>
                </w:div>
                <w:div w:id="2053530556">
                  <w:marLeft w:val="0"/>
                  <w:marRight w:val="0"/>
                  <w:marTop w:val="0"/>
                  <w:marBottom w:val="0"/>
                  <w:divBdr>
                    <w:top w:val="none" w:sz="0" w:space="0" w:color="auto"/>
                    <w:left w:val="none" w:sz="0" w:space="0" w:color="auto"/>
                    <w:bottom w:val="none" w:sz="0" w:space="0" w:color="auto"/>
                    <w:right w:val="none" w:sz="0" w:space="0" w:color="auto"/>
                  </w:divBdr>
                  <w:divsChild>
                    <w:div w:id="1990354282">
                      <w:marLeft w:val="0"/>
                      <w:marRight w:val="0"/>
                      <w:marTop w:val="0"/>
                      <w:marBottom w:val="0"/>
                      <w:divBdr>
                        <w:top w:val="none" w:sz="0" w:space="0" w:color="auto"/>
                        <w:left w:val="none" w:sz="0" w:space="0" w:color="auto"/>
                        <w:bottom w:val="none" w:sz="0" w:space="0" w:color="auto"/>
                        <w:right w:val="none" w:sz="0" w:space="0" w:color="auto"/>
                      </w:divBdr>
                    </w:div>
                    <w:div w:id="1222206114">
                      <w:marLeft w:val="0"/>
                      <w:marRight w:val="0"/>
                      <w:marTop w:val="0"/>
                      <w:marBottom w:val="0"/>
                      <w:divBdr>
                        <w:top w:val="none" w:sz="0" w:space="0" w:color="auto"/>
                        <w:left w:val="none" w:sz="0" w:space="0" w:color="auto"/>
                        <w:bottom w:val="none" w:sz="0" w:space="0" w:color="auto"/>
                        <w:right w:val="none" w:sz="0" w:space="0" w:color="auto"/>
                      </w:divBdr>
                    </w:div>
                  </w:divsChild>
                </w:div>
                <w:div w:id="906452259">
                  <w:marLeft w:val="0"/>
                  <w:marRight w:val="0"/>
                  <w:marTop w:val="0"/>
                  <w:marBottom w:val="0"/>
                  <w:divBdr>
                    <w:top w:val="none" w:sz="0" w:space="0" w:color="auto"/>
                    <w:left w:val="none" w:sz="0" w:space="0" w:color="auto"/>
                    <w:bottom w:val="none" w:sz="0" w:space="0" w:color="auto"/>
                    <w:right w:val="none" w:sz="0" w:space="0" w:color="auto"/>
                  </w:divBdr>
                  <w:divsChild>
                    <w:div w:id="1250768080">
                      <w:marLeft w:val="0"/>
                      <w:marRight w:val="0"/>
                      <w:marTop w:val="0"/>
                      <w:marBottom w:val="0"/>
                      <w:divBdr>
                        <w:top w:val="none" w:sz="0" w:space="0" w:color="auto"/>
                        <w:left w:val="none" w:sz="0" w:space="0" w:color="auto"/>
                        <w:bottom w:val="none" w:sz="0" w:space="0" w:color="auto"/>
                        <w:right w:val="none" w:sz="0" w:space="0" w:color="auto"/>
                      </w:divBdr>
                    </w:div>
                    <w:div w:id="450711529">
                      <w:marLeft w:val="0"/>
                      <w:marRight w:val="0"/>
                      <w:marTop w:val="0"/>
                      <w:marBottom w:val="0"/>
                      <w:divBdr>
                        <w:top w:val="none" w:sz="0" w:space="0" w:color="auto"/>
                        <w:left w:val="none" w:sz="0" w:space="0" w:color="auto"/>
                        <w:bottom w:val="none" w:sz="0" w:space="0" w:color="auto"/>
                        <w:right w:val="none" w:sz="0" w:space="0" w:color="auto"/>
                      </w:divBdr>
                    </w:div>
                  </w:divsChild>
                </w:div>
                <w:div w:id="1643730618">
                  <w:marLeft w:val="0"/>
                  <w:marRight w:val="0"/>
                  <w:marTop w:val="0"/>
                  <w:marBottom w:val="0"/>
                  <w:divBdr>
                    <w:top w:val="none" w:sz="0" w:space="0" w:color="auto"/>
                    <w:left w:val="none" w:sz="0" w:space="0" w:color="auto"/>
                    <w:bottom w:val="none" w:sz="0" w:space="0" w:color="auto"/>
                    <w:right w:val="none" w:sz="0" w:space="0" w:color="auto"/>
                  </w:divBdr>
                  <w:divsChild>
                    <w:div w:id="524363781">
                      <w:marLeft w:val="0"/>
                      <w:marRight w:val="0"/>
                      <w:marTop w:val="0"/>
                      <w:marBottom w:val="0"/>
                      <w:divBdr>
                        <w:top w:val="none" w:sz="0" w:space="0" w:color="auto"/>
                        <w:left w:val="none" w:sz="0" w:space="0" w:color="auto"/>
                        <w:bottom w:val="none" w:sz="0" w:space="0" w:color="auto"/>
                        <w:right w:val="none" w:sz="0" w:space="0" w:color="auto"/>
                      </w:divBdr>
                    </w:div>
                  </w:divsChild>
                </w:div>
                <w:div w:id="1853642416">
                  <w:marLeft w:val="0"/>
                  <w:marRight w:val="0"/>
                  <w:marTop w:val="0"/>
                  <w:marBottom w:val="0"/>
                  <w:divBdr>
                    <w:top w:val="none" w:sz="0" w:space="0" w:color="auto"/>
                    <w:left w:val="none" w:sz="0" w:space="0" w:color="auto"/>
                    <w:bottom w:val="none" w:sz="0" w:space="0" w:color="auto"/>
                    <w:right w:val="none" w:sz="0" w:space="0" w:color="auto"/>
                  </w:divBdr>
                  <w:divsChild>
                    <w:div w:id="812480720">
                      <w:marLeft w:val="0"/>
                      <w:marRight w:val="0"/>
                      <w:marTop w:val="0"/>
                      <w:marBottom w:val="0"/>
                      <w:divBdr>
                        <w:top w:val="none" w:sz="0" w:space="0" w:color="auto"/>
                        <w:left w:val="none" w:sz="0" w:space="0" w:color="auto"/>
                        <w:bottom w:val="none" w:sz="0" w:space="0" w:color="auto"/>
                        <w:right w:val="none" w:sz="0" w:space="0" w:color="auto"/>
                      </w:divBdr>
                    </w:div>
                  </w:divsChild>
                </w:div>
                <w:div w:id="20395633">
                  <w:marLeft w:val="0"/>
                  <w:marRight w:val="0"/>
                  <w:marTop w:val="0"/>
                  <w:marBottom w:val="0"/>
                  <w:divBdr>
                    <w:top w:val="none" w:sz="0" w:space="0" w:color="auto"/>
                    <w:left w:val="none" w:sz="0" w:space="0" w:color="auto"/>
                    <w:bottom w:val="none" w:sz="0" w:space="0" w:color="auto"/>
                    <w:right w:val="none" w:sz="0" w:space="0" w:color="auto"/>
                  </w:divBdr>
                  <w:divsChild>
                    <w:div w:id="1090001945">
                      <w:marLeft w:val="0"/>
                      <w:marRight w:val="0"/>
                      <w:marTop w:val="0"/>
                      <w:marBottom w:val="0"/>
                      <w:divBdr>
                        <w:top w:val="none" w:sz="0" w:space="0" w:color="auto"/>
                        <w:left w:val="none" w:sz="0" w:space="0" w:color="auto"/>
                        <w:bottom w:val="none" w:sz="0" w:space="0" w:color="auto"/>
                        <w:right w:val="none" w:sz="0" w:space="0" w:color="auto"/>
                      </w:divBdr>
                    </w:div>
                  </w:divsChild>
                </w:div>
                <w:div w:id="1583022500">
                  <w:marLeft w:val="0"/>
                  <w:marRight w:val="0"/>
                  <w:marTop w:val="0"/>
                  <w:marBottom w:val="0"/>
                  <w:divBdr>
                    <w:top w:val="none" w:sz="0" w:space="0" w:color="auto"/>
                    <w:left w:val="none" w:sz="0" w:space="0" w:color="auto"/>
                    <w:bottom w:val="none" w:sz="0" w:space="0" w:color="auto"/>
                    <w:right w:val="none" w:sz="0" w:space="0" w:color="auto"/>
                  </w:divBdr>
                  <w:divsChild>
                    <w:div w:id="590773252">
                      <w:marLeft w:val="0"/>
                      <w:marRight w:val="0"/>
                      <w:marTop w:val="0"/>
                      <w:marBottom w:val="0"/>
                      <w:divBdr>
                        <w:top w:val="none" w:sz="0" w:space="0" w:color="auto"/>
                        <w:left w:val="none" w:sz="0" w:space="0" w:color="auto"/>
                        <w:bottom w:val="none" w:sz="0" w:space="0" w:color="auto"/>
                        <w:right w:val="none" w:sz="0" w:space="0" w:color="auto"/>
                      </w:divBdr>
                    </w:div>
                  </w:divsChild>
                </w:div>
                <w:div w:id="119884593">
                  <w:marLeft w:val="0"/>
                  <w:marRight w:val="0"/>
                  <w:marTop w:val="0"/>
                  <w:marBottom w:val="0"/>
                  <w:divBdr>
                    <w:top w:val="none" w:sz="0" w:space="0" w:color="auto"/>
                    <w:left w:val="none" w:sz="0" w:space="0" w:color="auto"/>
                    <w:bottom w:val="none" w:sz="0" w:space="0" w:color="auto"/>
                    <w:right w:val="none" w:sz="0" w:space="0" w:color="auto"/>
                  </w:divBdr>
                  <w:divsChild>
                    <w:div w:id="1926569628">
                      <w:marLeft w:val="0"/>
                      <w:marRight w:val="0"/>
                      <w:marTop w:val="0"/>
                      <w:marBottom w:val="0"/>
                      <w:divBdr>
                        <w:top w:val="none" w:sz="0" w:space="0" w:color="auto"/>
                        <w:left w:val="none" w:sz="0" w:space="0" w:color="auto"/>
                        <w:bottom w:val="none" w:sz="0" w:space="0" w:color="auto"/>
                        <w:right w:val="none" w:sz="0" w:space="0" w:color="auto"/>
                      </w:divBdr>
                    </w:div>
                    <w:div w:id="1496916981">
                      <w:marLeft w:val="0"/>
                      <w:marRight w:val="0"/>
                      <w:marTop w:val="0"/>
                      <w:marBottom w:val="0"/>
                      <w:divBdr>
                        <w:top w:val="none" w:sz="0" w:space="0" w:color="auto"/>
                        <w:left w:val="none" w:sz="0" w:space="0" w:color="auto"/>
                        <w:bottom w:val="none" w:sz="0" w:space="0" w:color="auto"/>
                        <w:right w:val="none" w:sz="0" w:space="0" w:color="auto"/>
                      </w:divBdr>
                    </w:div>
                    <w:div w:id="1993748627">
                      <w:marLeft w:val="0"/>
                      <w:marRight w:val="0"/>
                      <w:marTop w:val="0"/>
                      <w:marBottom w:val="0"/>
                      <w:divBdr>
                        <w:top w:val="none" w:sz="0" w:space="0" w:color="auto"/>
                        <w:left w:val="none" w:sz="0" w:space="0" w:color="auto"/>
                        <w:bottom w:val="none" w:sz="0" w:space="0" w:color="auto"/>
                        <w:right w:val="none" w:sz="0" w:space="0" w:color="auto"/>
                      </w:divBdr>
                    </w:div>
                  </w:divsChild>
                </w:div>
                <w:div w:id="1169367756">
                  <w:marLeft w:val="0"/>
                  <w:marRight w:val="0"/>
                  <w:marTop w:val="0"/>
                  <w:marBottom w:val="0"/>
                  <w:divBdr>
                    <w:top w:val="none" w:sz="0" w:space="0" w:color="auto"/>
                    <w:left w:val="none" w:sz="0" w:space="0" w:color="auto"/>
                    <w:bottom w:val="none" w:sz="0" w:space="0" w:color="auto"/>
                    <w:right w:val="none" w:sz="0" w:space="0" w:color="auto"/>
                  </w:divBdr>
                  <w:divsChild>
                    <w:div w:id="651717228">
                      <w:marLeft w:val="0"/>
                      <w:marRight w:val="0"/>
                      <w:marTop w:val="0"/>
                      <w:marBottom w:val="0"/>
                      <w:divBdr>
                        <w:top w:val="none" w:sz="0" w:space="0" w:color="auto"/>
                        <w:left w:val="none" w:sz="0" w:space="0" w:color="auto"/>
                        <w:bottom w:val="none" w:sz="0" w:space="0" w:color="auto"/>
                        <w:right w:val="none" w:sz="0" w:space="0" w:color="auto"/>
                      </w:divBdr>
                    </w:div>
                    <w:div w:id="1374621976">
                      <w:marLeft w:val="0"/>
                      <w:marRight w:val="0"/>
                      <w:marTop w:val="0"/>
                      <w:marBottom w:val="0"/>
                      <w:divBdr>
                        <w:top w:val="none" w:sz="0" w:space="0" w:color="auto"/>
                        <w:left w:val="none" w:sz="0" w:space="0" w:color="auto"/>
                        <w:bottom w:val="none" w:sz="0" w:space="0" w:color="auto"/>
                        <w:right w:val="none" w:sz="0" w:space="0" w:color="auto"/>
                      </w:divBdr>
                    </w:div>
                  </w:divsChild>
                </w:div>
                <w:div w:id="1447654381">
                  <w:marLeft w:val="0"/>
                  <w:marRight w:val="0"/>
                  <w:marTop w:val="0"/>
                  <w:marBottom w:val="0"/>
                  <w:divBdr>
                    <w:top w:val="none" w:sz="0" w:space="0" w:color="auto"/>
                    <w:left w:val="none" w:sz="0" w:space="0" w:color="auto"/>
                    <w:bottom w:val="none" w:sz="0" w:space="0" w:color="auto"/>
                    <w:right w:val="none" w:sz="0" w:space="0" w:color="auto"/>
                  </w:divBdr>
                  <w:divsChild>
                    <w:div w:id="57945410">
                      <w:marLeft w:val="0"/>
                      <w:marRight w:val="0"/>
                      <w:marTop w:val="0"/>
                      <w:marBottom w:val="0"/>
                      <w:divBdr>
                        <w:top w:val="none" w:sz="0" w:space="0" w:color="auto"/>
                        <w:left w:val="none" w:sz="0" w:space="0" w:color="auto"/>
                        <w:bottom w:val="none" w:sz="0" w:space="0" w:color="auto"/>
                        <w:right w:val="none" w:sz="0" w:space="0" w:color="auto"/>
                      </w:divBdr>
                    </w:div>
                  </w:divsChild>
                </w:div>
                <w:div w:id="2065981246">
                  <w:marLeft w:val="0"/>
                  <w:marRight w:val="0"/>
                  <w:marTop w:val="0"/>
                  <w:marBottom w:val="0"/>
                  <w:divBdr>
                    <w:top w:val="none" w:sz="0" w:space="0" w:color="auto"/>
                    <w:left w:val="none" w:sz="0" w:space="0" w:color="auto"/>
                    <w:bottom w:val="none" w:sz="0" w:space="0" w:color="auto"/>
                    <w:right w:val="none" w:sz="0" w:space="0" w:color="auto"/>
                  </w:divBdr>
                  <w:divsChild>
                    <w:div w:id="496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90304">
      <w:bodyDiv w:val="1"/>
      <w:marLeft w:val="0"/>
      <w:marRight w:val="0"/>
      <w:marTop w:val="0"/>
      <w:marBottom w:val="0"/>
      <w:divBdr>
        <w:top w:val="none" w:sz="0" w:space="0" w:color="auto"/>
        <w:left w:val="none" w:sz="0" w:space="0" w:color="auto"/>
        <w:bottom w:val="none" w:sz="0" w:space="0" w:color="auto"/>
        <w:right w:val="none" w:sz="0" w:space="0" w:color="auto"/>
      </w:divBdr>
      <w:divsChild>
        <w:div w:id="886375341">
          <w:marLeft w:val="0"/>
          <w:marRight w:val="0"/>
          <w:marTop w:val="0"/>
          <w:marBottom w:val="0"/>
          <w:divBdr>
            <w:top w:val="none" w:sz="0" w:space="0" w:color="auto"/>
            <w:left w:val="none" w:sz="0" w:space="0" w:color="auto"/>
            <w:bottom w:val="none" w:sz="0" w:space="0" w:color="auto"/>
            <w:right w:val="none" w:sz="0" w:space="0" w:color="auto"/>
          </w:divBdr>
        </w:div>
        <w:div w:id="635642335">
          <w:marLeft w:val="0"/>
          <w:marRight w:val="0"/>
          <w:marTop w:val="0"/>
          <w:marBottom w:val="0"/>
          <w:divBdr>
            <w:top w:val="none" w:sz="0" w:space="0" w:color="auto"/>
            <w:left w:val="none" w:sz="0" w:space="0" w:color="auto"/>
            <w:bottom w:val="none" w:sz="0" w:space="0" w:color="auto"/>
            <w:right w:val="none" w:sz="0" w:space="0" w:color="auto"/>
          </w:divBdr>
        </w:div>
        <w:div w:id="904682048">
          <w:marLeft w:val="0"/>
          <w:marRight w:val="0"/>
          <w:marTop w:val="0"/>
          <w:marBottom w:val="0"/>
          <w:divBdr>
            <w:top w:val="none" w:sz="0" w:space="0" w:color="auto"/>
            <w:left w:val="none" w:sz="0" w:space="0" w:color="auto"/>
            <w:bottom w:val="none" w:sz="0" w:space="0" w:color="auto"/>
            <w:right w:val="none" w:sz="0" w:space="0" w:color="auto"/>
          </w:divBdr>
        </w:div>
        <w:div w:id="975257329">
          <w:marLeft w:val="0"/>
          <w:marRight w:val="0"/>
          <w:marTop w:val="0"/>
          <w:marBottom w:val="0"/>
          <w:divBdr>
            <w:top w:val="none" w:sz="0" w:space="0" w:color="auto"/>
            <w:left w:val="none" w:sz="0" w:space="0" w:color="auto"/>
            <w:bottom w:val="none" w:sz="0" w:space="0" w:color="auto"/>
            <w:right w:val="none" w:sz="0" w:space="0" w:color="auto"/>
          </w:divBdr>
        </w:div>
        <w:div w:id="982000111">
          <w:marLeft w:val="0"/>
          <w:marRight w:val="0"/>
          <w:marTop w:val="0"/>
          <w:marBottom w:val="0"/>
          <w:divBdr>
            <w:top w:val="none" w:sz="0" w:space="0" w:color="auto"/>
            <w:left w:val="none" w:sz="0" w:space="0" w:color="auto"/>
            <w:bottom w:val="none" w:sz="0" w:space="0" w:color="auto"/>
            <w:right w:val="none" w:sz="0" w:space="0" w:color="auto"/>
          </w:divBdr>
        </w:div>
      </w:divsChild>
    </w:div>
    <w:div w:id="1482580997">
      <w:bodyDiv w:val="1"/>
      <w:marLeft w:val="0"/>
      <w:marRight w:val="0"/>
      <w:marTop w:val="0"/>
      <w:marBottom w:val="0"/>
      <w:divBdr>
        <w:top w:val="none" w:sz="0" w:space="0" w:color="auto"/>
        <w:left w:val="none" w:sz="0" w:space="0" w:color="auto"/>
        <w:bottom w:val="none" w:sz="0" w:space="0" w:color="auto"/>
        <w:right w:val="none" w:sz="0" w:space="0" w:color="auto"/>
      </w:divBdr>
      <w:divsChild>
        <w:div w:id="898515727">
          <w:marLeft w:val="0"/>
          <w:marRight w:val="0"/>
          <w:marTop w:val="0"/>
          <w:marBottom w:val="0"/>
          <w:divBdr>
            <w:top w:val="none" w:sz="0" w:space="0" w:color="auto"/>
            <w:left w:val="none" w:sz="0" w:space="0" w:color="auto"/>
            <w:bottom w:val="none" w:sz="0" w:space="0" w:color="auto"/>
            <w:right w:val="none" w:sz="0" w:space="0" w:color="auto"/>
          </w:divBdr>
          <w:divsChild>
            <w:div w:id="1713076327">
              <w:marLeft w:val="0"/>
              <w:marRight w:val="0"/>
              <w:marTop w:val="0"/>
              <w:marBottom w:val="0"/>
              <w:divBdr>
                <w:top w:val="none" w:sz="0" w:space="0" w:color="auto"/>
                <w:left w:val="none" w:sz="0" w:space="0" w:color="auto"/>
                <w:bottom w:val="none" w:sz="0" w:space="0" w:color="auto"/>
                <w:right w:val="none" w:sz="0" w:space="0" w:color="auto"/>
              </w:divBdr>
            </w:div>
          </w:divsChild>
        </w:div>
        <w:div w:id="2115054955">
          <w:marLeft w:val="0"/>
          <w:marRight w:val="0"/>
          <w:marTop w:val="0"/>
          <w:marBottom w:val="0"/>
          <w:divBdr>
            <w:top w:val="none" w:sz="0" w:space="0" w:color="auto"/>
            <w:left w:val="none" w:sz="0" w:space="0" w:color="auto"/>
            <w:bottom w:val="none" w:sz="0" w:space="0" w:color="auto"/>
            <w:right w:val="none" w:sz="0" w:space="0" w:color="auto"/>
          </w:divBdr>
          <w:divsChild>
            <w:div w:id="741027066">
              <w:marLeft w:val="0"/>
              <w:marRight w:val="0"/>
              <w:marTop w:val="0"/>
              <w:marBottom w:val="0"/>
              <w:divBdr>
                <w:top w:val="none" w:sz="0" w:space="0" w:color="auto"/>
                <w:left w:val="none" w:sz="0" w:space="0" w:color="auto"/>
                <w:bottom w:val="none" w:sz="0" w:space="0" w:color="auto"/>
                <w:right w:val="none" w:sz="0" w:space="0" w:color="auto"/>
              </w:divBdr>
            </w:div>
          </w:divsChild>
        </w:div>
        <w:div w:id="1529680587">
          <w:marLeft w:val="0"/>
          <w:marRight w:val="0"/>
          <w:marTop w:val="0"/>
          <w:marBottom w:val="0"/>
          <w:divBdr>
            <w:top w:val="none" w:sz="0" w:space="0" w:color="auto"/>
            <w:left w:val="none" w:sz="0" w:space="0" w:color="auto"/>
            <w:bottom w:val="none" w:sz="0" w:space="0" w:color="auto"/>
            <w:right w:val="none" w:sz="0" w:space="0" w:color="auto"/>
          </w:divBdr>
          <w:divsChild>
            <w:div w:id="1759137997">
              <w:marLeft w:val="0"/>
              <w:marRight w:val="0"/>
              <w:marTop w:val="0"/>
              <w:marBottom w:val="0"/>
              <w:divBdr>
                <w:top w:val="none" w:sz="0" w:space="0" w:color="auto"/>
                <w:left w:val="none" w:sz="0" w:space="0" w:color="auto"/>
                <w:bottom w:val="none" w:sz="0" w:space="0" w:color="auto"/>
                <w:right w:val="none" w:sz="0" w:space="0" w:color="auto"/>
              </w:divBdr>
            </w:div>
          </w:divsChild>
        </w:div>
        <w:div w:id="1056859994">
          <w:marLeft w:val="0"/>
          <w:marRight w:val="0"/>
          <w:marTop w:val="0"/>
          <w:marBottom w:val="0"/>
          <w:divBdr>
            <w:top w:val="none" w:sz="0" w:space="0" w:color="auto"/>
            <w:left w:val="none" w:sz="0" w:space="0" w:color="auto"/>
            <w:bottom w:val="none" w:sz="0" w:space="0" w:color="auto"/>
            <w:right w:val="none" w:sz="0" w:space="0" w:color="auto"/>
          </w:divBdr>
          <w:divsChild>
            <w:div w:id="222259262">
              <w:marLeft w:val="0"/>
              <w:marRight w:val="0"/>
              <w:marTop w:val="0"/>
              <w:marBottom w:val="0"/>
              <w:divBdr>
                <w:top w:val="none" w:sz="0" w:space="0" w:color="auto"/>
                <w:left w:val="none" w:sz="0" w:space="0" w:color="auto"/>
                <w:bottom w:val="none" w:sz="0" w:space="0" w:color="auto"/>
                <w:right w:val="none" w:sz="0" w:space="0" w:color="auto"/>
              </w:divBdr>
            </w:div>
          </w:divsChild>
        </w:div>
        <w:div w:id="1670211696">
          <w:marLeft w:val="0"/>
          <w:marRight w:val="0"/>
          <w:marTop w:val="0"/>
          <w:marBottom w:val="0"/>
          <w:divBdr>
            <w:top w:val="none" w:sz="0" w:space="0" w:color="auto"/>
            <w:left w:val="none" w:sz="0" w:space="0" w:color="auto"/>
            <w:bottom w:val="none" w:sz="0" w:space="0" w:color="auto"/>
            <w:right w:val="none" w:sz="0" w:space="0" w:color="auto"/>
          </w:divBdr>
          <w:divsChild>
            <w:div w:id="186992337">
              <w:marLeft w:val="0"/>
              <w:marRight w:val="0"/>
              <w:marTop w:val="0"/>
              <w:marBottom w:val="0"/>
              <w:divBdr>
                <w:top w:val="none" w:sz="0" w:space="0" w:color="auto"/>
                <w:left w:val="none" w:sz="0" w:space="0" w:color="auto"/>
                <w:bottom w:val="none" w:sz="0" w:space="0" w:color="auto"/>
                <w:right w:val="none" w:sz="0" w:space="0" w:color="auto"/>
              </w:divBdr>
            </w:div>
          </w:divsChild>
        </w:div>
        <w:div w:id="134101536">
          <w:marLeft w:val="0"/>
          <w:marRight w:val="0"/>
          <w:marTop w:val="0"/>
          <w:marBottom w:val="0"/>
          <w:divBdr>
            <w:top w:val="none" w:sz="0" w:space="0" w:color="auto"/>
            <w:left w:val="none" w:sz="0" w:space="0" w:color="auto"/>
            <w:bottom w:val="none" w:sz="0" w:space="0" w:color="auto"/>
            <w:right w:val="none" w:sz="0" w:space="0" w:color="auto"/>
          </w:divBdr>
          <w:divsChild>
            <w:div w:id="998456865">
              <w:marLeft w:val="0"/>
              <w:marRight w:val="0"/>
              <w:marTop w:val="0"/>
              <w:marBottom w:val="0"/>
              <w:divBdr>
                <w:top w:val="none" w:sz="0" w:space="0" w:color="auto"/>
                <w:left w:val="none" w:sz="0" w:space="0" w:color="auto"/>
                <w:bottom w:val="none" w:sz="0" w:space="0" w:color="auto"/>
                <w:right w:val="none" w:sz="0" w:space="0" w:color="auto"/>
              </w:divBdr>
            </w:div>
          </w:divsChild>
        </w:div>
        <w:div w:id="394426844">
          <w:marLeft w:val="0"/>
          <w:marRight w:val="0"/>
          <w:marTop w:val="0"/>
          <w:marBottom w:val="0"/>
          <w:divBdr>
            <w:top w:val="none" w:sz="0" w:space="0" w:color="auto"/>
            <w:left w:val="none" w:sz="0" w:space="0" w:color="auto"/>
            <w:bottom w:val="none" w:sz="0" w:space="0" w:color="auto"/>
            <w:right w:val="none" w:sz="0" w:space="0" w:color="auto"/>
          </w:divBdr>
          <w:divsChild>
            <w:div w:id="1900092532">
              <w:marLeft w:val="0"/>
              <w:marRight w:val="0"/>
              <w:marTop w:val="0"/>
              <w:marBottom w:val="0"/>
              <w:divBdr>
                <w:top w:val="none" w:sz="0" w:space="0" w:color="auto"/>
                <w:left w:val="none" w:sz="0" w:space="0" w:color="auto"/>
                <w:bottom w:val="none" w:sz="0" w:space="0" w:color="auto"/>
                <w:right w:val="none" w:sz="0" w:space="0" w:color="auto"/>
              </w:divBdr>
            </w:div>
          </w:divsChild>
        </w:div>
        <w:div w:id="1733963419">
          <w:marLeft w:val="0"/>
          <w:marRight w:val="0"/>
          <w:marTop w:val="0"/>
          <w:marBottom w:val="0"/>
          <w:divBdr>
            <w:top w:val="none" w:sz="0" w:space="0" w:color="auto"/>
            <w:left w:val="none" w:sz="0" w:space="0" w:color="auto"/>
            <w:bottom w:val="none" w:sz="0" w:space="0" w:color="auto"/>
            <w:right w:val="none" w:sz="0" w:space="0" w:color="auto"/>
          </w:divBdr>
          <w:divsChild>
            <w:div w:id="331681565">
              <w:marLeft w:val="0"/>
              <w:marRight w:val="0"/>
              <w:marTop w:val="0"/>
              <w:marBottom w:val="0"/>
              <w:divBdr>
                <w:top w:val="none" w:sz="0" w:space="0" w:color="auto"/>
                <w:left w:val="none" w:sz="0" w:space="0" w:color="auto"/>
                <w:bottom w:val="none" w:sz="0" w:space="0" w:color="auto"/>
                <w:right w:val="none" w:sz="0" w:space="0" w:color="auto"/>
              </w:divBdr>
            </w:div>
          </w:divsChild>
        </w:div>
        <w:div w:id="1274822587">
          <w:marLeft w:val="0"/>
          <w:marRight w:val="0"/>
          <w:marTop w:val="0"/>
          <w:marBottom w:val="0"/>
          <w:divBdr>
            <w:top w:val="none" w:sz="0" w:space="0" w:color="auto"/>
            <w:left w:val="none" w:sz="0" w:space="0" w:color="auto"/>
            <w:bottom w:val="none" w:sz="0" w:space="0" w:color="auto"/>
            <w:right w:val="none" w:sz="0" w:space="0" w:color="auto"/>
          </w:divBdr>
          <w:divsChild>
            <w:div w:id="10105768">
              <w:marLeft w:val="0"/>
              <w:marRight w:val="0"/>
              <w:marTop w:val="0"/>
              <w:marBottom w:val="0"/>
              <w:divBdr>
                <w:top w:val="none" w:sz="0" w:space="0" w:color="auto"/>
                <w:left w:val="none" w:sz="0" w:space="0" w:color="auto"/>
                <w:bottom w:val="none" w:sz="0" w:space="0" w:color="auto"/>
                <w:right w:val="none" w:sz="0" w:space="0" w:color="auto"/>
              </w:divBdr>
            </w:div>
          </w:divsChild>
        </w:div>
        <w:div w:id="257569104">
          <w:marLeft w:val="0"/>
          <w:marRight w:val="0"/>
          <w:marTop w:val="0"/>
          <w:marBottom w:val="0"/>
          <w:divBdr>
            <w:top w:val="none" w:sz="0" w:space="0" w:color="auto"/>
            <w:left w:val="none" w:sz="0" w:space="0" w:color="auto"/>
            <w:bottom w:val="none" w:sz="0" w:space="0" w:color="auto"/>
            <w:right w:val="none" w:sz="0" w:space="0" w:color="auto"/>
          </w:divBdr>
          <w:divsChild>
            <w:div w:id="2028559874">
              <w:marLeft w:val="0"/>
              <w:marRight w:val="0"/>
              <w:marTop w:val="0"/>
              <w:marBottom w:val="0"/>
              <w:divBdr>
                <w:top w:val="none" w:sz="0" w:space="0" w:color="auto"/>
                <w:left w:val="none" w:sz="0" w:space="0" w:color="auto"/>
                <w:bottom w:val="none" w:sz="0" w:space="0" w:color="auto"/>
                <w:right w:val="none" w:sz="0" w:space="0" w:color="auto"/>
              </w:divBdr>
            </w:div>
          </w:divsChild>
        </w:div>
        <w:div w:id="1656520529">
          <w:marLeft w:val="0"/>
          <w:marRight w:val="0"/>
          <w:marTop w:val="0"/>
          <w:marBottom w:val="0"/>
          <w:divBdr>
            <w:top w:val="none" w:sz="0" w:space="0" w:color="auto"/>
            <w:left w:val="none" w:sz="0" w:space="0" w:color="auto"/>
            <w:bottom w:val="none" w:sz="0" w:space="0" w:color="auto"/>
            <w:right w:val="none" w:sz="0" w:space="0" w:color="auto"/>
          </w:divBdr>
          <w:divsChild>
            <w:div w:id="1729569897">
              <w:marLeft w:val="0"/>
              <w:marRight w:val="0"/>
              <w:marTop w:val="0"/>
              <w:marBottom w:val="0"/>
              <w:divBdr>
                <w:top w:val="none" w:sz="0" w:space="0" w:color="auto"/>
                <w:left w:val="none" w:sz="0" w:space="0" w:color="auto"/>
                <w:bottom w:val="none" w:sz="0" w:space="0" w:color="auto"/>
                <w:right w:val="none" w:sz="0" w:space="0" w:color="auto"/>
              </w:divBdr>
            </w:div>
          </w:divsChild>
        </w:div>
        <w:div w:id="732891885">
          <w:marLeft w:val="0"/>
          <w:marRight w:val="0"/>
          <w:marTop w:val="0"/>
          <w:marBottom w:val="0"/>
          <w:divBdr>
            <w:top w:val="none" w:sz="0" w:space="0" w:color="auto"/>
            <w:left w:val="none" w:sz="0" w:space="0" w:color="auto"/>
            <w:bottom w:val="none" w:sz="0" w:space="0" w:color="auto"/>
            <w:right w:val="none" w:sz="0" w:space="0" w:color="auto"/>
          </w:divBdr>
          <w:divsChild>
            <w:div w:id="1648439470">
              <w:marLeft w:val="0"/>
              <w:marRight w:val="0"/>
              <w:marTop w:val="0"/>
              <w:marBottom w:val="0"/>
              <w:divBdr>
                <w:top w:val="none" w:sz="0" w:space="0" w:color="auto"/>
                <w:left w:val="none" w:sz="0" w:space="0" w:color="auto"/>
                <w:bottom w:val="none" w:sz="0" w:space="0" w:color="auto"/>
                <w:right w:val="none" w:sz="0" w:space="0" w:color="auto"/>
              </w:divBdr>
            </w:div>
          </w:divsChild>
        </w:div>
        <w:div w:id="2059545142">
          <w:marLeft w:val="0"/>
          <w:marRight w:val="0"/>
          <w:marTop w:val="0"/>
          <w:marBottom w:val="0"/>
          <w:divBdr>
            <w:top w:val="none" w:sz="0" w:space="0" w:color="auto"/>
            <w:left w:val="none" w:sz="0" w:space="0" w:color="auto"/>
            <w:bottom w:val="none" w:sz="0" w:space="0" w:color="auto"/>
            <w:right w:val="none" w:sz="0" w:space="0" w:color="auto"/>
          </w:divBdr>
          <w:divsChild>
            <w:div w:id="558634959">
              <w:marLeft w:val="0"/>
              <w:marRight w:val="0"/>
              <w:marTop w:val="0"/>
              <w:marBottom w:val="0"/>
              <w:divBdr>
                <w:top w:val="none" w:sz="0" w:space="0" w:color="auto"/>
                <w:left w:val="none" w:sz="0" w:space="0" w:color="auto"/>
                <w:bottom w:val="none" w:sz="0" w:space="0" w:color="auto"/>
                <w:right w:val="none" w:sz="0" w:space="0" w:color="auto"/>
              </w:divBdr>
            </w:div>
          </w:divsChild>
        </w:div>
        <w:div w:id="454368331">
          <w:marLeft w:val="0"/>
          <w:marRight w:val="0"/>
          <w:marTop w:val="0"/>
          <w:marBottom w:val="0"/>
          <w:divBdr>
            <w:top w:val="none" w:sz="0" w:space="0" w:color="auto"/>
            <w:left w:val="none" w:sz="0" w:space="0" w:color="auto"/>
            <w:bottom w:val="none" w:sz="0" w:space="0" w:color="auto"/>
            <w:right w:val="none" w:sz="0" w:space="0" w:color="auto"/>
          </w:divBdr>
          <w:divsChild>
            <w:div w:id="1824009673">
              <w:marLeft w:val="0"/>
              <w:marRight w:val="0"/>
              <w:marTop w:val="0"/>
              <w:marBottom w:val="0"/>
              <w:divBdr>
                <w:top w:val="none" w:sz="0" w:space="0" w:color="auto"/>
                <w:left w:val="none" w:sz="0" w:space="0" w:color="auto"/>
                <w:bottom w:val="none" w:sz="0" w:space="0" w:color="auto"/>
                <w:right w:val="none" w:sz="0" w:space="0" w:color="auto"/>
              </w:divBdr>
            </w:div>
          </w:divsChild>
        </w:div>
        <w:div w:id="2074502132">
          <w:marLeft w:val="0"/>
          <w:marRight w:val="0"/>
          <w:marTop w:val="0"/>
          <w:marBottom w:val="0"/>
          <w:divBdr>
            <w:top w:val="none" w:sz="0" w:space="0" w:color="auto"/>
            <w:left w:val="none" w:sz="0" w:space="0" w:color="auto"/>
            <w:bottom w:val="none" w:sz="0" w:space="0" w:color="auto"/>
            <w:right w:val="none" w:sz="0" w:space="0" w:color="auto"/>
          </w:divBdr>
          <w:divsChild>
            <w:div w:id="90711613">
              <w:marLeft w:val="0"/>
              <w:marRight w:val="0"/>
              <w:marTop w:val="0"/>
              <w:marBottom w:val="0"/>
              <w:divBdr>
                <w:top w:val="none" w:sz="0" w:space="0" w:color="auto"/>
                <w:left w:val="none" w:sz="0" w:space="0" w:color="auto"/>
                <w:bottom w:val="none" w:sz="0" w:space="0" w:color="auto"/>
                <w:right w:val="none" w:sz="0" w:space="0" w:color="auto"/>
              </w:divBdr>
            </w:div>
          </w:divsChild>
        </w:div>
        <w:div w:id="1180852180">
          <w:marLeft w:val="0"/>
          <w:marRight w:val="0"/>
          <w:marTop w:val="0"/>
          <w:marBottom w:val="0"/>
          <w:divBdr>
            <w:top w:val="none" w:sz="0" w:space="0" w:color="auto"/>
            <w:left w:val="none" w:sz="0" w:space="0" w:color="auto"/>
            <w:bottom w:val="none" w:sz="0" w:space="0" w:color="auto"/>
            <w:right w:val="none" w:sz="0" w:space="0" w:color="auto"/>
          </w:divBdr>
          <w:divsChild>
            <w:div w:id="965815698">
              <w:marLeft w:val="0"/>
              <w:marRight w:val="0"/>
              <w:marTop w:val="0"/>
              <w:marBottom w:val="0"/>
              <w:divBdr>
                <w:top w:val="none" w:sz="0" w:space="0" w:color="auto"/>
                <w:left w:val="none" w:sz="0" w:space="0" w:color="auto"/>
                <w:bottom w:val="none" w:sz="0" w:space="0" w:color="auto"/>
                <w:right w:val="none" w:sz="0" w:space="0" w:color="auto"/>
              </w:divBdr>
            </w:div>
          </w:divsChild>
        </w:div>
        <w:div w:id="729112162">
          <w:marLeft w:val="0"/>
          <w:marRight w:val="0"/>
          <w:marTop w:val="0"/>
          <w:marBottom w:val="0"/>
          <w:divBdr>
            <w:top w:val="none" w:sz="0" w:space="0" w:color="auto"/>
            <w:left w:val="none" w:sz="0" w:space="0" w:color="auto"/>
            <w:bottom w:val="none" w:sz="0" w:space="0" w:color="auto"/>
            <w:right w:val="none" w:sz="0" w:space="0" w:color="auto"/>
          </w:divBdr>
          <w:divsChild>
            <w:div w:id="1644459504">
              <w:marLeft w:val="0"/>
              <w:marRight w:val="0"/>
              <w:marTop w:val="0"/>
              <w:marBottom w:val="0"/>
              <w:divBdr>
                <w:top w:val="none" w:sz="0" w:space="0" w:color="auto"/>
                <w:left w:val="none" w:sz="0" w:space="0" w:color="auto"/>
                <w:bottom w:val="none" w:sz="0" w:space="0" w:color="auto"/>
                <w:right w:val="none" w:sz="0" w:space="0" w:color="auto"/>
              </w:divBdr>
            </w:div>
          </w:divsChild>
        </w:div>
        <w:div w:id="1186096225">
          <w:marLeft w:val="0"/>
          <w:marRight w:val="0"/>
          <w:marTop w:val="0"/>
          <w:marBottom w:val="0"/>
          <w:divBdr>
            <w:top w:val="none" w:sz="0" w:space="0" w:color="auto"/>
            <w:left w:val="none" w:sz="0" w:space="0" w:color="auto"/>
            <w:bottom w:val="none" w:sz="0" w:space="0" w:color="auto"/>
            <w:right w:val="none" w:sz="0" w:space="0" w:color="auto"/>
          </w:divBdr>
          <w:divsChild>
            <w:div w:id="25761618">
              <w:marLeft w:val="0"/>
              <w:marRight w:val="0"/>
              <w:marTop w:val="0"/>
              <w:marBottom w:val="0"/>
              <w:divBdr>
                <w:top w:val="none" w:sz="0" w:space="0" w:color="auto"/>
                <w:left w:val="none" w:sz="0" w:space="0" w:color="auto"/>
                <w:bottom w:val="none" w:sz="0" w:space="0" w:color="auto"/>
                <w:right w:val="none" w:sz="0" w:space="0" w:color="auto"/>
              </w:divBdr>
            </w:div>
          </w:divsChild>
        </w:div>
        <w:div w:id="365258521">
          <w:marLeft w:val="0"/>
          <w:marRight w:val="0"/>
          <w:marTop w:val="0"/>
          <w:marBottom w:val="0"/>
          <w:divBdr>
            <w:top w:val="none" w:sz="0" w:space="0" w:color="auto"/>
            <w:left w:val="none" w:sz="0" w:space="0" w:color="auto"/>
            <w:bottom w:val="none" w:sz="0" w:space="0" w:color="auto"/>
            <w:right w:val="none" w:sz="0" w:space="0" w:color="auto"/>
          </w:divBdr>
          <w:divsChild>
            <w:div w:id="232008437">
              <w:marLeft w:val="0"/>
              <w:marRight w:val="0"/>
              <w:marTop w:val="0"/>
              <w:marBottom w:val="0"/>
              <w:divBdr>
                <w:top w:val="none" w:sz="0" w:space="0" w:color="auto"/>
                <w:left w:val="none" w:sz="0" w:space="0" w:color="auto"/>
                <w:bottom w:val="none" w:sz="0" w:space="0" w:color="auto"/>
                <w:right w:val="none" w:sz="0" w:space="0" w:color="auto"/>
              </w:divBdr>
            </w:div>
          </w:divsChild>
        </w:div>
        <w:div w:id="850796771">
          <w:marLeft w:val="0"/>
          <w:marRight w:val="0"/>
          <w:marTop w:val="0"/>
          <w:marBottom w:val="0"/>
          <w:divBdr>
            <w:top w:val="none" w:sz="0" w:space="0" w:color="auto"/>
            <w:left w:val="none" w:sz="0" w:space="0" w:color="auto"/>
            <w:bottom w:val="none" w:sz="0" w:space="0" w:color="auto"/>
            <w:right w:val="none" w:sz="0" w:space="0" w:color="auto"/>
          </w:divBdr>
          <w:divsChild>
            <w:div w:id="1378359152">
              <w:marLeft w:val="0"/>
              <w:marRight w:val="0"/>
              <w:marTop w:val="0"/>
              <w:marBottom w:val="0"/>
              <w:divBdr>
                <w:top w:val="none" w:sz="0" w:space="0" w:color="auto"/>
                <w:left w:val="none" w:sz="0" w:space="0" w:color="auto"/>
                <w:bottom w:val="none" w:sz="0" w:space="0" w:color="auto"/>
                <w:right w:val="none" w:sz="0" w:space="0" w:color="auto"/>
              </w:divBdr>
            </w:div>
          </w:divsChild>
        </w:div>
        <w:div w:id="886138300">
          <w:marLeft w:val="0"/>
          <w:marRight w:val="0"/>
          <w:marTop w:val="0"/>
          <w:marBottom w:val="0"/>
          <w:divBdr>
            <w:top w:val="none" w:sz="0" w:space="0" w:color="auto"/>
            <w:left w:val="none" w:sz="0" w:space="0" w:color="auto"/>
            <w:bottom w:val="none" w:sz="0" w:space="0" w:color="auto"/>
            <w:right w:val="none" w:sz="0" w:space="0" w:color="auto"/>
          </w:divBdr>
          <w:divsChild>
            <w:div w:id="808397318">
              <w:marLeft w:val="0"/>
              <w:marRight w:val="0"/>
              <w:marTop w:val="0"/>
              <w:marBottom w:val="0"/>
              <w:divBdr>
                <w:top w:val="none" w:sz="0" w:space="0" w:color="auto"/>
                <w:left w:val="none" w:sz="0" w:space="0" w:color="auto"/>
                <w:bottom w:val="none" w:sz="0" w:space="0" w:color="auto"/>
                <w:right w:val="none" w:sz="0" w:space="0" w:color="auto"/>
              </w:divBdr>
            </w:div>
          </w:divsChild>
        </w:div>
        <w:div w:id="1034696146">
          <w:marLeft w:val="0"/>
          <w:marRight w:val="0"/>
          <w:marTop w:val="0"/>
          <w:marBottom w:val="0"/>
          <w:divBdr>
            <w:top w:val="none" w:sz="0" w:space="0" w:color="auto"/>
            <w:left w:val="none" w:sz="0" w:space="0" w:color="auto"/>
            <w:bottom w:val="none" w:sz="0" w:space="0" w:color="auto"/>
            <w:right w:val="none" w:sz="0" w:space="0" w:color="auto"/>
          </w:divBdr>
          <w:divsChild>
            <w:div w:id="339238166">
              <w:marLeft w:val="0"/>
              <w:marRight w:val="0"/>
              <w:marTop w:val="0"/>
              <w:marBottom w:val="0"/>
              <w:divBdr>
                <w:top w:val="none" w:sz="0" w:space="0" w:color="auto"/>
                <w:left w:val="none" w:sz="0" w:space="0" w:color="auto"/>
                <w:bottom w:val="none" w:sz="0" w:space="0" w:color="auto"/>
                <w:right w:val="none" w:sz="0" w:space="0" w:color="auto"/>
              </w:divBdr>
            </w:div>
          </w:divsChild>
        </w:div>
        <w:div w:id="125318485">
          <w:marLeft w:val="0"/>
          <w:marRight w:val="0"/>
          <w:marTop w:val="0"/>
          <w:marBottom w:val="0"/>
          <w:divBdr>
            <w:top w:val="none" w:sz="0" w:space="0" w:color="auto"/>
            <w:left w:val="none" w:sz="0" w:space="0" w:color="auto"/>
            <w:bottom w:val="none" w:sz="0" w:space="0" w:color="auto"/>
            <w:right w:val="none" w:sz="0" w:space="0" w:color="auto"/>
          </w:divBdr>
          <w:divsChild>
            <w:div w:id="1603339024">
              <w:marLeft w:val="0"/>
              <w:marRight w:val="0"/>
              <w:marTop w:val="0"/>
              <w:marBottom w:val="0"/>
              <w:divBdr>
                <w:top w:val="none" w:sz="0" w:space="0" w:color="auto"/>
                <w:left w:val="none" w:sz="0" w:space="0" w:color="auto"/>
                <w:bottom w:val="none" w:sz="0" w:space="0" w:color="auto"/>
                <w:right w:val="none" w:sz="0" w:space="0" w:color="auto"/>
              </w:divBdr>
            </w:div>
          </w:divsChild>
        </w:div>
        <w:div w:id="549414678">
          <w:marLeft w:val="0"/>
          <w:marRight w:val="0"/>
          <w:marTop w:val="0"/>
          <w:marBottom w:val="0"/>
          <w:divBdr>
            <w:top w:val="none" w:sz="0" w:space="0" w:color="auto"/>
            <w:left w:val="none" w:sz="0" w:space="0" w:color="auto"/>
            <w:bottom w:val="none" w:sz="0" w:space="0" w:color="auto"/>
            <w:right w:val="none" w:sz="0" w:space="0" w:color="auto"/>
          </w:divBdr>
          <w:divsChild>
            <w:div w:id="324624275">
              <w:marLeft w:val="0"/>
              <w:marRight w:val="0"/>
              <w:marTop w:val="0"/>
              <w:marBottom w:val="0"/>
              <w:divBdr>
                <w:top w:val="none" w:sz="0" w:space="0" w:color="auto"/>
                <w:left w:val="none" w:sz="0" w:space="0" w:color="auto"/>
                <w:bottom w:val="none" w:sz="0" w:space="0" w:color="auto"/>
                <w:right w:val="none" w:sz="0" w:space="0" w:color="auto"/>
              </w:divBdr>
            </w:div>
          </w:divsChild>
        </w:div>
        <w:div w:id="1268391300">
          <w:marLeft w:val="0"/>
          <w:marRight w:val="0"/>
          <w:marTop w:val="0"/>
          <w:marBottom w:val="0"/>
          <w:divBdr>
            <w:top w:val="none" w:sz="0" w:space="0" w:color="auto"/>
            <w:left w:val="none" w:sz="0" w:space="0" w:color="auto"/>
            <w:bottom w:val="none" w:sz="0" w:space="0" w:color="auto"/>
            <w:right w:val="none" w:sz="0" w:space="0" w:color="auto"/>
          </w:divBdr>
          <w:divsChild>
            <w:div w:id="1573004313">
              <w:marLeft w:val="0"/>
              <w:marRight w:val="0"/>
              <w:marTop w:val="0"/>
              <w:marBottom w:val="0"/>
              <w:divBdr>
                <w:top w:val="none" w:sz="0" w:space="0" w:color="auto"/>
                <w:left w:val="none" w:sz="0" w:space="0" w:color="auto"/>
                <w:bottom w:val="none" w:sz="0" w:space="0" w:color="auto"/>
                <w:right w:val="none" w:sz="0" w:space="0" w:color="auto"/>
              </w:divBdr>
            </w:div>
            <w:div w:id="1398937407">
              <w:marLeft w:val="0"/>
              <w:marRight w:val="0"/>
              <w:marTop w:val="0"/>
              <w:marBottom w:val="0"/>
              <w:divBdr>
                <w:top w:val="none" w:sz="0" w:space="0" w:color="auto"/>
                <w:left w:val="none" w:sz="0" w:space="0" w:color="auto"/>
                <w:bottom w:val="none" w:sz="0" w:space="0" w:color="auto"/>
                <w:right w:val="none" w:sz="0" w:space="0" w:color="auto"/>
              </w:divBdr>
            </w:div>
          </w:divsChild>
        </w:div>
        <w:div w:id="2073652171">
          <w:marLeft w:val="0"/>
          <w:marRight w:val="0"/>
          <w:marTop w:val="0"/>
          <w:marBottom w:val="0"/>
          <w:divBdr>
            <w:top w:val="none" w:sz="0" w:space="0" w:color="auto"/>
            <w:left w:val="none" w:sz="0" w:space="0" w:color="auto"/>
            <w:bottom w:val="none" w:sz="0" w:space="0" w:color="auto"/>
            <w:right w:val="none" w:sz="0" w:space="0" w:color="auto"/>
          </w:divBdr>
          <w:divsChild>
            <w:div w:id="1483885159">
              <w:marLeft w:val="0"/>
              <w:marRight w:val="0"/>
              <w:marTop w:val="0"/>
              <w:marBottom w:val="0"/>
              <w:divBdr>
                <w:top w:val="none" w:sz="0" w:space="0" w:color="auto"/>
                <w:left w:val="none" w:sz="0" w:space="0" w:color="auto"/>
                <w:bottom w:val="none" w:sz="0" w:space="0" w:color="auto"/>
                <w:right w:val="none" w:sz="0" w:space="0" w:color="auto"/>
              </w:divBdr>
            </w:div>
          </w:divsChild>
        </w:div>
        <w:div w:id="1514027557">
          <w:marLeft w:val="0"/>
          <w:marRight w:val="0"/>
          <w:marTop w:val="0"/>
          <w:marBottom w:val="0"/>
          <w:divBdr>
            <w:top w:val="none" w:sz="0" w:space="0" w:color="auto"/>
            <w:left w:val="none" w:sz="0" w:space="0" w:color="auto"/>
            <w:bottom w:val="none" w:sz="0" w:space="0" w:color="auto"/>
            <w:right w:val="none" w:sz="0" w:space="0" w:color="auto"/>
          </w:divBdr>
          <w:divsChild>
            <w:div w:id="2020767201">
              <w:marLeft w:val="0"/>
              <w:marRight w:val="0"/>
              <w:marTop w:val="0"/>
              <w:marBottom w:val="0"/>
              <w:divBdr>
                <w:top w:val="none" w:sz="0" w:space="0" w:color="auto"/>
                <w:left w:val="none" w:sz="0" w:space="0" w:color="auto"/>
                <w:bottom w:val="none" w:sz="0" w:space="0" w:color="auto"/>
                <w:right w:val="none" w:sz="0" w:space="0" w:color="auto"/>
              </w:divBdr>
            </w:div>
          </w:divsChild>
        </w:div>
        <w:div w:id="1126972154">
          <w:marLeft w:val="0"/>
          <w:marRight w:val="0"/>
          <w:marTop w:val="0"/>
          <w:marBottom w:val="0"/>
          <w:divBdr>
            <w:top w:val="none" w:sz="0" w:space="0" w:color="auto"/>
            <w:left w:val="none" w:sz="0" w:space="0" w:color="auto"/>
            <w:bottom w:val="none" w:sz="0" w:space="0" w:color="auto"/>
            <w:right w:val="none" w:sz="0" w:space="0" w:color="auto"/>
          </w:divBdr>
          <w:divsChild>
            <w:div w:id="1085152193">
              <w:marLeft w:val="0"/>
              <w:marRight w:val="0"/>
              <w:marTop w:val="0"/>
              <w:marBottom w:val="0"/>
              <w:divBdr>
                <w:top w:val="none" w:sz="0" w:space="0" w:color="auto"/>
                <w:left w:val="none" w:sz="0" w:space="0" w:color="auto"/>
                <w:bottom w:val="none" w:sz="0" w:space="0" w:color="auto"/>
                <w:right w:val="none" w:sz="0" w:space="0" w:color="auto"/>
              </w:divBdr>
            </w:div>
          </w:divsChild>
        </w:div>
        <w:div w:id="1899241310">
          <w:marLeft w:val="0"/>
          <w:marRight w:val="0"/>
          <w:marTop w:val="0"/>
          <w:marBottom w:val="0"/>
          <w:divBdr>
            <w:top w:val="none" w:sz="0" w:space="0" w:color="auto"/>
            <w:left w:val="none" w:sz="0" w:space="0" w:color="auto"/>
            <w:bottom w:val="none" w:sz="0" w:space="0" w:color="auto"/>
            <w:right w:val="none" w:sz="0" w:space="0" w:color="auto"/>
          </w:divBdr>
          <w:divsChild>
            <w:div w:id="328411670">
              <w:marLeft w:val="0"/>
              <w:marRight w:val="0"/>
              <w:marTop w:val="0"/>
              <w:marBottom w:val="0"/>
              <w:divBdr>
                <w:top w:val="none" w:sz="0" w:space="0" w:color="auto"/>
                <w:left w:val="none" w:sz="0" w:space="0" w:color="auto"/>
                <w:bottom w:val="none" w:sz="0" w:space="0" w:color="auto"/>
                <w:right w:val="none" w:sz="0" w:space="0" w:color="auto"/>
              </w:divBdr>
            </w:div>
            <w:div w:id="767192571">
              <w:marLeft w:val="0"/>
              <w:marRight w:val="0"/>
              <w:marTop w:val="0"/>
              <w:marBottom w:val="0"/>
              <w:divBdr>
                <w:top w:val="none" w:sz="0" w:space="0" w:color="auto"/>
                <w:left w:val="none" w:sz="0" w:space="0" w:color="auto"/>
                <w:bottom w:val="none" w:sz="0" w:space="0" w:color="auto"/>
                <w:right w:val="none" w:sz="0" w:space="0" w:color="auto"/>
              </w:divBdr>
            </w:div>
          </w:divsChild>
        </w:div>
        <w:div w:id="1233661082">
          <w:marLeft w:val="0"/>
          <w:marRight w:val="0"/>
          <w:marTop w:val="0"/>
          <w:marBottom w:val="0"/>
          <w:divBdr>
            <w:top w:val="none" w:sz="0" w:space="0" w:color="auto"/>
            <w:left w:val="none" w:sz="0" w:space="0" w:color="auto"/>
            <w:bottom w:val="none" w:sz="0" w:space="0" w:color="auto"/>
            <w:right w:val="none" w:sz="0" w:space="0" w:color="auto"/>
          </w:divBdr>
          <w:divsChild>
            <w:div w:id="1752577103">
              <w:marLeft w:val="0"/>
              <w:marRight w:val="0"/>
              <w:marTop w:val="0"/>
              <w:marBottom w:val="0"/>
              <w:divBdr>
                <w:top w:val="none" w:sz="0" w:space="0" w:color="auto"/>
                <w:left w:val="none" w:sz="0" w:space="0" w:color="auto"/>
                <w:bottom w:val="none" w:sz="0" w:space="0" w:color="auto"/>
                <w:right w:val="none" w:sz="0" w:space="0" w:color="auto"/>
              </w:divBdr>
            </w:div>
          </w:divsChild>
        </w:div>
        <w:div w:id="2092850982">
          <w:marLeft w:val="0"/>
          <w:marRight w:val="0"/>
          <w:marTop w:val="0"/>
          <w:marBottom w:val="0"/>
          <w:divBdr>
            <w:top w:val="none" w:sz="0" w:space="0" w:color="auto"/>
            <w:left w:val="none" w:sz="0" w:space="0" w:color="auto"/>
            <w:bottom w:val="none" w:sz="0" w:space="0" w:color="auto"/>
            <w:right w:val="none" w:sz="0" w:space="0" w:color="auto"/>
          </w:divBdr>
          <w:divsChild>
            <w:div w:id="936982845">
              <w:marLeft w:val="0"/>
              <w:marRight w:val="0"/>
              <w:marTop w:val="0"/>
              <w:marBottom w:val="0"/>
              <w:divBdr>
                <w:top w:val="none" w:sz="0" w:space="0" w:color="auto"/>
                <w:left w:val="none" w:sz="0" w:space="0" w:color="auto"/>
                <w:bottom w:val="none" w:sz="0" w:space="0" w:color="auto"/>
                <w:right w:val="none" w:sz="0" w:space="0" w:color="auto"/>
              </w:divBdr>
            </w:div>
          </w:divsChild>
        </w:div>
        <w:div w:id="199099021">
          <w:marLeft w:val="0"/>
          <w:marRight w:val="0"/>
          <w:marTop w:val="0"/>
          <w:marBottom w:val="0"/>
          <w:divBdr>
            <w:top w:val="none" w:sz="0" w:space="0" w:color="auto"/>
            <w:left w:val="none" w:sz="0" w:space="0" w:color="auto"/>
            <w:bottom w:val="none" w:sz="0" w:space="0" w:color="auto"/>
            <w:right w:val="none" w:sz="0" w:space="0" w:color="auto"/>
          </w:divBdr>
          <w:divsChild>
            <w:div w:id="1630161939">
              <w:marLeft w:val="0"/>
              <w:marRight w:val="0"/>
              <w:marTop w:val="0"/>
              <w:marBottom w:val="0"/>
              <w:divBdr>
                <w:top w:val="none" w:sz="0" w:space="0" w:color="auto"/>
                <w:left w:val="none" w:sz="0" w:space="0" w:color="auto"/>
                <w:bottom w:val="none" w:sz="0" w:space="0" w:color="auto"/>
                <w:right w:val="none" w:sz="0" w:space="0" w:color="auto"/>
              </w:divBdr>
            </w:div>
          </w:divsChild>
        </w:div>
        <w:div w:id="1887257952">
          <w:marLeft w:val="0"/>
          <w:marRight w:val="0"/>
          <w:marTop w:val="0"/>
          <w:marBottom w:val="0"/>
          <w:divBdr>
            <w:top w:val="none" w:sz="0" w:space="0" w:color="auto"/>
            <w:left w:val="none" w:sz="0" w:space="0" w:color="auto"/>
            <w:bottom w:val="none" w:sz="0" w:space="0" w:color="auto"/>
            <w:right w:val="none" w:sz="0" w:space="0" w:color="auto"/>
          </w:divBdr>
          <w:divsChild>
            <w:div w:id="1431467813">
              <w:marLeft w:val="0"/>
              <w:marRight w:val="0"/>
              <w:marTop w:val="0"/>
              <w:marBottom w:val="0"/>
              <w:divBdr>
                <w:top w:val="none" w:sz="0" w:space="0" w:color="auto"/>
                <w:left w:val="none" w:sz="0" w:space="0" w:color="auto"/>
                <w:bottom w:val="none" w:sz="0" w:space="0" w:color="auto"/>
                <w:right w:val="none" w:sz="0" w:space="0" w:color="auto"/>
              </w:divBdr>
            </w:div>
          </w:divsChild>
        </w:div>
        <w:div w:id="1994410684">
          <w:marLeft w:val="0"/>
          <w:marRight w:val="0"/>
          <w:marTop w:val="0"/>
          <w:marBottom w:val="0"/>
          <w:divBdr>
            <w:top w:val="none" w:sz="0" w:space="0" w:color="auto"/>
            <w:left w:val="none" w:sz="0" w:space="0" w:color="auto"/>
            <w:bottom w:val="none" w:sz="0" w:space="0" w:color="auto"/>
            <w:right w:val="none" w:sz="0" w:space="0" w:color="auto"/>
          </w:divBdr>
          <w:divsChild>
            <w:div w:id="2115515115">
              <w:marLeft w:val="0"/>
              <w:marRight w:val="0"/>
              <w:marTop w:val="0"/>
              <w:marBottom w:val="0"/>
              <w:divBdr>
                <w:top w:val="none" w:sz="0" w:space="0" w:color="auto"/>
                <w:left w:val="none" w:sz="0" w:space="0" w:color="auto"/>
                <w:bottom w:val="none" w:sz="0" w:space="0" w:color="auto"/>
                <w:right w:val="none" w:sz="0" w:space="0" w:color="auto"/>
              </w:divBdr>
            </w:div>
          </w:divsChild>
        </w:div>
        <w:div w:id="299767985">
          <w:marLeft w:val="0"/>
          <w:marRight w:val="0"/>
          <w:marTop w:val="0"/>
          <w:marBottom w:val="0"/>
          <w:divBdr>
            <w:top w:val="none" w:sz="0" w:space="0" w:color="auto"/>
            <w:left w:val="none" w:sz="0" w:space="0" w:color="auto"/>
            <w:bottom w:val="none" w:sz="0" w:space="0" w:color="auto"/>
            <w:right w:val="none" w:sz="0" w:space="0" w:color="auto"/>
          </w:divBdr>
          <w:divsChild>
            <w:div w:id="457456094">
              <w:marLeft w:val="0"/>
              <w:marRight w:val="0"/>
              <w:marTop w:val="0"/>
              <w:marBottom w:val="0"/>
              <w:divBdr>
                <w:top w:val="none" w:sz="0" w:space="0" w:color="auto"/>
                <w:left w:val="none" w:sz="0" w:space="0" w:color="auto"/>
                <w:bottom w:val="none" w:sz="0" w:space="0" w:color="auto"/>
                <w:right w:val="none" w:sz="0" w:space="0" w:color="auto"/>
              </w:divBdr>
            </w:div>
          </w:divsChild>
        </w:div>
        <w:div w:id="1578519430">
          <w:marLeft w:val="0"/>
          <w:marRight w:val="0"/>
          <w:marTop w:val="0"/>
          <w:marBottom w:val="0"/>
          <w:divBdr>
            <w:top w:val="none" w:sz="0" w:space="0" w:color="auto"/>
            <w:left w:val="none" w:sz="0" w:space="0" w:color="auto"/>
            <w:bottom w:val="none" w:sz="0" w:space="0" w:color="auto"/>
            <w:right w:val="none" w:sz="0" w:space="0" w:color="auto"/>
          </w:divBdr>
          <w:divsChild>
            <w:div w:id="1286620931">
              <w:marLeft w:val="0"/>
              <w:marRight w:val="0"/>
              <w:marTop w:val="0"/>
              <w:marBottom w:val="0"/>
              <w:divBdr>
                <w:top w:val="none" w:sz="0" w:space="0" w:color="auto"/>
                <w:left w:val="none" w:sz="0" w:space="0" w:color="auto"/>
                <w:bottom w:val="none" w:sz="0" w:space="0" w:color="auto"/>
                <w:right w:val="none" w:sz="0" w:space="0" w:color="auto"/>
              </w:divBdr>
            </w:div>
          </w:divsChild>
        </w:div>
        <w:div w:id="1968126155">
          <w:marLeft w:val="0"/>
          <w:marRight w:val="0"/>
          <w:marTop w:val="0"/>
          <w:marBottom w:val="0"/>
          <w:divBdr>
            <w:top w:val="none" w:sz="0" w:space="0" w:color="auto"/>
            <w:left w:val="none" w:sz="0" w:space="0" w:color="auto"/>
            <w:bottom w:val="none" w:sz="0" w:space="0" w:color="auto"/>
            <w:right w:val="none" w:sz="0" w:space="0" w:color="auto"/>
          </w:divBdr>
          <w:divsChild>
            <w:div w:id="2141923387">
              <w:marLeft w:val="0"/>
              <w:marRight w:val="0"/>
              <w:marTop w:val="0"/>
              <w:marBottom w:val="0"/>
              <w:divBdr>
                <w:top w:val="none" w:sz="0" w:space="0" w:color="auto"/>
                <w:left w:val="none" w:sz="0" w:space="0" w:color="auto"/>
                <w:bottom w:val="none" w:sz="0" w:space="0" w:color="auto"/>
                <w:right w:val="none" w:sz="0" w:space="0" w:color="auto"/>
              </w:divBdr>
            </w:div>
          </w:divsChild>
        </w:div>
        <w:div w:id="88166569">
          <w:marLeft w:val="0"/>
          <w:marRight w:val="0"/>
          <w:marTop w:val="0"/>
          <w:marBottom w:val="0"/>
          <w:divBdr>
            <w:top w:val="none" w:sz="0" w:space="0" w:color="auto"/>
            <w:left w:val="none" w:sz="0" w:space="0" w:color="auto"/>
            <w:bottom w:val="none" w:sz="0" w:space="0" w:color="auto"/>
            <w:right w:val="none" w:sz="0" w:space="0" w:color="auto"/>
          </w:divBdr>
          <w:divsChild>
            <w:div w:id="1851219077">
              <w:marLeft w:val="0"/>
              <w:marRight w:val="0"/>
              <w:marTop w:val="0"/>
              <w:marBottom w:val="0"/>
              <w:divBdr>
                <w:top w:val="none" w:sz="0" w:space="0" w:color="auto"/>
                <w:left w:val="none" w:sz="0" w:space="0" w:color="auto"/>
                <w:bottom w:val="none" w:sz="0" w:space="0" w:color="auto"/>
                <w:right w:val="none" w:sz="0" w:space="0" w:color="auto"/>
              </w:divBdr>
            </w:div>
          </w:divsChild>
        </w:div>
        <w:div w:id="63919885">
          <w:marLeft w:val="0"/>
          <w:marRight w:val="0"/>
          <w:marTop w:val="0"/>
          <w:marBottom w:val="0"/>
          <w:divBdr>
            <w:top w:val="none" w:sz="0" w:space="0" w:color="auto"/>
            <w:left w:val="none" w:sz="0" w:space="0" w:color="auto"/>
            <w:bottom w:val="none" w:sz="0" w:space="0" w:color="auto"/>
            <w:right w:val="none" w:sz="0" w:space="0" w:color="auto"/>
          </w:divBdr>
          <w:divsChild>
            <w:div w:id="125466322">
              <w:marLeft w:val="0"/>
              <w:marRight w:val="0"/>
              <w:marTop w:val="0"/>
              <w:marBottom w:val="0"/>
              <w:divBdr>
                <w:top w:val="none" w:sz="0" w:space="0" w:color="auto"/>
                <w:left w:val="none" w:sz="0" w:space="0" w:color="auto"/>
                <w:bottom w:val="none" w:sz="0" w:space="0" w:color="auto"/>
                <w:right w:val="none" w:sz="0" w:space="0" w:color="auto"/>
              </w:divBdr>
            </w:div>
          </w:divsChild>
        </w:div>
        <w:div w:id="174656829">
          <w:marLeft w:val="0"/>
          <w:marRight w:val="0"/>
          <w:marTop w:val="0"/>
          <w:marBottom w:val="0"/>
          <w:divBdr>
            <w:top w:val="none" w:sz="0" w:space="0" w:color="auto"/>
            <w:left w:val="none" w:sz="0" w:space="0" w:color="auto"/>
            <w:bottom w:val="none" w:sz="0" w:space="0" w:color="auto"/>
            <w:right w:val="none" w:sz="0" w:space="0" w:color="auto"/>
          </w:divBdr>
          <w:divsChild>
            <w:div w:id="797648936">
              <w:marLeft w:val="0"/>
              <w:marRight w:val="0"/>
              <w:marTop w:val="0"/>
              <w:marBottom w:val="0"/>
              <w:divBdr>
                <w:top w:val="none" w:sz="0" w:space="0" w:color="auto"/>
                <w:left w:val="none" w:sz="0" w:space="0" w:color="auto"/>
                <w:bottom w:val="none" w:sz="0" w:space="0" w:color="auto"/>
                <w:right w:val="none" w:sz="0" w:space="0" w:color="auto"/>
              </w:divBdr>
            </w:div>
          </w:divsChild>
        </w:div>
        <w:div w:id="449669879">
          <w:marLeft w:val="0"/>
          <w:marRight w:val="0"/>
          <w:marTop w:val="0"/>
          <w:marBottom w:val="0"/>
          <w:divBdr>
            <w:top w:val="none" w:sz="0" w:space="0" w:color="auto"/>
            <w:left w:val="none" w:sz="0" w:space="0" w:color="auto"/>
            <w:bottom w:val="none" w:sz="0" w:space="0" w:color="auto"/>
            <w:right w:val="none" w:sz="0" w:space="0" w:color="auto"/>
          </w:divBdr>
          <w:divsChild>
            <w:div w:id="1817455006">
              <w:marLeft w:val="0"/>
              <w:marRight w:val="0"/>
              <w:marTop w:val="0"/>
              <w:marBottom w:val="0"/>
              <w:divBdr>
                <w:top w:val="none" w:sz="0" w:space="0" w:color="auto"/>
                <w:left w:val="none" w:sz="0" w:space="0" w:color="auto"/>
                <w:bottom w:val="none" w:sz="0" w:space="0" w:color="auto"/>
                <w:right w:val="none" w:sz="0" w:space="0" w:color="auto"/>
              </w:divBdr>
            </w:div>
          </w:divsChild>
        </w:div>
        <w:div w:id="1354382526">
          <w:marLeft w:val="0"/>
          <w:marRight w:val="0"/>
          <w:marTop w:val="0"/>
          <w:marBottom w:val="0"/>
          <w:divBdr>
            <w:top w:val="none" w:sz="0" w:space="0" w:color="auto"/>
            <w:left w:val="none" w:sz="0" w:space="0" w:color="auto"/>
            <w:bottom w:val="none" w:sz="0" w:space="0" w:color="auto"/>
            <w:right w:val="none" w:sz="0" w:space="0" w:color="auto"/>
          </w:divBdr>
          <w:divsChild>
            <w:div w:id="923152113">
              <w:marLeft w:val="0"/>
              <w:marRight w:val="0"/>
              <w:marTop w:val="0"/>
              <w:marBottom w:val="0"/>
              <w:divBdr>
                <w:top w:val="none" w:sz="0" w:space="0" w:color="auto"/>
                <w:left w:val="none" w:sz="0" w:space="0" w:color="auto"/>
                <w:bottom w:val="none" w:sz="0" w:space="0" w:color="auto"/>
                <w:right w:val="none" w:sz="0" w:space="0" w:color="auto"/>
              </w:divBdr>
            </w:div>
            <w:div w:id="1864711004">
              <w:marLeft w:val="0"/>
              <w:marRight w:val="0"/>
              <w:marTop w:val="0"/>
              <w:marBottom w:val="0"/>
              <w:divBdr>
                <w:top w:val="none" w:sz="0" w:space="0" w:color="auto"/>
                <w:left w:val="none" w:sz="0" w:space="0" w:color="auto"/>
                <w:bottom w:val="none" w:sz="0" w:space="0" w:color="auto"/>
                <w:right w:val="none" w:sz="0" w:space="0" w:color="auto"/>
              </w:divBdr>
            </w:div>
            <w:div w:id="1632782456">
              <w:marLeft w:val="0"/>
              <w:marRight w:val="0"/>
              <w:marTop w:val="0"/>
              <w:marBottom w:val="0"/>
              <w:divBdr>
                <w:top w:val="none" w:sz="0" w:space="0" w:color="auto"/>
                <w:left w:val="none" w:sz="0" w:space="0" w:color="auto"/>
                <w:bottom w:val="none" w:sz="0" w:space="0" w:color="auto"/>
                <w:right w:val="none" w:sz="0" w:space="0" w:color="auto"/>
              </w:divBdr>
            </w:div>
          </w:divsChild>
        </w:div>
        <w:div w:id="219677012">
          <w:marLeft w:val="0"/>
          <w:marRight w:val="0"/>
          <w:marTop w:val="0"/>
          <w:marBottom w:val="0"/>
          <w:divBdr>
            <w:top w:val="none" w:sz="0" w:space="0" w:color="auto"/>
            <w:left w:val="none" w:sz="0" w:space="0" w:color="auto"/>
            <w:bottom w:val="none" w:sz="0" w:space="0" w:color="auto"/>
            <w:right w:val="none" w:sz="0" w:space="0" w:color="auto"/>
          </w:divBdr>
          <w:divsChild>
            <w:div w:id="1435175110">
              <w:marLeft w:val="0"/>
              <w:marRight w:val="0"/>
              <w:marTop w:val="0"/>
              <w:marBottom w:val="0"/>
              <w:divBdr>
                <w:top w:val="none" w:sz="0" w:space="0" w:color="auto"/>
                <w:left w:val="none" w:sz="0" w:space="0" w:color="auto"/>
                <w:bottom w:val="none" w:sz="0" w:space="0" w:color="auto"/>
                <w:right w:val="none" w:sz="0" w:space="0" w:color="auto"/>
              </w:divBdr>
            </w:div>
          </w:divsChild>
        </w:div>
        <w:div w:id="931939358">
          <w:marLeft w:val="0"/>
          <w:marRight w:val="0"/>
          <w:marTop w:val="0"/>
          <w:marBottom w:val="0"/>
          <w:divBdr>
            <w:top w:val="none" w:sz="0" w:space="0" w:color="auto"/>
            <w:left w:val="none" w:sz="0" w:space="0" w:color="auto"/>
            <w:bottom w:val="none" w:sz="0" w:space="0" w:color="auto"/>
            <w:right w:val="none" w:sz="0" w:space="0" w:color="auto"/>
          </w:divBdr>
          <w:divsChild>
            <w:div w:id="1875265636">
              <w:marLeft w:val="0"/>
              <w:marRight w:val="0"/>
              <w:marTop w:val="0"/>
              <w:marBottom w:val="0"/>
              <w:divBdr>
                <w:top w:val="none" w:sz="0" w:space="0" w:color="auto"/>
                <w:left w:val="none" w:sz="0" w:space="0" w:color="auto"/>
                <w:bottom w:val="none" w:sz="0" w:space="0" w:color="auto"/>
                <w:right w:val="none" w:sz="0" w:space="0" w:color="auto"/>
              </w:divBdr>
            </w:div>
          </w:divsChild>
        </w:div>
        <w:div w:id="510801618">
          <w:marLeft w:val="0"/>
          <w:marRight w:val="0"/>
          <w:marTop w:val="0"/>
          <w:marBottom w:val="0"/>
          <w:divBdr>
            <w:top w:val="none" w:sz="0" w:space="0" w:color="auto"/>
            <w:left w:val="none" w:sz="0" w:space="0" w:color="auto"/>
            <w:bottom w:val="none" w:sz="0" w:space="0" w:color="auto"/>
            <w:right w:val="none" w:sz="0" w:space="0" w:color="auto"/>
          </w:divBdr>
          <w:divsChild>
            <w:div w:id="1101536616">
              <w:marLeft w:val="0"/>
              <w:marRight w:val="0"/>
              <w:marTop w:val="0"/>
              <w:marBottom w:val="0"/>
              <w:divBdr>
                <w:top w:val="none" w:sz="0" w:space="0" w:color="auto"/>
                <w:left w:val="none" w:sz="0" w:space="0" w:color="auto"/>
                <w:bottom w:val="none" w:sz="0" w:space="0" w:color="auto"/>
                <w:right w:val="none" w:sz="0" w:space="0" w:color="auto"/>
              </w:divBdr>
            </w:div>
          </w:divsChild>
        </w:div>
        <w:div w:id="1432894511">
          <w:marLeft w:val="0"/>
          <w:marRight w:val="0"/>
          <w:marTop w:val="0"/>
          <w:marBottom w:val="0"/>
          <w:divBdr>
            <w:top w:val="none" w:sz="0" w:space="0" w:color="auto"/>
            <w:left w:val="none" w:sz="0" w:space="0" w:color="auto"/>
            <w:bottom w:val="none" w:sz="0" w:space="0" w:color="auto"/>
            <w:right w:val="none" w:sz="0" w:space="0" w:color="auto"/>
          </w:divBdr>
          <w:divsChild>
            <w:div w:id="1059599382">
              <w:marLeft w:val="0"/>
              <w:marRight w:val="0"/>
              <w:marTop w:val="0"/>
              <w:marBottom w:val="0"/>
              <w:divBdr>
                <w:top w:val="none" w:sz="0" w:space="0" w:color="auto"/>
                <w:left w:val="none" w:sz="0" w:space="0" w:color="auto"/>
                <w:bottom w:val="none" w:sz="0" w:space="0" w:color="auto"/>
                <w:right w:val="none" w:sz="0" w:space="0" w:color="auto"/>
              </w:divBdr>
            </w:div>
          </w:divsChild>
        </w:div>
        <w:div w:id="484974355">
          <w:marLeft w:val="0"/>
          <w:marRight w:val="0"/>
          <w:marTop w:val="0"/>
          <w:marBottom w:val="0"/>
          <w:divBdr>
            <w:top w:val="none" w:sz="0" w:space="0" w:color="auto"/>
            <w:left w:val="none" w:sz="0" w:space="0" w:color="auto"/>
            <w:bottom w:val="none" w:sz="0" w:space="0" w:color="auto"/>
            <w:right w:val="none" w:sz="0" w:space="0" w:color="auto"/>
          </w:divBdr>
          <w:divsChild>
            <w:div w:id="19429704">
              <w:marLeft w:val="0"/>
              <w:marRight w:val="0"/>
              <w:marTop w:val="0"/>
              <w:marBottom w:val="0"/>
              <w:divBdr>
                <w:top w:val="none" w:sz="0" w:space="0" w:color="auto"/>
                <w:left w:val="none" w:sz="0" w:space="0" w:color="auto"/>
                <w:bottom w:val="none" w:sz="0" w:space="0" w:color="auto"/>
                <w:right w:val="none" w:sz="0" w:space="0" w:color="auto"/>
              </w:divBdr>
            </w:div>
            <w:div w:id="1745954536">
              <w:marLeft w:val="0"/>
              <w:marRight w:val="0"/>
              <w:marTop w:val="0"/>
              <w:marBottom w:val="0"/>
              <w:divBdr>
                <w:top w:val="none" w:sz="0" w:space="0" w:color="auto"/>
                <w:left w:val="none" w:sz="0" w:space="0" w:color="auto"/>
                <w:bottom w:val="none" w:sz="0" w:space="0" w:color="auto"/>
                <w:right w:val="none" w:sz="0" w:space="0" w:color="auto"/>
              </w:divBdr>
            </w:div>
          </w:divsChild>
        </w:div>
        <w:div w:id="759107813">
          <w:marLeft w:val="0"/>
          <w:marRight w:val="0"/>
          <w:marTop w:val="0"/>
          <w:marBottom w:val="0"/>
          <w:divBdr>
            <w:top w:val="none" w:sz="0" w:space="0" w:color="auto"/>
            <w:left w:val="none" w:sz="0" w:space="0" w:color="auto"/>
            <w:bottom w:val="none" w:sz="0" w:space="0" w:color="auto"/>
            <w:right w:val="none" w:sz="0" w:space="0" w:color="auto"/>
          </w:divBdr>
          <w:divsChild>
            <w:div w:id="703100167">
              <w:marLeft w:val="0"/>
              <w:marRight w:val="0"/>
              <w:marTop w:val="0"/>
              <w:marBottom w:val="0"/>
              <w:divBdr>
                <w:top w:val="none" w:sz="0" w:space="0" w:color="auto"/>
                <w:left w:val="none" w:sz="0" w:space="0" w:color="auto"/>
                <w:bottom w:val="none" w:sz="0" w:space="0" w:color="auto"/>
                <w:right w:val="none" w:sz="0" w:space="0" w:color="auto"/>
              </w:divBdr>
            </w:div>
          </w:divsChild>
        </w:div>
        <w:div w:id="733553176">
          <w:marLeft w:val="0"/>
          <w:marRight w:val="0"/>
          <w:marTop w:val="0"/>
          <w:marBottom w:val="0"/>
          <w:divBdr>
            <w:top w:val="none" w:sz="0" w:space="0" w:color="auto"/>
            <w:left w:val="none" w:sz="0" w:space="0" w:color="auto"/>
            <w:bottom w:val="none" w:sz="0" w:space="0" w:color="auto"/>
            <w:right w:val="none" w:sz="0" w:space="0" w:color="auto"/>
          </w:divBdr>
          <w:divsChild>
            <w:div w:id="753479387">
              <w:marLeft w:val="0"/>
              <w:marRight w:val="0"/>
              <w:marTop w:val="0"/>
              <w:marBottom w:val="0"/>
              <w:divBdr>
                <w:top w:val="none" w:sz="0" w:space="0" w:color="auto"/>
                <w:left w:val="none" w:sz="0" w:space="0" w:color="auto"/>
                <w:bottom w:val="none" w:sz="0" w:space="0" w:color="auto"/>
                <w:right w:val="none" w:sz="0" w:space="0" w:color="auto"/>
              </w:divBdr>
            </w:div>
          </w:divsChild>
        </w:div>
        <w:div w:id="1345785565">
          <w:marLeft w:val="0"/>
          <w:marRight w:val="0"/>
          <w:marTop w:val="0"/>
          <w:marBottom w:val="0"/>
          <w:divBdr>
            <w:top w:val="none" w:sz="0" w:space="0" w:color="auto"/>
            <w:left w:val="none" w:sz="0" w:space="0" w:color="auto"/>
            <w:bottom w:val="none" w:sz="0" w:space="0" w:color="auto"/>
            <w:right w:val="none" w:sz="0" w:space="0" w:color="auto"/>
          </w:divBdr>
          <w:divsChild>
            <w:div w:id="2142650384">
              <w:marLeft w:val="0"/>
              <w:marRight w:val="0"/>
              <w:marTop w:val="0"/>
              <w:marBottom w:val="0"/>
              <w:divBdr>
                <w:top w:val="none" w:sz="0" w:space="0" w:color="auto"/>
                <w:left w:val="none" w:sz="0" w:space="0" w:color="auto"/>
                <w:bottom w:val="none" w:sz="0" w:space="0" w:color="auto"/>
                <w:right w:val="none" w:sz="0" w:space="0" w:color="auto"/>
              </w:divBdr>
            </w:div>
          </w:divsChild>
        </w:div>
        <w:div w:id="1303340540">
          <w:marLeft w:val="0"/>
          <w:marRight w:val="0"/>
          <w:marTop w:val="0"/>
          <w:marBottom w:val="0"/>
          <w:divBdr>
            <w:top w:val="none" w:sz="0" w:space="0" w:color="auto"/>
            <w:left w:val="none" w:sz="0" w:space="0" w:color="auto"/>
            <w:bottom w:val="none" w:sz="0" w:space="0" w:color="auto"/>
            <w:right w:val="none" w:sz="0" w:space="0" w:color="auto"/>
          </w:divBdr>
          <w:divsChild>
            <w:div w:id="1330448129">
              <w:marLeft w:val="0"/>
              <w:marRight w:val="0"/>
              <w:marTop w:val="0"/>
              <w:marBottom w:val="0"/>
              <w:divBdr>
                <w:top w:val="none" w:sz="0" w:space="0" w:color="auto"/>
                <w:left w:val="none" w:sz="0" w:space="0" w:color="auto"/>
                <w:bottom w:val="none" w:sz="0" w:space="0" w:color="auto"/>
                <w:right w:val="none" w:sz="0" w:space="0" w:color="auto"/>
              </w:divBdr>
            </w:div>
          </w:divsChild>
        </w:div>
        <w:div w:id="1423991100">
          <w:marLeft w:val="0"/>
          <w:marRight w:val="0"/>
          <w:marTop w:val="0"/>
          <w:marBottom w:val="0"/>
          <w:divBdr>
            <w:top w:val="none" w:sz="0" w:space="0" w:color="auto"/>
            <w:left w:val="none" w:sz="0" w:space="0" w:color="auto"/>
            <w:bottom w:val="none" w:sz="0" w:space="0" w:color="auto"/>
            <w:right w:val="none" w:sz="0" w:space="0" w:color="auto"/>
          </w:divBdr>
          <w:divsChild>
            <w:div w:id="466557609">
              <w:marLeft w:val="0"/>
              <w:marRight w:val="0"/>
              <w:marTop w:val="0"/>
              <w:marBottom w:val="0"/>
              <w:divBdr>
                <w:top w:val="none" w:sz="0" w:space="0" w:color="auto"/>
                <w:left w:val="none" w:sz="0" w:space="0" w:color="auto"/>
                <w:bottom w:val="none" w:sz="0" w:space="0" w:color="auto"/>
                <w:right w:val="none" w:sz="0" w:space="0" w:color="auto"/>
              </w:divBdr>
            </w:div>
          </w:divsChild>
        </w:div>
        <w:div w:id="185410176">
          <w:marLeft w:val="0"/>
          <w:marRight w:val="0"/>
          <w:marTop w:val="0"/>
          <w:marBottom w:val="0"/>
          <w:divBdr>
            <w:top w:val="none" w:sz="0" w:space="0" w:color="auto"/>
            <w:left w:val="none" w:sz="0" w:space="0" w:color="auto"/>
            <w:bottom w:val="none" w:sz="0" w:space="0" w:color="auto"/>
            <w:right w:val="none" w:sz="0" w:space="0" w:color="auto"/>
          </w:divBdr>
          <w:divsChild>
            <w:div w:id="1482114427">
              <w:marLeft w:val="0"/>
              <w:marRight w:val="0"/>
              <w:marTop w:val="0"/>
              <w:marBottom w:val="0"/>
              <w:divBdr>
                <w:top w:val="none" w:sz="0" w:space="0" w:color="auto"/>
                <w:left w:val="none" w:sz="0" w:space="0" w:color="auto"/>
                <w:bottom w:val="none" w:sz="0" w:space="0" w:color="auto"/>
                <w:right w:val="none" w:sz="0" w:space="0" w:color="auto"/>
              </w:divBdr>
            </w:div>
          </w:divsChild>
        </w:div>
        <w:div w:id="1058474491">
          <w:marLeft w:val="0"/>
          <w:marRight w:val="0"/>
          <w:marTop w:val="0"/>
          <w:marBottom w:val="0"/>
          <w:divBdr>
            <w:top w:val="none" w:sz="0" w:space="0" w:color="auto"/>
            <w:left w:val="none" w:sz="0" w:space="0" w:color="auto"/>
            <w:bottom w:val="none" w:sz="0" w:space="0" w:color="auto"/>
            <w:right w:val="none" w:sz="0" w:space="0" w:color="auto"/>
          </w:divBdr>
          <w:divsChild>
            <w:div w:id="761529813">
              <w:marLeft w:val="0"/>
              <w:marRight w:val="0"/>
              <w:marTop w:val="0"/>
              <w:marBottom w:val="0"/>
              <w:divBdr>
                <w:top w:val="none" w:sz="0" w:space="0" w:color="auto"/>
                <w:left w:val="none" w:sz="0" w:space="0" w:color="auto"/>
                <w:bottom w:val="none" w:sz="0" w:space="0" w:color="auto"/>
                <w:right w:val="none" w:sz="0" w:space="0" w:color="auto"/>
              </w:divBdr>
            </w:div>
          </w:divsChild>
        </w:div>
        <w:div w:id="286401908">
          <w:marLeft w:val="0"/>
          <w:marRight w:val="0"/>
          <w:marTop w:val="0"/>
          <w:marBottom w:val="0"/>
          <w:divBdr>
            <w:top w:val="none" w:sz="0" w:space="0" w:color="auto"/>
            <w:left w:val="none" w:sz="0" w:space="0" w:color="auto"/>
            <w:bottom w:val="none" w:sz="0" w:space="0" w:color="auto"/>
            <w:right w:val="none" w:sz="0" w:space="0" w:color="auto"/>
          </w:divBdr>
          <w:divsChild>
            <w:div w:id="1707873745">
              <w:marLeft w:val="0"/>
              <w:marRight w:val="0"/>
              <w:marTop w:val="0"/>
              <w:marBottom w:val="0"/>
              <w:divBdr>
                <w:top w:val="none" w:sz="0" w:space="0" w:color="auto"/>
                <w:left w:val="none" w:sz="0" w:space="0" w:color="auto"/>
                <w:bottom w:val="none" w:sz="0" w:space="0" w:color="auto"/>
                <w:right w:val="none" w:sz="0" w:space="0" w:color="auto"/>
              </w:divBdr>
            </w:div>
          </w:divsChild>
        </w:div>
        <w:div w:id="373625478">
          <w:marLeft w:val="0"/>
          <w:marRight w:val="0"/>
          <w:marTop w:val="0"/>
          <w:marBottom w:val="0"/>
          <w:divBdr>
            <w:top w:val="none" w:sz="0" w:space="0" w:color="auto"/>
            <w:left w:val="none" w:sz="0" w:space="0" w:color="auto"/>
            <w:bottom w:val="none" w:sz="0" w:space="0" w:color="auto"/>
            <w:right w:val="none" w:sz="0" w:space="0" w:color="auto"/>
          </w:divBdr>
          <w:divsChild>
            <w:div w:id="1492217310">
              <w:marLeft w:val="0"/>
              <w:marRight w:val="0"/>
              <w:marTop w:val="0"/>
              <w:marBottom w:val="0"/>
              <w:divBdr>
                <w:top w:val="none" w:sz="0" w:space="0" w:color="auto"/>
                <w:left w:val="none" w:sz="0" w:space="0" w:color="auto"/>
                <w:bottom w:val="none" w:sz="0" w:space="0" w:color="auto"/>
                <w:right w:val="none" w:sz="0" w:space="0" w:color="auto"/>
              </w:divBdr>
            </w:div>
          </w:divsChild>
        </w:div>
        <w:div w:id="1411655288">
          <w:marLeft w:val="0"/>
          <w:marRight w:val="0"/>
          <w:marTop w:val="0"/>
          <w:marBottom w:val="0"/>
          <w:divBdr>
            <w:top w:val="none" w:sz="0" w:space="0" w:color="auto"/>
            <w:left w:val="none" w:sz="0" w:space="0" w:color="auto"/>
            <w:bottom w:val="none" w:sz="0" w:space="0" w:color="auto"/>
            <w:right w:val="none" w:sz="0" w:space="0" w:color="auto"/>
          </w:divBdr>
          <w:divsChild>
            <w:div w:id="666516703">
              <w:marLeft w:val="0"/>
              <w:marRight w:val="0"/>
              <w:marTop w:val="0"/>
              <w:marBottom w:val="0"/>
              <w:divBdr>
                <w:top w:val="none" w:sz="0" w:space="0" w:color="auto"/>
                <w:left w:val="none" w:sz="0" w:space="0" w:color="auto"/>
                <w:bottom w:val="none" w:sz="0" w:space="0" w:color="auto"/>
                <w:right w:val="none" w:sz="0" w:space="0" w:color="auto"/>
              </w:divBdr>
            </w:div>
          </w:divsChild>
        </w:div>
        <w:div w:id="1386028647">
          <w:marLeft w:val="0"/>
          <w:marRight w:val="0"/>
          <w:marTop w:val="0"/>
          <w:marBottom w:val="0"/>
          <w:divBdr>
            <w:top w:val="none" w:sz="0" w:space="0" w:color="auto"/>
            <w:left w:val="none" w:sz="0" w:space="0" w:color="auto"/>
            <w:bottom w:val="none" w:sz="0" w:space="0" w:color="auto"/>
            <w:right w:val="none" w:sz="0" w:space="0" w:color="auto"/>
          </w:divBdr>
          <w:divsChild>
            <w:div w:id="1664897309">
              <w:marLeft w:val="0"/>
              <w:marRight w:val="0"/>
              <w:marTop w:val="0"/>
              <w:marBottom w:val="0"/>
              <w:divBdr>
                <w:top w:val="none" w:sz="0" w:space="0" w:color="auto"/>
                <w:left w:val="none" w:sz="0" w:space="0" w:color="auto"/>
                <w:bottom w:val="none" w:sz="0" w:space="0" w:color="auto"/>
                <w:right w:val="none" w:sz="0" w:space="0" w:color="auto"/>
              </w:divBdr>
            </w:div>
          </w:divsChild>
        </w:div>
        <w:div w:id="635330498">
          <w:marLeft w:val="0"/>
          <w:marRight w:val="0"/>
          <w:marTop w:val="0"/>
          <w:marBottom w:val="0"/>
          <w:divBdr>
            <w:top w:val="none" w:sz="0" w:space="0" w:color="auto"/>
            <w:left w:val="none" w:sz="0" w:space="0" w:color="auto"/>
            <w:bottom w:val="none" w:sz="0" w:space="0" w:color="auto"/>
            <w:right w:val="none" w:sz="0" w:space="0" w:color="auto"/>
          </w:divBdr>
          <w:divsChild>
            <w:div w:id="1796363584">
              <w:marLeft w:val="0"/>
              <w:marRight w:val="0"/>
              <w:marTop w:val="0"/>
              <w:marBottom w:val="0"/>
              <w:divBdr>
                <w:top w:val="none" w:sz="0" w:space="0" w:color="auto"/>
                <w:left w:val="none" w:sz="0" w:space="0" w:color="auto"/>
                <w:bottom w:val="none" w:sz="0" w:space="0" w:color="auto"/>
                <w:right w:val="none" w:sz="0" w:space="0" w:color="auto"/>
              </w:divBdr>
            </w:div>
          </w:divsChild>
        </w:div>
        <w:div w:id="725496704">
          <w:marLeft w:val="0"/>
          <w:marRight w:val="0"/>
          <w:marTop w:val="0"/>
          <w:marBottom w:val="0"/>
          <w:divBdr>
            <w:top w:val="none" w:sz="0" w:space="0" w:color="auto"/>
            <w:left w:val="none" w:sz="0" w:space="0" w:color="auto"/>
            <w:bottom w:val="none" w:sz="0" w:space="0" w:color="auto"/>
            <w:right w:val="none" w:sz="0" w:space="0" w:color="auto"/>
          </w:divBdr>
          <w:divsChild>
            <w:div w:id="994068820">
              <w:marLeft w:val="0"/>
              <w:marRight w:val="0"/>
              <w:marTop w:val="0"/>
              <w:marBottom w:val="0"/>
              <w:divBdr>
                <w:top w:val="none" w:sz="0" w:space="0" w:color="auto"/>
                <w:left w:val="none" w:sz="0" w:space="0" w:color="auto"/>
                <w:bottom w:val="none" w:sz="0" w:space="0" w:color="auto"/>
                <w:right w:val="none" w:sz="0" w:space="0" w:color="auto"/>
              </w:divBdr>
            </w:div>
          </w:divsChild>
        </w:div>
        <w:div w:id="300575722">
          <w:marLeft w:val="0"/>
          <w:marRight w:val="0"/>
          <w:marTop w:val="0"/>
          <w:marBottom w:val="0"/>
          <w:divBdr>
            <w:top w:val="none" w:sz="0" w:space="0" w:color="auto"/>
            <w:left w:val="none" w:sz="0" w:space="0" w:color="auto"/>
            <w:bottom w:val="none" w:sz="0" w:space="0" w:color="auto"/>
            <w:right w:val="none" w:sz="0" w:space="0" w:color="auto"/>
          </w:divBdr>
          <w:divsChild>
            <w:div w:id="1133908116">
              <w:marLeft w:val="0"/>
              <w:marRight w:val="0"/>
              <w:marTop w:val="0"/>
              <w:marBottom w:val="0"/>
              <w:divBdr>
                <w:top w:val="none" w:sz="0" w:space="0" w:color="auto"/>
                <w:left w:val="none" w:sz="0" w:space="0" w:color="auto"/>
                <w:bottom w:val="none" w:sz="0" w:space="0" w:color="auto"/>
                <w:right w:val="none" w:sz="0" w:space="0" w:color="auto"/>
              </w:divBdr>
            </w:div>
          </w:divsChild>
        </w:div>
        <w:div w:id="6911731">
          <w:marLeft w:val="0"/>
          <w:marRight w:val="0"/>
          <w:marTop w:val="0"/>
          <w:marBottom w:val="0"/>
          <w:divBdr>
            <w:top w:val="none" w:sz="0" w:space="0" w:color="auto"/>
            <w:left w:val="none" w:sz="0" w:space="0" w:color="auto"/>
            <w:bottom w:val="none" w:sz="0" w:space="0" w:color="auto"/>
            <w:right w:val="none" w:sz="0" w:space="0" w:color="auto"/>
          </w:divBdr>
          <w:divsChild>
            <w:div w:id="570506010">
              <w:marLeft w:val="0"/>
              <w:marRight w:val="0"/>
              <w:marTop w:val="0"/>
              <w:marBottom w:val="0"/>
              <w:divBdr>
                <w:top w:val="none" w:sz="0" w:space="0" w:color="auto"/>
                <w:left w:val="none" w:sz="0" w:space="0" w:color="auto"/>
                <w:bottom w:val="none" w:sz="0" w:space="0" w:color="auto"/>
                <w:right w:val="none" w:sz="0" w:space="0" w:color="auto"/>
              </w:divBdr>
            </w:div>
          </w:divsChild>
        </w:div>
        <w:div w:id="1062681221">
          <w:marLeft w:val="0"/>
          <w:marRight w:val="0"/>
          <w:marTop w:val="0"/>
          <w:marBottom w:val="0"/>
          <w:divBdr>
            <w:top w:val="none" w:sz="0" w:space="0" w:color="auto"/>
            <w:left w:val="none" w:sz="0" w:space="0" w:color="auto"/>
            <w:bottom w:val="none" w:sz="0" w:space="0" w:color="auto"/>
            <w:right w:val="none" w:sz="0" w:space="0" w:color="auto"/>
          </w:divBdr>
          <w:divsChild>
            <w:div w:id="1987852707">
              <w:marLeft w:val="0"/>
              <w:marRight w:val="0"/>
              <w:marTop w:val="0"/>
              <w:marBottom w:val="0"/>
              <w:divBdr>
                <w:top w:val="none" w:sz="0" w:space="0" w:color="auto"/>
                <w:left w:val="none" w:sz="0" w:space="0" w:color="auto"/>
                <w:bottom w:val="none" w:sz="0" w:space="0" w:color="auto"/>
                <w:right w:val="none" w:sz="0" w:space="0" w:color="auto"/>
              </w:divBdr>
            </w:div>
          </w:divsChild>
        </w:div>
        <w:div w:id="1745714328">
          <w:marLeft w:val="0"/>
          <w:marRight w:val="0"/>
          <w:marTop w:val="0"/>
          <w:marBottom w:val="0"/>
          <w:divBdr>
            <w:top w:val="none" w:sz="0" w:space="0" w:color="auto"/>
            <w:left w:val="none" w:sz="0" w:space="0" w:color="auto"/>
            <w:bottom w:val="none" w:sz="0" w:space="0" w:color="auto"/>
            <w:right w:val="none" w:sz="0" w:space="0" w:color="auto"/>
          </w:divBdr>
          <w:divsChild>
            <w:div w:id="504789587">
              <w:marLeft w:val="0"/>
              <w:marRight w:val="0"/>
              <w:marTop w:val="0"/>
              <w:marBottom w:val="0"/>
              <w:divBdr>
                <w:top w:val="none" w:sz="0" w:space="0" w:color="auto"/>
                <w:left w:val="none" w:sz="0" w:space="0" w:color="auto"/>
                <w:bottom w:val="none" w:sz="0" w:space="0" w:color="auto"/>
                <w:right w:val="none" w:sz="0" w:space="0" w:color="auto"/>
              </w:divBdr>
            </w:div>
          </w:divsChild>
        </w:div>
        <w:div w:id="1527786960">
          <w:marLeft w:val="0"/>
          <w:marRight w:val="0"/>
          <w:marTop w:val="0"/>
          <w:marBottom w:val="0"/>
          <w:divBdr>
            <w:top w:val="none" w:sz="0" w:space="0" w:color="auto"/>
            <w:left w:val="none" w:sz="0" w:space="0" w:color="auto"/>
            <w:bottom w:val="none" w:sz="0" w:space="0" w:color="auto"/>
            <w:right w:val="none" w:sz="0" w:space="0" w:color="auto"/>
          </w:divBdr>
          <w:divsChild>
            <w:div w:id="42029234">
              <w:marLeft w:val="0"/>
              <w:marRight w:val="0"/>
              <w:marTop w:val="0"/>
              <w:marBottom w:val="0"/>
              <w:divBdr>
                <w:top w:val="none" w:sz="0" w:space="0" w:color="auto"/>
                <w:left w:val="none" w:sz="0" w:space="0" w:color="auto"/>
                <w:bottom w:val="none" w:sz="0" w:space="0" w:color="auto"/>
                <w:right w:val="none" w:sz="0" w:space="0" w:color="auto"/>
              </w:divBdr>
            </w:div>
          </w:divsChild>
        </w:div>
        <w:div w:id="96409940">
          <w:marLeft w:val="0"/>
          <w:marRight w:val="0"/>
          <w:marTop w:val="0"/>
          <w:marBottom w:val="0"/>
          <w:divBdr>
            <w:top w:val="none" w:sz="0" w:space="0" w:color="auto"/>
            <w:left w:val="none" w:sz="0" w:space="0" w:color="auto"/>
            <w:bottom w:val="none" w:sz="0" w:space="0" w:color="auto"/>
            <w:right w:val="none" w:sz="0" w:space="0" w:color="auto"/>
          </w:divBdr>
          <w:divsChild>
            <w:div w:id="403114668">
              <w:marLeft w:val="0"/>
              <w:marRight w:val="0"/>
              <w:marTop w:val="0"/>
              <w:marBottom w:val="0"/>
              <w:divBdr>
                <w:top w:val="none" w:sz="0" w:space="0" w:color="auto"/>
                <w:left w:val="none" w:sz="0" w:space="0" w:color="auto"/>
                <w:bottom w:val="none" w:sz="0" w:space="0" w:color="auto"/>
                <w:right w:val="none" w:sz="0" w:space="0" w:color="auto"/>
              </w:divBdr>
            </w:div>
          </w:divsChild>
        </w:div>
        <w:div w:id="1871260338">
          <w:marLeft w:val="0"/>
          <w:marRight w:val="0"/>
          <w:marTop w:val="0"/>
          <w:marBottom w:val="0"/>
          <w:divBdr>
            <w:top w:val="none" w:sz="0" w:space="0" w:color="auto"/>
            <w:left w:val="none" w:sz="0" w:space="0" w:color="auto"/>
            <w:bottom w:val="none" w:sz="0" w:space="0" w:color="auto"/>
            <w:right w:val="none" w:sz="0" w:space="0" w:color="auto"/>
          </w:divBdr>
          <w:divsChild>
            <w:div w:id="749234940">
              <w:marLeft w:val="0"/>
              <w:marRight w:val="0"/>
              <w:marTop w:val="0"/>
              <w:marBottom w:val="0"/>
              <w:divBdr>
                <w:top w:val="none" w:sz="0" w:space="0" w:color="auto"/>
                <w:left w:val="none" w:sz="0" w:space="0" w:color="auto"/>
                <w:bottom w:val="none" w:sz="0" w:space="0" w:color="auto"/>
                <w:right w:val="none" w:sz="0" w:space="0" w:color="auto"/>
              </w:divBdr>
            </w:div>
          </w:divsChild>
        </w:div>
        <w:div w:id="159202400">
          <w:marLeft w:val="0"/>
          <w:marRight w:val="0"/>
          <w:marTop w:val="0"/>
          <w:marBottom w:val="0"/>
          <w:divBdr>
            <w:top w:val="none" w:sz="0" w:space="0" w:color="auto"/>
            <w:left w:val="none" w:sz="0" w:space="0" w:color="auto"/>
            <w:bottom w:val="none" w:sz="0" w:space="0" w:color="auto"/>
            <w:right w:val="none" w:sz="0" w:space="0" w:color="auto"/>
          </w:divBdr>
          <w:divsChild>
            <w:div w:id="20279284">
              <w:marLeft w:val="0"/>
              <w:marRight w:val="0"/>
              <w:marTop w:val="0"/>
              <w:marBottom w:val="0"/>
              <w:divBdr>
                <w:top w:val="none" w:sz="0" w:space="0" w:color="auto"/>
                <w:left w:val="none" w:sz="0" w:space="0" w:color="auto"/>
                <w:bottom w:val="none" w:sz="0" w:space="0" w:color="auto"/>
                <w:right w:val="none" w:sz="0" w:space="0" w:color="auto"/>
              </w:divBdr>
            </w:div>
          </w:divsChild>
        </w:div>
        <w:div w:id="1486120660">
          <w:marLeft w:val="0"/>
          <w:marRight w:val="0"/>
          <w:marTop w:val="0"/>
          <w:marBottom w:val="0"/>
          <w:divBdr>
            <w:top w:val="none" w:sz="0" w:space="0" w:color="auto"/>
            <w:left w:val="none" w:sz="0" w:space="0" w:color="auto"/>
            <w:bottom w:val="none" w:sz="0" w:space="0" w:color="auto"/>
            <w:right w:val="none" w:sz="0" w:space="0" w:color="auto"/>
          </w:divBdr>
          <w:divsChild>
            <w:div w:id="1257207638">
              <w:marLeft w:val="0"/>
              <w:marRight w:val="0"/>
              <w:marTop w:val="0"/>
              <w:marBottom w:val="0"/>
              <w:divBdr>
                <w:top w:val="none" w:sz="0" w:space="0" w:color="auto"/>
                <w:left w:val="none" w:sz="0" w:space="0" w:color="auto"/>
                <w:bottom w:val="none" w:sz="0" w:space="0" w:color="auto"/>
                <w:right w:val="none" w:sz="0" w:space="0" w:color="auto"/>
              </w:divBdr>
            </w:div>
          </w:divsChild>
        </w:div>
        <w:div w:id="191917931">
          <w:marLeft w:val="0"/>
          <w:marRight w:val="0"/>
          <w:marTop w:val="0"/>
          <w:marBottom w:val="0"/>
          <w:divBdr>
            <w:top w:val="none" w:sz="0" w:space="0" w:color="auto"/>
            <w:left w:val="none" w:sz="0" w:space="0" w:color="auto"/>
            <w:bottom w:val="none" w:sz="0" w:space="0" w:color="auto"/>
            <w:right w:val="none" w:sz="0" w:space="0" w:color="auto"/>
          </w:divBdr>
          <w:divsChild>
            <w:div w:id="41364381">
              <w:marLeft w:val="0"/>
              <w:marRight w:val="0"/>
              <w:marTop w:val="0"/>
              <w:marBottom w:val="0"/>
              <w:divBdr>
                <w:top w:val="none" w:sz="0" w:space="0" w:color="auto"/>
                <w:left w:val="none" w:sz="0" w:space="0" w:color="auto"/>
                <w:bottom w:val="none" w:sz="0" w:space="0" w:color="auto"/>
                <w:right w:val="none" w:sz="0" w:space="0" w:color="auto"/>
              </w:divBdr>
            </w:div>
            <w:div w:id="1111509227">
              <w:marLeft w:val="0"/>
              <w:marRight w:val="0"/>
              <w:marTop w:val="0"/>
              <w:marBottom w:val="0"/>
              <w:divBdr>
                <w:top w:val="none" w:sz="0" w:space="0" w:color="auto"/>
                <w:left w:val="none" w:sz="0" w:space="0" w:color="auto"/>
                <w:bottom w:val="none" w:sz="0" w:space="0" w:color="auto"/>
                <w:right w:val="none" w:sz="0" w:space="0" w:color="auto"/>
              </w:divBdr>
            </w:div>
          </w:divsChild>
        </w:div>
        <w:div w:id="170343269">
          <w:marLeft w:val="0"/>
          <w:marRight w:val="0"/>
          <w:marTop w:val="0"/>
          <w:marBottom w:val="0"/>
          <w:divBdr>
            <w:top w:val="none" w:sz="0" w:space="0" w:color="auto"/>
            <w:left w:val="none" w:sz="0" w:space="0" w:color="auto"/>
            <w:bottom w:val="none" w:sz="0" w:space="0" w:color="auto"/>
            <w:right w:val="none" w:sz="0" w:space="0" w:color="auto"/>
          </w:divBdr>
          <w:divsChild>
            <w:div w:id="399058306">
              <w:marLeft w:val="0"/>
              <w:marRight w:val="0"/>
              <w:marTop w:val="0"/>
              <w:marBottom w:val="0"/>
              <w:divBdr>
                <w:top w:val="none" w:sz="0" w:space="0" w:color="auto"/>
                <w:left w:val="none" w:sz="0" w:space="0" w:color="auto"/>
                <w:bottom w:val="none" w:sz="0" w:space="0" w:color="auto"/>
                <w:right w:val="none" w:sz="0" w:space="0" w:color="auto"/>
              </w:divBdr>
            </w:div>
          </w:divsChild>
        </w:div>
        <w:div w:id="1758021326">
          <w:marLeft w:val="0"/>
          <w:marRight w:val="0"/>
          <w:marTop w:val="0"/>
          <w:marBottom w:val="0"/>
          <w:divBdr>
            <w:top w:val="none" w:sz="0" w:space="0" w:color="auto"/>
            <w:left w:val="none" w:sz="0" w:space="0" w:color="auto"/>
            <w:bottom w:val="none" w:sz="0" w:space="0" w:color="auto"/>
            <w:right w:val="none" w:sz="0" w:space="0" w:color="auto"/>
          </w:divBdr>
          <w:divsChild>
            <w:div w:id="549659603">
              <w:marLeft w:val="0"/>
              <w:marRight w:val="0"/>
              <w:marTop w:val="0"/>
              <w:marBottom w:val="0"/>
              <w:divBdr>
                <w:top w:val="none" w:sz="0" w:space="0" w:color="auto"/>
                <w:left w:val="none" w:sz="0" w:space="0" w:color="auto"/>
                <w:bottom w:val="none" w:sz="0" w:space="0" w:color="auto"/>
                <w:right w:val="none" w:sz="0" w:space="0" w:color="auto"/>
              </w:divBdr>
            </w:div>
            <w:div w:id="1864392667">
              <w:marLeft w:val="0"/>
              <w:marRight w:val="0"/>
              <w:marTop w:val="0"/>
              <w:marBottom w:val="0"/>
              <w:divBdr>
                <w:top w:val="none" w:sz="0" w:space="0" w:color="auto"/>
                <w:left w:val="none" w:sz="0" w:space="0" w:color="auto"/>
                <w:bottom w:val="none" w:sz="0" w:space="0" w:color="auto"/>
                <w:right w:val="none" w:sz="0" w:space="0" w:color="auto"/>
              </w:divBdr>
            </w:div>
          </w:divsChild>
        </w:div>
        <w:div w:id="1208562898">
          <w:marLeft w:val="0"/>
          <w:marRight w:val="0"/>
          <w:marTop w:val="0"/>
          <w:marBottom w:val="0"/>
          <w:divBdr>
            <w:top w:val="none" w:sz="0" w:space="0" w:color="auto"/>
            <w:left w:val="none" w:sz="0" w:space="0" w:color="auto"/>
            <w:bottom w:val="none" w:sz="0" w:space="0" w:color="auto"/>
            <w:right w:val="none" w:sz="0" w:space="0" w:color="auto"/>
          </w:divBdr>
          <w:divsChild>
            <w:div w:id="1797068009">
              <w:marLeft w:val="0"/>
              <w:marRight w:val="0"/>
              <w:marTop w:val="0"/>
              <w:marBottom w:val="0"/>
              <w:divBdr>
                <w:top w:val="none" w:sz="0" w:space="0" w:color="auto"/>
                <w:left w:val="none" w:sz="0" w:space="0" w:color="auto"/>
                <w:bottom w:val="none" w:sz="0" w:space="0" w:color="auto"/>
                <w:right w:val="none" w:sz="0" w:space="0" w:color="auto"/>
              </w:divBdr>
            </w:div>
          </w:divsChild>
        </w:div>
        <w:div w:id="403450235">
          <w:marLeft w:val="0"/>
          <w:marRight w:val="0"/>
          <w:marTop w:val="0"/>
          <w:marBottom w:val="0"/>
          <w:divBdr>
            <w:top w:val="none" w:sz="0" w:space="0" w:color="auto"/>
            <w:left w:val="none" w:sz="0" w:space="0" w:color="auto"/>
            <w:bottom w:val="none" w:sz="0" w:space="0" w:color="auto"/>
            <w:right w:val="none" w:sz="0" w:space="0" w:color="auto"/>
          </w:divBdr>
          <w:divsChild>
            <w:div w:id="1718118241">
              <w:marLeft w:val="0"/>
              <w:marRight w:val="0"/>
              <w:marTop w:val="0"/>
              <w:marBottom w:val="0"/>
              <w:divBdr>
                <w:top w:val="none" w:sz="0" w:space="0" w:color="auto"/>
                <w:left w:val="none" w:sz="0" w:space="0" w:color="auto"/>
                <w:bottom w:val="none" w:sz="0" w:space="0" w:color="auto"/>
                <w:right w:val="none" w:sz="0" w:space="0" w:color="auto"/>
              </w:divBdr>
            </w:div>
          </w:divsChild>
        </w:div>
        <w:div w:id="1076243481">
          <w:marLeft w:val="0"/>
          <w:marRight w:val="0"/>
          <w:marTop w:val="0"/>
          <w:marBottom w:val="0"/>
          <w:divBdr>
            <w:top w:val="none" w:sz="0" w:space="0" w:color="auto"/>
            <w:left w:val="none" w:sz="0" w:space="0" w:color="auto"/>
            <w:bottom w:val="none" w:sz="0" w:space="0" w:color="auto"/>
            <w:right w:val="none" w:sz="0" w:space="0" w:color="auto"/>
          </w:divBdr>
          <w:divsChild>
            <w:div w:id="1522014795">
              <w:marLeft w:val="0"/>
              <w:marRight w:val="0"/>
              <w:marTop w:val="0"/>
              <w:marBottom w:val="0"/>
              <w:divBdr>
                <w:top w:val="none" w:sz="0" w:space="0" w:color="auto"/>
                <w:left w:val="none" w:sz="0" w:space="0" w:color="auto"/>
                <w:bottom w:val="none" w:sz="0" w:space="0" w:color="auto"/>
                <w:right w:val="none" w:sz="0" w:space="0" w:color="auto"/>
              </w:divBdr>
            </w:div>
          </w:divsChild>
        </w:div>
        <w:div w:id="1016350675">
          <w:marLeft w:val="0"/>
          <w:marRight w:val="0"/>
          <w:marTop w:val="0"/>
          <w:marBottom w:val="0"/>
          <w:divBdr>
            <w:top w:val="none" w:sz="0" w:space="0" w:color="auto"/>
            <w:left w:val="none" w:sz="0" w:space="0" w:color="auto"/>
            <w:bottom w:val="none" w:sz="0" w:space="0" w:color="auto"/>
            <w:right w:val="none" w:sz="0" w:space="0" w:color="auto"/>
          </w:divBdr>
          <w:divsChild>
            <w:div w:id="1344018098">
              <w:marLeft w:val="0"/>
              <w:marRight w:val="0"/>
              <w:marTop w:val="0"/>
              <w:marBottom w:val="0"/>
              <w:divBdr>
                <w:top w:val="none" w:sz="0" w:space="0" w:color="auto"/>
                <w:left w:val="none" w:sz="0" w:space="0" w:color="auto"/>
                <w:bottom w:val="none" w:sz="0" w:space="0" w:color="auto"/>
                <w:right w:val="none" w:sz="0" w:space="0" w:color="auto"/>
              </w:divBdr>
            </w:div>
          </w:divsChild>
        </w:div>
        <w:div w:id="943539630">
          <w:marLeft w:val="0"/>
          <w:marRight w:val="0"/>
          <w:marTop w:val="0"/>
          <w:marBottom w:val="0"/>
          <w:divBdr>
            <w:top w:val="none" w:sz="0" w:space="0" w:color="auto"/>
            <w:left w:val="none" w:sz="0" w:space="0" w:color="auto"/>
            <w:bottom w:val="none" w:sz="0" w:space="0" w:color="auto"/>
            <w:right w:val="none" w:sz="0" w:space="0" w:color="auto"/>
          </w:divBdr>
          <w:divsChild>
            <w:div w:id="349838353">
              <w:marLeft w:val="0"/>
              <w:marRight w:val="0"/>
              <w:marTop w:val="0"/>
              <w:marBottom w:val="0"/>
              <w:divBdr>
                <w:top w:val="none" w:sz="0" w:space="0" w:color="auto"/>
                <w:left w:val="none" w:sz="0" w:space="0" w:color="auto"/>
                <w:bottom w:val="none" w:sz="0" w:space="0" w:color="auto"/>
                <w:right w:val="none" w:sz="0" w:space="0" w:color="auto"/>
              </w:divBdr>
            </w:div>
          </w:divsChild>
        </w:div>
        <w:div w:id="1459378501">
          <w:marLeft w:val="0"/>
          <w:marRight w:val="0"/>
          <w:marTop w:val="0"/>
          <w:marBottom w:val="0"/>
          <w:divBdr>
            <w:top w:val="none" w:sz="0" w:space="0" w:color="auto"/>
            <w:left w:val="none" w:sz="0" w:space="0" w:color="auto"/>
            <w:bottom w:val="none" w:sz="0" w:space="0" w:color="auto"/>
            <w:right w:val="none" w:sz="0" w:space="0" w:color="auto"/>
          </w:divBdr>
          <w:divsChild>
            <w:div w:id="1012269342">
              <w:marLeft w:val="0"/>
              <w:marRight w:val="0"/>
              <w:marTop w:val="0"/>
              <w:marBottom w:val="0"/>
              <w:divBdr>
                <w:top w:val="none" w:sz="0" w:space="0" w:color="auto"/>
                <w:left w:val="none" w:sz="0" w:space="0" w:color="auto"/>
                <w:bottom w:val="none" w:sz="0" w:space="0" w:color="auto"/>
                <w:right w:val="none" w:sz="0" w:space="0" w:color="auto"/>
              </w:divBdr>
            </w:div>
          </w:divsChild>
        </w:div>
        <w:div w:id="1450468163">
          <w:marLeft w:val="0"/>
          <w:marRight w:val="0"/>
          <w:marTop w:val="0"/>
          <w:marBottom w:val="0"/>
          <w:divBdr>
            <w:top w:val="none" w:sz="0" w:space="0" w:color="auto"/>
            <w:left w:val="none" w:sz="0" w:space="0" w:color="auto"/>
            <w:bottom w:val="none" w:sz="0" w:space="0" w:color="auto"/>
            <w:right w:val="none" w:sz="0" w:space="0" w:color="auto"/>
          </w:divBdr>
          <w:divsChild>
            <w:div w:id="1001928013">
              <w:marLeft w:val="0"/>
              <w:marRight w:val="0"/>
              <w:marTop w:val="0"/>
              <w:marBottom w:val="0"/>
              <w:divBdr>
                <w:top w:val="none" w:sz="0" w:space="0" w:color="auto"/>
                <w:left w:val="none" w:sz="0" w:space="0" w:color="auto"/>
                <w:bottom w:val="none" w:sz="0" w:space="0" w:color="auto"/>
                <w:right w:val="none" w:sz="0" w:space="0" w:color="auto"/>
              </w:divBdr>
            </w:div>
          </w:divsChild>
        </w:div>
        <w:div w:id="744183024">
          <w:marLeft w:val="0"/>
          <w:marRight w:val="0"/>
          <w:marTop w:val="0"/>
          <w:marBottom w:val="0"/>
          <w:divBdr>
            <w:top w:val="none" w:sz="0" w:space="0" w:color="auto"/>
            <w:left w:val="none" w:sz="0" w:space="0" w:color="auto"/>
            <w:bottom w:val="none" w:sz="0" w:space="0" w:color="auto"/>
            <w:right w:val="none" w:sz="0" w:space="0" w:color="auto"/>
          </w:divBdr>
          <w:divsChild>
            <w:div w:id="4778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8791">
      <w:bodyDiv w:val="1"/>
      <w:marLeft w:val="0"/>
      <w:marRight w:val="0"/>
      <w:marTop w:val="0"/>
      <w:marBottom w:val="0"/>
      <w:divBdr>
        <w:top w:val="none" w:sz="0" w:space="0" w:color="auto"/>
        <w:left w:val="none" w:sz="0" w:space="0" w:color="auto"/>
        <w:bottom w:val="none" w:sz="0" w:space="0" w:color="auto"/>
        <w:right w:val="none" w:sz="0" w:space="0" w:color="auto"/>
      </w:divBdr>
      <w:divsChild>
        <w:div w:id="537670154">
          <w:marLeft w:val="0"/>
          <w:marRight w:val="0"/>
          <w:marTop w:val="0"/>
          <w:marBottom w:val="0"/>
          <w:divBdr>
            <w:top w:val="none" w:sz="0" w:space="0" w:color="auto"/>
            <w:left w:val="none" w:sz="0" w:space="0" w:color="auto"/>
            <w:bottom w:val="none" w:sz="0" w:space="0" w:color="auto"/>
            <w:right w:val="none" w:sz="0" w:space="0" w:color="auto"/>
          </w:divBdr>
          <w:divsChild>
            <w:div w:id="1566792881">
              <w:marLeft w:val="-75"/>
              <w:marRight w:val="0"/>
              <w:marTop w:val="30"/>
              <w:marBottom w:val="30"/>
              <w:divBdr>
                <w:top w:val="none" w:sz="0" w:space="0" w:color="auto"/>
                <w:left w:val="none" w:sz="0" w:space="0" w:color="auto"/>
                <w:bottom w:val="none" w:sz="0" w:space="0" w:color="auto"/>
                <w:right w:val="none" w:sz="0" w:space="0" w:color="auto"/>
              </w:divBdr>
              <w:divsChild>
                <w:div w:id="914048100">
                  <w:marLeft w:val="0"/>
                  <w:marRight w:val="0"/>
                  <w:marTop w:val="0"/>
                  <w:marBottom w:val="0"/>
                  <w:divBdr>
                    <w:top w:val="none" w:sz="0" w:space="0" w:color="auto"/>
                    <w:left w:val="none" w:sz="0" w:space="0" w:color="auto"/>
                    <w:bottom w:val="none" w:sz="0" w:space="0" w:color="auto"/>
                    <w:right w:val="none" w:sz="0" w:space="0" w:color="auto"/>
                  </w:divBdr>
                  <w:divsChild>
                    <w:div w:id="1733230593">
                      <w:marLeft w:val="0"/>
                      <w:marRight w:val="0"/>
                      <w:marTop w:val="0"/>
                      <w:marBottom w:val="0"/>
                      <w:divBdr>
                        <w:top w:val="none" w:sz="0" w:space="0" w:color="auto"/>
                        <w:left w:val="none" w:sz="0" w:space="0" w:color="auto"/>
                        <w:bottom w:val="none" w:sz="0" w:space="0" w:color="auto"/>
                        <w:right w:val="none" w:sz="0" w:space="0" w:color="auto"/>
                      </w:divBdr>
                    </w:div>
                  </w:divsChild>
                </w:div>
                <w:div w:id="180358836">
                  <w:marLeft w:val="0"/>
                  <w:marRight w:val="0"/>
                  <w:marTop w:val="0"/>
                  <w:marBottom w:val="0"/>
                  <w:divBdr>
                    <w:top w:val="none" w:sz="0" w:space="0" w:color="auto"/>
                    <w:left w:val="none" w:sz="0" w:space="0" w:color="auto"/>
                    <w:bottom w:val="none" w:sz="0" w:space="0" w:color="auto"/>
                    <w:right w:val="none" w:sz="0" w:space="0" w:color="auto"/>
                  </w:divBdr>
                  <w:divsChild>
                    <w:div w:id="1109854032">
                      <w:marLeft w:val="0"/>
                      <w:marRight w:val="0"/>
                      <w:marTop w:val="0"/>
                      <w:marBottom w:val="0"/>
                      <w:divBdr>
                        <w:top w:val="none" w:sz="0" w:space="0" w:color="auto"/>
                        <w:left w:val="none" w:sz="0" w:space="0" w:color="auto"/>
                        <w:bottom w:val="none" w:sz="0" w:space="0" w:color="auto"/>
                        <w:right w:val="none" w:sz="0" w:space="0" w:color="auto"/>
                      </w:divBdr>
                    </w:div>
                  </w:divsChild>
                </w:div>
                <w:div w:id="2037542764">
                  <w:marLeft w:val="0"/>
                  <w:marRight w:val="0"/>
                  <w:marTop w:val="0"/>
                  <w:marBottom w:val="0"/>
                  <w:divBdr>
                    <w:top w:val="none" w:sz="0" w:space="0" w:color="auto"/>
                    <w:left w:val="none" w:sz="0" w:space="0" w:color="auto"/>
                    <w:bottom w:val="none" w:sz="0" w:space="0" w:color="auto"/>
                    <w:right w:val="none" w:sz="0" w:space="0" w:color="auto"/>
                  </w:divBdr>
                  <w:divsChild>
                    <w:div w:id="702513004">
                      <w:marLeft w:val="0"/>
                      <w:marRight w:val="0"/>
                      <w:marTop w:val="0"/>
                      <w:marBottom w:val="0"/>
                      <w:divBdr>
                        <w:top w:val="none" w:sz="0" w:space="0" w:color="auto"/>
                        <w:left w:val="none" w:sz="0" w:space="0" w:color="auto"/>
                        <w:bottom w:val="none" w:sz="0" w:space="0" w:color="auto"/>
                        <w:right w:val="none" w:sz="0" w:space="0" w:color="auto"/>
                      </w:divBdr>
                    </w:div>
                  </w:divsChild>
                </w:div>
                <w:div w:id="82537362">
                  <w:marLeft w:val="0"/>
                  <w:marRight w:val="0"/>
                  <w:marTop w:val="0"/>
                  <w:marBottom w:val="0"/>
                  <w:divBdr>
                    <w:top w:val="none" w:sz="0" w:space="0" w:color="auto"/>
                    <w:left w:val="none" w:sz="0" w:space="0" w:color="auto"/>
                    <w:bottom w:val="none" w:sz="0" w:space="0" w:color="auto"/>
                    <w:right w:val="none" w:sz="0" w:space="0" w:color="auto"/>
                  </w:divBdr>
                  <w:divsChild>
                    <w:div w:id="901254005">
                      <w:marLeft w:val="0"/>
                      <w:marRight w:val="0"/>
                      <w:marTop w:val="0"/>
                      <w:marBottom w:val="0"/>
                      <w:divBdr>
                        <w:top w:val="none" w:sz="0" w:space="0" w:color="auto"/>
                        <w:left w:val="none" w:sz="0" w:space="0" w:color="auto"/>
                        <w:bottom w:val="none" w:sz="0" w:space="0" w:color="auto"/>
                        <w:right w:val="none" w:sz="0" w:space="0" w:color="auto"/>
                      </w:divBdr>
                    </w:div>
                  </w:divsChild>
                </w:div>
                <w:div w:id="1513568013">
                  <w:marLeft w:val="0"/>
                  <w:marRight w:val="0"/>
                  <w:marTop w:val="0"/>
                  <w:marBottom w:val="0"/>
                  <w:divBdr>
                    <w:top w:val="none" w:sz="0" w:space="0" w:color="auto"/>
                    <w:left w:val="none" w:sz="0" w:space="0" w:color="auto"/>
                    <w:bottom w:val="none" w:sz="0" w:space="0" w:color="auto"/>
                    <w:right w:val="none" w:sz="0" w:space="0" w:color="auto"/>
                  </w:divBdr>
                  <w:divsChild>
                    <w:div w:id="1652368098">
                      <w:marLeft w:val="0"/>
                      <w:marRight w:val="0"/>
                      <w:marTop w:val="0"/>
                      <w:marBottom w:val="0"/>
                      <w:divBdr>
                        <w:top w:val="none" w:sz="0" w:space="0" w:color="auto"/>
                        <w:left w:val="none" w:sz="0" w:space="0" w:color="auto"/>
                        <w:bottom w:val="none" w:sz="0" w:space="0" w:color="auto"/>
                        <w:right w:val="none" w:sz="0" w:space="0" w:color="auto"/>
                      </w:divBdr>
                    </w:div>
                  </w:divsChild>
                </w:div>
                <w:div w:id="1987927229">
                  <w:marLeft w:val="0"/>
                  <w:marRight w:val="0"/>
                  <w:marTop w:val="0"/>
                  <w:marBottom w:val="0"/>
                  <w:divBdr>
                    <w:top w:val="none" w:sz="0" w:space="0" w:color="auto"/>
                    <w:left w:val="none" w:sz="0" w:space="0" w:color="auto"/>
                    <w:bottom w:val="none" w:sz="0" w:space="0" w:color="auto"/>
                    <w:right w:val="none" w:sz="0" w:space="0" w:color="auto"/>
                  </w:divBdr>
                  <w:divsChild>
                    <w:div w:id="2074428844">
                      <w:marLeft w:val="0"/>
                      <w:marRight w:val="0"/>
                      <w:marTop w:val="0"/>
                      <w:marBottom w:val="0"/>
                      <w:divBdr>
                        <w:top w:val="none" w:sz="0" w:space="0" w:color="auto"/>
                        <w:left w:val="none" w:sz="0" w:space="0" w:color="auto"/>
                        <w:bottom w:val="none" w:sz="0" w:space="0" w:color="auto"/>
                        <w:right w:val="none" w:sz="0" w:space="0" w:color="auto"/>
                      </w:divBdr>
                    </w:div>
                  </w:divsChild>
                </w:div>
                <w:div w:id="884025176">
                  <w:marLeft w:val="0"/>
                  <w:marRight w:val="0"/>
                  <w:marTop w:val="0"/>
                  <w:marBottom w:val="0"/>
                  <w:divBdr>
                    <w:top w:val="none" w:sz="0" w:space="0" w:color="auto"/>
                    <w:left w:val="none" w:sz="0" w:space="0" w:color="auto"/>
                    <w:bottom w:val="none" w:sz="0" w:space="0" w:color="auto"/>
                    <w:right w:val="none" w:sz="0" w:space="0" w:color="auto"/>
                  </w:divBdr>
                  <w:divsChild>
                    <w:div w:id="1565217966">
                      <w:marLeft w:val="0"/>
                      <w:marRight w:val="0"/>
                      <w:marTop w:val="0"/>
                      <w:marBottom w:val="0"/>
                      <w:divBdr>
                        <w:top w:val="none" w:sz="0" w:space="0" w:color="auto"/>
                        <w:left w:val="none" w:sz="0" w:space="0" w:color="auto"/>
                        <w:bottom w:val="none" w:sz="0" w:space="0" w:color="auto"/>
                        <w:right w:val="none" w:sz="0" w:space="0" w:color="auto"/>
                      </w:divBdr>
                    </w:div>
                  </w:divsChild>
                </w:div>
                <w:div w:id="571038802">
                  <w:marLeft w:val="0"/>
                  <w:marRight w:val="0"/>
                  <w:marTop w:val="0"/>
                  <w:marBottom w:val="0"/>
                  <w:divBdr>
                    <w:top w:val="none" w:sz="0" w:space="0" w:color="auto"/>
                    <w:left w:val="none" w:sz="0" w:space="0" w:color="auto"/>
                    <w:bottom w:val="none" w:sz="0" w:space="0" w:color="auto"/>
                    <w:right w:val="none" w:sz="0" w:space="0" w:color="auto"/>
                  </w:divBdr>
                  <w:divsChild>
                    <w:div w:id="1828398454">
                      <w:marLeft w:val="0"/>
                      <w:marRight w:val="0"/>
                      <w:marTop w:val="0"/>
                      <w:marBottom w:val="0"/>
                      <w:divBdr>
                        <w:top w:val="none" w:sz="0" w:space="0" w:color="auto"/>
                        <w:left w:val="none" w:sz="0" w:space="0" w:color="auto"/>
                        <w:bottom w:val="none" w:sz="0" w:space="0" w:color="auto"/>
                        <w:right w:val="none" w:sz="0" w:space="0" w:color="auto"/>
                      </w:divBdr>
                    </w:div>
                  </w:divsChild>
                </w:div>
                <w:div w:id="936400572">
                  <w:marLeft w:val="0"/>
                  <w:marRight w:val="0"/>
                  <w:marTop w:val="0"/>
                  <w:marBottom w:val="0"/>
                  <w:divBdr>
                    <w:top w:val="none" w:sz="0" w:space="0" w:color="auto"/>
                    <w:left w:val="none" w:sz="0" w:space="0" w:color="auto"/>
                    <w:bottom w:val="none" w:sz="0" w:space="0" w:color="auto"/>
                    <w:right w:val="none" w:sz="0" w:space="0" w:color="auto"/>
                  </w:divBdr>
                  <w:divsChild>
                    <w:div w:id="1403262135">
                      <w:marLeft w:val="0"/>
                      <w:marRight w:val="0"/>
                      <w:marTop w:val="0"/>
                      <w:marBottom w:val="0"/>
                      <w:divBdr>
                        <w:top w:val="none" w:sz="0" w:space="0" w:color="auto"/>
                        <w:left w:val="none" w:sz="0" w:space="0" w:color="auto"/>
                        <w:bottom w:val="none" w:sz="0" w:space="0" w:color="auto"/>
                        <w:right w:val="none" w:sz="0" w:space="0" w:color="auto"/>
                      </w:divBdr>
                    </w:div>
                  </w:divsChild>
                </w:div>
                <w:div w:id="1255243141">
                  <w:marLeft w:val="0"/>
                  <w:marRight w:val="0"/>
                  <w:marTop w:val="0"/>
                  <w:marBottom w:val="0"/>
                  <w:divBdr>
                    <w:top w:val="none" w:sz="0" w:space="0" w:color="auto"/>
                    <w:left w:val="none" w:sz="0" w:space="0" w:color="auto"/>
                    <w:bottom w:val="none" w:sz="0" w:space="0" w:color="auto"/>
                    <w:right w:val="none" w:sz="0" w:space="0" w:color="auto"/>
                  </w:divBdr>
                  <w:divsChild>
                    <w:div w:id="403070291">
                      <w:marLeft w:val="0"/>
                      <w:marRight w:val="0"/>
                      <w:marTop w:val="0"/>
                      <w:marBottom w:val="0"/>
                      <w:divBdr>
                        <w:top w:val="none" w:sz="0" w:space="0" w:color="auto"/>
                        <w:left w:val="none" w:sz="0" w:space="0" w:color="auto"/>
                        <w:bottom w:val="none" w:sz="0" w:space="0" w:color="auto"/>
                        <w:right w:val="none" w:sz="0" w:space="0" w:color="auto"/>
                      </w:divBdr>
                    </w:div>
                  </w:divsChild>
                </w:div>
                <w:div w:id="2129229905">
                  <w:marLeft w:val="0"/>
                  <w:marRight w:val="0"/>
                  <w:marTop w:val="0"/>
                  <w:marBottom w:val="0"/>
                  <w:divBdr>
                    <w:top w:val="none" w:sz="0" w:space="0" w:color="auto"/>
                    <w:left w:val="none" w:sz="0" w:space="0" w:color="auto"/>
                    <w:bottom w:val="none" w:sz="0" w:space="0" w:color="auto"/>
                    <w:right w:val="none" w:sz="0" w:space="0" w:color="auto"/>
                  </w:divBdr>
                  <w:divsChild>
                    <w:div w:id="148134651">
                      <w:marLeft w:val="0"/>
                      <w:marRight w:val="0"/>
                      <w:marTop w:val="0"/>
                      <w:marBottom w:val="0"/>
                      <w:divBdr>
                        <w:top w:val="none" w:sz="0" w:space="0" w:color="auto"/>
                        <w:left w:val="none" w:sz="0" w:space="0" w:color="auto"/>
                        <w:bottom w:val="none" w:sz="0" w:space="0" w:color="auto"/>
                        <w:right w:val="none" w:sz="0" w:space="0" w:color="auto"/>
                      </w:divBdr>
                    </w:div>
                  </w:divsChild>
                </w:div>
                <w:div w:id="1031422591">
                  <w:marLeft w:val="0"/>
                  <w:marRight w:val="0"/>
                  <w:marTop w:val="0"/>
                  <w:marBottom w:val="0"/>
                  <w:divBdr>
                    <w:top w:val="none" w:sz="0" w:space="0" w:color="auto"/>
                    <w:left w:val="none" w:sz="0" w:space="0" w:color="auto"/>
                    <w:bottom w:val="none" w:sz="0" w:space="0" w:color="auto"/>
                    <w:right w:val="none" w:sz="0" w:space="0" w:color="auto"/>
                  </w:divBdr>
                  <w:divsChild>
                    <w:div w:id="1635527027">
                      <w:marLeft w:val="0"/>
                      <w:marRight w:val="0"/>
                      <w:marTop w:val="0"/>
                      <w:marBottom w:val="0"/>
                      <w:divBdr>
                        <w:top w:val="none" w:sz="0" w:space="0" w:color="auto"/>
                        <w:left w:val="none" w:sz="0" w:space="0" w:color="auto"/>
                        <w:bottom w:val="none" w:sz="0" w:space="0" w:color="auto"/>
                        <w:right w:val="none" w:sz="0" w:space="0" w:color="auto"/>
                      </w:divBdr>
                    </w:div>
                  </w:divsChild>
                </w:div>
                <w:div w:id="1549486552">
                  <w:marLeft w:val="0"/>
                  <w:marRight w:val="0"/>
                  <w:marTop w:val="0"/>
                  <w:marBottom w:val="0"/>
                  <w:divBdr>
                    <w:top w:val="none" w:sz="0" w:space="0" w:color="auto"/>
                    <w:left w:val="none" w:sz="0" w:space="0" w:color="auto"/>
                    <w:bottom w:val="none" w:sz="0" w:space="0" w:color="auto"/>
                    <w:right w:val="none" w:sz="0" w:space="0" w:color="auto"/>
                  </w:divBdr>
                  <w:divsChild>
                    <w:div w:id="446389737">
                      <w:marLeft w:val="0"/>
                      <w:marRight w:val="0"/>
                      <w:marTop w:val="0"/>
                      <w:marBottom w:val="0"/>
                      <w:divBdr>
                        <w:top w:val="none" w:sz="0" w:space="0" w:color="auto"/>
                        <w:left w:val="none" w:sz="0" w:space="0" w:color="auto"/>
                        <w:bottom w:val="none" w:sz="0" w:space="0" w:color="auto"/>
                        <w:right w:val="none" w:sz="0" w:space="0" w:color="auto"/>
                      </w:divBdr>
                    </w:div>
                  </w:divsChild>
                </w:div>
                <w:div w:id="1917131799">
                  <w:marLeft w:val="0"/>
                  <w:marRight w:val="0"/>
                  <w:marTop w:val="0"/>
                  <w:marBottom w:val="0"/>
                  <w:divBdr>
                    <w:top w:val="none" w:sz="0" w:space="0" w:color="auto"/>
                    <w:left w:val="none" w:sz="0" w:space="0" w:color="auto"/>
                    <w:bottom w:val="none" w:sz="0" w:space="0" w:color="auto"/>
                    <w:right w:val="none" w:sz="0" w:space="0" w:color="auto"/>
                  </w:divBdr>
                  <w:divsChild>
                    <w:div w:id="2125493635">
                      <w:marLeft w:val="0"/>
                      <w:marRight w:val="0"/>
                      <w:marTop w:val="0"/>
                      <w:marBottom w:val="0"/>
                      <w:divBdr>
                        <w:top w:val="none" w:sz="0" w:space="0" w:color="auto"/>
                        <w:left w:val="none" w:sz="0" w:space="0" w:color="auto"/>
                        <w:bottom w:val="none" w:sz="0" w:space="0" w:color="auto"/>
                        <w:right w:val="none" w:sz="0" w:space="0" w:color="auto"/>
                      </w:divBdr>
                    </w:div>
                    <w:div w:id="1296057677">
                      <w:marLeft w:val="0"/>
                      <w:marRight w:val="0"/>
                      <w:marTop w:val="0"/>
                      <w:marBottom w:val="0"/>
                      <w:divBdr>
                        <w:top w:val="none" w:sz="0" w:space="0" w:color="auto"/>
                        <w:left w:val="none" w:sz="0" w:space="0" w:color="auto"/>
                        <w:bottom w:val="none" w:sz="0" w:space="0" w:color="auto"/>
                        <w:right w:val="none" w:sz="0" w:space="0" w:color="auto"/>
                      </w:divBdr>
                    </w:div>
                    <w:div w:id="1141925134">
                      <w:marLeft w:val="0"/>
                      <w:marRight w:val="0"/>
                      <w:marTop w:val="0"/>
                      <w:marBottom w:val="0"/>
                      <w:divBdr>
                        <w:top w:val="none" w:sz="0" w:space="0" w:color="auto"/>
                        <w:left w:val="none" w:sz="0" w:space="0" w:color="auto"/>
                        <w:bottom w:val="none" w:sz="0" w:space="0" w:color="auto"/>
                        <w:right w:val="none" w:sz="0" w:space="0" w:color="auto"/>
                      </w:divBdr>
                    </w:div>
                  </w:divsChild>
                </w:div>
                <w:div w:id="87310195">
                  <w:marLeft w:val="0"/>
                  <w:marRight w:val="0"/>
                  <w:marTop w:val="0"/>
                  <w:marBottom w:val="0"/>
                  <w:divBdr>
                    <w:top w:val="none" w:sz="0" w:space="0" w:color="auto"/>
                    <w:left w:val="none" w:sz="0" w:space="0" w:color="auto"/>
                    <w:bottom w:val="none" w:sz="0" w:space="0" w:color="auto"/>
                    <w:right w:val="none" w:sz="0" w:space="0" w:color="auto"/>
                  </w:divBdr>
                  <w:divsChild>
                    <w:div w:id="843016239">
                      <w:marLeft w:val="0"/>
                      <w:marRight w:val="0"/>
                      <w:marTop w:val="0"/>
                      <w:marBottom w:val="0"/>
                      <w:divBdr>
                        <w:top w:val="none" w:sz="0" w:space="0" w:color="auto"/>
                        <w:left w:val="none" w:sz="0" w:space="0" w:color="auto"/>
                        <w:bottom w:val="none" w:sz="0" w:space="0" w:color="auto"/>
                        <w:right w:val="none" w:sz="0" w:space="0" w:color="auto"/>
                      </w:divBdr>
                    </w:div>
                  </w:divsChild>
                </w:div>
                <w:div w:id="1787236340">
                  <w:marLeft w:val="0"/>
                  <w:marRight w:val="0"/>
                  <w:marTop w:val="0"/>
                  <w:marBottom w:val="0"/>
                  <w:divBdr>
                    <w:top w:val="none" w:sz="0" w:space="0" w:color="auto"/>
                    <w:left w:val="none" w:sz="0" w:space="0" w:color="auto"/>
                    <w:bottom w:val="none" w:sz="0" w:space="0" w:color="auto"/>
                    <w:right w:val="none" w:sz="0" w:space="0" w:color="auto"/>
                  </w:divBdr>
                  <w:divsChild>
                    <w:div w:id="1163082005">
                      <w:marLeft w:val="0"/>
                      <w:marRight w:val="0"/>
                      <w:marTop w:val="0"/>
                      <w:marBottom w:val="0"/>
                      <w:divBdr>
                        <w:top w:val="none" w:sz="0" w:space="0" w:color="auto"/>
                        <w:left w:val="none" w:sz="0" w:space="0" w:color="auto"/>
                        <w:bottom w:val="none" w:sz="0" w:space="0" w:color="auto"/>
                        <w:right w:val="none" w:sz="0" w:space="0" w:color="auto"/>
                      </w:divBdr>
                    </w:div>
                  </w:divsChild>
                </w:div>
                <w:div w:id="771434065">
                  <w:marLeft w:val="0"/>
                  <w:marRight w:val="0"/>
                  <w:marTop w:val="0"/>
                  <w:marBottom w:val="0"/>
                  <w:divBdr>
                    <w:top w:val="none" w:sz="0" w:space="0" w:color="auto"/>
                    <w:left w:val="none" w:sz="0" w:space="0" w:color="auto"/>
                    <w:bottom w:val="none" w:sz="0" w:space="0" w:color="auto"/>
                    <w:right w:val="none" w:sz="0" w:space="0" w:color="auto"/>
                  </w:divBdr>
                  <w:divsChild>
                    <w:div w:id="235827359">
                      <w:marLeft w:val="0"/>
                      <w:marRight w:val="0"/>
                      <w:marTop w:val="0"/>
                      <w:marBottom w:val="0"/>
                      <w:divBdr>
                        <w:top w:val="none" w:sz="0" w:space="0" w:color="auto"/>
                        <w:left w:val="none" w:sz="0" w:space="0" w:color="auto"/>
                        <w:bottom w:val="none" w:sz="0" w:space="0" w:color="auto"/>
                        <w:right w:val="none" w:sz="0" w:space="0" w:color="auto"/>
                      </w:divBdr>
                    </w:div>
                  </w:divsChild>
                </w:div>
                <w:div w:id="1975596430">
                  <w:marLeft w:val="0"/>
                  <w:marRight w:val="0"/>
                  <w:marTop w:val="0"/>
                  <w:marBottom w:val="0"/>
                  <w:divBdr>
                    <w:top w:val="none" w:sz="0" w:space="0" w:color="auto"/>
                    <w:left w:val="none" w:sz="0" w:space="0" w:color="auto"/>
                    <w:bottom w:val="none" w:sz="0" w:space="0" w:color="auto"/>
                    <w:right w:val="none" w:sz="0" w:space="0" w:color="auto"/>
                  </w:divBdr>
                  <w:divsChild>
                    <w:div w:id="128786831">
                      <w:marLeft w:val="0"/>
                      <w:marRight w:val="0"/>
                      <w:marTop w:val="0"/>
                      <w:marBottom w:val="0"/>
                      <w:divBdr>
                        <w:top w:val="none" w:sz="0" w:space="0" w:color="auto"/>
                        <w:left w:val="none" w:sz="0" w:space="0" w:color="auto"/>
                        <w:bottom w:val="none" w:sz="0" w:space="0" w:color="auto"/>
                        <w:right w:val="none" w:sz="0" w:space="0" w:color="auto"/>
                      </w:divBdr>
                    </w:div>
                  </w:divsChild>
                </w:div>
                <w:div w:id="790514520">
                  <w:marLeft w:val="0"/>
                  <w:marRight w:val="0"/>
                  <w:marTop w:val="0"/>
                  <w:marBottom w:val="0"/>
                  <w:divBdr>
                    <w:top w:val="none" w:sz="0" w:space="0" w:color="auto"/>
                    <w:left w:val="none" w:sz="0" w:space="0" w:color="auto"/>
                    <w:bottom w:val="none" w:sz="0" w:space="0" w:color="auto"/>
                    <w:right w:val="none" w:sz="0" w:space="0" w:color="auto"/>
                  </w:divBdr>
                  <w:divsChild>
                    <w:div w:id="668826530">
                      <w:marLeft w:val="0"/>
                      <w:marRight w:val="0"/>
                      <w:marTop w:val="0"/>
                      <w:marBottom w:val="0"/>
                      <w:divBdr>
                        <w:top w:val="none" w:sz="0" w:space="0" w:color="auto"/>
                        <w:left w:val="none" w:sz="0" w:space="0" w:color="auto"/>
                        <w:bottom w:val="none" w:sz="0" w:space="0" w:color="auto"/>
                        <w:right w:val="none" w:sz="0" w:space="0" w:color="auto"/>
                      </w:divBdr>
                    </w:div>
                  </w:divsChild>
                </w:div>
                <w:div w:id="1942226506">
                  <w:marLeft w:val="0"/>
                  <w:marRight w:val="0"/>
                  <w:marTop w:val="0"/>
                  <w:marBottom w:val="0"/>
                  <w:divBdr>
                    <w:top w:val="none" w:sz="0" w:space="0" w:color="auto"/>
                    <w:left w:val="none" w:sz="0" w:space="0" w:color="auto"/>
                    <w:bottom w:val="none" w:sz="0" w:space="0" w:color="auto"/>
                    <w:right w:val="none" w:sz="0" w:space="0" w:color="auto"/>
                  </w:divBdr>
                  <w:divsChild>
                    <w:div w:id="278757218">
                      <w:marLeft w:val="0"/>
                      <w:marRight w:val="0"/>
                      <w:marTop w:val="0"/>
                      <w:marBottom w:val="0"/>
                      <w:divBdr>
                        <w:top w:val="none" w:sz="0" w:space="0" w:color="auto"/>
                        <w:left w:val="none" w:sz="0" w:space="0" w:color="auto"/>
                        <w:bottom w:val="none" w:sz="0" w:space="0" w:color="auto"/>
                        <w:right w:val="none" w:sz="0" w:space="0" w:color="auto"/>
                      </w:divBdr>
                    </w:div>
                  </w:divsChild>
                </w:div>
                <w:div w:id="1584416201">
                  <w:marLeft w:val="0"/>
                  <w:marRight w:val="0"/>
                  <w:marTop w:val="0"/>
                  <w:marBottom w:val="0"/>
                  <w:divBdr>
                    <w:top w:val="none" w:sz="0" w:space="0" w:color="auto"/>
                    <w:left w:val="none" w:sz="0" w:space="0" w:color="auto"/>
                    <w:bottom w:val="none" w:sz="0" w:space="0" w:color="auto"/>
                    <w:right w:val="none" w:sz="0" w:space="0" w:color="auto"/>
                  </w:divBdr>
                  <w:divsChild>
                    <w:div w:id="1415933079">
                      <w:marLeft w:val="0"/>
                      <w:marRight w:val="0"/>
                      <w:marTop w:val="0"/>
                      <w:marBottom w:val="0"/>
                      <w:divBdr>
                        <w:top w:val="none" w:sz="0" w:space="0" w:color="auto"/>
                        <w:left w:val="none" w:sz="0" w:space="0" w:color="auto"/>
                        <w:bottom w:val="none" w:sz="0" w:space="0" w:color="auto"/>
                        <w:right w:val="none" w:sz="0" w:space="0" w:color="auto"/>
                      </w:divBdr>
                    </w:div>
                    <w:div w:id="41367185">
                      <w:marLeft w:val="0"/>
                      <w:marRight w:val="0"/>
                      <w:marTop w:val="0"/>
                      <w:marBottom w:val="0"/>
                      <w:divBdr>
                        <w:top w:val="none" w:sz="0" w:space="0" w:color="auto"/>
                        <w:left w:val="none" w:sz="0" w:space="0" w:color="auto"/>
                        <w:bottom w:val="none" w:sz="0" w:space="0" w:color="auto"/>
                        <w:right w:val="none" w:sz="0" w:space="0" w:color="auto"/>
                      </w:divBdr>
                    </w:div>
                  </w:divsChild>
                </w:div>
                <w:div w:id="312492345">
                  <w:marLeft w:val="0"/>
                  <w:marRight w:val="0"/>
                  <w:marTop w:val="0"/>
                  <w:marBottom w:val="0"/>
                  <w:divBdr>
                    <w:top w:val="none" w:sz="0" w:space="0" w:color="auto"/>
                    <w:left w:val="none" w:sz="0" w:space="0" w:color="auto"/>
                    <w:bottom w:val="none" w:sz="0" w:space="0" w:color="auto"/>
                    <w:right w:val="none" w:sz="0" w:space="0" w:color="auto"/>
                  </w:divBdr>
                  <w:divsChild>
                    <w:div w:id="970285645">
                      <w:marLeft w:val="0"/>
                      <w:marRight w:val="0"/>
                      <w:marTop w:val="0"/>
                      <w:marBottom w:val="0"/>
                      <w:divBdr>
                        <w:top w:val="none" w:sz="0" w:space="0" w:color="auto"/>
                        <w:left w:val="none" w:sz="0" w:space="0" w:color="auto"/>
                        <w:bottom w:val="none" w:sz="0" w:space="0" w:color="auto"/>
                        <w:right w:val="none" w:sz="0" w:space="0" w:color="auto"/>
                      </w:divBdr>
                    </w:div>
                    <w:div w:id="1334913504">
                      <w:marLeft w:val="0"/>
                      <w:marRight w:val="0"/>
                      <w:marTop w:val="0"/>
                      <w:marBottom w:val="0"/>
                      <w:divBdr>
                        <w:top w:val="none" w:sz="0" w:space="0" w:color="auto"/>
                        <w:left w:val="none" w:sz="0" w:space="0" w:color="auto"/>
                        <w:bottom w:val="none" w:sz="0" w:space="0" w:color="auto"/>
                        <w:right w:val="none" w:sz="0" w:space="0" w:color="auto"/>
                      </w:divBdr>
                    </w:div>
                  </w:divsChild>
                </w:div>
                <w:div w:id="1754233715">
                  <w:marLeft w:val="0"/>
                  <w:marRight w:val="0"/>
                  <w:marTop w:val="0"/>
                  <w:marBottom w:val="0"/>
                  <w:divBdr>
                    <w:top w:val="none" w:sz="0" w:space="0" w:color="auto"/>
                    <w:left w:val="none" w:sz="0" w:space="0" w:color="auto"/>
                    <w:bottom w:val="none" w:sz="0" w:space="0" w:color="auto"/>
                    <w:right w:val="none" w:sz="0" w:space="0" w:color="auto"/>
                  </w:divBdr>
                  <w:divsChild>
                    <w:div w:id="1409883187">
                      <w:marLeft w:val="0"/>
                      <w:marRight w:val="0"/>
                      <w:marTop w:val="0"/>
                      <w:marBottom w:val="0"/>
                      <w:divBdr>
                        <w:top w:val="none" w:sz="0" w:space="0" w:color="auto"/>
                        <w:left w:val="none" w:sz="0" w:space="0" w:color="auto"/>
                        <w:bottom w:val="none" w:sz="0" w:space="0" w:color="auto"/>
                        <w:right w:val="none" w:sz="0" w:space="0" w:color="auto"/>
                      </w:divBdr>
                    </w:div>
                  </w:divsChild>
                </w:div>
                <w:div w:id="408044866">
                  <w:marLeft w:val="0"/>
                  <w:marRight w:val="0"/>
                  <w:marTop w:val="0"/>
                  <w:marBottom w:val="0"/>
                  <w:divBdr>
                    <w:top w:val="none" w:sz="0" w:space="0" w:color="auto"/>
                    <w:left w:val="none" w:sz="0" w:space="0" w:color="auto"/>
                    <w:bottom w:val="none" w:sz="0" w:space="0" w:color="auto"/>
                    <w:right w:val="none" w:sz="0" w:space="0" w:color="auto"/>
                  </w:divBdr>
                  <w:divsChild>
                    <w:div w:id="514418391">
                      <w:marLeft w:val="0"/>
                      <w:marRight w:val="0"/>
                      <w:marTop w:val="0"/>
                      <w:marBottom w:val="0"/>
                      <w:divBdr>
                        <w:top w:val="none" w:sz="0" w:space="0" w:color="auto"/>
                        <w:left w:val="none" w:sz="0" w:space="0" w:color="auto"/>
                        <w:bottom w:val="none" w:sz="0" w:space="0" w:color="auto"/>
                        <w:right w:val="none" w:sz="0" w:space="0" w:color="auto"/>
                      </w:divBdr>
                    </w:div>
                    <w:div w:id="1715739098">
                      <w:marLeft w:val="0"/>
                      <w:marRight w:val="0"/>
                      <w:marTop w:val="0"/>
                      <w:marBottom w:val="0"/>
                      <w:divBdr>
                        <w:top w:val="none" w:sz="0" w:space="0" w:color="auto"/>
                        <w:left w:val="none" w:sz="0" w:space="0" w:color="auto"/>
                        <w:bottom w:val="none" w:sz="0" w:space="0" w:color="auto"/>
                        <w:right w:val="none" w:sz="0" w:space="0" w:color="auto"/>
                      </w:divBdr>
                    </w:div>
                    <w:div w:id="1371373188">
                      <w:marLeft w:val="0"/>
                      <w:marRight w:val="0"/>
                      <w:marTop w:val="0"/>
                      <w:marBottom w:val="0"/>
                      <w:divBdr>
                        <w:top w:val="none" w:sz="0" w:space="0" w:color="auto"/>
                        <w:left w:val="none" w:sz="0" w:space="0" w:color="auto"/>
                        <w:bottom w:val="none" w:sz="0" w:space="0" w:color="auto"/>
                        <w:right w:val="none" w:sz="0" w:space="0" w:color="auto"/>
                      </w:divBdr>
                    </w:div>
                    <w:div w:id="977223445">
                      <w:marLeft w:val="0"/>
                      <w:marRight w:val="0"/>
                      <w:marTop w:val="0"/>
                      <w:marBottom w:val="0"/>
                      <w:divBdr>
                        <w:top w:val="none" w:sz="0" w:space="0" w:color="auto"/>
                        <w:left w:val="none" w:sz="0" w:space="0" w:color="auto"/>
                        <w:bottom w:val="none" w:sz="0" w:space="0" w:color="auto"/>
                        <w:right w:val="none" w:sz="0" w:space="0" w:color="auto"/>
                      </w:divBdr>
                    </w:div>
                  </w:divsChild>
                </w:div>
                <w:div w:id="671224098">
                  <w:marLeft w:val="0"/>
                  <w:marRight w:val="0"/>
                  <w:marTop w:val="0"/>
                  <w:marBottom w:val="0"/>
                  <w:divBdr>
                    <w:top w:val="none" w:sz="0" w:space="0" w:color="auto"/>
                    <w:left w:val="none" w:sz="0" w:space="0" w:color="auto"/>
                    <w:bottom w:val="none" w:sz="0" w:space="0" w:color="auto"/>
                    <w:right w:val="none" w:sz="0" w:space="0" w:color="auto"/>
                  </w:divBdr>
                  <w:divsChild>
                    <w:div w:id="20397058">
                      <w:marLeft w:val="0"/>
                      <w:marRight w:val="0"/>
                      <w:marTop w:val="0"/>
                      <w:marBottom w:val="0"/>
                      <w:divBdr>
                        <w:top w:val="none" w:sz="0" w:space="0" w:color="auto"/>
                        <w:left w:val="none" w:sz="0" w:space="0" w:color="auto"/>
                        <w:bottom w:val="none" w:sz="0" w:space="0" w:color="auto"/>
                        <w:right w:val="none" w:sz="0" w:space="0" w:color="auto"/>
                      </w:divBdr>
                    </w:div>
                  </w:divsChild>
                </w:div>
                <w:div w:id="260646973">
                  <w:marLeft w:val="0"/>
                  <w:marRight w:val="0"/>
                  <w:marTop w:val="0"/>
                  <w:marBottom w:val="0"/>
                  <w:divBdr>
                    <w:top w:val="none" w:sz="0" w:space="0" w:color="auto"/>
                    <w:left w:val="none" w:sz="0" w:space="0" w:color="auto"/>
                    <w:bottom w:val="none" w:sz="0" w:space="0" w:color="auto"/>
                    <w:right w:val="none" w:sz="0" w:space="0" w:color="auto"/>
                  </w:divBdr>
                  <w:divsChild>
                    <w:div w:id="1428037688">
                      <w:marLeft w:val="0"/>
                      <w:marRight w:val="0"/>
                      <w:marTop w:val="0"/>
                      <w:marBottom w:val="0"/>
                      <w:divBdr>
                        <w:top w:val="none" w:sz="0" w:space="0" w:color="auto"/>
                        <w:left w:val="none" w:sz="0" w:space="0" w:color="auto"/>
                        <w:bottom w:val="none" w:sz="0" w:space="0" w:color="auto"/>
                        <w:right w:val="none" w:sz="0" w:space="0" w:color="auto"/>
                      </w:divBdr>
                    </w:div>
                  </w:divsChild>
                </w:div>
                <w:div w:id="563562768">
                  <w:marLeft w:val="0"/>
                  <w:marRight w:val="0"/>
                  <w:marTop w:val="0"/>
                  <w:marBottom w:val="0"/>
                  <w:divBdr>
                    <w:top w:val="none" w:sz="0" w:space="0" w:color="auto"/>
                    <w:left w:val="none" w:sz="0" w:space="0" w:color="auto"/>
                    <w:bottom w:val="none" w:sz="0" w:space="0" w:color="auto"/>
                    <w:right w:val="none" w:sz="0" w:space="0" w:color="auto"/>
                  </w:divBdr>
                  <w:divsChild>
                    <w:div w:id="760420198">
                      <w:marLeft w:val="0"/>
                      <w:marRight w:val="0"/>
                      <w:marTop w:val="0"/>
                      <w:marBottom w:val="0"/>
                      <w:divBdr>
                        <w:top w:val="none" w:sz="0" w:space="0" w:color="auto"/>
                        <w:left w:val="none" w:sz="0" w:space="0" w:color="auto"/>
                        <w:bottom w:val="none" w:sz="0" w:space="0" w:color="auto"/>
                        <w:right w:val="none" w:sz="0" w:space="0" w:color="auto"/>
                      </w:divBdr>
                    </w:div>
                  </w:divsChild>
                </w:div>
                <w:div w:id="1281372988">
                  <w:marLeft w:val="0"/>
                  <w:marRight w:val="0"/>
                  <w:marTop w:val="0"/>
                  <w:marBottom w:val="0"/>
                  <w:divBdr>
                    <w:top w:val="none" w:sz="0" w:space="0" w:color="auto"/>
                    <w:left w:val="none" w:sz="0" w:space="0" w:color="auto"/>
                    <w:bottom w:val="none" w:sz="0" w:space="0" w:color="auto"/>
                    <w:right w:val="none" w:sz="0" w:space="0" w:color="auto"/>
                  </w:divBdr>
                  <w:divsChild>
                    <w:div w:id="102582356">
                      <w:marLeft w:val="0"/>
                      <w:marRight w:val="0"/>
                      <w:marTop w:val="0"/>
                      <w:marBottom w:val="0"/>
                      <w:divBdr>
                        <w:top w:val="none" w:sz="0" w:space="0" w:color="auto"/>
                        <w:left w:val="none" w:sz="0" w:space="0" w:color="auto"/>
                        <w:bottom w:val="none" w:sz="0" w:space="0" w:color="auto"/>
                        <w:right w:val="none" w:sz="0" w:space="0" w:color="auto"/>
                      </w:divBdr>
                    </w:div>
                  </w:divsChild>
                </w:div>
                <w:div w:id="388653170">
                  <w:marLeft w:val="0"/>
                  <w:marRight w:val="0"/>
                  <w:marTop w:val="0"/>
                  <w:marBottom w:val="0"/>
                  <w:divBdr>
                    <w:top w:val="none" w:sz="0" w:space="0" w:color="auto"/>
                    <w:left w:val="none" w:sz="0" w:space="0" w:color="auto"/>
                    <w:bottom w:val="none" w:sz="0" w:space="0" w:color="auto"/>
                    <w:right w:val="none" w:sz="0" w:space="0" w:color="auto"/>
                  </w:divBdr>
                  <w:divsChild>
                    <w:div w:id="637497896">
                      <w:marLeft w:val="0"/>
                      <w:marRight w:val="0"/>
                      <w:marTop w:val="0"/>
                      <w:marBottom w:val="0"/>
                      <w:divBdr>
                        <w:top w:val="none" w:sz="0" w:space="0" w:color="auto"/>
                        <w:left w:val="none" w:sz="0" w:space="0" w:color="auto"/>
                        <w:bottom w:val="none" w:sz="0" w:space="0" w:color="auto"/>
                        <w:right w:val="none" w:sz="0" w:space="0" w:color="auto"/>
                      </w:divBdr>
                    </w:div>
                  </w:divsChild>
                </w:div>
                <w:div w:id="1908803100">
                  <w:marLeft w:val="0"/>
                  <w:marRight w:val="0"/>
                  <w:marTop w:val="0"/>
                  <w:marBottom w:val="0"/>
                  <w:divBdr>
                    <w:top w:val="none" w:sz="0" w:space="0" w:color="auto"/>
                    <w:left w:val="none" w:sz="0" w:space="0" w:color="auto"/>
                    <w:bottom w:val="none" w:sz="0" w:space="0" w:color="auto"/>
                    <w:right w:val="none" w:sz="0" w:space="0" w:color="auto"/>
                  </w:divBdr>
                  <w:divsChild>
                    <w:div w:id="467826129">
                      <w:marLeft w:val="0"/>
                      <w:marRight w:val="0"/>
                      <w:marTop w:val="0"/>
                      <w:marBottom w:val="0"/>
                      <w:divBdr>
                        <w:top w:val="none" w:sz="0" w:space="0" w:color="auto"/>
                        <w:left w:val="none" w:sz="0" w:space="0" w:color="auto"/>
                        <w:bottom w:val="none" w:sz="0" w:space="0" w:color="auto"/>
                        <w:right w:val="none" w:sz="0" w:space="0" w:color="auto"/>
                      </w:divBdr>
                    </w:div>
                  </w:divsChild>
                </w:div>
                <w:div w:id="1099984486">
                  <w:marLeft w:val="0"/>
                  <w:marRight w:val="0"/>
                  <w:marTop w:val="0"/>
                  <w:marBottom w:val="0"/>
                  <w:divBdr>
                    <w:top w:val="none" w:sz="0" w:space="0" w:color="auto"/>
                    <w:left w:val="none" w:sz="0" w:space="0" w:color="auto"/>
                    <w:bottom w:val="none" w:sz="0" w:space="0" w:color="auto"/>
                    <w:right w:val="none" w:sz="0" w:space="0" w:color="auto"/>
                  </w:divBdr>
                  <w:divsChild>
                    <w:div w:id="1465657071">
                      <w:marLeft w:val="0"/>
                      <w:marRight w:val="0"/>
                      <w:marTop w:val="0"/>
                      <w:marBottom w:val="0"/>
                      <w:divBdr>
                        <w:top w:val="none" w:sz="0" w:space="0" w:color="auto"/>
                        <w:left w:val="none" w:sz="0" w:space="0" w:color="auto"/>
                        <w:bottom w:val="none" w:sz="0" w:space="0" w:color="auto"/>
                        <w:right w:val="none" w:sz="0" w:space="0" w:color="auto"/>
                      </w:divBdr>
                    </w:div>
                  </w:divsChild>
                </w:div>
                <w:div w:id="510874493">
                  <w:marLeft w:val="0"/>
                  <w:marRight w:val="0"/>
                  <w:marTop w:val="0"/>
                  <w:marBottom w:val="0"/>
                  <w:divBdr>
                    <w:top w:val="none" w:sz="0" w:space="0" w:color="auto"/>
                    <w:left w:val="none" w:sz="0" w:space="0" w:color="auto"/>
                    <w:bottom w:val="none" w:sz="0" w:space="0" w:color="auto"/>
                    <w:right w:val="none" w:sz="0" w:space="0" w:color="auto"/>
                  </w:divBdr>
                  <w:divsChild>
                    <w:div w:id="1558513862">
                      <w:marLeft w:val="0"/>
                      <w:marRight w:val="0"/>
                      <w:marTop w:val="0"/>
                      <w:marBottom w:val="0"/>
                      <w:divBdr>
                        <w:top w:val="none" w:sz="0" w:space="0" w:color="auto"/>
                        <w:left w:val="none" w:sz="0" w:space="0" w:color="auto"/>
                        <w:bottom w:val="none" w:sz="0" w:space="0" w:color="auto"/>
                        <w:right w:val="none" w:sz="0" w:space="0" w:color="auto"/>
                      </w:divBdr>
                    </w:div>
                  </w:divsChild>
                </w:div>
                <w:div w:id="351884849">
                  <w:marLeft w:val="0"/>
                  <w:marRight w:val="0"/>
                  <w:marTop w:val="0"/>
                  <w:marBottom w:val="0"/>
                  <w:divBdr>
                    <w:top w:val="none" w:sz="0" w:space="0" w:color="auto"/>
                    <w:left w:val="none" w:sz="0" w:space="0" w:color="auto"/>
                    <w:bottom w:val="none" w:sz="0" w:space="0" w:color="auto"/>
                    <w:right w:val="none" w:sz="0" w:space="0" w:color="auto"/>
                  </w:divBdr>
                  <w:divsChild>
                    <w:div w:id="363140034">
                      <w:marLeft w:val="0"/>
                      <w:marRight w:val="0"/>
                      <w:marTop w:val="0"/>
                      <w:marBottom w:val="0"/>
                      <w:divBdr>
                        <w:top w:val="none" w:sz="0" w:space="0" w:color="auto"/>
                        <w:left w:val="none" w:sz="0" w:space="0" w:color="auto"/>
                        <w:bottom w:val="none" w:sz="0" w:space="0" w:color="auto"/>
                        <w:right w:val="none" w:sz="0" w:space="0" w:color="auto"/>
                      </w:divBdr>
                    </w:div>
                  </w:divsChild>
                </w:div>
                <w:div w:id="1331054955">
                  <w:marLeft w:val="0"/>
                  <w:marRight w:val="0"/>
                  <w:marTop w:val="0"/>
                  <w:marBottom w:val="0"/>
                  <w:divBdr>
                    <w:top w:val="none" w:sz="0" w:space="0" w:color="auto"/>
                    <w:left w:val="none" w:sz="0" w:space="0" w:color="auto"/>
                    <w:bottom w:val="none" w:sz="0" w:space="0" w:color="auto"/>
                    <w:right w:val="none" w:sz="0" w:space="0" w:color="auto"/>
                  </w:divBdr>
                  <w:divsChild>
                    <w:div w:id="970134089">
                      <w:marLeft w:val="0"/>
                      <w:marRight w:val="0"/>
                      <w:marTop w:val="0"/>
                      <w:marBottom w:val="0"/>
                      <w:divBdr>
                        <w:top w:val="none" w:sz="0" w:space="0" w:color="auto"/>
                        <w:left w:val="none" w:sz="0" w:space="0" w:color="auto"/>
                        <w:bottom w:val="none" w:sz="0" w:space="0" w:color="auto"/>
                        <w:right w:val="none" w:sz="0" w:space="0" w:color="auto"/>
                      </w:divBdr>
                    </w:div>
                    <w:div w:id="2043245318">
                      <w:marLeft w:val="0"/>
                      <w:marRight w:val="0"/>
                      <w:marTop w:val="0"/>
                      <w:marBottom w:val="0"/>
                      <w:divBdr>
                        <w:top w:val="none" w:sz="0" w:space="0" w:color="auto"/>
                        <w:left w:val="none" w:sz="0" w:space="0" w:color="auto"/>
                        <w:bottom w:val="none" w:sz="0" w:space="0" w:color="auto"/>
                        <w:right w:val="none" w:sz="0" w:space="0" w:color="auto"/>
                      </w:divBdr>
                    </w:div>
                  </w:divsChild>
                </w:div>
                <w:div w:id="1353461729">
                  <w:marLeft w:val="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0"/>
                      <w:marBottom w:val="0"/>
                      <w:divBdr>
                        <w:top w:val="none" w:sz="0" w:space="0" w:color="auto"/>
                        <w:left w:val="none" w:sz="0" w:space="0" w:color="auto"/>
                        <w:bottom w:val="none" w:sz="0" w:space="0" w:color="auto"/>
                        <w:right w:val="none" w:sz="0" w:space="0" w:color="auto"/>
                      </w:divBdr>
                    </w:div>
                  </w:divsChild>
                </w:div>
                <w:div w:id="803548328">
                  <w:marLeft w:val="0"/>
                  <w:marRight w:val="0"/>
                  <w:marTop w:val="0"/>
                  <w:marBottom w:val="0"/>
                  <w:divBdr>
                    <w:top w:val="none" w:sz="0" w:space="0" w:color="auto"/>
                    <w:left w:val="none" w:sz="0" w:space="0" w:color="auto"/>
                    <w:bottom w:val="none" w:sz="0" w:space="0" w:color="auto"/>
                    <w:right w:val="none" w:sz="0" w:space="0" w:color="auto"/>
                  </w:divBdr>
                  <w:divsChild>
                    <w:div w:id="1310785901">
                      <w:marLeft w:val="0"/>
                      <w:marRight w:val="0"/>
                      <w:marTop w:val="0"/>
                      <w:marBottom w:val="0"/>
                      <w:divBdr>
                        <w:top w:val="none" w:sz="0" w:space="0" w:color="auto"/>
                        <w:left w:val="none" w:sz="0" w:space="0" w:color="auto"/>
                        <w:bottom w:val="none" w:sz="0" w:space="0" w:color="auto"/>
                        <w:right w:val="none" w:sz="0" w:space="0" w:color="auto"/>
                      </w:divBdr>
                    </w:div>
                  </w:divsChild>
                </w:div>
                <w:div w:id="73211097">
                  <w:marLeft w:val="0"/>
                  <w:marRight w:val="0"/>
                  <w:marTop w:val="0"/>
                  <w:marBottom w:val="0"/>
                  <w:divBdr>
                    <w:top w:val="none" w:sz="0" w:space="0" w:color="auto"/>
                    <w:left w:val="none" w:sz="0" w:space="0" w:color="auto"/>
                    <w:bottom w:val="none" w:sz="0" w:space="0" w:color="auto"/>
                    <w:right w:val="none" w:sz="0" w:space="0" w:color="auto"/>
                  </w:divBdr>
                  <w:divsChild>
                    <w:div w:id="1046296306">
                      <w:marLeft w:val="0"/>
                      <w:marRight w:val="0"/>
                      <w:marTop w:val="0"/>
                      <w:marBottom w:val="0"/>
                      <w:divBdr>
                        <w:top w:val="none" w:sz="0" w:space="0" w:color="auto"/>
                        <w:left w:val="none" w:sz="0" w:space="0" w:color="auto"/>
                        <w:bottom w:val="none" w:sz="0" w:space="0" w:color="auto"/>
                        <w:right w:val="none" w:sz="0" w:space="0" w:color="auto"/>
                      </w:divBdr>
                    </w:div>
                  </w:divsChild>
                </w:div>
                <w:div w:id="827096020">
                  <w:marLeft w:val="0"/>
                  <w:marRight w:val="0"/>
                  <w:marTop w:val="0"/>
                  <w:marBottom w:val="0"/>
                  <w:divBdr>
                    <w:top w:val="none" w:sz="0" w:space="0" w:color="auto"/>
                    <w:left w:val="none" w:sz="0" w:space="0" w:color="auto"/>
                    <w:bottom w:val="none" w:sz="0" w:space="0" w:color="auto"/>
                    <w:right w:val="none" w:sz="0" w:space="0" w:color="auto"/>
                  </w:divBdr>
                  <w:divsChild>
                    <w:div w:id="856388731">
                      <w:marLeft w:val="0"/>
                      <w:marRight w:val="0"/>
                      <w:marTop w:val="0"/>
                      <w:marBottom w:val="0"/>
                      <w:divBdr>
                        <w:top w:val="none" w:sz="0" w:space="0" w:color="auto"/>
                        <w:left w:val="none" w:sz="0" w:space="0" w:color="auto"/>
                        <w:bottom w:val="none" w:sz="0" w:space="0" w:color="auto"/>
                        <w:right w:val="none" w:sz="0" w:space="0" w:color="auto"/>
                      </w:divBdr>
                    </w:div>
                  </w:divsChild>
                </w:div>
                <w:div w:id="1070276257">
                  <w:marLeft w:val="0"/>
                  <w:marRight w:val="0"/>
                  <w:marTop w:val="0"/>
                  <w:marBottom w:val="0"/>
                  <w:divBdr>
                    <w:top w:val="none" w:sz="0" w:space="0" w:color="auto"/>
                    <w:left w:val="none" w:sz="0" w:space="0" w:color="auto"/>
                    <w:bottom w:val="none" w:sz="0" w:space="0" w:color="auto"/>
                    <w:right w:val="none" w:sz="0" w:space="0" w:color="auto"/>
                  </w:divBdr>
                  <w:divsChild>
                    <w:div w:id="872813397">
                      <w:marLeft w:val="0"/>
                      <w:marRight w:val="0"/>
                      <w:marTop w:val="0"/>
                      <w:marBottom w:val="0"/>
                      <w:divBdr>
                        <w:top w:val="none" w:sz="0" w:space="0" w:color="auto"/>
                        <w:left w:val="none" w:sz="0" w:space="0" w:color="auto"/>
                        <w:bottom w:val="none" w:sz="0" w:space="0" w:color="auto"/>
                        <w:right w:val="none" w:sz="0" w:space="0" w:color="auto"/>
                      </w:divBdr>
                    </w:div>
                  </w:divsChild>
                </w:div>
                <w:div w:id="250044443">
                  <w:marLeft w:val="0"/>
                  <w:marRight w:val="0"/>
                  <w:marTop w:val="0"/>
                  <w:marBottom w:val="0"/>
                  <w:divBdr>
                    <w:top w:val="none" w:sz="0" w:space="0" w:color="auto"/>
                    <w:left w:val="none" w:sz="0" w:space="0" w:color="auto"/>
                    <w:bottom w:val="none" w:sz="0" w:space="0" w:color="auto"/>
                    <w:right w:val="none" w:sz="0" w:space="0" w:color="auto"/>
                  </w:divBdr>
                  <w:divsChild>
                    <w:div w:id="186868650">
                      <w:marLeft w:val="0"/>
                      <w:marRight w:val="0"/>
                      <w:marTop w:val="0"/>
                      <w:marBottom w:val="0"/>
                      <w:divBdr>
                        <w:top w:val="none" w:sz="0" w:space="0" w:color="auto"/>
                        <w:left w:val="none" w:sz="0" w:space="0" w:color="auto"/>
                        <w:bottom w:val="none" w:sz="0" w:space="0" w:color="auto"/>
                        <w:right w:val="none" w:sz="0" w:space="0" w:color="auto"/>
                      </w:divBdr>
                    </w:div>
                  </w:divsChild>
                </w:div>
                <w:div w:id="851644814">
                  <w:marLeft w:val="0"/>
                  <w:marRight w:val="0"/>
                  <w:marTop w:val="0"/>
                  <w:marBottom w:val="0"/>
                  <w:divBdr>
                    <w:top w:val="none" w:sz="0" w:space="0" w:color="auto"/>
                    <w:left w:val="none" w:sz="0" w:space="0" w:color="auto"/>
                    <w:bottom w:val="none" w:sz="0" w:space="0" w:color="auto"/>
                    <w:right w:val="none" w:sz="0" w:space="0" w:color="auto"/>
                  </w:divBdr>
                  <w:divsChild>
                    <w:div w:id="101271318">
                      <w:marLeft w:val="0"/>
                      <w:marRight w:val="0"/>
                      <w:marTop w:val="0"/>
                      <w:marBottom w:val="0"/>
                      <w:divBdr>
                        <w:top w:val="none" w:sz="0" w:space="0" w:color="auto"/>
                        <w:left w:val="none" w:sz="0" w:space="0" w:color="auto"/>
                        <w:bottom w:val="none" w:sz="0" w:space="0" w:color="auto"/>
                        <w:right w:val="none" w:sz="0" w:space="0" w:color="auto"/>
                      </w:divBdr>
                    </w:div>
                  </w:divsChild>
                </w:div>
                <w:div w:id="611328209">
                  <w:marLeft w:val="0"/>
                  <w:marRight w:val="0"/>
                  <w:marTop w:val="0"/>
                  <w:marBottom w:val="0"/>
                  <w:divBdr>
                    <w:top w:val="none" w:sz="0" w:space="0" w:color="auto"/>
                    <w:left w:val="none" w:sz="0" w:space="0" w:color="auto"/>
                    <w:bottom w:val="none" w:sz="0" w:space="0" w:color="auto"/>
                    <w:right w:val="none" w:sz="0" w:space="0" w:color="auto"/>
                  </w:divBdr>
                  <w:divsChild>
                    <w:div w:id="114368201">
                      <w:marLeft w:val="0"/>
                      <w:marRight w:val="0"/>
                      <w:marTop w:val="0"/>
                      <w:marBottom w:val="0"/>
                      <w:divBdr>
                        <w:top w:val="none" w:sz="0" w:space="0" w:color="auto"/>
                        <w:left w:val="none" w:sz="0" w:space="0" w:color="auto"/>
                        <w:bottom w:val="none" w:sz="0" w:space="0" w:color="auto"/>
                        <w:right w:val="none" w:sz="0" w:space="0" w:color="auto"/>
                      </w:divBdr>
                    </w:div>
                  </w:divsChild>
                </w:div>
                <w:div w:id="1858081997">
                  <w:marLeft w:val="0"/>
                  <w:marRight w:val="0"/>
                  <w:marTop w:val="0"/>
                  <w:marBottom w:val="0"/>
                  <w:divBdr>
                    <w:top w:val="none" w:sz="0" w:space="0" w:color="auto"/>
                    <w:left w:val="none" w:sz="0" w:space="0" w:color="auto"/>
                    <w:bottom w:val="none" w:sz="0" w:space="0" w:color="auto"/>
                    <w:right w:val="none" w:sz="0" w:space="0" w:color="auto"/>
                  </w:divBdr>
                  <w:divsChild>
                    <w:div w:id="363753973">
                      <w:marLeft w:val="0"/>
                      <w:marRight w:val="0"/>
                      <w:marTop w:val="0"/>
                      <w:marBottom w:val="0"/>
                      <w:divBdr>
                        <w:top w:val="none" w:sz="0" w:space="0" w:color="auto"/>
                        <w:left w:val="none" w:sz="0" w:space="0" w:color="auto"/>
                        <w:bottom w:val="none" w:sz="0" w:space="0" w:color="auto"/>
                        <w:right w:val="none" w:sz="0" w:space="0" w:color="auto"/>
                      </w:divBdr>
                    </w:div>
                  </w:divsChild>
                </w:div>
                <w:div w:id="132408278">
                  <w:marLeft w:val="0"/>
                  <w:marRight w:val="0"/>
                  <w:marTop w:val="0"/>
                  <w:marBottom w:val="0"/>
                  <w:divBdr>
                    <w:top w:val="none" w:sz="0" w:space="0" w:color="auto"/>
                    <w:left w:val="none" w:sz="0" w:space="0" w:color="auto"/>
                    <w:bottom w:val="none" w:sz="0" w:space="0" w:color="auto"/>
                    <w:right w:val="none" w:sz="0" w:space="0" w:color="auto"/>
                  </w:divBdr>
                  <w:divsChild>
                    <w:div w:id="8484278">
                      <w:marLeft w:val="0"/>
                      <w:marRight w:val="0"/>
                      <w:marTop w:val="0"/>
                      <w:marBottom w:val="0"/>
                      <w:divBdr>
                        <w:top w:val="none" w:sz="0" w:space="0" w:color="auto"/>
                        <w:left w:val="none" w:sz="0" w:space="0" w:color="auto"/>
                        <w:bottom w:val="none" w:sz="0" w:space="0" w:color="auto"/>
                        <w:right w:val="none" w:sz="0" w:space="0" w:color="auto"/>
                      </w:divBdr>
                    </w:div>
                    <w:div w:id="2060324635">
                      <w:marLeft w:val="0"/>
                      <w:marRight w:val="0"/>
                      <w:marTop w:val="0"/>
                      <w:marBottom w:val="0"/>
                      <w:divBdr>
                        <w:top w:val="none" w:sz="0" w:space="0" w:color="auto"/>
                        <w:left w:val="none" w:sz="0" w:space="0" w:color="auto"/>
                        <w:bottom w:val="none" w:sz="0" w:space="0" w:color="auto"/>
                        <w:right w:val="none" w:sz="0" w:space="0" w:color="auto"/>
                      </w:divBdr>
                    </w:div>
                  </w:divsChild>
                </w:div>
                <w:div w:id="1717118468">
                  <w:marLeft w:val="0"/>
                  <w:marRight w:val="0"/>
                  <w:marTop w:val="0"/>
                  <w:marBottom w:val="0"/>
                  <w:divBdr>
                    <w:top w:val="none" w:sz="0" w:space="0" w:color="auto"/>
                    <w:left w:val="none" w:sz="0" w:space="0" w:color="auto"/>
                    <w:bottom w:val="none" w:sz="0" w:space="0" w:color="auto"/>
                    <w:right w:val="none" w:sz="0" w:space="0" w:color="auto"/>
                  </w:divBdr>
                  <w:divsChild>
                    <w:div w:id="496502907">
                      <w:marLeft w:val="0"/>
                      <w:marRight w:val="0"/>
                      <w:marTop w:val="0"/>
                      <w:marBottom w:val="0"/>
                      <w:divBdr>
                        <w:top w:val="none" w:sz="0" w:space="0" w:color="auto"/>
                        <w:left w:val="none" w:sz="0" w:space="0" w:color="auto"/>
                        <w:bottom w:val="none" w:sz="0" w:space="0" w:color="auto"/>
                        <w:right w:val="none" w:sz="0" w:space="0" w:color="auto"/>
                      </w:divBdr>
                    </w:div>
                  </w:divsChild>
                </w:div>
                <w:div w:id="728920865">
                  <w:marLeft w:val="0"/>
                  <w:marRight w:val="0"/>
                  <w:marTop w:val="0"/>
                  <w:marBottom w:val="0"/>
                  <w:divBdr>
                    <w:top w:val="none" w:sz="0" w:space="0" w:color="auto"/>
                    <w:left w:val="none" w:sz="0" w:space="0" w:color="auto"/>
                    <w:bottom w:val="none" w:sz="0" w:space="0" w:color="auto"/>
                    <w:right w:val="none" w:sz="0" w:space="0" w:color="auto"/>
                  </w:divBdr>
                  <w:divsChild>
                    <w:div w:id="139200654">
                      <w:marLeft w:val="0"/>
                      <w:marRight w:val="0"/>
                      <w:marTop w:val="0"/>
                      <w:marBottom w:val="0"/>
                      <w:divBdr>
                        <w:top w:val="none" w:sz="0" w:space="0" w:color="auto"/>
                        <w:left w:val="none" w:sz="0" w:space="0" w:color="auto"/>
                        <w:bottom w:val="none" w:sz="0" w:space="0" w:color="auto"/>
                        <w:right w:val="none" w:sz="0" w:space="0" w:color="auto"/>
                      </w:divBdr>
                    </w:div>
                  </w:divsChild>
                </w:div>
                <w:div w:id="1432243633">
                  <w:marLeft w:val="0"/>
                  <w:marRight w:val="0"/>
                  <w:marTop w:val="0"/>
                  <w:marBottom w:val="0"/>
                  <w:divBdr>
                    <w:top w:val="none" w:sz="0" w:space="0" w:color="auto"/>
                    <w:left w:val="none" w:sz="0" w:space="0" w:color="auto"/>
                    <w:bottom w:val="none" w:sz="0" w:space="0" w:color="auto"/>
                    <w:right w:val="none" w:sz="0" w:space="0" w:color="auto"/>
                  </w:divBdr>
                  <w:divsChild>
                    <w:div w:id="1783723549">
                      <w:marLeft w:val="0"/>
                      <w:marRight w:val="0"/>
                      <w:marTop w:val="0"/>
                      <w:marBottom w:val="0"/>
                      <w:divBdr>
                        <w:top w:val="none" w:sz="0" w:space="0" w:color="auto"/>
                        <w:left w:val="none" w:sz="0" w:space="0" w:color="auto"/>
                        <w:bottom w:val="none" w:sz="0" w:space="0" w:color="auto"/>
                        <w:right w:val="none" w:sz="0" w:space="0" w:color="auto"/>
                      </w:divBdr>
                    </w:div>
                  </w:divsChild>
                </w:div>
                <w:div w:id="729427116">
                  <w:marLeft w:val="0"/>
                  <w:marRight w:val="0"/>
                  <w:marTop w:val="0"/>
                  <w:marBottom w:val="0"/>
                  <w:divBdr>
                    <w:top w:val="none" w:sz="0" w:space="0" w:color="auto"/>
                    <w:left w:val="none" w:sz="0" w:space="0" w:color="auto"/>
                    <w:bottom w:val="none" w:sz="0" w:space="0" w:color="auto"/>
                    <w:right w:val="none" w:sz="0" w:space="0" w:color="auto"/>
                  </w:divBdr>
                  <w:divsChild>
                    <w:div w:id="794568644">
                      <w:marLeft w:val="0"/>
                      <w:marRight w:val="0"/>
                      <w:marTop w:val="0"/>
                      <w:marBottom w:val="0"/>
                      <w:divBdr>
                        <w:top w:val="none" w:sz="0" w:space="0" w:color="auto"/>
                        <w:left w:val="none" w:sz="0" w:space="0" w:color="auto"/>
                        <w:bottom w:val="none" w:sz="0" w:space="0" w:color="auto"/>
                        <w:right w:val="none" w:sz="0" w:space="0" w:color="auto"/>
                      </w:divBdr>
                    </w:div>
                  </w:divsChild>
                </w:div>
                <w:div w:id="939029482">
                  <w:marLeft w:val="0"/>
                  <w:marRight w:val="0"/>
                  <w:marTop w:val="0"/>
                  <w:marBottom w:val="0"/>
                  <w:divBdr>
                    <w:top w:val="none" w:sz="0" w:space="0" w:color="auto"/>
                    <w:left w:val="none" w:sz="0" w:space="0" w:color="auto"/>
                    <w:bottom w:val="none" w:sz="0" w:space="0" w:color="auto"/>
                    <w:right w:val="none" w:sz="0" w:space="0" w:color="auto"/>
                  </w:divBdr>
                  <w:divsChild>
                    <w:div w:id="1616911984">
                      <w:marLeft w:val="0"/>
                      <w:marRight w:val="0"/>
                      <w:marTop w:val="0"/>
                      <w:marBottom w:val="0"/>
                      <w:divBdr>
                        <w:top w:val="none" w:sz="0" w:space="0" w:color="auto"/>
                        <w:left w:val="none" w:sz="0" w:space="0" w:color="auto"/>
                        <w:bottom w:val="none" w:sz="0" w:space="0" w:color="auto"/>
                        <w:right w:val="none" w:sz="0" w:space="0" w:color="auto"/>
                      </w:divBdr>
                    </w:div>
                  </w:divsChild>
                </w:div>
                <w:div w:id="988368262">
                  <w:marLeft w:val="0"/>
                  <w:marRight w:val="0"/>
                  <w:marTop w:val="0"/>
                  <w:marBottom w:val="0"/>
                  <w:divBdr>
                    <w:top w:val="none" w:sz="0" w:space="0" w:color="auto"/>
                    <w:left w:val="none" w:sz="0" w:space="0" w:color="auto"/>
                    <w:bottom w:val="none" w:sz="0" w:space="0" w:color="auto"/>
                    <w:right w:val="none" w:sz="0" w:space="0" w:color="auto"/>
                  </w:divBdr>
                  <w:divsChild>
                    <w:div w:id="2066366653">
                      <w:marLeft w:val="0"/>
                      <w:marRight w:val="0"/>
                      <w:marTop w:val="0"/>
                      <w:marBottom w:val="0"/>
                      <w:divBdr>
                        <w:top w:val="none" w:sz="0" w:space="0" w:color="auto"/>
                        <w:left w:val="none" w:sz="0" w:space="0" w:color="auto"/>
                        <w:bottom w:val="none" w:sz="0" w:space="0" w:color="auto"/>
                        <w:right w:val="none" w:sz="0" w:space="0" w:color="auto"/>
                      </w:divBdr>
                    </w:div>
                  </w:divsChild>
                </w:div>
                <w:div w:id="1924608224">
                  <w:marLeft w:val="0"/>
                  <w:marRight w:val="0"/>
                  <w:marTop w:val="0"/>
                  <w:marBottom w:val="0"/>
                  <w:divBdr>
                    <w:top w:val="none" w:sz="0" w:space="0" w:color="auto"/>
                    <w:left w:val="none" w:sz="0" w:space="0" w:color="auto"/>
                    <w:bottom w:val="none" w:sz="0" w:space="0" w:color="auto"/>
                    <w:right w:val="none" w:sz="0" w:space="0" w:color="auto"/>
                  </w:divBdr>
                  <w:divsChild>
                    <w:div w:id="1039159561">
                      <w:marLeft w:val="0"/>
                      <w:marRight w:val="0"/>
                      <w:marTop w:val="0"/>
                      <w:marBottom w:val="0"/>
                      <w:divBdr>
                        <w:top w:val="none" w:sz="0" w:space="0" w:color="auto"/>
                        <w:left w:val="none" w:sz="0" w:space="0" w:color="auto"/>
                        <w:bottom w:val="none" w:sz="0" w:space="0" w:color="auto"/>
                        <w:right w:val="none" w:sz="0" w:space="0" w:color="auto"/>
                      </w:divBdr>
                    </w:div>
                  </w:divsChild>
                </w:div>
                <w:div w:id="228997507">
                  <w:marLeft w:val="0"/>
                  <w:marRight w:val="0"/>
                  <w:marTop w:val="0"/>
                  <w:marBottom w:val="0"/>
                  <w:divBdr>
                    <w:top w:val="none" w:sz="0" w:space="0" w:color="auto"/>
                    <w:left w:val="none" w:sz="0" w:space="0" w:color="auto"/>
                    <w:bottom w:val="none" w:sz="0" w:space="0" w:color="auto"/>
                    <w:right w:val="none" w:sz="0" w:space="0" w:color="auto"/>
                  </w:divBdr>
                  <w:divsChild>
                    <w:div w:id="416290808">
                      <w:marLeft w:val="0"/>
                      <w:marRight w:val="0"/>
                      <w:marTop w:val="0"/>
                      <w:marBottom w:val="0"/>
                      <w:divBdr>
                        <w:top w:val="none" w:sz="0" w:space="0" w:color="auto"/>
                        <w:left w:val="none" w:sz="0" w:space="0" w:color="auto"/>
                        <w:bottom w:val="none" w:sz="0" w:space="0" w:color="auto"/>
                        <w:right w:val="none" w:sz="0" w:space="0" w:color="auto"/>
                      </w:divBdr>
                    </w:div>
                  </w:divsChild>
                </w:div>
                <w:div w:id="1063600663">
                  <w:marLeft w:val="0"/>
                  <w:marRight w:val="0"/>
                  <w:marTop w:val="0"/>
                  <w:marBottom w:val="0"/>
                  <w:divBdr>
                    <w:top w:val="none" w:sz="0" w:space="0" w:color="auto"/>
                    <w:left w:val="none" w:sz="0" w:space="0" w:color="auto"/>
                    <w:bottom w:val="none" w:sz="0" w:space="0" w:color="auto"/>
                    <w:right w:val="none" w:sz="0" w:space="0" w:color="auto"/>
                  </w:divBdr>
                  <w:divsChild>
                    <w:div w:id="2047219752">
                      <w:marLeft w:val="0"/>
                      <w:marRight w:val="0"/>
                      <w:marTop w:val="0"/>
                      <w:marBottom w:val="0"/>
                      <w:divBdr>
                        <w:top w:val="none" w:sz="0" w:space="0" w:color="auto"/>
                        <w:left w:val="none" w:sz="0" w:space="0" w:color="auto"/>
                        <w:bottom w:val="none" w:sz="0" w:space="0" w:color="auto"/>
                        <w:right w:val="none" w:sz="0" w:space="0" w:color="auto"/>
                      </w:divBdr>
                    </w:div>
                  </w:divsChild>
                </w:div>
                <w:div w:id="2119828666">
                  <w:marLeft w:val="0"/>
                  <w:marRight w:val="0"/>
                  <w:marTop w:val="0"/>
                  <w:marBottom w:val="0"/>
                  <w:divBdr>
                    <w:top w:val="none" w:sz="0" w:space="0" w:color="auto"/>
                    <w:left w:val="none" w:sz="0" w:space="0" w:color="auto"/>
                    <w:bottom w:val="none" w:sz="0" w:space="0" w:color="auto"/>
                    <w:right w:val="none" w:sz="0" w:space="0" w:color="auto"/>
                  </w:divBdr>
                  <w:divsChild>
                    <w:div w:id="25639427">
                      <w:marLeft w:val="0"/>
                      <w:marRight w:val="0"/>
                      <w:marTop w:val="0"/>
                      <w:marBottom w:val="0"/>
                      <w:divBdr>
                        <w:top w:val="none" w:sz="0" w:space="0" w:color="auto"/>
                        <w:left w:val="none" w:sz="0" w:space="0" w:color="auto"/>
                        <w:bottom w:val="none" w:sz="0" w:space="0" w:color="auto"/>
                        <w:right w:val="none" w:sz="0" w:space="0" w:color="auto"/>
                      </w:divBdr>
                    </w:div>
                    <w:div w:id="651561988">
                      <w:marLeft w:val="0"/>
                      <w:marRight w:val="0"/>
                      <w:marTop w:val="0"/>
                      <w:marBottom w:val="0"/>
                      <w:divBdr>
                        <w:top w:val="none" w:sz="0" w:space="0" w:color="auto"/>
                        <w:left w:val="none" w:sz="0" w:space="0" w:color="auto"/>
                        <w:bottom w:val="none" w:sz="0" w:space="0" w:color="auto"/>
                        <w:right w:val="none" w:sz="0" w:space="0" w:color="auto"/>
                      </w:divBdr>
                    </w:div>
                  </w:divsChild>
                </w:div>
                <w:div w:id="207305541">
                  <w:marLeft w:val="0"/>
                  <w:marRight w:val="0"/>
                  <w:marTop w:val="0"/>
                  <w:marBottom w:val="0"/>
                  <w:divBdr>
                    <w:top w:val="none" w:sz="0" w:space="0" w:color="auto"/>
                    <w:left w:val="none" w:sz="0" w:space="0" w:color="auto"/>
                    <w:bottom w:val="none" w:sz="0" w:space="0" w:color="auto"/>
                    <w:right w:val="none" w:sz="0" w:space="0" w:color="auto"/>
                  </w:divBdr>
                  <w:divsChild>
                    <w:div w:id="1652715908">
                      <w:marLeft w:val="0"/>
                      <w:marRight w:val="0"/>
                      <w:marTop w:val="0"/>
                      <w:marBottom w:val="0"/>
                      <w:divBdr>
                        <w:top w:val="none" w:sz="0" w:space="0" w:color="auto"/>
                        <w:left w:val="none" w:sz="0" w:space="0" w:color="auto"/>
                        <w:bottom w:val="none" w:sz="0" w:space="0" w:color="auto"/>
                        <w:right w:val="none" w:sz="0" w:space="0" w:color="auto"/>
                      </w:divBdr>
                    </w:div>
                  </w:divsChild>
                </w:div>
                <w:div w:id="790368019">
                  <w:marLeft w:val="0"/>
                  <w:marRight w:val="0"/>
                  <w:marTop w:val="0"/>
                  <w:marBottom w:val="0"/>
                  <w:divBdr>
                    <w:top w:val="none" w:sz="0" w:space="0" w:color="auto"/>
                    <w:left w:val="none" w:sz="0" w:space="0" w:color="auto"/>
                    <w:bottom w:val="none" w:sz="0" w:space="0" w:color="auto"/>
                    <w:right w:val="none" w:sz="0" w:space="0" w:color="auto"/>
                  </w:divBdr>
                  <w:divsChild>
                    <w:div w:id="1852791615">
                      <w:marLeft w:val="0"/>
                      <w:marRight w:val="0"/>
                      <w:marTop w:val="0"/>
                      <w:marBottom w:val="0"/>
                      <w:divBdr>
                        <w:top w:val="none" w:sz="0" w:space="0" w:color="auto"/>
                        <w:left w:val="none" w:sz="0" w:space="0" w:color="auto"/>
                        <w:bottom w:val="none" w:sz="0" w:space="0" w:color="auto"/>
                        <w:right w:val="none" w:sz="0" w:space="0" w:color="auto"/>
                      </w:divBdr>
                    </w:div>
                  </w:divsChild>
                </w:div>
                <w:div w:id="285701364">
                  <w:marLeft w:val="0"/>
                  <w:marRight w:val="0"/>
                  <w:marTop w:val="0"/>
                  <w:marBottom w:val="0"/>
                  <w:divBdr>
                    <w:top w:val="none" w:sz="0" w:space="0" w:color="auto"/>
                    <w:left w:val="none" w:sz="0" w:space="0" w:color="auto"/>
                    <w:bottom w:val="none" w:sz="0" w:space="0" w:color="auto"/>
                    <w:right w:val="none" w:sz="0" w:space="0" w:color="auto"/>
                  </w:divBdr>
                  <w:divsChild>
                    <w:div w:id="1543905950">
                      <w:marLeft w:val="0"/>
                      <w:marRight w:val="0"/>
                      <w:marTop w:val="0"/>
                      <w:marBottom w:val="0"/>
                      <w:divBdr>
                        <w:top w:val="none" w:sz="0" w:space="0" w:color="auto"/>
                        <w:left w:val="none" w:sz="0" w:space="0" w:color="auto"/>
                        <w:bottom w:val="none" w:sz="0" w:space="0" w:color="auto"/>
                        <w:right w:val="none" w:sz="0" w:space="0" w:color="auto"/>
                      </w:divBdr>
                    </w:div>
                  </w:divsChild>
                </w:div>
                <w:div w:id="959846296">
                  <w:marLeft w:val="0"/>
                  <w:marRight w:val="0"/>
                  <w:marTop w:val="0"/>
                  <w:marBottom w:val="0"/>
                  <w:divBdr>
                    <w:top w:val="none" w:sz="0" w:space="0" w:color="auto"/>
                    <w:left w:val="none" w:sz="0" w:space="0" w:color="auto"/>
                    <w:bottom w:val="none" w:sz="0" w:space="0" w:color="auto"/>
                    <w:right w:val="none" w:sz="0" w:space="0" w:color="auto"/>
                  </w:divBdr>
                  <w:divsChild>
                    <w:div w:id="1881433387">
                      <w:marLeft w:val="0"/>
                      <w:marRight w:val="0"/>
                      <w:marTop w:val="0"/>
                      <w:marBottom w:val="0"/>
                      <w:divBdr>
                        <w:top w:val="none" w:sz="0" w:space="0" w:color="auto"/>
                        <w:left w:val="none" w:sz="0" w:space="0" w:color="auto"/>
                        <w:bottom w:val="none" w:sz="0" w:space="0" w:color="auto"/>
                        <w:right w:val="none" w:sz="0" w:space="0" w:color="auto"/>
                      </w:divBdr>
                    </w:div>
                  </w:divsChild>
                </w:div>
                <w:div w:id="1369335584">
                  <w:marLeft w:val="0"/>
                  <w:marRight w:val="0"/>
                  <w:marTop w:val="0"/>
                  <w:marBottom w:val="0"/>
                  <w:divBdr>
                    <w:top w:val="none" w:sz="0" w:space="0" w:color="auto"/>
                    <w:left w:val="none" w:sz="0" w:space="0" w:color="auto"/>
                    <w:bottom w:val="none" w:sz="0" w:space="0" w:color="auto"/>
                    <w:right w:val="none" w:sz="0" w:space="0" w:color="auto"/>
                  </w:divBdr>
                  <w:divsChild>
                    <w:div w:id="1055742944">
                      <w:marLeft w:val="0"/>
                      <w:marRight w:val="0"/>
                      <w:marTop w:val="0"/>
                      <w:marBottom w:val="0"/>
                      <w:divBdr>
                        <w:top w:val="none" w:sz="0" w:space="0" w:color="auto"/>
                        <w:left w:val="none" w:sz="0" w:space="0" w:color="auto"/>
                        <w:bottom w:val="none" w:sz="0" w:space="0" w:color="auto"/>
                        <w:right w:val="none" w:sz="0" w:space="0" w:color="auto"/>
                      </w:divBdr>
                    </w:div>
                  </w:divsChild>
                </w:div>
                <w:div w:id="502744445">
                  <w:marLeft w:val="0"/>
                  <w:marRight w:val="0"/>
                  <w:marTop w:val="0"/>
                  <w:marBottom w:val="0"/>
                  <w:divBdr>
                    <w:top w:val="none" w:sz="0" w:space="0" w:color="auto"/>
                    <w:left w:val="none" w:sz="0" w:space="0" w:color="auto"/>
                    <w:bottom w:val="none" w:sz="0" w:space="0" w:color="auto"/>
                    <w:right w:val="none" w:sz="0" w:space="0" w:color="auto"/>
                  </w:divBdr>
                  <w:divsChild>
                    <w:div w:id="1369330311">
                      <w:marLeft w:val="0"/>
                      <w:marRight w:val="0"/>
                      <w:marTop w:val="0"/>
                      <w:marBottom w:val="0"/>
                      <w:divBdr>
                        <w:top w:val="none" w:sz="0" w:space="0" w:color="auto"/>
                        <w:left w:val="none" w:sz="0" w:space="0" w:color="auto"/>
                        <w:bottom w:val="none" w:sz="0" w:space="0" w:color="auto"/>
                        <w:right w:val="none" w:sz="0" w:space="0" w:color="auto"/>
                      </w:divBdr>
                    </w:div>
                  </w:divsChild>
                </w:div>
                <w:div w:id="1182746753">
                  <w:marLeft w:val="0"/>
                  <w:marRight w:val="0"/>
                  <w:marTop w:val="0"/>
                  <w:marBottom w:val="0"/>
                  <w:divBdr>
                    <w:top w:val="none" w:sz="0" w:space="0" w:color="auto"/>
                    <w:left w:val="none" w:sz="0" w:space="0" w:color="auto"/>
                    <w:bottom w:val="none" w:sz="0" w:space="0" w:color="auto"/>
                    <w:right w:val="none" w:sz="0" w:space="0" w:color="auto"/>
                  </w:divBdr>
                  <w:divsChild>
                    <w:div w:id="2021277585">
                      <w:marLeft w:val="0"/>
                      <w:marRight w:val="0"/>
                      <w:marTop w:val="0"/>
                      <w:marBottom w:val="0"/>
                      <w:divBdr>
                        <w:top w:val="none" w:sz="0" w:space="0" w:color="auto"/>
                        <w:left w:val="none" w:sz="0" w:space="0" w:color="auto"/>
                        <w:bottom w:val="none" w:sz="0" w:space="0" w:color="auto"/>
                        <w:right w:val="none" w:sz="0" w:space="0" w:color="auto"/>
                      </w:divBdr>
                    </w:div>
                  </w:divsChild>
                </w:div>
                <w:div w:id="1680884672">
                  <w:marLeft w:val="0"/>
                  <w:marRight w:val="0"/>
                  <w:marTop w:val="0"/>
                  <w:marBottom w:val="0"/>
                  <w:divBdr>
                    <w:top w:val="none" w:sz="0" w:space="0" w:color="auto"/>
                    <w:left w:val="none" w:sz="0" w:space="0" w:color="auto"/>
                    <w:bottom w:val="none" w:sz="0" w:space="0" w:color="auto"/>
                    <w:right w:val="none" w:sz="0" w:space="0" w:color="auto"/>
                  </w:divBdr>
                  <w:divsChild>
                    <w:div w:id="395202124">
                      <w:marLeft w:val="0"/>
                      <w:marRight w:val="0"/>
                      <w:marTop w:val="0"/>
                      <w:marBottom w:val="0"/>
                      <w:divBdr>
                        <w:top w:val="none" w:sz="0" w:space="0" w:color="auto"/>
                        <w:left w:val="none" w:sz="0" w:space="0" w:color="auto"/>
                        <w:bottom w:val="none" w:sz="0" w:space="0" w:color="auto"/>
                        <w:right w:val="none" w:sz="0" w:space="0" w:color="auto"/>
                      </w:divBdr>
                    </w:div>
                  </w:divsChild>
                </w:div>
                <w:div w:id="1685784039">
                  <w:marLeft w:val="0"/>
                  <w:marRight w:val="0"/>
                  <w:marTop w:val="0"/>
                  <w:marBottom w:val="0"/>
                  <w:divBdr>
                    <w:top w:val="none" w:sz="0" w:space="0" w:color="auto"/>
                    <w:left w:val="none" w:sz="0" w:space="0" w:color="auto"/>
                    <w:bottom w:val="none" w:sz="0" w:space="0" w:color="auto"/>
                    <w:right w:val="none" w:sz="0" w:space="0" w:color="auto"/>
                  </w:divBdr>
                  <w:divsChild>
                    <w:div w:id="739907461">
                      <w:marLeft w:val="0"/>
                      <w:marRight w:val="0"/>
                      <w:marTop w:val="0"/>
                      <w:marBottom w:val="0"/>
                      <w:divBdr>
                        <w:top w:val="none" w:sz="0" w:space="0" w:color="auto"/>
                        <w:left w:val="none" w:sz="0" w:space="0" w:color="auto"/>
                        <w:bottom w:val="none" w:sz="0" w:space="0" w:color="auto"/>
                        <w:right w:val="none" w:sz="0" w:space="0" w:color="auto"/>
                      </w:divBdr>
                    </w:div>
                  </w:divsChild>
                </w:div>
                <w:div w:id="939097802">
                  <w:marLeft w:val="0"/>
                  <w:marRight w:val="0"/>
                  <w:marTop w:val="0"/>
                  <w:marBottom w:val="0"/>
                  <w:divBdr>
                    <w:top w:val="none" w:sz="0" w:space="0" w:color="auto"/>
                    <w:left w:val="none" w:sz="0" w:space="0" w:color="auto"/>
                    <w:bottom w:val="none" w:sz="0" w:space="0" w:color="auto"/>
                    <w:right w:val="none" w:sz="0" w:space="0" w:color="auto"/>
                  </w:divBdr>
                  <w:divsChild>
                    <w:div w:id="7561385">
                      <w:marLeft w:val="0"/>
                      <w:marRight w:val="0"/>
                      <w:marTop w:val="0"/>
                      <w:marBottom w:val="0"/>
                      <w:divBdr>
                        <w:top w:val="none" w:sz="0" w:space="0" w:color="auto"/>
                        <w:left w:val="none" w:sz="0" w:space="0" w:color="auto"/>
                        <w:bottom w:val="none" w:sz="0" w:space="0" w:color="auto"/>
                        <w:right w:val="none" w:sz="0" w:space="0" w:color="auto"/>
                      </w:divBdr>
                    </w:div>
                    <w:div w:id="1426151086">
                      <w:marLeft w:val="0"/>
                      <w:marRight w:val="0"/>
                      <w:marTop w:val="0"/>
                      <w:marBottom w:val="0"/>
                      <w:divBdr>
                        <w:top w:val="none" w:sz="0" w:space="0" w:color="auto"/>
                        <w:left w:val="none" w:sz="0" w:space="0" w:color="auto"/>
                        <w:bottom w:val="none" w:sz="0" w:space="0" w:color="auto"/>
                        <w:right w:val="none" w:sz="0" w:space="0" w:color="auto"/>
                      </w:divBdr>
                    </w:div>
                    <w:div w:id="1726249897">
                      <w:marLeft w:val="0"/>
                      <w:marRight w:val="0"/>
                      <w:marTop w:val="0"/>
                      <w:marBottom w:val="0"/>
                      <w:divBdr>
                        <w:top w:val="none" w:sz="0" w:space="0" w:color="auto"/>
                        <w:left w:val="none" w:sz="0" w:space="0" w:color="auto"/>
                        <w:bottom w:val="none" w:sz="0" w:space="0" w:color="auto"/>
                        <w:right w:val="none" w:sz="0" w:space="0" w:color="auto"/>
                      </w:divBdr>
                    </w:div>
                  </w:divsChild>
                </w:div>
                <w:div w:id="565383670">
                  <w:marLeft w:val="0"/>
                  <w:marRight w:val="0"/>
                  <w:marTop w:val="0"/>
                  <w:marBottom w:val="0"/>
                  <w:divBdr>
                    <w:top w:val="none" w:sz="0" w:space="0" w:color="auto"/>
                    <w:left w:val="none" w:sz="0" w:space="0" w:color="auto"/>
                    <w:bottom w:val="none" w:sz="0" w:space="0" w:color="auto"/>
                    <w:right w:val="none" w:sz="0" w:space="0" w:color="auto"/>
                  </w:divBdr>
                  <w:divsChild>
                    <w:div w:id="1070274369">
                      <w:marLeft w:val="0"/>
                      <w:marRight w:val="0"/>
                      <w:marTop w:val="0"/>
                      <w:marBottom w:val="0"/>
                      <w:divBdr>
                        <w:top w:val="none" w:sz="0" w:space="0" w:color="auto"/>
                        <w:left w:val="none" w:sz="0" w:space="0" w:color="auto"/>
                        <w:bottom w:val="none" w:sz="0" w:space="0" w:color="auto"/>
                        <w:right w:val="none" w:sz="0" w:space="0" w:color="auto"/>
                      </w:divBdr>
                    </w:div>
                  </w:divsChild>
                </w:div>
                <w:div w:id="1089889105">
                  <w:marLeft w:val="0"/>
                  <w:marRight w:val="0"/>
                  <w:marTop w:val="0"/>
                  <w:marBottom w:val="0"/>
                  <w:divBdr>
                    <w:top w:val="none" w:sz="0" w:space="0" w:color="auto"/>
                    <w:left w:val="none" w:sz="0" w:space="0" w:color="auto"/>
                    <w:bottom w:val="none" w:sz="0" w:space="0" w:color="auto"/>
                    <w:right w:val="none" w:sz="0" w:space="0" w:color="auto"/>
                  </w:divBdr>
                  <w:divsChild>
                    <w:div w:id="203643375">
                      <w:marLeft w:val="0"/>
                      <w:marRight w:val="0"/>
                      <w:marTop w:val="0"/>
                      <w:marBottom w:val="0"/>
                      <w:divBdr>
                        <w:top w:val="none" w:sz="0" w:space="0" w:color="auto"/>
                        <w:left w:val="none" w:sz="0" w:space="0" w:color="auto"/>
                        <w:bottom w:val="none" w:sz="0" w:space="0" w:color="auto"/>
                        <w:right w:val="none" w:sz="0" w:space="0" w:color="auto"/>
                      </w:divBdr>
                    </w:div>
                  </w:divsChild>
                </w:div>
                <w:div w:id="968391334">
                  <w:marLeft w:val="0"/>
                  <w:marRight w:val="0"/>
                  <w:marTop w:val="0"/>
                  <w:marBottom w:val="0"/>
                  <w:divBdr>
                    <w:top w:val="none" w:sz="0" w:space="0" w:color="auto"/>
                    <w:left w:val="none" w:sz="0" w:space="0" w:color="auto"/>
                    <w:bottom w:val="none" w:sz="0" w:space="0" w:color="auto"/>
                    <w:right w:val="none" w:sz="0" w:space="0" w:color="auto"/>
                  </w:divBdr>
                  <w:divsChild>
                    <w:div w:id="791561039">
                      <w:marLeft w:val="0"/>
                      <w:marRight w:val="0"/>
                      <w:marTop w:val="0"/>
                      <w:marBottom w:val="0"/>
                      <w:divBdr>
                        <w:top w:val="none" w:sz="0" w:space="0" w:color="auto"/>
                        <w:left w:val="none" w:sz="0" w:space="0" w:color="auto"/>
                        <w:bottom w:val="none" w:sz="0" w:space="0" w:color="auto"/>
                        <w:right w:val="none" w:sz="0" w:space="0" w:color="auto"/>
                      </w:divBdr>
                    </w:div>
                  </w:divsChild>
                </w:div>
                <w:div w:id="916550599">
                  <w:marLeft w:val="0"/>
                  <w:marRight w:val="0"/>
                  <w:marTop w:val="0"/>
                  <w:marBottom w:val="0"/>
                  <w:divBdr>
                    <w:top w:val="none" w:sz="0" w:space="0" w:color="auto"/>
                    <w:left w:val="none" w:sz="0" w:space="0" w:color="auto"/>
                    <w:bottom w:val="none" w:sz="0" w:space="0" w:color="auto"/>
                    <w:right w:val="none" w:sz="0" w:space="0" w:color="auto"/>
                  </w:divBdr>
                  <w:divsChild>
                    <w:div w:id="1812016049">
                      <w:marLeft w:val="0"/>
                      <w:marRight w:val="0"/>
                      <w:marTop w:val="0"/>
                      <w:marBottom w:val="0"/>
                      <w:divBdr>
                        <w:top w:val="none" w:sz="0" w:space="0" w:color="auto"/>
                        <w:left w:val="none" w:sz="0" w:space="0" w:color="auto"/>
                        <w:bottom w:val="none" w:sz="0" w:space="0" w:color="auto"/>
                        <w:right w:val="none" w:sz="0" w:space="0" w:color="auto"/>
                      </w:divBdr>
                    </w:div>
                  </w:divsChild>
                </w:div>
                <w:div w:id="199561526">
                  <w:marLeft w:val="0"/>
                  <w:marRight w:val="0"/>
                  <w:marTop w:val="0"/>
                  <w:marBottom w:val="0"/>
                  <w:divBdr>
                    <w:top w:val="none" w:sz="0" w:space="0" w:color="auto"/>
                    <w:left w:val="none" w:sz="0" w:space="0" w:color="auto"/>
                    <w:bottom w:val="none" w:sz="0" w:space="0" w:color="auto"/>
                    <w:right w:val="none" w:sz="0" w:space="0" w:color="auto"/>
                  </w:divBdr>
                  <w:divsChild>
                    <w:div w:id="1157917437">
                      <w:marLeft w:val="0"/>
                      <w:marRight w:val="0"/>
                      <w:marTop w:val="0"/>
                      <w:marBottom w:val="0"/>
                      <w:divBdr>
                        <w:top w:val="none" w:sz="0" w:space="0" w:color="auto"/>
                        <w:left w:val="none" w:sz="0" w:space="0" w:color="auto"/>
                        <w:bottom w:val="none" w:sz="0" w:space="0" w:color="auto"/>
                        <w:right w:val="none" w:sz="0" w:space="0" w:color="auto"/>
                      </w:divBdr>
                    </w:div>
                  </w:divsChild>
                </w:div>
                <w:div w:id="1917201848">
                  <w:marLeft w:val="0"/>
                  <w:marRight w:val="0"/>
                  <w:marTop w:val="0"/>
                  <w:marBottom w:val="0"/>
                  <w:divBdr>
                    <w:top w:val="none" w:sz="0" w:space="0" w:color="auto"/>
                    <w:left w:val="none" w:sz="0" w:space="0" w:color="auto"/>
                    <w:bottom w:val="none" w:sz="0" w:space="0" w:color="auto"/>
                    <w:right w:val="none" w:sz="0" w:space="0" w:color="auto"/>
                  </w:divBdr>
                  <w:divsChild>
                    <w:div w:id="1506897937">
                      <w:marLeft w:val="0"/>
                      <w:marRight w:val="0"/>
                      <w:marTop w:val="0"/>
                      <w:marBottom w:val="0"/>
                      <w:divBdr>
                        <w:top w:val="none" w:sz="0" w:space="0" w:color="auto"/>
                        <w:left w:val="none" w:sz="0" w:space="0" w:color="auto"/>
                        <w:bottom w:val="none" w:sz="0" w:space="0" w:color="auto"/>
                        <w:right w:val="none" w:sz="0" w:space="0" w:color="auto"/>
                      </w:divBdr>
                    </w:div>
                  </w:divsChild>
                </w:div>
                <w:div w:id="1393968703">
                  <w:marLeft w:val="0"/>
                  <w:marRight w:val="0"/>
                  <w:marTop w:val="0"/>
                  <w:marBottom w:val="0"/>
                  <w:divBdr>
                    <w:top w:val="none" w:sz="0" w:space="0" w:color="auto"/>
                    <w:left w:val="none" w:sz="0" w:space="0" w:color="auto"/>
                    <w:bottom w:val="none" w:sz="0" w:space="0" w:color="auto"/>
                    <w:right w:val="none" w:sz="0" w:space="0" w:color="auto"/>
                  </w:divBdr>
                  <w:divsChild>
                    <w:div w:id="277180886">
                      <w:marLeft w:val="0"/>
                      <w:marRight w:val="0"/>
                      <w:marTop w:val="0"/>
                      <w:marBottom w:val="0"/>
                      <w:divBdr>
                        <w:top w:val="none" w:sz="0" w:space="0" w:color="auto"/>
                        <w:left w:val="none" w:sz="0" w:space="0" w:color="auto"/>
                        <w:bottom w:val="none" w:sz="0" w:space="0" w:color="auto"/>
                        <w:right w:val="none" w:sz="0" w:space="0" w:color="auto"/>
                      </w:divBdr>
                    </w:div>
                  </w:divsChild>
                </w:div>
                <w:div w:id="1243104365">
                  <w:marLeft w:val="0"/>
                  <w:marRight w:val="0"/>
                  <w:marTop w:val="0"/>
                  <w:marBottom w:val="0"/>
                  <w:divBdr>
                    <w:top w:val="none" w:sz="0" w:space="0" w:color="auto"/>
                    <w:left w:val="none" w:sz="0" w:space="0" w:color="auto"/>
                    <w:bottom w:val="none" w:sz="0" w:space="0" w:color="auto"/>
                    <w:right w:val="none" w:sz="0" w:space="0" w:color="auto"/>
                  </w:divBdr>
                  <w:divsChild>
                    <w:div w:id="2055303318">
                      <w:marLeft w:val="0"/>
                      <w:marRight w:val="0"/>
                      <w:marTop w:val="0"/>
                      <w:marBottom w:val="0"/>
                      <w:divBdr>
                        <w:top w:val="none" w:sz="0" w:space="0" w:color="auto"/>
                        <w:left w:val="none" w:sz="0" w:space="0" w:color="auto"/>
                        <w:bottom w:val="none" w:sz="0" w:space="0" w:color="auto"/>
                        <w:right w:val="none" w:sz="0" w:space="0" w:color="auto"/>
                      </w:divBdr>
                    </w:div>
                  </w:divsChild>
                </w:div>
                <w:div w:id="1229875202">
                  <w:marLeft w:val="0"/>
                  <w:marRight w:val="0"/>
                  <w:marTop w:val="0"/>
                  <w:marBottom w:val="0"/>
                  <w:divBdr>
                    <w:top w:val="none" w:sz="0" w:space="0" w:color="auto"/>
                    <w:left w:val="none" w:sz="0" w:space="0" w:color="auto"/>
                    <w:bottom w:val="none" w:sz="0" w:space="0" w:color="auto"/>
                    <w:right w:val="none" w:sz="0" w:space="0" w:color="auto"/>
                  </w:divBdr>
                  <w:divsChild>
                    <w:div w:id="762532725">
                      <w:marLeft w:val="0"/>
                      <w:marRight w:val="0"/>
                      <w:marTop w:val="0"/>
                      <w:marBottom w:val="0"/>
                      <w:divBdr>
                        <w:top w:val="none" w:sz="0" w:space="0" w:color="auto"/>
                        <w:left w:val="none" w:sz="0" w:space="0" w:color="auto"/>
                        <w:bottom w:val="none" w:sz="0" w:space="0" w:color="auto"/>
                        <w:right w:val="none" w:sz="0" w:space="0" w:color="auto"/>
                      </w:divBdr>
                    </w:div>
                  </w:divsChild>
                </w:div>
                <w:div w:id="1631592078">
                  <w:marLeft w:val="0"/>
                  <w:marRight w:val="0"/>
                  <w:marTop w:val="0"/>
                  <w:marBottom w:val="0"/>
                  <w:divBdr>
                    <w:top w:val="none" w:sz="0" w:space="0" w:color="auto"/>
                    <w:left w:val="none" w:sz="0" w:space="0" w:color="auto"/>
                    <w:bottom w:val="none" w:sz="0" w:space="0" w:color="auto"/>
                    <w:right w:val="none" w:sz="0" w:space="0" w:color="auto"/>
                  </w:divBdr>
                  <w:divsChild>
                    <w:div w:id="958336073">
                      <w:marLeft w:val="0"/>
                      <w:marRight w:val="0"/>
                      <w:marTop w:val="0"/>
                      <w:marBottom w:val="0"/>
                      <w:divBdr>
                        <w:top w:val="none" w:sz="0" w:space="0" w:color="auto"/>
                        <w:left w:val="none" w:sz="0" w:space="0" w:color="auto"/>
                        <w:bottom w:val="none" w:sz="0" w:space="0" w:color="auto"/>
                        <w:right w:val="none" w:sz="0" w:space="0" w:color="auto"/>
                      </w:divBdr>
                    </w:div>
                    <w:div w:id="1173566695">
                      <w:marLeft w:val="0"/>
                      <w:marRight w:val="0"/>
                      <w:marTop w:val="0"/>
                      <w:marBottom w:val="0"/>
                      <w:divBdr>
                        <w:top w:val="none" w:sz="0" w:space="0" w:color="auto"/>
                        <w:left w:val="none" w:sz="0" w:space="0" w:color="auto"/>
                        <w:bottom w:val="none" w:sz="0" w:space="0" w:color="auto"/>
                        <w:right w:val="none" w:sz="0" w:space="0" w:color="auto"/>
                      </w:divBdr>
                    </w:div>
                    <w:div w:id="327712061">
                      <w:marLeft w:val="0"/>
                      <w:marRight w:val="0"/>
                      <w:marTop w:val="0"/>
                      <w:marBottom w:val="0"/>
                      <w:divBdr>
                        <w:top w:val="none" w:sz="0" w:space="0" w:color="auto"/>
                        <w:left w:val="none" w:sz="0" w:space="0" w:color="auto"/>
                        <w:bottom w:val="none" w:sz="0" w:space="0" w:color="auto"/>
                        <w:right w:val="none" w:sz="0" w:space="0" w:color="auto"/>
                      </w:divBdr>
                    </w:div>
                    <w:div w:id="727800901">
                      <w:marLeft w:val="0"/>
                      <w:marRight w:val="0"/>
                      <w:marTop w:val="0"/>
                      <w:marBottom w:val="0"/>
                      <w:divBdr>
                        <w:top w:val="none" w:sz="0" w:space="0" w:color="auto"/>
                        <w:left w:val="none" w:sz="0" w:space="0" w:color="auto"/>
                        <w:bottom w:val="none" w:sz="0" w:space="0" w:color="auto"/>
                        <w:right w:val="none" w:sz="0" w:space="0" w:color="auto"/>
                      </w:divBdr>
                    </w:div>
                  </w:divsChild>
                </w:div>
                <w:div w:id="1267998380">
                  <w:marLeft w:val="0"/>
                  <w:marRight w:val="0"/>
                  <w:marTop w:val="0"/>
                  <w:marBottom w:val="0"/>
                  <w:divBdr>
                    <w:top w:val="none" w:sz="0" w:space="0" w:color="auto"/>
                    <w:left w:val="none" w:sz="0" w:space="0" w:color="auto"/>
                    <w:bottom w:val="none" w:sz="0" w:space="0" w:color="auto"/>
                    <w:right w:val="none" w:sz="0" w:space="0" w:color="auto"/>
                  </w:divBdr>
                  <w:divsChild>
                    <w:div w:id="809128697">
                      <w:marLeft w:val="0"/>
                      <w:marRight w:val="0"/>
                      <w:marTop w:val="0"/>
                      <w:marBottom w:val="0"/>
                      <w:divBdr>
                        <w:top w:val="none" w:sz="0" w:space="0" w:color="auto"/>
                        <w:left w:val="none" w:sz="0" w:space="0" w:color="auto"/>
                        <w:bottom w:val="none" w:sz="0" w:space="0" w:color="auto"/>
                        <w:right w:val="none" w:sz="0" w:space="0" w:color="auto"/>
                      </w:divBdr>
                    </w:div>
                    <w:div w:id="1029261295">
                      <w:marLeft w:val="0"/>
                      <w:marRight w:val="0"/>
                      <w:marTop w:val="0"/>
                      <w:marBottom w:val="0"/>
                      <w:divBdr>
                        <w:top w:val="none" w:sz="0" w:space="0" w:color="auto"/>
                        <w:left w:val="none" w:sz="0" w:space="0" w:color="auto"/>
                        <w:bottom w:val="none" w:sz="0" w:space="0" w:color="auto"/>
                        <w:right w:val="none" w:sz="0" w:space="0" w:color="auto"/>
                      </w:divBdr>
                    </w:div>
                    <w:div w:id="995188878">
                      <w:marLeft w:val="0"/>
                      <w:marRight w:val="0"/>
                      <w:marTop w:val="0"/>
                      <w:marBottom w:val="0"/>
                      <w:divBdr>
                        <w:top w:val="none" w:sz="0" w:space="0" w:color="auto"/>
                        <w:left w:val="none" w:sz="0" w:space="0" w:color="auto"/>
                        <w:bottom w:val="none" w:sz="0" w:space="0" w:color="auto"/>
                        <w:right w:val="none" w:sz="0" w:space="0" w:color="auto"/>
                      </w:divBdr>
                    </w:div>
                  </w:divsChild>
                </w:div>
                <w:div w:id="715350401">
                  <w:marLeft w:val="0"/>
                  <w:marRight w:val="0"/>
                  <w:marTop w:val="0"/>
                  <w:marBottom w:val="0"/>
                  <w:divBdr>
                    <w:top w:val="none" w:sz="0" w:space="0" w:color="auto"/>
                    <w:left w:val="none" w:sz="0" w:space="0" w:color="auto"/>
                    <w:bottom w:val="none" w:sz="0" w:space="0" w:color="auto"/>
                    <w:right w:val="none" w:sz="0" w:space="0" w:color="auto"/>
                  </w:divBdr>
                  <w:divsChild>
                    <w:div w:id="1139808325">
                      <w:marLeft w:val="0"/>
                      <w:marRight w:val="0"/>
                      <w:marTop w:val="0"/>
                      <w:marBottom w:val="0"/>
                      <w:divBdr>
                        <w:top w:val="none" w:sz="0" w:space="0" w:color="auto"/>
                        <w:left w:val="none" w:sz="0" w:space="0" w:color="auto"/>
                        <w:bottom w:val="none" w:sz="0" w:space="0" w:color="auto"/>
                        <w:right w:val="none" w:sz="0" w:space="0" w:color="auto"/>
                      </w:divBdr>
                    </w:div>
                  </w:divsChild>
                </w:div>
                <w:div w:id="73406824">
                  <w:marLeft w:val="0"/>
                  <w:marRight w:val="0"/>
                  <w:marTop w:val="0"/>
                  <w:marBottom w:val="0"/>
                  <w:divBdr>
                    <w:top w:val="none" w:sz="0" w:space="0" w:color="auto"/>
                    <w:left w:val="none" w:sz="0" w:space="0" w:color="auto"/>
                    <w:bottom w:val="none" w:sz="0" w:space="0" w:color="auto"/>
                    <w:right w:val="none" w:sz="0" w:space="0" w:color="auto"/>
                  </w:divBdr>
                  <w:divsChild>
                    <w:div w:id="1162088302">
                      <w:marLeft w:val="0"/>
                      <w:marRight w:val="0"/>
                      <w:marTop w:val="0"/>
                      <w:marBottom w:val="0"/>
                      <w:divBdr>
                        <w:top w:val="none" w:sz="0" w:space="0" w:color="auto"/>
                        <w:left w:val="none" w:sz="0" w:space="0" w:color="auto"/>
                        <w:bottom w:val="none" w:sz="0" w:space="0" w:color="auto"/>
                        <w:right w:val="none" w:sz="0" w:space="0" w:color="auto"/>
                      </w:divBdr>
                    </w:div>
                  </w:divsChild>
                </w:div>
                <w:div w:id="796291441">
                  <w:marLeft w:val="0"/>
                  <w:marRight w:val="0"/>
                  <w:marTop w:val="0"/>
                  <w:marBottom w:val="0"/>
                  <w:divBdr>
                    <w:top w:val="none" w:sz="0" w:space="0" w:color="auto"/>
                    <w:left w:val="none" w:sz="0" w:space="0" w:color="auto"/>
                    <w:bottom w:val="none" w:sz="0" w:space="0" w:color="auto"/>
                    <w:right w:val="none" w:sz="0" w:space="0" w:color="auto"/>
                  </w:divBdr>
                  <w:divsChild>
                    <w:div w:id="896669312">
                      <w:marLeft w:val="0"/>
                      <w:marRight w:val="0"/>
                      <w:marTop w:val="0"/>
                      <w:marBottom w:val="0"/>
                      <w:divBdr>
                        <w:top w:val="none" w:sz="0" w:space="0" w:color="auto"/>
                        <w:left w:val="none" w:sz="0" w:space="0" w:color="auto"/>
                        <w:bottom w:val="none" w:sz="0" w:space="0" w:color="auto"/>
                        <w:right w:val="none" w:sz="0" w:space="0" w:color="auto"/>
                      </w:divBdr>
                    </w:div>
                  </w:divsChild>
                </w:div>
                <w:div w:id="2107383083">
                  <w:marLeft w:val="0"/>
                  <w:marRight w:val="0"/>
                  <w:marTop w:val="0"/>
                  <w:marBottom w:val="0"/>
                  <w:divBdr>
                    <w:top w:val="none" w:sz="0" w:space="0" w:color="auto"/>
                    <w:left w:val="none" w:sz="0" w:space="0" w:color="auto"/>
                    <w:bottom w:val="none" w:sz="0" w:space="0" w:color="auto"/>
                    <w:right w:val="none" w:sz="0" w:space="0" w:color="auto"/>
                  </w:divBdr>
                  <w:divsChild>
                    <w:div w:id="727074420">
                      <w:marLeft w:val="0"/>
                      <w:marRight w:val="0"/>
                      <w:marTop w:val="0"/>
                      <w:marBottom w:val="0"/>
                      <w:divBdr>
                        <w:top w:val="none" w:sz="0" w:space="0" w:color="auto"/>
                        <w:left w:val="none" w:sz="0" w:space="0" w:color="auto"/>
                        <w:bottom w:val="none" w:sz="0" w:space="0" w:color="auto"/>
                        <w:right w:val="none" w:sz="0" w:space="0" w:color="auto"/>
                      </w:divBdr>
                    </w:div>
                  </w:divsChild>
                </w:div>
                <w:div w:id="2038196017">
                  <w:marLeft w:val="0"/>
                  <w:marRight w:val="0"/>
                  <w:marTop w:val="0"/>
                  <w:marBottom w:val="0"/>
                  <w:divBdr>
                    <w:top w:val="none" w:sz="0" w:space="0" w:color="auto"/>
                    <w:left w:val="none" w:sz="0" w:space="0" w:color="auto"/>
                    <w:bottom w:val="none" w:sz="0" w:space="0" w:color="auto"/>
                    <w:right w:val="none" w:sz="0" w:space="0" w:color="auto"/>
                  </w:divBdr>
                  <w:divsChild>
                    <w:div w:id="447511070">
                      <w:marLeft w:val="0"/>
                      <w:marRight w:val="0"/>
                      <w:marTop w:val="0"/>
                      <w:marBottom w:val="0"/>
                      <w:divBdr>
                        <w:top w:val="none" w:sz="0" w:space="0" w:color="auto"/>
                        <w:left w:val="none" w:sz="0" w:space="0" w:color="auto"/>
                        <w:bottom w:val="none" w:sz="0" w:space="0" w:color="auto"/>
                        <w:right w:val="none" w:sz="0" w:space="0" w:color="auto"/>
                      </w:divBdr>
                    </w:div>
                  </w:divsChild>
                </w:div>
                <w:div w:id="1028068754">
                  <w:marLeft w:val="0"/>
                  <w:marRight w:val="0"/>
                  <w:marTop w:val="0"/>
                  <w:marBottom w:val="0"/>
                  <w:divBdr>
                    <w:top w:val="none" w:sz="0" w:space="0" w:color="auto"/>
                    <w:left w:val="none" w:sz="0" w:space="0" w:color="auto"/>
                    <w:bottom w:val="none" w:sz="0" w:space="0" w:color="auto"/>
                    <w:right w:val="none" w:sz="0" w:space="0" w:color="auto"/>
                  </w:divBdr>
                  <w:divsChild>
                    <w:div w:id="1938563536">
                      <w:marLeft w:val="0"/>
                      <w:marRight w:val="0"/>
                      <w:marTop w:val="0"/>
                      <w:marBottom w:val="0"/>
                      <w:divBdr>
                        <w:top w:val="none" w:sz="0" w:space="0" w:color="auto"/>
                        <w:left w:val="none" w:sz="0" w:space="0" w:color="auto"/>
                        <w:bottom w:val="none" w:sz="0" w:space="0" w:color="auto"/>
                        <w:right w:val="none" w:sz="0" w:space="0" w:color="auto"/>
                      </w:divBdr>
                    </w:div>
                  </w:divsChild>
                </w:div>
                <w:div w:id="1842969070">
                  <w:marLeft w:val="0"/>
                  <w:marRight w:val="0"/>
                  <w:marTop w:val="0"/>
                  <w:marBottom w:val="0"/>
                  <w:divBdr>
                    <w:top w:val="none" w:sz="0" w:space="0" w:color="auto"/>
                    <w:left w:val="none" w:sz="0" w:space="0" w:color="auto"/>
                    <w:bottom w:val="none" w:sz="0" w:space="0" w:color="auto"/>
                    <w:right w:val="none" w:sz="0" w:space="0" w:color="auto"/>
                  </w:divBdr>
                  <w:divsChild>
                    <w:div w:id="565260971">
                      <w:marLeft w:val="0"/>
                      <w:marRight w:val="0"/>
                      <w:marTop w:val="0"/>
                      <w:marBottom w:val="0"/>
                      <w:divBdr>
                        <w:top w:val="none" w:sz="0" w:space="0" w:color="auto"/>
                        <w:left w:val="none" w:sz="0" w:space="0" w:color="auto"/>
                        <w:bottom w:val="none" w:sz="0" w:space="0" w:color="auto"/>
                        <w:right w:val="none" w:sz="0" w:space="0" w:color="auto"/>
                      </w:divBdr>
                    </w:div>
                  </w:divsChild>
                </w:div>
                <w:div w:id="1040591514">
                  <w:marLeft w:val="0"/>
                  <w:marRight w:val="0"/>
                  <w:marTop w:val="0"/>
                  <w:marBottom w:val="0"/>
                  <w:divBdr>
                    <w:top w:val="none" w:sz="0" w:space="0" w:color="auto"/>
                    <w:left w:val="none" w:sz="0" w:space="0" w:color="auto"/>
                    <w:bottom w:val="none" w:sz="0" w:space="0" w:color="auto"/>
                    <w:right w:val="none" w:sz="0" w:space="0" w:color="auto"/>
                  </w:divBdr>
                  <w:divsChild>
                    <w:div w:id="1464734523">
                      <w:marLeft w:val="0"/>
                      <w:marRight w:val="0"/>
                      <w:marTop w:val="0"/>
                      <w:marBottom w:val="0"/>
                      <w:divBdr>
                        <w:top w:val="none" w:sz="0" w:space="0" w:color="auto"/>
                        <w:left w:val="none" w:sz="0" w:space="0" w:color="auto"/>
                        <w:bottom w:val="none" w:sz="0" w:space="0" w:color="auto"/>
                        <w:right w:val="none" w:sz="0" w:space="0" w:color="auto"/>
                      </w:divBdr>
                    </w:div>
                  </w:divsChild>
                </w:div>
                <w:div w:id="183326211">
                  <w:marLeft w:val="0"/>
                  <w:marRight w:val="0"/>
                  <w:marTop w:val="0"/>
                  <w:marBottom w:val="0"/>
                  <w:divBdr>
                    <w:top w:val="none" w:sz="0" w:space="0" w:color="auto"/>
                    <w:left w:val="none" w:sz="0" w:space="0" w:color="auto"/>
                    <w:bottom w:val="none" w:sz="0" w:space="0" w:color="auto"/>
                    <w:right w:val="none" w:sz="0" w:space="0" w:color="auto"/>
                  </w:divBdr>
                  <w:divsChild>
                    <w:div w:id="1827237416">
                      <w:marLeft w:val="0"/>
                      <w:marRight w:val="0"/>
                      <w:marTop w:val="0"/>
                      <w:marBottom w:val="0"/>
                      <w:divBdr>
                        <w:top w:val="none" w:sz="0" w:space="0" w:color="auto"/>
                        <w:left w:val="none" w:sz="0" w:space="0" w:color="auto"/>
                        <w:bottom w:val="none" w:sz="0" w:space="0" w:color="auto"/>
                        <w:right w:val="none" w:sz="0" w:space="0" w:color="auto"/>
                      </w:divBdr>
                    </w:div>
                  </w:divsChild>
                </w:div>
                <w:div w:id="1993559113">
                  <w:marLeft w:val="0"/>
                  <w:marRight w:val="0"/>
                  <w:marTop w:val="0"/>
                  <w:marBottom w:val="0"/>
                  <w:divBdr>
                    <w:top w:val="none" w:sz="0" w:space="0" w:color="auto"/>
                    <w:left w:val="none" w:sz="0" w:space="0" w:color="auto"/>
                    <w:bottom w:val="none" w:sz="0" w:space="0" w:color="auto"/>
                    <w:right w:val="none" w:sz="0" w:space="0" w:color="auto"/>
                  </w:divBdr>
                  <w:divsChild>
                    <w:div w:id="1638336786">
                      <w:marLeft w:val="0"/>
                      <w:marRight w:val="0"/>
                      <w:marTop w:val="0"/>
                      <w:marBottom w:val="0"/>
                      <w:divBdr>
                        <w:top w:val="none" w:sz="0" w:space="0" w:color="auto"/>
                        <w:left w:val="none" w:sz="0" w:space="0" w:color="auto"/>
                        <w:bottom w:val="none" w:sz="0" w:space="0" w:color="auto"/>
                        <w:right w:val="none" w:sz="0" w:space="0" w:color="auto"/>
                      </w:divBdr>
                    </w:div>
                  </w:divsChild>
                </w:div>
                <w:div w:id="557976064">
                  <w:marLeft w:val="0"/>
                  <w:marRight w:val="0"/>
                  <w:marTop w:val="0"/>
                  <w:marBottom w:val="0"/>
                  <w:divBdr>
                    <w:top w:val="none" w:sz="0" w:space="0" w:color="auto"/>
                    <w:left w:val="none" w:sz="0" w:space="0" w:color="auto"/>
                    <w:bottom w:val="none" w:sz="0" w:space="0" w:color="auto"/>
                    <w:right w:val="none" w:sz="0" w:space="0" w:color="auto"/>
                  </w:divBdr>
                  <w:divsChild>
                    <w:div w:id="661853400">
                      <w:marLeft w:val="0"/>
                      <w:marRight w:val="0"/>
                      <w:marTop w:val="0"/>
                      <w:marBottom w:val="0"/>
                      <w:divBdr>
                        <w:top w:val="none" w:sz="0" w:space="0" w:color="auto"/>
                        <w:left w:val="none" w:sz="0" w:space="0" w:color="auto"/>
                        <w:bottom w:val="none" w:sz="0" w:space="0" w:color="auto"/>
                        <w:right w:val="none" w:sz="0" w:space="0" w:color="auto"/>
                      </w:divBdr>
                    </w:div>
                  </w:divsChild>
                </w:div>
                <w:div w:id="1412122393">
                  <w:marLeft w:val="0"/>
                  <w:marRight w:val="0"/>
                  <w:marTop w:val="0"/>
                  <w:marBottom w:val="0"/>
                  <w:divBdr>
                    <w:top w:val="none" w:sz="0" w:space="0" w:color="auto"/>
                    <w:left w:val="none" w:sz="0" w:space="0" w:color="auto"/>
                    <w:bottom w:val="none" w:sz="0" w:space="0" w:color="auto"/>
                    <w:right w:val="none" w:sz="0" w:space="0" w:color="auto"/>
                  </w:divBdr>
                  <w:divsChild>
                    <w:div w:id="580480477">
                      <w:marLeft w:val="0"/>
                      <w:marRight w:val="0"/>
                      <w:marTop w:val="0"/>
                      <w:marBottom w:val="0"/>
                      <w:divBdr>
                        <w:top w:val="none" w:sz="0" w:space="0" w:color="auto"/>
                        <w:left w:val="none" w:sz="0" w:space="0" w:color="auto"/>
                        <w:bottom w:val="none" w:sz="0" w:space="0" w:color="auto"/>
                        <w:right w:val="none" w:sz="0" w:space="0" w:color="auto"/>
                      </w:divBdr>
                    </w:div>
                  </w:divsChild>
                </w:div>
                <w:div w:id="1928688292">
                  <w:marLeft w:val="0"/>
                  <w:marRight w:val="0"/>
                  <w:marTop w:val="0"/>
                  <w:marBottom w:val="0"/>
                  <w:divBdr>
                    <w:top w:val="none" w:sz="0" w:space="0" w:color="auto"/>
                    <w:left w:val="none" w:sz="0" w:space="0" w:color="auto"/>
                    <w:bottom w:val="none" w:sz="0" w:space="0" w:color="auto"/>
                    <w:right w:val="none" w:sz="0" w:space="0" w:color="auto"/>
                  </w:divBdr>
                  <w:divsChild>
                    <w:div w:id="573206138">
                      <w:marLeft w:val="0"/>
                      <w:marRight w:val="0"/>
                      <w:marTop w:val="0"/>
                      <w:marBottom w:val="0"/>
                      <w:divBdr>
                        <w:top w:val="none" w:sz="0" w:space="0" w:color="auto"/>
                        <w:left w:val="none" w:sz="0" w:space="0" w:color="auto"/>
                        <w:bottom w:val="none" w:sz="0" w:space="0" w:color="auto"/>
                        <w:right w:val="none" w:sz="0" w:space="0" w:color="auto"/>
                      </w:divBdr>
                    </w:div>
                  </w:divsChild>
                </w:div>
                <w:div w:id="79448895">
                  <w:marLeft w:val="0"/>
                  <w:marRight w:val="0"/>
                  <w:marTop w:val="0"/>
                  <w:marBottom w:val="0"/>
                  <w:divBdr>
                    <w:top w:val="none" w:sz="0" w:space="0" w:color="auto"/>
                    <w:left w:val="none" w:sz="0" w:space="0" w:color="auto"/>
                    <w:bottom w:val="none" w:sz="0" w:space="0" w:color="auto"/>
                    <w:right w:val="none" w:sz="0" w:space="0" w:color="auto"/>
                  </w:divBdr>
                  <w:divsChild>
                    <w:div w:id="421724970">
                      <w:marLeft w:val="0"/>
                      <w:marRight w:val="0"/>
                      <w:marTop w:val="0"/>
                      <w:marBottom w:val="0"/>
                      <w:divBdr>
                        <w:top w:val="none" w:sz="0" w:space="0" w:color="auto"/>
                        <w:left w:val="none" w:sz="0" w:space="0" w:color="auto"/>
                        <w:bottom w:val="none" w:sz="0" w:space="0" w:color="auto"/>
                        <w:right w:val="none" w:sz="0" w:space="0" w:color="auto"/>
                      </w:divBdr>
                    </w:div>
                    <w:div w:id="1983852117">
                      <w:marLeft w:val="0"/>
                      <w:marRight w:val="0"/>
                      <w:marTop w:val="0"/>
                      <w:marBottom w:val="0"/>
                      <w:divBdr>
                        <w:top w:val="none" w:sz="0" w:space="0" w:color="auto"/>
                        <w:left w:val="none" w:sz="0" w:space="0" w:color="auto"/>
                        <w:bottom w:val="none" w:sz="0" w:space="0" w:color="auto"/>
                        <w:right w:val="none" w:sz="0" w:space="0" w:color="auto"/>
                      </w:divBdr>
                    </w:div>
                  </w:divsChild>
                </w:div>
                <w:div w:id="1785883557">
                  <w:marLeft w:val="0"/>
                  <w:marRight w:val="0"/>
                  <w:marTop w:val="0"/>
                  <w:marBottom w:val="0"/>
                  <w:divBdr>
                    <w:top w:val="none" w:sz="0" w:space="0" w:color="auto"/>
                    <w:left w:val="none" w:sz="0" w:space="0" w:color="auto"/>
                    <w:bottom w:val="none" w:sz="0" w:space="0" w:color="auto"/>
                    <w:right w:val="none" w:sz="0" w:space="0" w:color="auto"/>
                  </w:divBdr>
                  <w:divsChild>
                    <w:div w:id="1186821047">
                      <w:marLeft w:val="0"/>
                      <w:marRight w:val="0"/>
                      <w:marTop w:val="0"/>
                      <w:marBottom w:val="0"/>
                      <w:divBdr>
                        <w:top w:val="none" w:sz="0" w:space="0" w:color="auto"/>
                        <w:left w:val="none" w:sz="0" w:space="0" w:color="auto"/>
                        <w:bottom w:val="none" w:sz="0" w:space="0" w:color="auto"/>
                        <w:right w:val="none" w:sz="0" w:space="0" w:color="auto"/>
                      </w:divBdr>
                    </w:div>
                  </w:divsChild>
                </w:div>
                <w:div w:id="1490751662">
                  <w:marLeft w:val="0"/>
                  <w:marRight w:val="0"/>
                  <w:marTop w:val="0"/>
                  <w:marBottom w:val="0"/>
                  <w:divBdr>
                    <w:top w:val="none" w:sz="0" w:space="0" w:color="auto"/>
                    <w:left w:val="none" w:sz="0" w:space="0" w:color="auto"/>
                    <w:bottom w:val="none" w:sz="0" w:space="0" w:color="auto"/>
                    <w:right w:val="none" w:sz="0" w:space="0" w:color="auto"/>
                  </w:divBdr>
                  <w:divsChild>
                    <w:div w:id="1244224340">
                      <w:marLeft w:val="0"/>
                      <w:marRight w:val="0"/>
                      <w:marTop w:val="0"/>
                      <w:marBottom w:val="0"/>
                      <w:divBdr>
                        <w:top w:val="none" w:sz="0" w:space="0" w:color="auto"/>
                        <w:left w:val="none" w:sz="0" w:space="0" w:color="auto"/>
                        <w:bottom w:val="none" w:sz="0" w:space="0" w:color="auto"/>
                        <w:right w:val="none" w:sz="0" w:space="0" w:color="auto"/>
                      </w:divBdr>
                    </w:div>
                  </w:divsChild>
                </w:div>
                <w:div w:id="1383335025">
                  <w:marLeft w:val="0"/>
                  <w:marRight w:val="0"/>
                  <w:marTop w:val="0"/>
                  <w:marBottom w:val="0"/>
                  <w:divBdr>
                    <w:top w:val="none" w:sz="0" w:space="0" w:color="auto"/>
                    <w:left w:val="none" w:sz="0" w:space="0" w:color="auto"/>
                    <w:bottom w:val="none" w:sz="0" w:space="0" w:color="auto"/>
                    <w:right w:val="none" w:sz="0" w:space="0" w:color="auto"/>
                  </w:divBdr>
                  <w:divsChild>
                    <w:div w:id="1806965380">
                      <w:marLeft w:val="0"/>
                      <w:marRight w:val="0"/>
                      <w:marTop w:val="0"/>
                      <w:marBottom w:val="0"/>
                      <w:divBdr>
                        <w:top w:val="none" w:sz="0" w:space="0" w:color="auto"/>
                        <w:left w:val="none" w:sz="0" w:space="0" w:color="auto"/>
                        <w:bottom w:val="none" w:sz="0" w:space="0" w:color="auto"/>
                        <w:right w:val="none" w:sz="0" w:space="0" w:color="auto"/>
                      </w:divBdr>
                    </w:div>
                  </w:divsChild>
                </w:div>
                <w:div w:id="324549871">
                  <w:marLeft w:val="0"/>
                  <w:marRight w:val="0"/>
                  <w:marTop w:val="0"/>
                  <w:marBottom w:val="0"/>
                  <w:divBdr>
                    <w:top w:val="none" w:sz="0" w:space="0" w:color="auto"/>
                    <w:left w:val="none" w:sz="0" w:space="0" w:color="auto"/>
                    <w:bottom w:val="none" w:sz="0" w:space="0" w:color="auto"/>
                    <w:right w:val="none" w:sz="0" w:space="0" w:color="auto"/>
                  </w:divBdr>
                  <w:divsChild>
                    <w:div w:id="1750151452">
                      <w:marLeft w:val="0"/>
                      <w:marRight w:val="0"/>
                      <w:marTop w:val="0"/>
                      <w:marBottom w:val="0"/>
                      <w:divBdr>
                        <w:top w:val="none" w:sz="0" w:space="0" w:color="auto"/>
                        <w:left w:val="none" w:sz="0" w:space="0" w:color="auto"/>
                        <w:bottom w:val="none" w:sz="0" w:space="0" w:color="auto"/>
                        <w:right w:val="none" w:sz="0" w:space="0" w:color="auto"/>
                      </w:divBdr>
                    </w:div>
                  </w:divsChild>
                </w:div>
                <w:div w:id="1252197053">
                  <w:marLeft w:val="0"/>
                  <w:marRight w:val="0"/>
                  <w:marTop w:val="0"/>
                  <w:marBottom w:val="0"/>
                  <w:divBdr>
                    <w:top w:val="none" w:sz="0" w:space="0" w:color="auto"/>
                    <w:left w:val="none" w:sz="0" w:space="0" w:color="auto"/>
                    <w:bottom w:val="none" w:sz="0" w:space="0" w:color="auto"/>
                    <w:right w:val="none" w:sz="0" w:space="0" w:color="auto"/>
                  </w:divBdr>
                  <w:divsChild>
                    <w:div w:id="679771675">
                      <w:marLeft w:val="0"/>
                      <w:marRight w:val="0"/>
                      <w:marTop w:val="0"/>
                      <w:marBottom w:val="0"/>
                      <w:divBdr>
                        <w:top w:val="none" w:sz="0" w:space="0" w:color="auto"/>
                        <w:left w:val="none" w:sz="0" w:space="0" w:color="auto"/>
                        <w:bottom w:val="none" w:sz="0" w:space="0" w:color="auto"/>
                        <w:right w:val="none" w:sz="0" w:space="0" w:color="auto"/>
                      </w:divBdr>
                    </w:div>
                    <w:div w:id="1901598730">
                      <w:marLeft w:val="0"/>
                      <w:marRight w:val="0"/>
                      <w:marTop w:val="0"/>
                      <w:marBottom w:val="0"/>
                      <w:divBdr>
                        <w:top w:val="none" w:sz="0" w:space="0" w:color="auto"/>
                        <w:left w:val="none" w:sz="0" w:space="0" w:color="auto"/>
                        <w:bottom w:val="none" w:sz="0" w:space="0" w:color="auto"/>
                        <w:right w:val="none" w:sz="0" w:space="0" w:color="auto"/>
                      </w:divBdr>
                    </w:div>
                  </w:divsChild>
                </w:div>
                <w:div w:id="939803377">
                  <w:marLeft w:val="0"/>
                  <w:marRight w:val="0"/>
                  <w:marTop w:val="0"/>
                  <w:marBottom w:val="0"/>
                  <w:divBdr>
                    <w:top w:val="none" w:sz="0" w:space="0" w:color="auto"/>
                    <w:left w:val="none" w:sz="0" w:space="0" w:color="auto"/>
                    <w:bottom w:val="none" w:sz="0" w:space="0" w:color="auto"/>
                    <w:right w:val="none" w:sz="0" w:space="0" w:color="auto"/>
                  </w:divBdr>
                  <w:divsChild>
                    <w:div w:id="384456068">
                      <w:marLeft w:val="0"/>
                      <w:marRight w:val="0"/>
                      <w:marTop w:val="0"/>
                      <w:marBottom w:val="0"/>
                      <w:divBdr>
                        <w:top w:val="none" w:sz="0" w:space="0" w:color="auto"/>
                        <w:left w:val="none" w:sz="0" w:space="0" w:color="auto"/>
                        <w:bottom w:val="none" w:sz="0" w:space="0" w:color="auto"/>
                        <w:right w:val="none" w:sz="0" w:space="0" w:color="auto"/>
                      </w:divBdr>
                    </w:div>
                  </w:divsChild>
                </w:div>
                <w:div w:id="1848594844">
                  <w:marLeft w:val="0"/>
                  <w:marRight w:val="0"/>
                  <w:marTop w:val="0"/>
                  <w:marBottom w:val="0"/>
                  <w:divBdr>
                    <w:top w:val="none" w:sz="0" w:space="0" w:color="auto"/>
                    <w:left w:val="none" w:sz="0" w:space="0" w:color="auto"/>
                    <w:bottom w:val="none" w:sz="0" w:space="0" w:color="auto"/>
                    <w:right w:val="none" w:sz="0" w:space="0" w:color="auto"/>
                  </w:divBdr>
                  <w:divsChild>
                    <w:div w:id="764156379">
                      <w:marLeft w:val="0"/>
                      <w:marRight w:val="0"/>
                      <w:marTop w:val="0"/>
                      <w:marBottom w:val="0"/>
                      <w:divBdr>
                        <w:top w:val="none" w:sz="0" w:space="0" w:color="auto"/>
                        <w:left w:val="none" w:sz="0" w:space="0" w:color="auto"/>
                        <w:bottom w:val="none" w:sz="0" w:space="0" w:color="auto"/>
                        <w:right w:val="none" w:sz="0" w:space="0" w:color="auto"/>
                      </w:divBdr>
                    </w:div>
                  </w:divsChild>
                </w:div>
                <w:div w:id="727388108">
                  <w:marLeft w:val="0"/>
                  <w:marRight w:val="0"/>
                  <w:marTop w:val="0"/>
                  <w:marBottom w:val="0"/>
                  <w:divBdr>
                    <w:top w:val="none" w:sz="0" w:space="0" w:color="auto"/>
                    <w:left w:val="none" w:sz="0" w:space="0" w:color="auto"/>
                    <w:bottom w:val="none" w:sz="0" w:space="0" w:color="auto"/>
                    <w:right w:val="none" w:sz="0" w:space="0" w:color="auto"/>
                  </w:divBdr>
                  <w:divsChild>
                    <w:div w:id="1567911468">
                      <w:marLeft w:val="0"/>
                      <w:marRight w:val="0"/>
                      <w:marTop w:val="0"/>
                      <w:marBottom w:val="0"/>
                      <w:divBdr>
                        <w:top w:val="none" w:sz="0" w:space="0" w:color="auto"/>
                        <w:left w:val="none" w:sz="0" w:space="0" w:color="auto"/>
                        <w:bottom w:val="none" w:sz="0" w:space="0" w:color="auto"/>
                        <w:right w:val="none" w:sz="0" w:space="0" w:color="auto"/>
                      </w:divBdr>
                    </w:div>
                  </w:divsChild>
                </w:div>
                <w:div w:id="1480342537">
                  <w:marLeft w:val="0"/>
                  <w:marRight w:val="0"/>
                  <w:marTop w:val="0"/>
                  <w:marBottom w:val="0"/>
                  <w:divBdr>
                    <w:top w:val="none" w:sz="0" w:space="0" w:color="auto"/>
                    <w:left w:val="none" w:sz="0" w:space="0" w:color="auto"/>
                    <w:bottom w:val="none" w:sz="0" w:space="0" w:color="auto"/>
                    <w:right w:val="none" w:sz="0" w:space="0" w:color="auto"/>
                  </w:divBdr>
                  <w:divsChild>
                    <w:div w:id="276645185">
                      <w:marLeft w:val="0"/>
                      <w:marRight w:val="0"/>
                      <w:marTop w:val="0"/>
                      <w:marBottom w:val="0"/>
                      <w:divBdr>
                        <w:top w:val="none" w:sz="0" w:space="0" w:color="auto"/>
                        <w:left w:val="none" w:sz="0" w:space="0" w:color="auto"/>
                        <w:bottom w:val="none" w:sz="0" w:space="0" w:color="auto"/>
                        <w:right w:val="none" w:sz="0" w:space="0" w:color="auto"/>
                      </w:divBdr>
                    </w:div>
                  </w:divsChild>
                </w:div>
                <w:div w:id="145828558">
                  <w:marLeft w:val="0"/>
                  <w:marRight w:val="0"/>
                  <w:marTop w:val="0"/>
                  <w:marBottom w:val="0"/>
                  <w:divBdr>
                    <w:top w:val="none" w:sz="0" w:space="0" w:color="auto"/>
                    <w:left w:val="none" w:sz="0" w:space="0" w:color="auto"/>
                    <w:bottom w:val="none" w:sz="0" w:space="0" w:color="auto"/>
                    <w:right w:val="none" w:sz="0" w:space="0" w:color="auto"/>
                  </w:divBdr>
                  <w:divsChild>
                    <w:div w:id="1359619251">
                      <w:marLeft w:val="0"/>
                      <w:marRight w:val="0"/>
                      <w:marTop w:val="0"/>
                      <w:marBottom w:val="0"/>
                      <w:divBdr>
                        <w:top w:val="none" w:sz="0" w:space="0" w:color="auto"/>
                        <w:left w:val="none" w:sz="0" w:space="0" w:color="auto"/>
                        <w:bottom w:val="none" w:sz="0" w:space="0" w:color="auto"/>
                        <w:right w:val="none" w:sz="0" w:space="0" w:color="auto"/>
                      </w:divBdr>
                    </w:div>
                  </w:divsChild>
                </w:div>
                <w:div w:id="711883633">
                  <w:marLeft w:val="0"/>
                  <w:marRight w:val="0"/>
                  <w:marTop w:val="0"/>
                  <w:marBottom w:val="0"/>
                  <w:divBdr>
                    <w:top w:val="none" w:sz="0" w:space="0" w:color="auto"/>
                    <w:left w:val="none" w:sz="0" w:space="0" w:color="auto"/>
                    <w:bottom w:val="none" w:sz="0" w:space="0" w:color="auto"/>
                    <w:right w:val="none" w:sz="0" w:space="0" w:color="auto"/>
                  </w:divBdr>
                  <w:divsChild>
                    <w:div w:id="922766359">
                      <w:marLeft w:val="0"/>
                      <w:marRight w:val="0"/>
                      <w:marTop w:val="0"/>
                      <w:marBottom w:val="0"/>
                      <w:divBdr>
                        <w:top w:val="none" w:sz="0" w:space="0" w:color="auto"/>
                        <w:left w:val="none" w:sz="0" w:space="0" w:color="auto"/>
                        <w:bottom w:val="none" w:sz="0" w:space="0" w:color="auto"/>
                        <w:right w:val="none" w:sz="0" w:space="0" w:color="auto"/>
                      </w:divBdr>
                    </w:div>
                  </w:divsChild>
                </w:div>
                <w:div w:id="331103596">
                  <w:marLeft w:val="0"/>
                  <w:marRight w:val="0"/>
                  <w:marTop w:val="0"/>
                  <w:marBottom w:val="0"/>
                  <w:divBdr>
                    <w:top w:val="none" w:sz="0" w:space="0" w:color="auto"/>
                    <w:left w:val="none" w:sz="0" w:space="0" w:color="auto"/>
                    <w:bottom w:val="none" w:sz="0" w:space="0" w:color="auto"/>
                    <w:right w:val="none" w:sz="0" w:space="0" w:color="auto"/>
                  </w:divBdr>
                  <w:divsChild>
                    <w:div w:id="1104763761">
                      <w:marLeft w:val="0"/>
                      <w:marRight w:val="0"/>
                      <w:marTop w:val="0"/>
                      <w:marBottom w:val="0"/>
                      <w:divBdr>
                        <w:top w:val="none" w:sz="0" w:space="0" w:color="auto"/>
                        <w:left w:val="none" w:sz="0" w:space="0" w:color="auto"/>
                        <w:bottom w:val="none" w:sz="0" w:space="0" w:color="auto"/>
                        <w:right w:val="none" w:sz="0" w:space="0" w:color="auto"/>
                      </w:divBdr>
                    </w:div>
                  </w:divsChild>
                </w:div>
                <w:div w:id="1481729036">
                  <w:marLeft w:val="0"/>
                  <w:marRight w:val="0"/>
                  <w:marTop w:val="0"/>
                  <w:marBottom w:val="0"/>
                  <w:divBdr>
                    <w:top w:val="none" w:sz="0" w:space="0" w:color="auto"/>
                    <w:left w:val="none" w:sz="0" w:space="0" w:color="auto"/>
                    <w:bottom w:val="none" w:sz="0" w:space="0" w:color="auto"/>
                    <w:right w:val="none" w:sz="0" w:space="0" w:color="auto"/>
                  </w:divBdr>
                  <w:divsChild>
                    <w:div w:id="1983775099">
                      <w:marLeft w:val="0"/>
                      <w:marRight w:val="0"/>
                      <w:marTop w:val="0"/>
                      <w:marBottom w:val="0"/>
                      <w:divBdr>
                        <w:top w:val="none" w:sz="0" w:space="0" w:color="auto"/>
                        <w:left w:val="none" w:sz="0" w:space="0" w:color="auto"/>
                        <w:bottom w:val="none" w:sz="0" w:space="0" w:color="auto"/>
                        <w:right w:val="none" w:sz="0" w:space="0" w:color="auto"/>
                      </w:divBdr>
                    </w:div>
                  </w:divsChild>
                </w:div>
                <w:div w:id="1220243125">
                  <w:marLeft w:val="0"/>
                  <w:marRight w:val="0"/>
                  <w:marTop w:val="0"/>
                  <w:marBottom w:val="0"/>
                  <w:divBdr>
                    <w:top w:val="none" w:sz="0" w:space="0" w:color="auto"/>
                    <w:left w:val="none" w:sz="0" w:space="0" w:color="auto"/>
                    <w:bottom w:val="none" w:sz="0" w:space="0" w:color="auto"/>
                    <w:right w:val="none" w:sz="0" w:space="0" w:color="auto"/>
                  </w:divBdr>
                  <w:divsChild>
                    <w:div w:id="1132678021">
                      <w:marLeft w:val="0"/>
                      <w:marRight w:val="0"/>
                      <w:marTop w:val="0"/>
                      <w:marBottom w:val="0"/>
                      <w:divBdr>
                        <w:top w:val="none" w:sz="0" w:space="0" w:color="auto"/>
                        <w:left w:val="none" w:sz="0" w:space="0" w:color="auto"/>
                        <w:bottom w:val="none" w:sz="0" w:space="0" w:color="auto"/>
                        <w:right w:val="none" w:sz="0" w:space="0" w:color="auto"/>
                      </w:divBdr>
                    </w:div>
                  </w:divsChild>
                </w:div>
                <w:div w:id="1993367660">
                  <w:marLeft w:val="0"/>
                  <w:marRight w:val="0"/>
                  <w:marTop w:val="0"/>
                  <w:marBottom w:val="0"/>
                  <w:divBdr>
                    <w:top w:val="none" w:sz="0" w:space="0" w:color="auto"/>
                    <w:left w:val="none" w:sz="0" w:space="0" w:color="auto"/>
                    <w:bottom w:val="none" w:sz="0" w:space="0" w:color="auto"/>
                    <w:right w:val="none" w:sz="0" w:space="0" w:color="auto"/>
                  </w:divBdr>
                  <w:divsChild>
                    <w:div w:id="1316297179">
                      <w:marLeft w:val="0"/>
                      <w:marRight w:val="0"/>
                      <w:marTop w:val="0"/>
                      <w:marBottom w:val="0"/>
                      <w:divBdr>
                        <w:top w:val="none" w:sz="0" w:space="0" w:color="auto"/>
                        <w:left w:val="none" w:sz="0" w:space="0" w:color="auto"/>
                        <w:bottom w:val="none" w:sz="0" w:space="0" w:color="auto"/>
                        <w:right w:val="none" w:sz="0" w:space="0" w:color="auto"/>
                      </w:divBdr>
                    </w:div>
                    <w:div w:id="1694845676">
                      <w:marLeft w:val="0"/>
                      <w:marRight w:val="0"/>
                      <w:marTop w:val="0"/>
                      <w:marBottom w:val="0"/>
                      <w:divBdr>
                        <w:top w:val="none" w:sz="0" w:space="0" w:color="auto"/>
                        <w:left w:val="none" w:sz="0" w:space="0" w:color="auto"/>
                        <w:bottom w:val="none" w:sz="0" w:space="0" w:color="auto"/>
                        <w:right w:val="none" w:sz="0" w:space="0" w:color="auto"/>
                      </w:divBdr>
                    </w:div>
                    <w:div w:id="1497768893">
                      <w:marLeft w:val="0"/>
                      <w:marRight w:val="0"/>
                      <w:marTop w:val="0"/>
                      <w:marBottom w:val="0"/>
                      <w:divBdr>
                        <w:top w:val="none" w:sz="0" w:space="0" w:color="auto"/>
                        <w:left w:val="none" w:sz="0" w:space="0" w:color="auto"/>
                        <w:bottom w:val="none" w:sz="0" w:space="0" w:color="auto"/>
                        <w:right w:val="none" w:sz="0" w:space="0" w:color="auto"/>
                      </w:divBdr>
                    </w:div>
                    <w:div w:id="298613825">
                      <w:marLeft w:val="0"/>
                      <w:marRight w:val="0"/>
                      <w:marTop w:val="0"/>
                      <w:marBottom w:val="0"/>
                      <w:divBdr>
                        <w:top w:val="none" w:sz="0" w:space="0" w:color="auto"/>
                        <w:left w:val="none" w:sz="0" w:space="0" w:color="auto"/>
                        <w:bottom w:val="none" w:sz="0" w:space="0" w:color="auto"/>
                        <w:right w:val="none" w:sz="0" w:space="0" w:color="auto"/>
                      </w:divBdr>
                    </w:div>
                  </w:divsChild>
                </w:div>
                <w:div w:id="567107210">
                  <w:marLeft w:val="0"/>
                  <w:marRight w:val="0"/>
                  <w:marTop w:val="0"/>
                  <w:marBottom w:val="0"/>
                  <w:divBdr>
                    <w:top w:val="none" w:sz="0" w:space="0" w:color="auto"/>
                    <w:left w:val="none" w:sz="0" w:space="0" w:color="auto"/>
                    <w:bottom w:val="none" w:sz="0" w:space="0" w:color="auto"/>
                    <w:right w:val="none" w:sz="0" w:space="0" w:color="auto"/>
                  </w:divBdr>
                  <w:divsChild>
                    <w:div w:id="595334480">
                      <w:marLeft w:val="0"/>
                      <w:marRight w:val="0"/>
                      <w:marTop w:val="0"/>
                      <w:marBottom w:val="0"/>
                      <w:divBdr>
                        <w:top w:val="none" w:sz="0" w:space="0" w:color="auto"/>
                        <w:left w:val="none" w:sz="0" w:space="0" w:color="auto"/>
                        <w:bottom w:val="none" w:sz="0" w:space="0" w:color="auto"/>
                        <w:right w:val="none" w:sz="0" w:space="0" w:color="auto"/>
                      </w:divBdr>
                    </w:div>
                    <w:div w:id="952706388">
                      <w:marLeft w:val="0"/>
                      <w:marRight w:val="0"/>
                      <w:marTop w:val="0"/>
                      <w:marBottom w:val="0"/>
                      <w:divBdr>
                        <w:top w:val="none" w:sz="0" w:space="0" w:color="auto"/>
                        <w:left w:val="none" w:sz="0" w:space="0" w:color="auto"/>
                        <w:bottom w:val="none" w:sz="0" w:space="0" w:color="auto"/>
                        <w:right w:val="none" w:sz="0" w:space="0" w:color="auto"/>
                      </w:divBdr>
                    </w:div>
                  </w:divsChild>
                </w:div>
                <w:div w:id="1891071972">
                  <w:marLeft w:val="0"/>
                  <w:marRight w:val="0"/>
                  <w:marTop w:val="0"/>
                  <w:marBottom w:val="0"/>
                  <w:divBdr>
                    <w:top w:val="none" w:sz="0" w:space="0" w:color="auto"/>
                    <w:left w:val="none" w:sz="0" w:space="0" w:color="auto"/>
                    <w:bottom w:val="none" w:sz="0" w:space="0" w:color="auto"/>
                    <w:right w:val="none" w:sz="0" w:space="0" w:color="auto"/>
                  </w:divBdr>
                  <w:divsChild>
                    <w:div w:id="2043751016">
                      <w:marLeft w:val="0"/>
                      <w:marRight w:val="0"/>
                      <w:marTop w:val="0"/>
                      <w:marBottom w:val="0"/>
                      <w:divBdr>
                        <w:top w:val="none" w:sz="0" w:space="0" w:color="auto"/>
                        <w:left w:val="none" w:sz="0" w:space="0" w:color="auto"/>
                        <w:bottom w:val="none" w:sz="0" w:space="0" w:color="auto"/>
                        <w:right w:val="none" w:sz="0" w:space="0" w:color="auto"/>
                      </w:divBdr>
                    </w:div>
                  </w:divsChild>
                </w:div>
                <w:div w:id="87044487">
                  <w:marLeft w:val="0"/>
                  <w:marRight w:val="0"/>
                  <w:marTop w:val="0"/>
                  <w:marBottom w:val="0"/>
                  <w:divBdr>
                    <w:top w:val="none" w:sz="0" w:space="0" w:color="auto"/>
                    <w:left w:val="none" w:sz="0" w:space="0" w:color="auto"/>
                    <w:bottom w:val="none" w:sz="0" w:space="0" w:color="auto"/>
                    <w:right w:val="none" w:sz="0" w:space="0" w:color="auto"/>
                  </w:divBdr>
                  <w:divsChild>
                    <w:div w:id="469521594">
                      <w:marLeft w:val="0"/>
                      <w:marRight w:val="0"/>
                      <w:marTop w:val="0"/>
                      <w:marBottom w:val="0"/>
                      <w:divBdr>
                        <w:top w:val="none" w:sz="0" w:space="0" w:color="auto"/>
                        <w:left w:val="none" w:sz="0" w:space="0" w:color="auto"/>
                        <w:bottom w:val="none" w:sz="0" w:space="0" w:color="auto"/>
                        <w:right w:val="none" w:sz="0" w:space="0" w:color="auto"/>
                      </w:divBdr>
                    </w:div>
                  </w:divsChild>
                </w:div>
                <w:div w:id="1258321248">
                  <w:marLeft w:val="0"/>
                  <w:marRight w:val="0"/>
                  <w:marTop w:val="0"/>
                  <w:marBottom w:val="0"/>
                  <w:divBdr>
                    <w:top w:val="none" w:sz="0" w:space="0" w:color="auto"/>
                    <w:left w:val="none" w:sz="0" w:space="0" w:color="auto"/>
                    <w:bottom w:val="none" w:sz="0" w:space="0" w:color="auto"/>
                    <w:right w:val="none" w:sz="0" w:space="0" w:color="auto"/>
                  </w:divBdr>
                  <w:divsChild>
                    <w:div w:id="227228371">
                      <w:marLeft w:val="0"/>
                      <w:marRight w:val="0"/>
                      <w:marTop w:val="0"/>
                      <w:marBottom w:val="0"/>
                      <w:divBdr>
                        <w:top w:val="none" w:sz="0" w:space="0" w:color="auto"/>
                        <w:left w:val="none" w:sz="0" w:space="0" w:color="auto"/>
                        <w:bottom w:val="none" w:sz="0" w:space="0" w:color="auto"/>
                        <w:right w:val="none" w:sz="0" w:space="0" w:color="auto"/>
                      </w:divBdr>
                    </w:div>
                  </w:divsChild>
                </w:div>
                <w:div w:id="1753577078">
                  <w:marLeft w:val="0"/>
                  <w:marRight w:val="0"/>
                  <w:marTop w:val="0"/>
                  <w:marBottom w:val="0"/>
                  <w:divBdr>
                    <w:top w:val="none" w:sz="0" w:space="0" w:color="auto"/>
                    <w:left w:val="none" w:sz="0" w:space="0" w:color="auto"/>
                    <w:bottom w:val="none" w:sz="0" w:space="0" w:color="auto"/>
                    <w:right w:val="none" w:sz="0" w:space="0" w:color="auto"/>
                  </w:divBdr>
                  <w:divsChild>
                    <w:div w:id="424499764">
                      <w:marLeft w:val="0"/>
                      <w:marRight w:val="0"/>
                      <w:marTop w:val="0"/>
                      <w:marBottom w:val="0"/>
                      <w:divBdr>
                        <w:top w:val="none" w:sz="0" w:space="0" w:color="auto"/>
                        <w:left w:val="none" w:sz="0" w:space="0" w:color="auto"/>
                        <w:bottom w:val="none" w:sz="0" w:space="0" w:color="auto"/>
                        <w:right w:val="none" w:sz="0" w:space="0" w:color="auto"/>
                      </w:divBdr>
                    </w:div>
                    <w:div w:id="800423794">
                      <w:marLeft w:val="0"/>
                      <w:marRight w:val="0"/>
                      <w:marTop w:val="0"/>
                      <w:marBottom w:val="0"/>
                      <w:divBdr>
                        <w:top w:val="none" w:sz="0" w:space="0" w:color="auto"/>
                        <w:left w:val="none" w:sz="0" w:space="0" w:color="auto"/>
                        <w:bottom w:val="none" w:sz="0" w:space="0" w:color="auto"/>
                        <w:right w:val="none" w:sz="0" w:space="0" w:color="auto"/>
                      </w:divBdr>
                    </w:div>
                  </w:divsChild>
                </w:div>
                <w:div w:id="1690837496">
                  <w:marLeft w:val="0"/>
                  <w:marRight w:val="0"/>
                  <w:marTop w:val="0"/>
                  <w:marBottom w:val="0"/>
                  <w:divBdr>
                    <w:top w:val="none" w:sz="0" w:space="0" w:color="auto"/>
                    <w:left w:val="none" w:sz="0" w:space="0" w:color="auto"/>
                    <w:bottom w:val="none" w:sz="0" w:space="0" w:color="auto"/>
                    <w:right w:val="none" w:sz="0" w:space="0" w:color="auto"/>
                  </w:divBdr>
                  <w:divsChild>
                    <w:div w:id="1122847945">
                      <w:marLeft w:val="0"/>
                      <w:marRight w:val="0"/>
                      <w:marTop w:val="0"/>
                      <w:marBottom w:val="0"/>
                      <w:divBdr>
                        <w:top w:val="none" w:sz="0" w:space="0" w:color="auto"/>
                        <w:left w:val="none" w:sz="0" w:space="0" w:color="auto"/>
                        <w:bottom w:val="none" w:sz="0" w:space="0" w:color="auto"/>
                        <w:right w:val="none" w:sz="0" w:space="0" w:color="auto"/>
                      </w:divBdr>
                    </w:div>
                  </w:divsChild>
                </w:div>
                <w:div w:id="1395589461">
                  <w:marLeft w:val="0"/>
                  <w:marRight w:val="0"/>
                  <w:marTop w:val="0"/>
                  <w:marBottom w:val="0"/>
                  <w:divBdr>
                    <w:top w:val="none" w:sz="0" w:space="0" w:color="auto"/>
                    <w:left w:val="none" w:sz="0" w:space="0" w:color="auto"/>
                    <w:bottom w:val="none" w:sz="0" w:space="0" w:color="auto"/>
                    <w:right w:val="none" w:sz="0" w:space="0" w:color="auto"/>
                  </w:divBdr>
                  <w:divsChild>
                    <w:div w:id="1121454840">
                      <w:marLeft w:val="0"/>
                      <w:marRight w:val="0"/>
                      <w:marTop w:val="0"/>
                      <w:marBottom w:val="0"/>
                      <w:divBdr>
                        <w:top w:val="none" w:sz="0" w:space="0" w:color="auto"/>
                        <w:left w:val="none" w:sz="0" w:space="0" w:color="auto"/>
                        <w:bottom w:val="none" w:sz="0" w:space="0" w:color="auto"/>
                        <w:right w:val="none" w:sz="0" w:space="0" w:color="auto"/>
                      </w:divBdr>
                    </w:div>
                  </w:divsChild>
                </w:div>
                <w:div w:id="215432299">
                  <w:marLeft w:val="0"/>
                  <w:marRight w:val="0"/>
                  <w:marTop w:val="0"/>
                  <w:marBottom w:val="0"/>
                  <w:divBdr>
                    <w:top w:val="none" w:sz="0" w:space="0" w:color="auto"/>
                    <w:left w:val="none" w:sz="0" w:space="0" w:color="auto"/>
                    <w:bottom w:val="none" w:sz="0" w:space="0" w:color="auto"/>
                    <w:right w:val="none" w:sz="0" w:space="0" w:color="auto"/>
                  </w:divBdr>
                  <w:divsChild>
                    <w:div w:id="711077775">
                      <w:marLeft w:val="0"/>
                      <w:marRight w:val="0"/>
                      <w:marTop w:val="0"/>
                      <w:marBottom w:val="0"/>
                      <w:divBdr>
                        <w:top w:val="none" w:sz="0" w:space="0" w:color="auto"/>
                        <w:left w:val="none" w:sz="0" w:space="0" w:color="auto"/>
                        <w:bottom w:val="none" w:sz="0" w:space="0" w:color="auto"/>
                        <w:right w:val="none" w:sz="0" w:space="0" w:color="auto"/>
                      </w:divBdr>
                    </w:div>
                  </w:divsChild>
                </w:div>
                <w:div w:id="2109159289">
                  <w:marLeft w:val="0"/>
                  <w:marRight w:val="0"/>
                  <w:marTop w:val="0"/>
                  <w:marBottom w:val="0"/>
                  <w:divBdr>
                    <w:top w:val="none" w:sz="0" w:space="0" w:color="auto"/>
                    <w:left w:val="none" w:sz="0" w:space="0" w:color="auto"/>
                    <w:bottom w:val="none" w:sz="0" w:space="0" w:color="auto"/>
                    <w:right w:val="none" w:sz="0" w:space="0" w:color="auto"/>
                  </w:divBdr>
                  <w:divsChild>
                    <w:div w:id="1904440275">
                      <w:marLeft w:val="0"/>
                      <w:marRight w:val="0"/>
                      <w:marTop w:val="0"/>
                      <w:marBottom w:val="0"/>
                      <w:divBdr>
                        <w:top w:val="none" w:sz="0" w:space="0" w:color="auto"/>
                        <w:left w:val="none" w:sz="0" w:space="0" w:color="auto"/>
                        <w:bottom w:val="none" w:sz="0" w:space="0" w:color="auto"/>
                        <w:right w:val="none" w:sz="0" w:space="0" w:color="auto"/>
                      </w:divBdr>
                    </w:div>
                  </w:divsChild>
                </w:div>
                <w:div w:id="677539864">
                  <w:marLeft w:val="0"/>
                  <w:marRight w:val="0"/>
                  <w:marTop w:val="0"/>
                  <w:marBottom w:val="0"/>
                  <w:divBdr>
                    <w:top w:val="none" w:sz="0" w:space="0" w:color="auto"/>
                    <w:left w:val="none" w:sz="0" w:space="0" w:color="auto"/>
                    <w:bottom w:val="none" w:sz="0" w:space="0" w:color="auto"/>
                    <w:right w:val="none" w:sz="0" w:space="0" w:color="auto"/>
                  </w:divBdr>
                  <w:divsChild>
                    <w:div w:id="815993079">
                      <w:marLeft w:val="0"/>
                      <w:marRight w:val="0"/>
                      <w:marTop w:val="0"/>
                      <w:marBottom w:val="0"/>
                      <w:divBdr>
                        <w:top w:val="none" w:sz="0" w:space="0" w:color="auto"/>
                        <w:left w:val="none" w:sz="0" w:space="0" w:color="auto"/>
                        <w:bottom w:val="none" w:sz="0" w:space="0" w:color="auto"/>
                        <w:right w:val="none" w:sz="0" w:space="0" w:color="auto"/>
                      </w:divBdr>
                    </w:div>
                    <w:div w:id="1507741683">
                      <w:marLeft w:val="0"/>
                      <w:marRight w:val="0"/>
                      <w:marTop w:val="0"/>
                      <w:marBottom w:val="0"/>
                      <w:divBdr>
                        <w:top w:val="none" w:sz="0" w:space="0" w:color="auto"/>
                        <w:left w:val="none" w:sz="0" w:space="0" w:color="auto"/>
                        <w:bottom w:val="none" w:sz="0" w:space="0" w:color="auto"/>
                        <w:right w:val="none" w:sz="0" w:space="0" w:color="auto"/>
                      </w:divBdr>
                    </w:div>
                    <w:div w:id="1019508225">
                      <w:marLeft w:val="0"/>
                      <w:marRight w:val="0"/>
                      <w:marTop w:val="0"/>
                      <w:marBottom w:val="0"/>
                      <w:divBdr>
                        <w:top w:val="none" w:sz="0" w:space="0" w:color="auto"/>
                        <w:left w:val="none" w:sz="0" w:space="0" w:color="auto"/>
                        <w:bottom w:val="none" w:sz="0" w:space="0" w:color="auto"/>
                        <w:right w:val="none" w:sz="0" w:space="0" w:color="auto"/>
                      </w:divBdr>
                    </w:div>
                  </w:divsChild>
                </w:div>
                <w:div w:id="1787263688">
                  <w:marLeft w:val="0"/>
                  <w:marRight w:val="0"/>
                  <w:marTop w:val="0"/>
                  <w:marBottom w:val="0"/>
                  <w:divBdr>
                    <w:top w:val="none" w:sz="0" w:space="0" w:color="auto"/>
                    <w:left w:val="none" w:sz="0" w:space="0" w:color="auto"/>
                    <w:bottom w:val="none" w:sz="0" w:space="0" w:color="auto"/>
                    <w:right w:val="none" w:sz="0" w:space="0" w:color="auto"/>
                  </w:divBdr>
                  <w:divsChild>
                    <w:div w:id="2094234559">
                      <w:marLeft w:val="0"/>
                      <w:marRight w:val="0"/>
                      <w:marTop w:val="0"/>
                      <w:marBottom w:val="0"/>
                      <w:divBdr>
                        <w:top w:val="none" w:sz="0" w:space="0" w:color="auto"/>
                        <w:left w:val="none" w:sz="0" w:space="0" w:color="auto"/>
                        <w:bottom w:val="none" w:sz="0" w:space="0" w:color="auto"/>
                        <w:right w:val="none" w:sz="0" w:space="0" w:color="auto"/>
                      </w:divBdr>
                    </w:div>
                    <w:div w:id="1783374927">
                      <w:marLeft w:val="0"/>
                      <w:marRight w:val="0"/>
                      <w:marTop w:val="0"/>
                      <w:marBottom w:val="0"/>
                      <w:divBdr>
                        <w:top w:val="none" w:sz="0" w:space="0" w:color="auto"/>
                        <w:left w:val="none" w:sz="0" w:space="0" w:color="auto"/>
                        <w:bottom w:val="none" w:sz="0" w:space="0" w:color="auto"/>
                        <w:right w:val="none" w:sz="0" w:space="0" w:color="auto"/>
                      </w:divBdr>
                    </w:div>
                  </w:divsChild>
                </w:div>
                <w:div w:id="589585645">
                  <w:marLeft w:val="0"/>
                  <w:marRight w:val="0"/>
                  <w:marTop w:val="0"/>
                  <w:marBottom w:val="0"/>
                  <w:divBdr>
                    <w:top w:val="none" w:sz="0" w:space="0" w:color="auto"/>
                    <w:left w:val="none" w:sz="0" w:space="0" w:color="auto"/>
                    <w:bottom w:val="none" w:sz="0" w:space="0" w:color="auto"/>
                    <w:right w:val="none" w:sz="0" w:space="0" w:color="auto"/>
                  </w:divBdr>
                  <w:divsChild>
                    <w:div w:id="2117216503">
                      <w:marLeft w:val="0"/>
                      <w:marRight w:val="0"/>
                      <w:marTop w:val="0"/>
                      <w:marBottom w:val="0"/>
                      <w:divBdr>
                        <w:top w:val="none" w:sz="0" w:space="0" w:color="auto"/>
                        <w:left w:val="none" w:sz="0" w:space="0" w:color="auto"/>
                        <w:bottom w:val="none" w:sz="0" w:space="0" w:color="auto"/>
                        <w:right w:val="none" w:sz="0" w:space="0" w:color="auto"/>
                      </w:divBdr>
                    </w:div>
                  </w:divsChild>
                </w:div>
                <w:div w:id="22948750">
                  <w:marLeft w:val="0"/>
                  <w:marRight w:val="0"/>
                  <w:marTop w:val="0"/>
                  <w:marBottom w:val="0"/>
                  <w:divBdr>
                    <w:top w:val="none" w:sz="0" w:space="0" w:color="auto"/>
                    <w:left w:val="none" w:sz="0" w:space="0" w:color="auto"/>
                    <w:bottom w:val="none" w:sz="0" w:space="0" w:color="auto"/>
                    <w:right w:val="none" w:sz="0" w:space="0" w:color="auto"/>
                  </w:divBdr>
                  <w:divsChild>
                    <w:div w:id="212741697">
                      <w:marLeft w:val="0"/>
                      <w:marRight w:val="0"/>
                      <w:marTop w:val="0"/>
                      <w:marBottom w:val="0"/>
                      <w:divBdr>
                        <w:top w:val="none" w:sz="0" w:space="0" w:color="auto"/>
                        <w:left w:val="none" w:sz="0" w:space="0" w:color="auto"/>
                        <w:bottom w:val="none" w:sz="0" w:space="0" w:color="auto"/>
                        <w:right w:val="none" w:sz="0" w:space="0" w:color="auto"/>
                      </w:divBdr>
                    </w:div>
                  </w:divsChild>
                </w:div>
                <w:div w:id="1565794914">
                  <w:marLeft w:val="0"/>
                  <w:marRight w:val="0"/>
                  <w:marTop w:val="0"/>
                  <w:marBottom w:val="0"/>
                  <w:divBdr>
                    <w:top w:val="none" w:sz="0" w:space="0" w:color="auto"/>
                    <w:left w:val="none" w:sz="0" w:space="0" w:color="auto"/>
                    <w:bottom w:val="none" w:sz="0" w:space="0" w:color="auto"/>
                    <w:right w:val="none" w:sz="0" w:space="0" w:color="auto"/>
                  </w:divBdr>
                  <w:divsChild>
                    <w:div w:id="1904751602">
                      <w:marLeft w:val="0"/>
                      <w:marRight w:val="0"/>
                      <w:marTop w:val="0"/>
                      <w:marBottom w:val="0"/>
                      <w:divBdr>
                        <w:top w:val="none" w:sz="0" w:space="0" w:color="auto"/>
                        <w:left w:val="none" w:sz="0" w:space="0" w:color="auto"/>
                        <w:bottom w:val="none" w:sz="0" w:space="0" w:color="auto"/>
                        <w:right w:val="none" w:sz="0" w:space="0" w:color="auto"/>
                      </w:divBdr>
                    </w:div>
                  </w:divsChild>
                </w:div>
                <w:div w:id="392312786">
                  <w:marLeft w:val="0"/>
                  <w:marRight w:val="0"/>
                  <w:marTop w:val="0"/>
                  <w:marBottom w:val="0"/>
                  <w:divBdr>
                    <w:top w:val="none" w:sz="0" w:space="0" w:color="auto"/>
                    <w:left w:val="none" w:sz="0" w:space="0" w:color="auto"/>
                    <w:bottom w:val="none" w:sz="0" w:space="0" w:color="auto"/>
                    <w:right w:val="none" w:sz="0" w:space="0" w:color="auto"/>
                  </w:divBdr>
                  <w:divsChild>
                    <w:div w:id="613026347">
                      <w:marLeft w:val="0"/>
                      <w:marRight w:val="0"/>
                      <w:marTop w:val="0"/>
                      <w:marBottom w:val="0"/>
                      <w:divBdr>
                        <w:top w:val="none" w:sz="0" w:space="0" w:color="auto"/>
                        <w:left w:val="none" w:sz="0" w:space="0" w:color="auto"/>
                        <w:bottom w:val="none" w:sz="0" w:space="0" w:color="auto"/>
                        <w:right w:val="none" w:sz="0" w:space="0" w:color="auto"/>
                      </w:divBdr>
                    </w:div>
                  </w:divsChild>
                </w:div>
                <w:div w:id="1586574042">
                  <w:marLeft w:val="0"/>
                  <w:marRight w:val="0"/>
                  <w:marTop w:val="0"/>
                  <w:marBottom w:val="0"/>
                  <w:divBdr>
                    <w:top w:val="none" w:sz="0" w:space="0" w:color="auto"/>
                    <w:left w:val="none" w:sz="0" w:space="0" w:color="auto"/>
                    <w:bottom w:val="none" w:sz="0" w:space="0" w:color="auto"/>
                    <w:right w:val="none" w:sz="0" w:space="0" w:color="auto"/>
                  </w:divBdr>
                  <w:divsChild>
                    <w:div w:id="34356160">
                      <w:marLeft w:val="0"/>
                      <w:marRight w:val="0"/>
                      <w:marTop w:val="0"/>
                      <w:marBottom w:val="0"/>
                      <w:divBdr>
                        <w:top w:val="none" w:sz="0" w:space="0" w:color="auto"/>
                        <w:left w:val="none" w:sz="0" w:space="0" w:color="auto"/>
                        <w:bottom w:val="none" w:sz="0" w:space="0" w:color="auto"/>
                        <w:right w:val="none" w:sz="0" w:space="0" w:color="auto"/>
                      </w:divBdr>
                    </w:div>
                  </w:divsChild>
                </w:div>
                <w:div w:id="558134731">
                  <w:marLeft w:val="0"/>
                  <w:marRight w:val="0"/>
                  <w:marTop w:val="0"/>
                  <w:marBottom w:val="0"/>
                  <w:divBdr>
                    <w:top w:val="none" w:sz="0" w:space="0" w:color="auto"/>
                    <w:left w:val="none" w:sz="0" w:space="0" w:color="auto"/>
                    <w:bottom w:val="none" w:sz="0" w:space="0" w:color="auto"/>
                    <w:right w:val="none" w:sz="0" w:space="0" w:color="auto"/>
                  </w:divBdr>
                  <w:divsChild>
                    <w:div w:id="1857578125">
                      <w:marLeft w:val="0"/>
                      <w:marRight w:val="0"/>
                      <w:marTop w:val="0"/>
                      <w:marBottom w:val="0"/>
                      <w:divBdr>
                        <w:top w:val="none" w:sz="0" w:space="0" w:color="auto"/>
                        <w:left w:val="none" w:sz="0" w:space="0" w:color="auto"/>
                        <w:bottom w:val="none" w:sz="0" w:space="0" w:color="auto"/>
                        <w:right w:val="none" w:sz="0" w:space="0" w:color="auto"/>
                      </w:divBdr>
                    </w:div>
                  </w:divsChild>
                </w:div>
                <w:div w:id="1845166223">
                  <w:marLeft w:val="0"/>
                  <w:marRight w:val="0"/>
                  <w:marTop w:val="0"/>
                  <w:marBottom w:val="0"/>
                  <w:divBdr>
                    <w:top w:val="none" w:sz="0" w:space="0" w:color="auto"/>
                    <w:left w:val="none" w:sz="0" w:space="0" w:color="auto"/>
                    <w:bottom w:val="none" w:sz="0" w:space="0" w:color="auto"/>
                    <w:right w:val="none" w:sz="0" w:space="0" w:color="auto"/>
                  </w:divBdr>
                  <w:divsChild>
                    <w:div w:id="135227612">
                      <w:marLeft w:val="0"/>
                      <w:marRight w:val="0"/>
                      <w:marTop w:val="0"/>
                      <w:marBottom w:val="0"/>
                      <w:divBdr>
                        <w:top w:val="none" w:sz="0" w:space="0" w:color="auto"/>
                        <w:left w:val="none" w:sz="0" w:space="0" w:color="auto"/>
                        <w:bottom w:val="none" w:sz="0" w:space="0" w:color="auto"/>
                        <w:right w:val="none" w:sz="0" w:space="0" w:color="auto"/>
                      </w:divBdr>
                    </w:div>
                  </w:divsChild>
                </w:div>
                <w:div w:id="1648440243">
                  <w:marLeft w:val="0"/>
                  <w:marRight w:val="0"/>
                  <w:marTop w:val="0"/>
                  <w:marBottom w:val="0"/>
                  <w:divBdr>
                    <w:top w:val="none" w:sz="0" w:space="0" w:color="auto"/>
                    <w:left w:val="none" w:sz="0" w:space="0" w:color="auto"/>
                    <w:bottom w:val="none" w:sz="0" w:space="0" w:color="auto"/>
                    <w:right w:val="none" w:sz="0" w:space="0" w:color="auto"/>
                  </w:divBdr>
                  <w:divsChild>
                    <w:div w:id="1761441773">
                      <w:marLeft w:val="0"/>
                      <w:marRight w:val="0"/>
                      <w:marTop w:val="0"/>
                      <w:marBottom w:val="0"/>
                      <w:divBdr>
                        <w:top w:val="none" w:sz="0" w:space="0" w:color="auto"/>
                        <w:left w:val="none" w:sz="0" w:space="0" w:color="auto"/>
                        <w:bottom w:val="none" w:sz="0" w:space="0" w:color="auto"/>
                        <w:right w:val="none" w:sz="0" w:space="0" w:color="auto"/>
                      </w:divBdr>
                    </w:div>
                  </w:divsChild>
                </w:div>
                <w:div w:id="188957338">
                  <w:marLeft w:val="0"/>
                  <w:marRight w:val="0"/>
                  <w:marTop w:val="0"/>
                  <w:marBottom w:val="0"/>
                  <w:divBdr>
                    <w:top w:val="none" w:sz="0" w:space="0" w:color="auto"/>
                    <w:left w:val="none" w:sz="0" w:space="0" w:color="auto"/>
                    <w:bottom w:val="none" w:sz="0" w:space="0" w:color="auto"/>
                    <w:right w:val="none" w:sz="0" w:space="0" w:color="auto"/>
                  </w:divBdr>
                  <w:divsChild>
                    <w:div w:id="1881936514">
                      <w:marLeft w:val="0"/>
                      <w:marRight w:val="0"/>
                      <w:marTop w:val="0"/>
                      <w:marBottom w:val="0"/>
                      <w:divBdr>
                        <w:top w:val="none" w:sz="0" w:space="0" w:color="auto"/>
                        <w:left w:val="none" w:sz="0" w:space="0" w:color="auto"/>
                        <w:bottom w:val="none" w:sz="0" w:space="0" w:color="auto"/>
                        <w:right w:val="none" w:sz="0" w:space="0" w:color="auto"/>
                      </w:divBdr>
                    </w:div>
                  </w:divsChild>
                </w:div>
                <w:div w:id="2080445296">
                  <w:marLeft w:val="0"/>
                  <w:marRight w:val="0"/>
                  <w:marTop w:val="0"/>
                  <w:marBottom w:val="0"/>
                  <w:divBdr>
                    <w:top w:val="none" w:sz="0" w:space="0" w:color="auto"/>
                    <w:left w:val="none" w:sz="0" w:space="0" w:color="auto"/>
                    <w:bottom w:val="none" w:sz="0" w:space="0" w:color="auto"/>
                    <w:right w:val="none" w:sz="0" w:space="0" w:color="auto"/>
                  </w:divBdr>
                  <w:divsChild>
                    <w:div w:id="596712313">
                      <w:marLeft w:val="0"/>
                      <w:marRight w:val="0"/>
                      <w:marTop w:val="0"/>
                      <w:marBottom w:val="0"/>
                      <w:divBdr>
                        <w:top w:val="none" w:sz="0" w:space="0" w:color="auto"/>
                        <w:left w:val="none" w:sz="0" w:space="0" w:color="auto"/>
                        <w:bottom w:val="none" w:sz="0" w:space="0" w:color="auto"/>
                        <w:right w:val="none" w:sz="0" w:space="0" w:color="auto"/>
                      </w:divBdr>
                    </w:div>
                  </w:divsChild>
                </w:div>
                <w:div w:id="1680817455">
                  <w:marLeft w:val="0"/>
                  <w:marRight w:val="0"/>
                  <w:marTop w:val="0"/>
                  <w:marBottom w:val="0"/>
                  <w:divBdr>
                    <w:top w:val="none" w:sz="0" w:space="0" w:color="auto"/>
                    <w:left w:val="none" w:sz="0" w:space="0" w:color="auto"/>
                    <w:bottom w:val="none" w:sz="0" w:space="0" w:color="auto"/>
                    <w:right w:val="none" w:sz="0" w:space="0" w:color="auto"/>
                  </w:divBdr>
                  <w:divsChild>
                    <w:div w:id="1328051881">
                      <w:marLeft w:val="0"/>
                      <w:marRight w:val="0"/>
                      <w:marTop w:val="0"/>
                      <w:marBottom w:val="0"/>
                      <w:divBdr>
                        <w:top w:val="none" w:sz="0" w:space="0" w:color="auto"/>
                        <w:left w:val="none" w:sz="0" w:space="0" w:color="auto"/>
                        <w:bottom w:val="none" w:sz="0" w:space="0" w:color="auto"/>
                        <w:right w:val="none" w:sz="0" w:space="0" w:color="auto"/>
                      </w:divBdr>
                    </w:div>
                  </w:divsChild>
                </w:div>
                <w:div w:id="2028674292">
                  <w:marLeft w:val="0"/>
                  <w:marRight w:val="0"/>
                  <w:marTop w:val="0"/>
                  <w:marBottom w:val="0"/>
                  <w:divBdr>
                    <w:top w:val="none" w:sz="0" w:space="0" w:color="auto"/>
                    <w:left w:val="none" w:sz="0" w:space="0" w:color="auto"/>
                    <w:bottom w:val="none" w:sz="0" w:space="0" w:color="auto"/>
                    <w:right w:val="none" w:sz="0" w:space="0" w:color="auto"/>
                  </w:divBdr>
                  <w:divsChild>
                    <w:div w:id="1631588680">
                      <w:marLeft w:val="0"/>
                      <w:marRight w:val="0"/>
                      <w:marTop w:val="0"/>
                      <w:marBottom w:val="0"/>
                      <w:divBdr>
                        <w:top w:val="none" w:sz="0" w:space="0" w:color="auto"/>
                        <w:left w:val="none" w:sz="0" w:space="0" w:color="auto"/>
                        <w:bottom w:val="none" w:sz="0" w:space="0" w:color="auto"/>
                        <w:right w:val="none" w:sz="0" w:space="0" w:color="auto"/>
                      </w:divBdr>
                    </w:div>
                  </w:divsChild>
                </w:div>
                <w:div w:id="1725831942">
                  <w:marLeft w:val="0"/>
                  <w:marRight w:val="0"/>
                  <w:marTop w:val="0"/>
                  <w:marBottom w:val="0"/>
                  <w:divBdr>
                    <w:top w:val="none" w:sz="0" w:space="0" w:color="auto"/>
                    <w:left w:val="none" w:sz="0" w:space="0" w:color="auto"/>
                    <w:bottom w:val="none" w:sz="0" w:space="0" w:color="auto"/>
                    <w:right w:val="none" w:sz="0" w:space="0" w:color="auto"/>
                  </w:divBdr>
                  <w:divsChild>
                    <w:div w:id="1508591010">
                      <w:marLeft w:val="0"/>
                      <w:marRight w:val="0"/>
                      <w:marTop w:val="0"/>
                      <w:marBottom w:val="0"/>
                      <w:divBdr>
                        <w:top w:val="none" w:sz="0" w:space="0" w:color="auto"/>
                        <w:left w:val="none" w:sz="0" w:space="0" w:color="auto"/>
                        <w:bottom w:val="none" w:sz="0" w:space="0" w:color="auto"/>
                        <w:right w:val="none" w:sz="0" w:space="0" w:color="auto"/>
                      </w:divBdr>
                    </w:div>
                  </w:divsChild>
                </w:div>
                <w:div w:id="850333385">
                  <w:marLeft w:val="0"/>
                  <w:marRight w:val="0"/>
                  <w:marTop w:val="0"/>
                  <w:marBottom w:val="0"/>
                  <w:divBdr>
                    <w:top w:val="none" w:sz="0" w:space="0" w:color="auto"/>
                    <w:left w:val="none" w:sz="0" w:space="0" w:color="auto"/>
                    <w:bottom w:val="none" w:sz="0" w:space="0" w:color="auto"/>
                    <w:right w:val="none" w:sz="0" w:space="0" w:color="auto"/>
                  </w:divBdr>
                  <w:divsChild>
                    <w:div w:id="937560970">
                      <w:marLeft w:val="0"/>
                      <w:marRight w:val="0"/>
                      <w:marTop w:val="0"/>
                      <w:marBottom w:val="0"/>
                      <w:divBdr>
                        <w:top w:val="none" w:sz="0" w:space="0" w:color="auto"/>
                        <w:left w:val="none" w:sz="0" w:space="0" w:color="auto"/>
                        <w:bottom w:val="none" w:sz="0" w:space="0" w:color="auto"/>
                        <w:right w:val="none" w:sz="0" w:space="0" w:color="auto"/>
                      </w:divBdr>
                    </w:div>
                  </w:divsChild>
                </w:div>
                <w:div w:id="1061908312">
                  <w:marLeft w:val="0"/>
                  <w:marRight w:val="0"/>
                  <w:marTop w:val="0"/>
                  <w:marBottom w:val="0"/>
                  <w:divBdr>
                    <w:top w:val="none" w:sz="0" w:space="0" w:color="auto"/>
                    <w:left w:val="none" w:sz="0" w:space="0" w:color="auto"/>
                    <w:bottom w:val="none" w:sz="0" w:space="0" w:color="auto"/>
                    <w:right w:val="none" w:sz="0" w:space="0" w:color="auto"/>
                  </w:divBdr>
                  <w:divsChild>
                    <w:div w:id="869756887">
                      <w:marLeft w:val="0"/>
                      <w:marRight w:val="0"/>
                      <w:marTop w:val="0"/>
                      <w:marBottom w:val="0"/>
                      <w:divBdr>
                        <w:top w:val="none" w:sz="0" w:space="0" w:color="auto"/>
                        <w:left w:val="none" w:sz="0" w:space="0" w:color="auto"/>
                        <w:bottom w:val="none" w:sz="0" w:space="0" w:color="auto"/>
                        <w:right w:val="none" w:sz="0" w:space="0" w:color="auto"/>
                      </w:divBdr>
                    </w:div>
                  </w:divsChild>
                </w:div>
                <w:div w:id="544676782">
                  <w:marLeft w:val="0"/>
                  <w:marRight w:val="0"/>
                  <w:marTop w:val="0"/>
                  <w:marBottom w:val="0"/>
                  <w:divBdr>
                    <w:top w:val="none" w:sz="0" w:space="0" w:color="auto"/>
                    <w:left w:val="none" w:sz="0" w:space="0" w:color="auto"/>
                    <w:bottom w:val="none" w:sz="0" w:space="0" w:color="auto"/>
                    <w:right w:val="none" w:sz="0" w:space="0" w:color="auto"/>
                  </w:divBdr>
                  <w:divsChild>
                    <w:div w:id="820004539">
                      <w:marLeft w:val="0"/>
                      <w:marRight w:val="0"/>
                      <w:marTop w:val="0"/>
                      <w:marBottom w:val="0"/>
                      <w:divBdr>
                        <w:top w:val="none" w:sz="0" w:space="0" w:color="auto"/>
                        <w:left w:val="none" w:sz="0" w:space="0" w:color="auto"/>
                        <w:bottom w:val="none" w:sz="0" w:space="0" w:color="auto"/>
                        <w:right w:val="none" w:sz="0" w:space="0" w:color="auto"/>
                      </w:divBdr>
                    </w:div>
                  </w:divsChild>
                </w:div>
                <w:div w:id="1066564277">
                  <w:marLeft w:val="0"/>
                  <w:marRight w:val="0"/>
                  <w:marTop w:val="0"/>
                  <w:marBottom w:val="0"/>
                  <w:divBdr>
                    <w:top w:val="none" w:sz="0" w:space="0" w:color="auto"/>
                    <w:left w:val="none" w:sz="0" w:space="0" w:color="auto"/>
                    <w:bottom w:val="none" w:sz="0" w:space="0" w:color="auto"/>
                    <w:right w:val="none" w:sz="0" w:space="0" w:color="auto"/>
                  </w:divBdr>
                  <w:divsChild>
                    <w:div w:id="2034569435">
                      <w:marLeft w:val="0"/>
                      <w:marRight w:val="0"/>
                      <w:marTop w:val="0"/>
                      <w:marBottom w:val="0"/>
                      <w:divBdr>
                        <w:top w:val="none" w:sz="0" w:space="0" w:color="auto"/>
                        <w:left w:val="none" w:sz="0" w:space="0" w:color="auto"/>
                        <w:bottom w:val="none" w:sz="0" w:space="0" w:color="auto"/>
                        <w:right w:val="none" w:sz="0" w:space="0" w:color="auto"/>
                      </w:divBdr>
                    </w:div>
                  </w:divsChild>
                </w:div>
                <w:div w:id="2098475935">
                  <w:marLeft w:val="0"/>
                  <w:marRight w:val="0"/>
                  <w:marTop w:val="0"/>
                  <w:marBottom w:val="0"/>
                  <w:divBdr>
                    <w:top w:val="none" w:sz="0" w:space="0" w:color="auto"/>
                    <w:left w:val="none" w:sz="0" w:space="0" w:color="auto"/>
                    <w:bottom w:val="none" w:sz="0" w:space="0" w:color="auto"/>
                    <w:right w:val="none" w:sz="0" w:space="0" w:color="auto"/>
                  </w:divBdr>
                  <w:divsChild>
                    <w:div w:id="257251294">
                      <w:marLeft w:val="0"/>
                      <w:marRight w:val="0"/>
                      <w:marTop w:val="0"/>
                      <w:marBottom w:val="0"/>
                      <w:divBdr>
                        <w:top w:val="none" w:sz="0" w:space="0" w:color="auto"/>
                        <w:left w:val="none" w:sz="0" w:space="0" w:color="auto"/>
                        <w:bottom w:val="none" w:sz="0" w:space="0" w:color="auto"/>
                        <w:right w:val="none" w:sz="0" w:space="0" w:color="auto"/>
                      </w:divBdr>
                    </w:div>
                  </w:divsChild>
                </w:div>
                <w:div w:id="1155102277">
                  <w:marLeft w:val="0"/>
                  <w:marRight w:val="0"/>
                  <w:marTop w:val="0"/>
                  <w:marBottom w:val="0"/>
                  <w:divBdr>
                    <w:top w:val="none" w:sz="0" w:space="0" w:color="auto"/>
                    <w:left w:val="none" w:sz="0" w:space="0" w:color="auto"/>
                    <w:bottom w:val="none" w:sz="0" w:space="0" w:color="auto"/>
                    <w:right w:val="none" w:sz="0" w:space="0" w:color="auto"/>
                  </w:divBdr>
                  <w:divsChild>
                    <w:div w:id="2094548064">
                      <w:marLeft w:val="0"/>
                      <w:marRight w:val="0"/>
                      <w:marTop w:val="0"/>
                      <w:marBottom w:val="0"/>
                      <w:divBdr>
                        <w:top w:val="none" w:sz="0" w:space="0" w:color="auto"/>
                        <w:left w:val="none" w:sz="0" w:space="0" w:color="auto"/>
                        <w:bottom w:val="none" w:sz="0" w:space="0" w:color="auto"/>
                        <w:right w:val="none" w:sz="0" w:space="0" w:color="auto"/>
                      </w:divBdr>
                    </w:div>
                  </w:divsChild>
                </w:div>
                <w:div w:id="575016802">
                  <w:marLeft w:val="0"/>
                  <w:marRight w:val="0"/>
                  <w:marTop w:val="0"/>
                  <w:marBottom w:val="0"/>
                  <w:divBdr>
                    <w:top w:val="none" w:sz="0" w:space="0" w:color="auto"/>
                    <w:left w:val="none" w:sz="0" w:space="0" w:color="auto"/>
                    <w:bottom w:val="none" w:sz="0" w:space="0" w:color="auto"/>
                    <w:right w:val="none" w:sz="0" w:space="0" w:color="auto"/>
                  </w:divBdr>
                  <w:divsChild>
                    <w:div w:id="1565726125">
                      <w:marLeft w:val="0"/>
                      <w:marRight w:val="0"/>
                      <w:marTop w:val="0"/>
                      <w:marBottom w:val="0"/>
                      <w:divBdr>
                        <w:top w:val="none" w:sz="0" w:space="0" w:color="auto"/>
                        <w:left w:val="none" w:sz="0" w:space="0" w:color="auto"/>
                        <w:bottom w:val="none" w:sz="0" w:space="0" w:color="auto"/>
                        <w:right w:val="none" w:sz="0" w:space="0" w:color="auto"/>
                      </w:divBdr>
                    </w:div>
                  </w:divsChild>
                </w:div>
                <w:div w:id="88738165">
                  <w:marLeft w:val="0"/>
                  <w:marRight w:val="0"/>
                  <w:marTop w:val="0"/>
                  <w:marBottom w:val="0"/>
                  <w:divBdr>
                    <w:top w:val="none" w:sz="0" w:space="0" w:color="auto"/>
                    <w:left w:val="none" w:sz="0" w:space="0" w:color="auto"/>
                    <w:bottom w:val="none" w:sz="0" w:space="0" w:color="auto"/>
                    <w:right w:val="none" w:sz="0" w:space="0" w:color="auto"/>
                  </w:divBdr>
                  <w:divsChild>
                    <w:div w:id="696854918">
                      <w:marLeft w:val="0"/>
                      <w:marRight w:val="0"/>
                      <w:marTop w:val="0"/>
                      <w:marBottom w:val="0"/>
                      <w:divBdr>
                        <w:top w:val="none" w:sz="0" w:space="0" w:color="auto"/>
                        <w:left w:val="none" w:sz="0" w:space="0" w:color="auto"/>
                        <w:bottom w:val="none" w:sz="0" w:space="0" w:color="auto"/>
                        <w:right w:val="none" w:sz="0" w:space="0" w:color="auto"/>
                      </w:divBdr>
                    </w:div>
                  </w:divsChild>
                </w:div>
                <w:div w:id="30688016">
                  <w:marLeft w:val="0"/>
                  <w:marRight w:val="0"/>
                  <w:marTop w:val="0"/>
                  <w:marBottom w:val="0"/>
                  <w:divBdr>
                    <w:top w:val="none" w:sz="0" w:space="0" w:color="auto"/>
                    <w:left w:val="none" w:sz="0" w:space="0" w:color="auto"/>
                    <w:bottom w:val="none" w:sz="0" w:space="0" w:color="auto"/>
                    <w:right w:val="none" w:sz="0" w:space="0" w:color="auto"/>
                  </w:divBdr>
                  <w:divsChild>
                    <w:div w:id="1466971944">
                      <w:marLeft w:val="0"/>
                      <w:marRight w:val="0"/>
                      <w:marTop w:val="0"/>
                      <w:marBottom w:val="0"/>
                      <w:divBdr>
                        <w:top w:val="none" w:sz="0" w:space="0" w:color="auto"/>
                        <w:left w:val="none" w:sz="0" w:space="0" w:color="auto"/>
                        <w:bottom w:val="none" w:sz="0" w:space="0" w:color="auto"/>
                        <w:right w:val="none" w:sz="0" w:space="0" w:color="auto"/>
                      </w:divBdr>
                    </w:div>
                  </w:divsChild>
                </w:div>
                <w:div w:id="1465656802">
                  <w:marLeft w:val="0"/>
                  <w:marRight w:val="0"/>
                  <w:marTop w:val="0"/>
                  <w:marBottom w:val="0"/>
                  <w:divBdr>
                    <w:top w:val="none" w:sz="0" w:space="0" w:color="auto"/>
                    <w:left w:val="none" w:sz="0" w:space="0" w:color="auto"/>
                    <w:bottom w:val="none" w:sz="0" w:space="0" w:color="auto"/>
                    <w:right w:val="none" w:sz="0" w:space="0" w:color="auto"/>
                  </w:divBdr>
                  <w:divsChild>
                    <w:div w:id="1294940573">
                      <w:marLeft w:val="0"/>
                      <w:marRight w:val="0"/>
                      <w:marTop w:val="0"/>
                      <w:marBottom w:val="0"/>
                      <w:divBdr>
                        <w:top w:val="none" w:sz="0" w:space="0" w:color="auto"/>
                        <w:left w:val="none" w:sz="0" w:space="0" w:color="auto"/>
                        <w:bottom w:val="none" w:sz="0" w:space="0" w:color="auto"/>
                        <w:right w:val="none" w:sz="0" w:space="0" w:color="auto"/>
                      </w:divBdr>
                    </w:div>
                  </w:divsChild>
                </w:div>
                <w:div w:id="1703747800">
                  <w:marLeft w:val="0"/>
                  <w:marRight w:val="0"/>
                  <w:marTop w:val="0"/>
                  <w:marBottom w:val="0"/>
                  <w:divBdr>
                    <w:top w:val="none" w:sz="0" w:space="0" w:color="auto"/>
                    <w:left w:val="none" w:sz="0" w:space="0" w:color="auto"/>
                    <w:bottom w:val="none" w:sz="0" w:space="0" w:color="auto"/>
                    <w:right w:val="none" w:sz="0" w:space="0" w:color="auto"/>
                  </w:divBdr>
                  <w:divsChild>
                    <w:div w:id="1501038959">
                      <w:marLeft w:val="0"/>
                      <w:marRight w:val="0"/>
                      <w:marTop w:val="0"/>
                      <w:marBottom w:val="0"/>
                      <w:divBdr>
                        <w:top w:val="none" w:sz="0" w:space="0" w:color="auto"/>
                        <w:left w:val="none" w:sz="0" w:space="0" w:color="auto"/>
                        <w:bottom w:val="none" w:sz="0" w:space="0" w:color="auto"/>
                        <w:right w:val="none" w:sz="0" w:space="0" w:color="auto"/>
                      </w:divBdr>
                    </w:div>
                  </w:divsChild>
                </w:div>
                <w:div w:id="1558663600">
                  <w:marLeft w:val="0"/>
                  <w:marRight w:val="0"/>
                  <w:marTop w:val="0"/>
                  <w:marBottom w:val="0"/>
                  <w:divBdr>
                    <w:top w:val="none" w:sz="0" w:space="0" w:color="auto"/>
                    <w:left w:val="none" w:sz="0" w:space="0" w:color="auto"/>
                    <w:bottom w:val="none" w:sz="0" w:space="0" w:color="auto"/>
                    <w:right w:val="none" w:sz="0" w:space="0" w:color="auto"/>
                  </w:divBdr>
                  <w:divsChild>
                    <w:div w:id="49813645">
                      <w:marLeft w:val="0"/>
                      <w:marRight w:val="0"/>
                      <w:marTop w:val="0"/>
                      <w:marBottom w:val="0"/>
                      <w:divBdr>
                        <w:top w:val="none" w:sz="0" w:space="0" w:color="auto"/>
                        <w:left w:val="none" w:sz="0" w:space="0" w:color="auto"/>
                        <w:bottom w:val="none" w:sz="0" w:space="0" w:color="auto"/>
                        <w:right w:val="none" w:sz="0" w:space="0" w:color="auto"/>
                      </w:divBdr>
                    </w:div>
                  </w:divsChild>
                </w:div>
                <w:div w:id="583805257">
                  <w:marLeft w:val="0"/>
                  <w:marRight w:val="0"/>
                  <w:marTop w:val="0"/>
                  <w:marBottom w:val="0"/>
                  <w:divBdr>
                    <w:top w:val="none" w:sz="0" w:space="0" w:color="auto"/>
                    <w:left w:val="none" w:sz="0" w:space="0" w:color="auto"/>
                    <w:bottom w:val="none" w:sz="0" w:space="0" w:color="auto"/>
                    <w:right w:val="none" w:sz="0" w:space="0" w:color="auto"/>
                  </w:divBdr>
                  <w:divsChild>
                    <w:div w:id="1629242090">
                      <w:marLeft w:val="0"/>
                      <w:marRight w:val="0"/>
                      <w:marTop w:val="0"/>
                      <w:marBottom w:val="0"/>
                      <w:divBdr>
                        <w:top w:val="none" w:sz="0" w:space="0" w:color="auto"/>
                        <w:left w:val="none" w:sz="0" w:space="0" w:color="auto"/>
                        <w:bottom w:val="none" w:sz="0" w:space="0" w:color="auto"/>
                        <w:right w:val="none" w:sz="0" w:space="0" w:color="auto"/>
                      </w:divBdr>
                    </w:div>
                  </w:divsChild>
                </w:div>
                <w:div w:id="1279023660">
                  <w:marLeft w:val="0"/>
                  <w:marRight w:val="0"/>
                  <w:marTop w:val="0"/>
                  <w:marBottom w:val="0"/>
                  <w:divBdr>
                    <w:top w:val="none" w:sz="0" w:space="0" w:color="auto"/>
                    <w:left w:val="none" w:sz="0" w:space="0" w:color="auto"/>
                    <w:bottom w:val="none" w:sz="0" w:space="0" w:color="auto"/>
                    <w:right w:val="none" w:sz="0" w:space="0" w:color="auto"/>
                  </w:divBdr>
                  <w:divsChild>
                    <w:div w:id="1507986198">
                      <w:marLeft w:val="0"/>
                      <w:marRight w:val="0"/>
                      <w:marTop w:val="0"/>
                      <w:marBottom w:val="0"/>
                      <w:divBdr>
                        <w:top w:val="none" w:sz="0" w:space="0" w:color="auto"/>
                        <w:left w:val="none" w:sz="0" w:space="0" w:color="auto"/>
                        <w:bottom w:val="none" w:sz="0" w:space="0" w:color="auto"/>
                        <w:right w:val="none" w:sz="0" w:space="0" w:color="auto"/>
                      </w:divBdr>
                    </w:div>
                  </w:divsChild>
                </w:div>
                <w:div w:id="656570877">
                  <w:marLeft w:val="0"/>
                  <w:marRight w:val="0"/>
                  <w:marTop w:val="0"/>
                  <w:marBottom w:val="0"/>
                  <w:divBdr>
                    <w:top w:val="none" w:sz="0" w:space="0" w:color="auto"/>
                    <w:left w:val="none" w:sz="0" w:space="0" w:color="auto"/>
                    <w:bottom w:val="none" w:sz="0" w:space="0" w:color="auto"/>
                    <w:right w:val="none" w:sz="0" w:space="0" w:color="auto"/>
                  </w:divBdr>
                  <w:divsChild>
                    <w:div w:id="1829976002">
                      <w:marLeft w:val="0"/>
                      <w:marRight w:val="0"/>
                      <w:marTop w:val="0"/>
                      <w:marBottom w:val="0"/>
                      <w:divBdr>
                        <w:top w:val="none" w:sz="0" w:space="0" w:color="auto"/>
                        <w:left w:val="none" w:sz="0" w:space="0" w:color="auto"/>
                        <w:bottom w:val="none" w:sz="0" w:space="0" w:color="auto"/>
                        <w:right w:val="none" w:sz="0" w:space="0" w:color="auto"/>
                      </w:divBdr>
                    </w:div>
                  </w:divsChild>
                </w:div>
                <w:div w:id="1020863122">
                  <w:marLeft w:val="0"/>
                  <w:marRight w:val="0"/>
                  <w:marTop w:val="0"/>
                  <w:marBottom w:val="0"/>
                  <w:divBdr>
                    <w:top w:val="none" w:sz="0" w:space="0" w:color="auto"/>
                    <w:left w:val="none" w:sz="0" w:space="0" w:color="auto"/>
                    <w:bottom w:val="none" w:sz="0" w:space="0" w:color="auto"/>
                    <w:right w:val="none" w:sz="0" w:space="0" w:color="auto"/>
                  </w:divBdr>
                  <w:divsChild>
                    <w:div w:id="253974659">
                      <w:marLeft w:val="0"/>
                      <w:marRight w:val="0"/>
                      <w:marTop w:val="0"/>
                      <w:marBottom w:val="0"/>
                      <w:divBdr>
                        <w:top w:val="none" w:sz="0" w:space="0" w:color="auto"/>
                        <w:left w:val="none" w:sz="0" w:space="0" w:color="auto"/>
                        <w:bottom w:val="none" w:sz="0" w:space="0" w:color="auto"/>
                        <w:right w:val="none" w:sz="0" w:space="0" w:color="auto"/>
                      </w:divBdr>
                    </w:div>
                  </w:divsChild>
                </w:div>
                <w:div w:id="1009672287">
                  <w:marLeft w:val="0"/>
                  <w:marRight w:val="0"/>
                  <w:marTop w:val="0"/>
                  <w:marBottom w:val="0"/>
                  <w:divBdr>
                    <w:top w:val="none" w:sz="0" w:space="0" w:color="auto"/>
                    <w:left w:val="none" w:sz="0" w:space="0" w:color="auto"/>
                    <w:bottom w:val="none" w:sz="0" w:space="0" w:color="auto"/>
                    <w:right w:val="none" w:sz="0" w:space="0" w:color="auto"/>
                  </w:divBdr>
                  <w:divsChild>
                    <w:div w:id="1258519112">
                      <w:marLeft w:val="0"/>
                      <w:marRight w:val="0"/>
                      <w:marTop w:val="0"/>
                      <w:marBottom w:val="0"/>
                      <w:divBdr>
                        <w:top w:val="none" w:sz="0" w:space="0" w:color="auto"/>
                        <w:left w:val="none" w:sz="0" w:space="0" w:color="auto"/>
                        <w:bottom w:val="none" w:sz="0" w:space="0" w:color="auto"/>
                        <w:right w:val="none" w:sz="0" w:space="0" w:color="auto"/>
                      </w:divBdr>
                    </w:div>
                  </w:divsChild>
                </w:div>
                <w:div w:id="1164468832">
                  <w:marLeft w:val="0"/>
                  <w:marRight w:val="0"/>
                  <w:marTop w:val="0"/>
                  <w:marBottom w:val="0"/>
                  <w:divBdr>
                    <w:top w:val="none" w:sz="0" w:space="0" w:color="auto"/>
                    <w:left w:val="none" w:sz="0" w:space="0" w:color="auto"/>
                    <w:bottom w:val="none" w:sz="0" w:space="0" w:color="auto"/>
                    <w:right w:val="none" w:sz="0" w:space="0" w:color="auto"/>
                  </w:divBdr>
                  <w:divsChild>
                    <w:div w:id="847599944">
                      <w:marLeft w:val="0"/>
                      <w:marRight w:val="0"/>
                      <w:marTop w:val="0"/>
                      <w:marBottom w:val="0"/>
                      <w:divBdr>
                        <w:top w:val="none" w:sz="0" w:space="0" w:color="auto"/>
                        <w:left w:val="none" w:sz="0" w:space="0" w:color="auto"/>
                        <w:bottom w:val="none" w:sz="0" w:space="0" w:color="auto"/>
                        <w:right w:val="none" w:sz="0" w:space="0" w:color="auto"/>
                      </w:divBdr>
                    </w:div>
                  </w:divsChild>
                </w:div>
                <w:div w:id="1101030624">
                  <w:marLeft w:val="0"/>
                  <w:marRight w:val="0"/>
                  <w:marTop w:val="0"/>
                  <w:marBottom w:val="0"/>
                  <w:divBdr>
                    <w:top w:val="none" w:sz="0" w:space="0" w:color="auto"/>
                    <w:left w:val="none" w:sz="0" w:space="0" w:color="auto"/>
                    <w:bottom w:val="none" w:sz="0" w:space="0" w:color="auto"/>
                    <w:right w:val="none" w:sz="0" w:space="0" w:color="auto"/>
                  </w:divBdr>
                  <w:divsChild>
                    <w:div w:id="784353637">
                      <w:marLeft w:val="0"/>
                      <w:marRight w:val="0"/>
                      <w:marTop w:val="0"/>
                      <w:marBottom w:val="0"/>
                      <w:divBdr>
                        <w:top w:val="none" w:sz="0" w:space="0" w:color="auto"/>
                        <w:left w:val="none" w:sz="0" w:space="0" w:color="auto"/>
                        <w:bottom w:val="none" w:sz="0" w:space="0" w:color="auto"/>
                        <w:right w:val="none" w:sz="0" w:space="0" w:color="auto"/>
                      </w:divBdr>
                    </w:div>
                  </w:divsChild>
                </w:div>
                <w:div w:id="1489977221">
                  <w:marLeft w:val="0"/>
                  <w:marRight w:val="0"/>
                  <w:marTop w:val="0"/>
                  <w:marBottom w:val="0"/>
                  <w:divBdr>
                    <w:top w:val="none" w:sz="0" w:space="0" w:color="auto"/>
                    <w:left w:val="none" w:sz="0" w:space="0" w:color="auto"/>
                    <w:bottom w:val="none" w:sz="0" w:space="0" w:color="auto"/>
                    <w:right w:val="none" w:sz="0" w:space="0" w:color="auto"/>
                  </w:divBdr>
                  <w:divsChild>
                    <w:div w:id="226887829">
                      <w:marLeft w:val="0"/>
                      <w:marRight w:val="0"/>
                      <w:marTop w:val="0"/>
                      <w:marBottom w:val="0"/>
                      <w:divBdr>
                        <w:top w:val="none" w:sz="0" w:space="0" w:color="auto"/>
                        <w:left w:val="none" w:sz="0" w:space="0" w:color="auto"/>
                        <w:bottom w:val="none" w:sz="0" w:space="0" w:color="auto"/>
                        <w:right w:val="none" w:sz="0" w:space="0" w:color="auto"/>
                      </w:divBdr>
                    </w:div>
                  </w:divsChild>
                </w:div>
                <w:div w:id="1657877543">
                  <w:marLeft w:val="0"/>
                  <w:marRight w:val="0"/>
                  <w:marTop w:val="0"/>
                  <w:marBottom w:val="0"/>
                  <w:divBdr>
                    <w:top w:val="none" w:sz="0" w:space="0" w:color="auto"/>
                    <w:left w:val="none" w:sz="0" w:space="0" w:color="auto"/>
                    <w:bottom w:val="none" w:sz="0" w:space="0" w:color="auto"/>
                    <w:right w:val="none" w:sz="0" w:space="0" w:color="auto"/>
                  </w:divBdr>
                  <w:divsChild>
                    <w:div w:id="1805850077">
                      <w:marLeft w:val="0"/>
                      <w:marRight w:val="0"/>
                      <w:marTop w:val="0"/>
                      <w:marBottom w:val="0"/>
                      <w:divBdr>
                        <w:top w:val="none" w:sz="0" w:space="0" w:color="auto"/>
                        <w:left w:val="none" w:sz="0" w:space="0" w:color="auto"/>
                        <w:bottom w:val="none" w:sz="0" w:space="0" w:color="auto"/>
                        <w:right w:val="none" w:sz="0" w:space="0" w:color="auto"/>
                      </w:divBdr>
                    </w:div>
                    <w:div w:id="1452821438">
                      <w:marLeft w:val="0"/>
                      <w:marRight w:val="0"/>
                      <w:marTop w:val="0"/>
                      <w:marBottom w:val="0"/>
                      <w:divBdr>
                        <w:top w:val="none" w:sz="0" w:space="0" w:color="auto"/>
                        <w:left w:val="none" w:sz="0" w:space="0" w:color="auto"/>
                        <w:bottom w:val="none" w:sz="0" w:space="0" w:color="auto"/>
                        <w:right w:val="none" w:sz="0" w:space="0" w:color="auto"/>
                      </w:divBdr>
                    </w:div>
                  </w:divsChild>
                </w:div>
                <w:div w:id="16080431">
                  <w:marLeft w:val="0"/>
                  <w:marRight w:val="0"/>
                  <w:marTop w:val="0"/>
                  <w:marBottom w:val="0"/>
                  <w:divBdr>
                    <w:top w:val="none" w:sz="0" w:space="0" w:color="auto"/>
                    <w:left w:val="none" w:sz="0" w:space="0" w:color="auto"/>
                    <w:bottom w:val="none" w:sz="0" w:space="0" w:color="auto"/>
                    <w:right w:val="none" w:sz="0" w:space="0" w:color="auto"/>
                  </w:divBdr>
                  <w:divsChild>
                    <w:div w:id="1346906995">
                      <w:marLeft w:val="0"/>
                      <w:marRight w:val="0"/>
                      <w:marTop w:val="0"/>
                      <w:marBottom w:val="0"/>
                      <w:divBdr>
                        <w:top w:val="none" w:sz="0" w:space="0" w:color="auto"/>
                        <w:left w:val="none" w:sz="0" w:space="0" w:color="auto"/>
                        <w:bottom w:val="none" w:sz="0" w:space="0" w:color="auto"/>
                        <w:right w:val="none" w:sz="0" w:space="0" w:color="auto"/>
                      </w:divBdr>
                    </w:div>
                  </w:divsChild>
                </w:div>
                <w:div w:id="99880615">
                  <w:marLeft w:val="0"/>
                  <w:marRight w:val="0"/>
                  <w:marTop w:val="0"/>
                  <w:marBottom w:val="0"/>
                  <w:divBdr>
                    <w:top w:val="none" w:sz="0" w:space="0" w:color="auto"/>
                    <w:left w:val="none" w:sz="0" w:space="0" w:color="auto"/>
                    <w:bottom w:val="none" w:sz="0" w:space="0" w:color="auto"/>
                    <w:right w:val="none" w:sz="0" w:space="0" w:color="auto"/>
                  </w:divBdr>
                  <w:divsChild>
                    <w:div w:id="1410036167">
                      <w:marLeft w:val="0"/>
                      <w:marRight w:val="0"/>
                      <w:marTop w:val="0"/>
                      <w:marBottom w:val="0"/>
                      <w:divBdr>
                        <w:top w:val="none" w:sz="0" w:space="0" w:color="auto"/>
                        <w:left w:val="none" w:sz="0" w:space="0" w:color="auto"/>
                        <w:bottom w:val="none" w:sz="0" w:space="0" w:color="auto"/>
                        <w:right w:val="none" w:sz="0" w:space="0" w:color="auto"/>
                      </w:divBdr>
                    </w:div>
                  </w:divsChild>
                </w:div>
                <w:div w:id="207378762">
                  <w:marLeft w:val="0"/>
                  <w:marRight w:val="0"/>
                  <w:marTop w:val="0"/>
                  <w:marBottom w:val="0"/>
                  <w:divBdr>
                    <w:top w:val="none" w:sz="0" w:space="0" w:color="auto"/>
                    <w:left w:val="none" w:sz="0" w:space="0" w:color="auto"/>
                    <w:bottom w:val="none" w:sz="0" w:space="0" w:color="auto"/>
                    <w:right w:val="none" w:sz="0" w:space="0" w:color="auto"/>
                  </w:divBdr>
                  <w:divsChild>
                    <w:div w:id="627009460">
                      <w:marLeft w:val="0"/>
                      <w:marRight w:val="0"/>
                      <w:marTop w:val="0"/>
                      <w:marBottom w:val="0"/>
                      <w:divBdr>
                        <w:top w:val="none" w:sz="0" w:space="0" w:color="auto"/>
                        <w:left w:val="none" w:sz="0" w:space="0" w:color="auto"/>
                        <w:bottom w:val="none" w:sz="0" w:space="0" w:color="auto"/>
                        <w:right w:val="none" w:sz="0" w:space="0" w:color="auto"/>
                      </w:divBdr>
                    </w:div>
                  </w:divsChild>
                </w:div>
                <w:div w:id="1151170054">
                  <w:marLeft w:val="0"/>
                  <w:marRight w:val="0"/>
                  <w:marTop w:val="0"/>
                  <w:marBottom w:val="0"/>
                  <w:divBdr>
                    <w:top w:val="none" w:sz="0" w:space="0" w:color="auto"/>
                    <w:left w:val="none" w:sz="0" w:space="0" w:color="auto"/>
                    <w:bottom w:val="none" w:sz="0" w:space="0" w:color="auto"/>
                    <w:right w:val="none" w:sz="0" w:space="0" w:color="auto"/>
                  </w:divBdr>
                  <w:divsChild>
                    <w:div w:id="441189271">
                      <w:marLeft w:val="0"/>
                      <w:marRight w:val="0"/>
                      <w:marTop w:val="0"/>
                      <w:marBottom w:val="0"/>
                      <w:divBdr>
                        <w:top w:val="none" w:sz="0" w:space="0" w:color="auto"/>
                        <w:left w:val="none" w:sz="0" w:space="0" w:color="auto"/>
                        <w:bottom w:val="none" w:sz="0" w:space="0" w:color="auto"/>
                        <w:right w:val="none" w:sz="0" w:space="0" w:color="auto"/>
                      </w:divBdr>
                    </w:div>
                  </w:divsChild>
                </w:div>
                <w:div w:id="990208929">
                  <w:marLeft w:val="0"/>
                  <w:marRight w:val="0"/>
                  <w:marTop w:val="0"/>
                  <w:marBottom w:val="0"/>
                  <w:divBdr>
                    <w:top w:val="none" w:sz="0" w:space="0" w:color="auto"/>
                    <w:left w:val="none" w:sz="0" w:space="0" w:color="auto"/>
                    <w:bottom w:val="none" w:sz="0" w:space="0" w:color="auto"/>
                    <w:right w:val="none" w:sz="0" w:space="0" w:color="auto"/>
                  </w:divBdr>
                  <w:divsChild>
                    <w:div w:id="1576938294">
                      <w:marLeft w:val="0"/>
                      <w:marRight w:val="0"/>
                      <w:marTop w:val="0"/>
                      <w:marBottom w:val="0"/>
                      <w:divBdr>
                        <w:top w:val="none" w:sz="0" w:space="0" w:color="auto"/>
                        <w:left w:val="none" w:sz="0" w:space="0" w:color="auto"/>
                        <w:bottom w:val="none" w:sz="0" w:space="0" w:color="auto"/>
                        <w:right w:val="none" w:sz="0" w:space="0" w:color="auto"/>
                      </w:divBdr>
                    </w:div>
                  </w:divsChild>
                </w:div>
                <w:div w:id="1203254450">
                  <w:marLeft w:val="0"/>
                  <w:marRight w:val="0"/>
                  <w:marTop w:val="0"/>
                  <w:marBottom w:val="0"/>
                  <w:divBdr>
                    <w:top w:val="none" w:sz="0" w:space="0" w:color="auto"/>
                    <w:left w:val="none" w:sz="0" w:space="0" w:color="auto"/>
                    <w:bottom w:val="none" w:sz="0" w:space="0" w:color="auto"/>
                    <w:right w:val="none" w:sz="0" w:space="0" w:color="auto"/>
                  </w:divBdr>
                  <w:divsChild>
                    <w:div w:id="110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4293">
          <w:marLeft w:val="0"/>
          <w:marRight w:val="0"/>
          <w:marTop w:val="0"/>
          <w:marBottom w:val="0"/>
          <w:divBdr>
            <w:top w:val="none" w:sz="0" w:space="0" w:color="auto"/>
            <w:left w:val="none" w:sz="0" w:space="0" w:color="auto"/>
            <w:bottom w:val="none" w:sz="0" w:space="0" w:color="auto"/>
            <w:right w:val="none" w:sz="0" w:space="0" w:color="auto"/>
          </w:divBdr>
        </w:div>
      </w:divsChild>
    </w:div>
    <w:div w:id="1705328378">
      <w:bodyDiv w:val="1"/>
      <w:marLeft w:val="0"/>
      <w:marRight w:val="0"/>
      <w:marTop w:val="0"/>
      <w:marBottom w:val="0"/>
      <w:divBdr>
        <w:top w:val="none" w:sz="0" w:space="0" w:color="auto"/>
        <w:left w:val="none" w:sz="0" w:space="0" w:color="auto"/>
        <w:bottom w:val="none" w:sz="0" w:space="0" w:color="auto"/>
        <w:right w:val="none" w:sz="0" w:space="0" w:color="auto"/>
      </w:divBdr>
      <w:divsChild>
        <w:div w:id="854003743">
          <w:marLeft w:val="0"/>
          <w:marRight w:val="0"/>
          <w:marTop w:val="0"/>
          <w:marBottom w:val="0"/>
          <w:divBdr>
            <w:top w:val="none" w:sz="0" w:space="0" w:color="auto"/>
            <w:left w:val="none" w:sz="0" w:space="0" w:color="auto"/>
            <w:bottom w:val="none" w:sz="0" w:space="0" w:color="auto"/>
            <w:right w:val="none" w:sz="0" w:space="0" w:color="auto"/>
          </w:divBdr>
        </w:div>
        <w:div w:id="1790320832">
          <w:marLeft w:val="0"/>
          <w:marRight w:val="0"/>
          <w:marTop w:val="0"/>
          <w:marBottom w:val="0"/>
          <w:divBdr>
            <w:top w:val="none" w:sz="0" w:space="0" w:color="auto"/>
            <w:left w:val="none" w:sz="0" w:space="0" w:color="auto"/>
            <w:bottom w:val="none" w:sz="0" w:space="0" w:color="auto"/>
            <w:right w:val="none" w:sz="0" w:space="0" w:color="auto"/>
          </w:divBdr>
        </w:div>
        <w:div w:id="647199802">
          <w:marLeft w:val="0"/>
          <w:marRight w:val="0"/>
          <w:marTop w:val="0"/>
          <w:marBottom w:val="0"/>
          <w:divBdr>
            <w:top w:val="none" w:sz="0" w:space="0" w:color="auto"/>
            <w:left w:val="none" w:sz="0" w:space="0" w:color="auto"/>
            <w:bottom w:val="none" w:sz="0" w:space="0" w:color="auto"/>
            <w:right w:val="none" w:sz="0" w:space="0" w:color="auto"/>
          </w:divBdr>
        </w:div>
        <w:div w:id="1631980733">
          <w:marLeft w:val="0"/>
          <w:marRight w:val="0"/>
          <w:marTop w:val="0"/>
          <w:marBottom w:val="0"/>
          <w:divBdr>
            <w:top w:val="none" w:sz="0" w:space="0" w:color="auto"/>
            <w:left w:val="none" w:sz="0" w:space="0" w:color="auto"/>
            <w:bottom w:val="none" w:sz="0" w:space="0" w:color="auto"/>
            <w:right w:val="none" w:sz="0" w:space="0" w:color="auto"/>
          </w:divBdr>
        </w:div>
        <w:div w:id="875891304">
          <w:marLeft w:val="0"/>
          <w:marRight w:val="0"/>
          <w:marTop w:val="0"/>
          <w:marBottom w:val="0"/>
          <w:divBdr>
            <w:top w:val="none" w:sz="0" w:space="0" w:color="auto"/>
            <w:left w:val="none" w:sz="0" w:space="0" w:color="auto"/>
            <w:bottom w:val="none" w:sz="0" w:space="0" w:color="auto"/>
            <w:right w:val="none" w:sz="0" w:space="0" w:color="auto"/>
          </w:divBdr>
        </w:div>
        <w:div w:id="330375183">
          <w:marLeft w:val="0"/>
          <w:marRight w:val="0"/>
          <w:marTop w:val="0"/>
          <w:marBottom w:val="0"/>
          <w:divBdr>
            <w:top w:val="none" w:sz="0" w:space="0" w:color="auto"/>
            <w:left w:val="none" w:sz="0" w:space="0" w:color="auto"/>
            <w:bottom w:val="none" w:sz="0" w:space="0" w:color="auto"/>
            <w:right w:val="none" w:sz="0" w:space="0" w:color="auto"/>
          </w:divBdr>
        </w:div>
      </w:divsChild>
    </w:div>
    <w:div w:id="2073843662">
      <w:bodyDiv w:val="1"/>
      <w:marLeft w:val="0"/>
      <w:marRight w:val="0"/>
      <w:marTop w:val="0"/>
      <w:marBottom w:val="0"/>
      <w:divBdr>
        <w:top w:val="none" w:sz="0" w:space="0" w:color="auto"/>
        <w:left w:val="none" w:sz="0" w:space="0" w:color="auto"/>
        <w:bottom w:val="none" w:sz="0" w:space="0" w:color="auto"/>
        <w:right w:val="none" w:sz="0" w:space="0" w:color="auto"/>
      </w:divBdr>
      <w:divsChild>
        <w:div w:id="676880581">
          <w:marLeft w:val="0"/>
          <w:marRight w:val="0"/>
          <w:marTop w:val="0"/>
          <w:marBottom w:val="0"/>
          <w:divBdr>
            <w:top w:val="none" w:sz="0" w:space="0" w:color="auto"/>
            <w:left w:val="none" w:sz="0" w:space="0" w:color="auto"/>
            <w:bottom w:val="none" w:sz="0" w:space="0" w:color="auto"/>
            <w:right w:val="none" w:sz="0" w:space="0" w:color="auto"/>
          </w:divBdr>
        </w:div>
        <w:div w:id="1488130011">
          <w:marLeft w:val="0"/>
          <w:marRight w:val="0"/>
          <w:marTop w:val="0"/>
          <w:marBottom w:val="0"/>
          <w:divBdr>
            <w:top w:val="none" w:sz="0" w:space="0" w:color="auto"/>
            <w:left w:val="none" w:sz="0" w:space="0" w:color="auto"/>
            <w:bottom w:val="none" w:sz="0" w:space="0" w:color="auto"/>
            <w:right w:val="none" w:sz="0" w:space="0" w:color="auto"/>
          </w:divBdr>
        </w:div>
        <w:div w:id="1014065439">
          <w:marLeft w:val="0"/>
          <w:marRight w:val="0"/>
          <w:marTop w:val="0"/>
          <w:marBottom w:val="0"/>
          <w:divBdr>
            <w:top w:val="none" w:sz="0" w:space="0" w:color="auto"/>
            <w:left w:val="none" w:sz="0" w:space="0" w:color="auto"/>
            <w:bottom w:val="none" w:sz="0" w:space="0" w:color="auto"/>
            <w:right w:val="none" w:sz="0" w:space="0" w:color="auto"/>
          </w:divBdr>
        </w:div>
        <w:div w:id="1870950251">
          <w:marLeft w:val="0"/>
          <w:marRight w:val="0"/>
          <w:marTop w:val="0"/>
          <w:marBottom w:val="0"/>
          <w:divBdr>
            <w:top w:val="none" w:sz="0" w:space="0" w:color="auto"/>
            <w:left w:val="none" w:sz="0" w:space="0" w:color="auto"/>
            <w:bottom w:val="none" w:sz="0" w:space="0" w:color="auto"/>
            <w:right w:val="none" w:sz="0" w:space="0" w:color="auto"/>
          </w:divBdr>
        </w:div>
        <w:div w:id="956370542">
          <w:marLeft w:val="0"/>
          <w:marRight w:val="0"/>
          <w:marTop w:val="0"/>
          <w:marBottom w:val="0"/>
          <w:divBdr>
            <w:top w:val="none" w:sz="0" w:space="0" w:color="auto"/>
            <w:left w:val="none" w:sz="0" w:space="0" w:color="auto"/>
            <w:bottom w:val="none" w:sz="0" w:space="0" w:color="auto"/>
            <w:right w:val="none" w:sz="0" w:space="0" w:color="auto"/>
          </w:divBdr>
        </w:div>
        <w:div w:id="1636642366">
          <w:marLeft w:val="0"/>
          <w:marRight w:val="0"/>
          <w:marTop w:val="0"/>
          <w:marBottom w:val="0"/>
          <w:divBdr>
            <w:top w:val="none" w:sz="0" w:space="0" w:color="auto"/>
            <w:left w:val="none" w:sz="0" w:space="0" w:color="auto"/>
            <w:bottom w:val="none" w:sz="0" w:space="0" w:color="auto"/>
            <w:right w:val="none" w:sz="0" w:space="0" w:color="auto"/>
          </w:divBdr>
        </w:div>
        <w:div w:id="1511990956">
          <w:marLeft w:val="0"/>
          <w:marRight w:val="0"/>
          <w:marTop w:val="0"/>
          <w:marBottom w:val="0"/>
          <w:divBdr>
            <w:top w:val="none" w:sz="0" w:space="0" w:color="auto"/>
            <w:left w:val="none" w:sz="0" w:space="0" w:color="auto"/>
            <w:bottom w:val="none" w:sz="0" w:space="0" w:color="auto"/>
            <w:right w:val="none" w:sz="0" w:space="0" w:color="auto"/>
          </w:divBdr>
        </w:div>
        <w:div w:id="2052413352">
          <w:marLeft w:val="0"/>
          <w:marRight w:val="0"/>
          <w:marTop w:val="0"/>
          <w:marBottom w:val="0"/>
          <w:divBdr>
            <w:top w:val="none" w:sz="0" w:space="0" w:color="auto"/>
            <w:left w:val="none" w:sz="0" w:space="0" w:color="auto"/>
            <w:bottom w:val="none" w:sz="0" w:space="0" w:color="auto"/>
            <w:right w:val="none" w:sz="0" w:space="0" w:color="auto"/>
          </w:divBdr>
        </w:div>
        <w:div w:id="1316880891">
          <w:marLeft w:val="0"/>
          <w:marRight w:val="0"/>
          <w:marTop w:val="0"/>
          <w:marBottom w:val="0"/>
          <w:divBdr>
            <w:top w:val="none" w:sz="0" w:space="0" w:color="auto"/>
            <w:left w:val="none" w:sz="0" w:space="0" w:color="auto"/>
            <w:bottom w:val="none" w:sz="0" w:space="0" w:color="auto"/>
            <w:right w:val="none" w:sz="0" w:space="0" w:color="auto"/>
          </w:divBdr>
        </w:div>
      </w:divsChild>
    </w:div>
    <w:div w:id="2128620610">
      <w:bodyDiv w:val="1"/>
      <w:marLeft w:val="0"/>
      <w:marRight w:val="0"/>
      <w:marTop w:val="0"/>
      <w:marBottom w:val="0"/>
      <w:divBdr>
        <w:top w:val="none" w:sz="0" w:space="0" w:color="auto"/>
        <w:left w:val="none" w:sz="0" w:space="0" w:color="auto"/>
        <w:bottom w:val="none" w:sz="0" w:space="0" w:color="auto"/>
        <w:right w:val="none" w:sz="0" w:space="0" w:color="auto"/>
      </w:divBdr>
      <w:divsChild>
        <w:div w:id="1720206094">
          <w:marLeft w:val="0"/>
          <w:marRight w:val="0"/>
          <w:marTop w:val="0"/>
          <w:marBottom w:val="0"/>
          <w:divBdr>
            <w:top w:val="none" w:sz="0" w:space="0" w:color="auto"/>
            <w:left w:val="none" w:sz="0" w:space="0" w:color="auto"/>
            <w:bottom w:val="none" w:sz="0" w:space="0" w:color="auto"/>
            <w:right w:val="none" w:sz="0" w:space="0" w:color="auto"/>
          </w:divBdr>
        </w:div>
        <w:div w:id="33222735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67Z3ZXSPZZWZ-949-1188</_dlc_DocId>
    <_dlc_DocIdUrl xmlns="67887a43-7e4d-4c1c-91d7-15e417b1b8ab">
      <Url>https://w3.ric.edu/curriculum_committee/_layouts/15/DocIdRedir.aspx?ID=67Z3ZXSPZZWZ-949-1188</Url>
      <Description>67Z3ZXSPZZWZ-949-1188</Description>
    </_dlc_DocIdUrl>
  </documentManagement>
</p:properties>
</file>

<file path=customXml/itemProps1.xml><?xml version="1.0" encoding="utf-8"?>
<ds:datastoreItem xmlns:ds="http://schemas.openxmlformats.org/officeDocument/2006/customXml" ds:itemID="{1B03BEF3-3D3C-4B66-8998-EE2A61E30F91}"/>
</file>

<file path=customXml/itemProps2.xml><?xml version="1.0" encoding="utf-8"?>
<ds:datastoreItem xmlns:ds="http://schemas.openxmlformats.org/officeDocument/2006/customXml" ds:itemID="{B2A201DE-D36F-40F2-BAE4-2D0BF7FD5C79}"/>
</file>

<file path=customXml/itemProps3.xml><?xml version="1.0" encoding="utf-8"?>
<ds:datastoreItem xmlns:ds="http://schemas.openxmlformats.org/officeDocument/2006/customXml" ds:itemID="{6712ADFE-EBA3-4556-AC15-F1E929C58685}"/>
</file>

<file path=customXml/itemProps4.xml><?xml version="1.0" encoding="utf-8"?>
<ds:datastoreItem xmlns:ds="http://schemas.openxmlformats.org/officeDocument/2006/customXml" ds:itemID="{200CF021-02D5-4DD4-B0EE-AC743C7AE1A4}"/>
</file>

<file path=docProps/app.xml><?xml version="1.0" encoding="utf-8"?>
<Properties xmlns="http://schemas.openxmlformats.org/officeDocument/2006/extended-properties" xmlns:vt="http://schemas.openxmlformats.org/officeDocument/2006/docPropsVTypes">
  <Template>Normal.dotm</Template>
  <TotalTime>17</TotalTime>
  <Pages>4</Pages>
  <Words>2739</Words>
  <Characters>15614</Characters>
  <Application>Microsoft Office Word</Application>
  <DocSecurity>0</DocSecurity>
  <Lines>130</Lines>
  <Paragraphs>36</Paragraphs>
  <ScaleCrop>false</ScaleCrop>
  <Company>Rhode Island College</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17</cp:revision>
  <cp:lastPrinted>2015-10-02T15:20:00Z</cp:lastPrinted>
  <dcterms:created xsi:type="dcterms:W3CDTF">2020-03-03T19:04:00Z</dcterms:created>
  <dcterms:modified xsi:type="dcterms:W3CDTF">2020-04-06T16:20:00Z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3b9d58ce-54fc-4b76-9629-f4d515952659</vt:lpwstr>
  </property>
  <property fmtid="{D5CDD505-2E9C-101B-9397-08002B2CF9AE}" pid="8" name="ContentTypeId">
    <vt:lpwstr>0x0101009736D43DC7C38546B966A7508121890B</vt:lpwstr>
  </property>
</Properties>
</file>