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05C2894" w:rsidR="00F64260" w:rsidRPr="00A83A6C" w:rsidRDefault="00880222" w:rsidP="00B862BF">
            <w:pPr>
              <w:pStyle w:val="Heading5"/>
              <w:rPr>
                <w:b/>
              </w:rPr>
            </w:pPr>
            <w:bookmarkStart w:id="0" w:name="Proposal"/>
            <w:bookmarkEnd w:id="0"/>
            <w:r w:rsidRPr="00880222">
              <w:rPr>
                <w:color w:val="632423" w:themeColor="accent2" w:themeShade="80"/>
                <w:sz w:val="27"/>
                <w:szCs w:val="27"/>
              </w:rPr>
              <w:t>BA English concentration in professional writing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F6AC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44238AE"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A41BB7F"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880222">
                <w:rPr>
                  <w:rStyle w:val="Hyperlink"/>
                  <w:b/>
                </w:rPr>
                <w:t>creation</w:t>
              </w:r>
            </w:hyperlink>
            <w:r w:rsidRPr="00880222">
              <w:rPr>
                <w:b/>
              </w:rPr>
              <w:t xml:space="preserve"> |</w:t>
            </w: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24CB02F" w:rsidR="00F64260" w:rsidRPr="00B605CE" w:rsidRDefault="001524B3" w:rsidP="00B862BF">
            <w:pPr>
              <w:rPr>
                <w:b/>
              </w:rPr>
            </w:pPr>
            <w:bookmarkStart w:id="4" w:name="Originator"/>
            <w:bookmarkEnd w:id="4"/>
            <w:r w:rsidRPr="00413061">
              <w:rPr>
                <w:b/>
              </w:rPr>
              <w:t>Jo</w:t>
            </w:r>
            <w:r w:rsidR="009F4346" w:rsidRPr="00413061">
              <w:rPr>
                <w:b/>
              </w:rPr>
              <w:t>s</w:t>
            </w:r>
            <w:r w:rsidRPr="00413061">
              <w:rPr>
                <w:b/>
              </w:rPr>
              <w:t>e</w:t>
            </w:r>
            <w:r w:rsidR="009F4346" w:rsidRPr="00413061">
              <w:rPr>
                <w:b/>
              </w:rPr>
              <w:t>ph</w:t>
            </w:r>
            <w:r w:rsidRPr="00413061">
              <w:rPr>
                <w:b/>
              </w:rPr>
              <w:t xml:space="preserve"> </w:t>
            </w:r>
            <w:proofErr w:type="spellStart"/>
            <w:r w:rsidRPr="00413061">
              <w:rPr>
                <w:b/>
              </w:rPr>
              <w:t>Zornado</w:t>
            </w:r>
            <w:proofErr w:type="spellEnd"/>
          </w:p>
        </w:tc>
        <w:tc>
          <w:tcPr>
            <w:tcW w:w="1210" w:type="pct"/>
          </w:tcPr>
          <w:p w14:paraId="788D9512" w14:textId="19B60691" w:rsidR="00F64260" w:rsidRPr="00946B20" w:rsidRDefault="001F6AC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47B9433" w:rsidR="00F64260" w:rsidRPr="00B605CE" w:rsidRDefault="001524B3" w:rsidP="00B862BF">
            <w:pPr>
              <w:rPr>
                <w:b/>
              </w:rPr>
            </w:pPr>
            <w:bookmarkStart w:id="5" w:name="home_dept"/>
            <w:bookmarkEnd w:id="5"/>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9F2F7D7" w14:textId="1D60C7A1" w:rsidR="00EB118B" w:rsidRDefault="00EB118B" w:rsidP="003D7E69">
            <w:pPr>
              <w:spacing w:line="240" w:lineRule="auto"/>
              <w:rPr>
                <w:bCs/>
              </w:rPr>
            </w:pPr>
            <w:bookmarkStart w:id="6" w:name="Rationale"/>
            <w:bookmarkEnd w:id="6"/>
            <w:r>
              <w:rPr>
                <w:bCs/>
              </w:rPr>
              <w:t xml:space="preserve">The </w:t>
            </w:r>
            <w:r w:rsidR="002027DB">
              <w:rPr>
                <w:bCs/>
              </w:rPr>
              <w:t>English Department</w:t>
            </w:r>
            <w:r w:rsidR="003D7E69">
              <w:rPr>
                <w:bCs/>
              </w:rPr>
              <w:t xml:space="preserve"> substantial</w:t>
            </w:r>
            <w:r w:rsidR="00BF22E6">
              <w:rPr>
                <w:bCs/>
              </w:rPr>
              <w:t>ly</w:t>
            </w:r>
            <w:r w:rsidR="003D7E69">
              <w:rPr>
                <w:bCs/>
              </w:rPr>
              <w:t xml:space="preserve"> revis</w:t>
            </w:r>
            <w:r w:rsidR="00BF22E6">
              <w:rPr>
                <w:bCs/>
              </w:rPr>
              <w:t>ed</w:t>
            </w:r>
            <w:r w:rsidR="003D7E69">
              <w:rPr>
                <w:bCs/>
              </w:rPr>
              <w:t xml:space="preserve"> its Literature Major and Creative Writing Concentration in the last aca</w:t>
            </w:r>
            <w:r w:rsidR="00BF22E6">
              <w:rPr>
                <w:bCs/>
              </w:rPr>
              <w:t>demic year. The creation of the</w:t>
            </w:r>
            <w:r w:rsidR="003D7E69">
              <w:rPr>
                <w:bCs/>
              </w:rPr>
              <w:t xml:space="preserve"> Professional Writing Concentration signifies the completion of these three tracks through the new English Major. </w:t>
            </w:r>
          </w:p>
          <w:p w14:paraId="630D1EE8" w14:textId="77777777" w:rsidR="00EB118B" w:rsidRDefault="00EB118B" w:rsidP="003D7E69">
            <w:pPr>
              <w:spacing w:line="240" w:lineRule="auto"/>
              <w:rPr>
                <w:bCs/>
              </w:rPr>
            </w:pPr>
          </w:p>
          <w:p w14:paraId="53733F35" w14:textId="655C1E12" w:rsidR="00EB118B" w:rsidRDefault="003D7E69" w:rsidP="003D7E69">
            <w:pPr>
              <w:spacing w:line="240" w:lineRule="auto"/>
              <w:rPr>
                <w:bCs/>
              </w:rPr>
            </w:pPr>
            <w:r>
              <w:rPr>
                <w:bCs/>
              </w:rPr>
              <w:t xml:space="preserve">The Professional Writing Concentration </w:t>
            </w:r>
            <w:r w:rsidR="00676391">
              <w:rPr>
                <w:rFonts w:cs="Arial"/>
                <w:szCs w:val="24"/>
              </w:rPr>
              <w:t>prepares students for</w:t>
            </w:r>
            <w:r w:rsidR="00EB118B" w:rsidRPr="00856CF8">
              <w:rPr>
                <w:rFonts w:cs="Arial"/>
                <w:szCs w:val="24"/>
              </w:rPr>
              <w:t xml:space="preserve"> </w:t>
            </w:r>
            <w:r w:rsidR="00BF22E6">
              <w:rPr>
                <w:rFonts w:cs="Arial"/>
                <w:szCs w:val="24"/>
              </w:rPr>
              <w:t xml:space="preserve">communicating effectively in </w:t>
            </w:r>
            <w:r w:rsidR="00676391">
              <w:rPr>
                <w:rFonts w:cs="Arial"/>
                <w:szCs w:val="24"/>
              </w:rPr>
              <w:t>21</w:t>
            </w:r>
            <w:r w:rsidR="00676391" w:rsidRPr="00676391">
              <w:rPr>
                <w:rFonts w:cs="Arial"/>
                <w:szCs w:val="24"/>
                <w:vertAlign w:val="superscript"/>
              </w:rPr>
              <w:t>st</w:t>
            </w:r>
            <w:r w:rsidR="00676391">
              <w:rPr>
                <w:rFonts w:cs="Arial"/>
                <w:szCs w:val="24"/>
              </w:rPr>
              <w:t xml:space="preserve"> century workplaces </w:t>
            </w:r>
            <w:r w:rsidR="00EB118B" w:rsidRPr="00856CF8">
              <w:rPr>
                <w:rFonts w:cs="Arial"/>
                <w:szCs w:val="24"/>
              </w:rPr>
              <w:t xml:space="preserve">with a focus on the production of </w:t>
            </w:r>
            <w:r w:rsidR="00EB118B">
              <w:rPr>
                <w:rFonts w:cs="Arial"/>
                <w:szCs w:val="24"/>
              </w:rPr>
              <w:t>professional genres of writing across varied con</w:t>
            </w:r>
            <w:r w:rsidR="00EB118B" w:rsidRPr="00856CF8">
              <w:rPr>
                <w:rFonts w:cs="Arial"/>
                <w:szCs w:val="24"/>
              </w:rPr>
              <w:t>texts. Grounded in rhetorical principles, the</w:t>
            </w:r>
            <w:r w:rsidR="00C960FE">
              <w:rPr>
                <w:rFonts w:cs="Arial"/>
                <w:szCs w:val="24"/>
              </w:rPr>
              <w:t xml:space="preserve"> Professional Writing concentration offers</w:t>
            </w:r>
            <w:r w:rsidR="00EB118B" w:rsidRPr="00856CF8">
              <w:rPr>
                <w:rFonts w:cs="Arial"/>
                <w:szCs w:val="24"/>
              </w:rPr>
              <w:t xml:space="preserve"> students the </w:t>
            </w:r>
            <w:r w:rsidR="00C960FE">
              <w:rPr>
                <w:rFonts w:cs="Arial"/>
                <w:szCs w:val="24"/>
              </w:rPr>
              <w:t xml:space="preserve">opportunity to develop </w:t>
            </w:r>
            <w:r w:rsidR="00EB118B" w:rsidRPr="00856CF8">
              <w:rPr>
                <w:rFonts w:cs="Arial"/>
                <w:szCs w:val="24"/>
              </w:rPr>
              <w:t xml:space="preserve">skills, habits, and dispositions of professional writers </w:t>
            </w:r>
            <w:r w:rsidR="00C960FE">
              <w:rPr>
                <w:rFonts w:cs="Arial"/>
                <w:szCs w:val="24"/>
              </w:rPr>
              <w:t>in order to prepare them</w:t>
            </w:r>
            <w:r w:rsidR="00EB118B" w:rsidRPr="00856CF8">
              <w:rPr>
                <w:rFonts w:cs="Arial"/>
                <w:szCs w:val="24"/>
              </w:rPr>
              <w:t xml:space="preserve"> for a wide range of careers</w:t>
            </w:r>
            <w:r w:rsidR="00EB118B">
              <w:rPr>
                <w:rFonts w:cs="Arial"/>
                <w:szCs w:val="24"/>
              </w:rPr>
              <w:t xml:space="preserve"> in fields like</w:t>
            </w:r>
            <w:r w:rsidR="00EB118B" w:rsidRPr="00856CF8">
              <w:rPr>
                <w:rFonts w:cs="Arial"/>
                <w:szCs w:val="24"/>
              </w:rPr>
              <w:t xml:space="preserve"> </w:t>
            </w:r>
            <w:r w:rsidR="00EB118B">
              <w:rPr>
                <w:rFonts w:cs="Arial"/>
                <w:szCs w:val="24"/>
              </w:rPr>
              <w:t>digital media and publishing</w:t>
            </w:r>
            <w:r w:rsidR="00EB118B" w:rsidRPr="00856CF8">
              <w:rPr>
                <w:rFonts w:cs="Arial"/>
                <w:szCs w:val="24"/>
              </w:rPr>
              <w:t xml:space="preserve">, </w:t>
            </w:r>
            <w:r w:rsidR="00EB118B">
              <w:rPr>
                <w:rFonts w:cs="Arial"/>
                <w:szCs w:val="24"/>
              </w:rPr>
              <w:t>non-profit and advocacy, and</w:t>
            </w:r>
            <w:r w:rsidR="00EB118B" w:rsidRPr="00856CF8">
              <w:rPr>
                <w:rFonts w:cs="Arial"/>
                <w:szCs w:val="24"/>
              </w:rPr>
              <w:t xml:space="preserve"> technical and</w:t>
            </w:r>
            <w:r w:rsidR="00EB118B">
              <w:rPr>
                <w:rFonts w:cs="Arial"/>
                <w:szCs w:val="24"/>
              </w:rPr>
              <w:t xml:space="preserve"> </w:t>
            </w:r>
            <w:r w:rsidR="00EB118B" w:rsidRPr="00856CF8">
              <w:rPr>
                <w:rFonts w:cs="Arial"/>
                <w:szCs w:val="24"/>
              </w:rPr>
              <w:t>scien</w:t>
            </w:r>
            <w:r w:rsidR="00EB118B">
              <w:rPr>
                <w:rFonts w:cs="Arial"/>
                <w:szCs w:val="24"/>
              </w:rPr>
              <w:t>tific</w:t>
            </w:r>
            <w:r w:rsidR="00EB118B" w:rsidRPr="00856CF8">
              <w:rPr>
                <w:rFonts w:cs="Arial"/>
                <w:szCs w:val="24"/>
              </w:rPr>
              <w:t xml:space="preserve"> </w:t>
            </w:r>
            <w:r w:rsidR="00EB118B">
              <w:rPr>
                <w:rFonts w:cs="Arial"/>
                <w:szCs w:val="24"/>
              </w:rPr>
              <w:t xml:space="preserve">communication. Beyond these, the concentration gives students the tools and knowledge to succeed </w:t>
            </w:r>
            <w:r w:rsidR="00C960FE">
              <w:rPr>
                <w:rFonts w:cs="Arial"/>
                <w:szCs w:val="24"/>
              </w:rPr>
              <w:t>as professionals.</w:t>
            </w:r>
          </w:p>
          <w:p w14:paraId="51393988" w14:textId="77777777" w:rsidR="003D7E69" w:rsidRDefault="003D7E69" w:rsidP="003D7E69">
            <w:pPr>
              <w:spacing w:line="240" w:lineRule="auto"/>
              <w:rPr>
                <w:bCs/>
              </w:rPr>
            </w:pPr>
          </w:p>
          <w:p w14:paraId="41EFFC68" w14:textId="6BD31082" w:rsidR="00F64260" w:rsidRPr="002027DB" w:rsidRDefault="00C573D4" w:rsidP="00C960FE">
            <w:pPr>
              <w:spacing w:line="240" w:lineRule="auto"/>
              <w:rPr>
                <w:bCs/>
              </w:rPr>
            </w:pPr>
            <w:r>
              <w:rPr>
                <w:bCs/>
              </w:rPr>
              <w:t xml:space="preserve">The Professional Writing Concentration represents the English Department’s </w:t>
            </w:r>
            <w:r w:rsidR="00C960FE">
              <w:rPr>
                <w:bCs/>
              </w:rPr>
              <w:t xml:space="preserve">continuing </w:t>
            </w:r>
            <w:r w:rsidR="00BF22E6">
              <w:rPr>
                <w:bCs/>
              </w:rPr>
              <w:t>effort</w:t>
            </w:r>
            <w:r w:rsidR="008D2E67">
              <w:rPr>
                <w:bCs/>
              </w:rPr>
              <w:t xml:space="preserve"> to serve students who would like to see a more direct connection between an English Degree and employment opportunities.</w:t>
            </w:r>
            <w:r w:rsidR="00E95BEC">
              <w:rPr>
                <w:bCs/>
              </w:rPr>
              <w:t xml:space="preserve"> </w:t>
            </w:r>
            <w:r w:rsidR="00C960FE">
              <w:rPr>
                <w:bCs/>
              </w:rPr>
              <w:t>The department also plans</w:t>
            </w:r>
            <w:r w:rsidR="00E95BEC" w:rsidRPr="00236BDF">
              <w:rPr>
                <w:bCs/>
              </w:rPr>
              <w:t xml:space="preserve"> to schedule courses outside regu</w:t>
            </w:r>
            <w:r w:rsidR="00C960FE">
              <w:rPr>
                <w:bCs/>
              </w:rPr>
              <w:t xml:space="preserve">lar business hours and on-line in order to make it </w:t>
            </w:r>
            <w:r w:rsidR="00E95BEC" w:rsidRPr="00236BDF">
              <w:rPr>
                <w:bCs/>
              </w:rPr>
              <w:t>possible for non-traditional and wor</w:t>
            </w:r>
            <w:r w:rsidR="00D14114">
              <w:rPr>
                <w:bCs/>
              </w:rPr>
              <w:t>king students to complete their</w:t>
            </w:r>
            <w:r w:rsidR="00C960FE">
              <w:rPr>
                <w:bCs/>
              </w:rPr>
              <w:t xml:space="preserve"> d</w:t>
            </w:r>
            <w:r w:rsidR="00E95BEC" w:rsidRPr="00236BDF">
              <w:rPr>
                <w:bCs/>
              </w:rPr>
              <w:t>egree.</w:t>
            </w:r>
            <w:r w:rsidR="00E95BEC" w:rsidRPr="00E95BEC">
              <w:rPr>
                <w:bCs/>
                <w:color w:val="FF0000"/>
              </w:rPr>
              <w:t xml:space="preserv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AE9B3B5" w:rsidR="00517DB2" w:rsidRPr="00413061" w:rsidRDefault="00413061" w:rsidP="00A436BE">
            <w:pPr>
              <w:rPr>
                <w:bCs/>
              </w:rPr>
            </w:pPr>
            <w:bookmarkStart w:id="7" w:name="student_impact"/>
            <w:bookmarkEnd w:id="7"/>
            <w:r>
              <w:rPr>
                <w:bCs/>
              </w:rPr>
              <w:t xml:space="preserve">Students </w:t>
            </w:r>
            <w:r w:rsidR="00A436BE">
              <w:rPr>
                <w:bCs/>
              </w:rPr>
              <w:t>majoring in English can choose to concentrate on</w:t>
            </w:r>
            <w:r w:rsidR="003D7E69">
              <w:rPr>
                <w:bCs/>
              </w:rPr>
              <w:t xml:space="preserve"> </w:t>
            </w:r>
            <w:r w:rsidR="00A436BE">
              <w:rPr>
                <w:bCs/>
              </w:rPr>
              <w:t xml:space="preserve">Professional Writing as English majors, while also offering professional writing opportunities to literature majors. </w:t>
            </w:r>
            <w:r w:rsidR="003D7E69">
              <w:rPr>
                <w:bCs/>
              </w:rPr>
              <w:t xml:space="preserve"> </w:t>
            </w:r>
            <w:r w:rsidR="00A436BE">
              <w:rPr>
                <w:bCs/>
              </w:rPr>
              <w:t>Further, s</w:t>
            </w:r>
            <w:r w:rsidR="003D7E69">
              <w:rPr>
                <w:bCs/>
              </w:rPr>
              <w:t>tudent</w:t>
            </w:r>
            <w:r w:rsidR="00D14114">
              <w:rPr>
                <w:bCs/>
              </w:rPr>
              <w:t>s in the s</w:t>
            </w:r>
            <w:r w:rsidR="003D7E69">
              <w:rPr>
                <w:bCs/>
              </w:rPr>
              <w:t>cience</w:t>
            </w:r>
            <w:r w:rsidR="00D14114">
              <w:rPr>
                <w:bCs/>
              </w:rPr>
              <w:t>s</w:t>
            </w:r>
            <w:r w:rsidR="003D7E69">
              <w:rPr>
                <w:bCs/>
              </w:rPr>
              <w:t>, Communication, Business, History, Political Science</w:t>
            </w:r>
            <w:r w:rsidR="00D14114">
              <w:rPr>
                <w:bCs/>
              </w:rPr>
              <w:t xml:space="preserve"> among others</w:t>
            </w:r>
            <w:r w:rsidR="003D7E69">
              <w:rPr>
                <w:bCs/>
              </w:rPr>
              <w:t xml:space="preserve"> can</w:t>
            </w:r>
            <w:r w:rsidR="00D14114">
              <w:rPr>
                <w:bCs/>
              </w:rPr>
              <w:t xml:space="preserve"> choose to</w:t>
            </w:r>
            <w:r w:rsidR="003D7E69">
              <w:rPr>
                <w:bCs/>
              </w:rPr>
              <w:t xml:space="preserve"> focus o</w:t>
            </w:r>
            <w:r w:rsidR="00D14114">
              <w:rPr>
                <w:bCs/>
              </w:rPr>
              <w:t xml:space="preserve">n </w:t>
            </w:r>
            <w:r w:rsidR="00A436BE">
              <w:rPr>
                <w:bCs/>
              </w:rPr>
              <w:t xml:space="preserve">professional </w:t>
            </w:r>
            <w:r w:rsidR="00D14114">
              <w:rPr>
                <w:bCs/>
              </w:rPr>
              <w:t xml:space="preserve">writing and production as a way to enhance their </w:t>
            </w:r>
            <w:r w:rsidR="00A436BE">
              <w:rPr>
                <w:bCs/>
              </w:rPr>
              <w:t xml:space="preserve">writing skills within their discipline, and later, in their </w:t>
            </w:r>
            <w:r w:rsidR="00D14114">
              <w:rPr>
                <w:bCs/>
              </w:rPr>
              <w:t>p</w:t>
            </w:r>
            <w:r w:rsidR="000923AE">
              <w:rPr>
                <w:bCs/>
              </w:rPr>
              <w:t>rofessions</w:t>
            </w:r>
            <w:r w:rsidR="00880222">
              <w:rPr>
                <w:bCs/>
              </w:rPr>
              <w:t>, and</w:t>
            </w:r>
            <w:r w:rsidR="00D14114">
              <w:rPr>
                <w:bCs/>
              </w:rPr>
              <w:t xml:space="preserve"> may </w:t>
            </w:r>
            <w:r w:rsidR="00A436BE">
              <w:rPr>
                <w:bCs/>
              </w:rPr>
              <w:t xml:space="preserve">also </w:t>
            </w:r>
            <w:r w:rsidR="00D14114">
              <w:rPr>
                <w:bCs/>
              </w:rPr>
              <w:t>be interested in Professional Writing as</w:t>
            </w:r>
            <w:r w:rsidR="00880222">
              <w:rPr>
                <w:bCs/>
              </w:rPr>
              <w:t xml:space="preserve"> a double-major or as a minor</w:t>
            </w:r>
            <w:r w:rsidR="003D7E69">
              <w:rPr>
                <w:bCs/>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DDFE824" w:rsidR="00517DB2" w:rsidRPr="00413061" w:rsidRDefault="00413061" w:rsidP="00517DB2">
            <w:pPr>
              <w:rPr>
                <w:bCs/>
              </w:rPr>
            </w:pPr>
            <w:bookmarkStart w:id="8" w:name="prog_impact"/>
            <w:bookmarkEnd w:id="8"/>
            <w:r>
              <w:rPr>
                <w:bCs/>
              </w:rPr>
              <w:t xml:space="preserve">The Professional Writing Concentration aligns with the revised English Major. </w:t>
            </w:r>
            <w:r w:rsidR="008B048E">
              <w:rPr>
                <w:bCs/>
              </w:rPr>
              <w:t xml:space="preserve">Dean of </w:t>
            </w:r>
            <w:r w:rsidR="00CB7959">
              <w:rPr>
                <w:bCs/>
              </w:rPr>
              <w:t xml:space="preserve">School of </w:t>
            </w:r>
            <w:r w:rsidR="008B048E">
              <w:rPr>
                <w:bCs/>
              </w:rPr>
              <w:t>Business is being given an acknowledgement signature to make sure the School of Business is aware of this new opportunity.</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F6AC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9825E68" w:rsidR="008D52B7" w:rsidRPr="00C25F9D" w:rsidRDefault="00D64F6C" w:rsidP="008D52B7">
            <w:pPr>
              <w:rPr>
                <w:b/>
              </w:rPr>
            </w:pPr>
            <w:r>
              <w:rPr>
                <w:b/>
              </w:rPr>
              <w:t>Current English Faculty will teach the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F6AC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A3C4350" w:rsidR="008D52B7" w:rsidRPr="00C25F9D" w:rsidRDefault="00D64F6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F6AC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8235F9" w:rsidR="008D52B7" w:rsidRPr="00C25F9D" w:rsidRDefault="0088022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F6AC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0754DD3" w:rsidR="008D52B7" w:rsidRPr="00C25F9D" w:rsidRDefault="00D64F6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1BF3C1A" w:rsidR="00F64260" w:rsidRPr="00B605CE" w:rsidRDefault="00D64F6C" w:rsidP="00B862BF">
            <w:pPr>
              <w:rPr>
                <w:b/>
              </w:rPr>
            </w:pPr>
            <w:bookmarkStart w:id="9" w:name="date_submitted"/>
            <w:bookmarkEnd w:id="9"/>
            <w:r>
              <w:rPr>
                <w:b/>
              </w:rPr>
              <w:t>Fall 202</w:t>
            </w:r>
            <w:r w:rsidR="00880222">
              <w:rPr>
                <w:b/>
              </w:rPr>
              <w:t>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4BEF130A"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240"/>
        <w:gridCol w:w="4608"/>
      </w:tblGrid>
      <w:tr w:rsidR="00F64260" w:rsidRPr="006E3AF2" w14:paraId="1AE46BD8" w14:textId="77777777" w:rsidTr="00E95BEC">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240" w:type="dxa"/>
            <w:noWrap/>
          </w:tcPr>
          <w:p w14:paraId="31E82DA0" w14:textId="77777777" w:rsidR="00F64260" w:rsidRPr="00A83A6C" w:rsidRDefault="001F6AC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4608"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E95BEC">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240" w:type="dxa"/>
            <w:noWrap/>
          </w:tcPr>
          <w:p w14:paraId="057D225D" w14:textId="77777777" w:rsidR="00F64260" w:rsidRPr="009F029C" w:rsidRDefault="00F64260" w:rsidP="00120C12">
            <w:pPr>
              <w:spacing w:line="240" w:lineRule="auto"/>
              <w:rPr>
                <w:b/>
              </w:rPr>
            </w:pPr>
            <w:bookmarkStart w:id="13" w:name="enrollments"/>
            <w:bookmarkEnd w:id="13"/>
          </w:p>
        </w:tc>
        <w:tc>
          <w:tcPr>
            <w:tcW w:w="4608" w:type="dxa"/>
            <w:noWrap/>
          </w:tcPr>
          <w:p w14:paraId="2C9C0D13" w14:textId="57B8551E" w:rsidR="00F64260" w:rsidRPr="009F029C" w:rsidRDefault="00880222" w:rsidP="008D2E67">
            <w:pPr>
              <w:spacing w:line="240" w:lineRule="auto"/>
              <w:rPr>
                <w:b/>
              </w:rPr>
            </w:pPr>
            <w:r>
              <w:rPr>
                <w:b/>
              </w:rPr>
              <w:t xml:space="preserve">Estimated </w:t>
            </w:r>
            <w:r w:rsidR="008D2E67">
              <w:rPr>
                <w:b/>
              </w:rPr>
              <w:t>30</w:t>
            </w:r>
            <w:r>
              <w:rPr>
                <w:b/>
              </w:rPr>
              <w:t xml:space="preserve"> a year </w:t>
            </w:r>
          </w:p>
        </w:tc>
      </w:tr>
      <w:tr w:rsidR="00F64260" w:rsidRPr="006E3AF2" w14:paraId="0A95C54B" w14:textId="77777777" w:rsidTr="00E95BEC">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240" w:type="dxa"/>
            <w:noWrap/>
          </w:tcPr>
          <w:p w14:paraId="2D34A0B2" w14:textId="77777777" w:rsidR="00F64260" w:rsidRPr="009F029C" w:rsidRDefault="00F64260" w:rsidP="00120C12">
            <w:pPr>
              <w:spacing w:line="240" w:lineRule="auto"/>
              <w:rPr>
                <w:b/>
              </w:rPr>
            </w:pPr>
            <w:bookmarkStart w:id="14" w:name="admissions"/>
            <w:bookmarkEnd w:id="14"/>
          </w:p>
        </w:tc>
        <w:tc>
          <w:tcPr>
            <w:tcW w:w="4608" w:type="dxa"/>
            <w:noWrap/>
          </w:tcPr>
          <w:p w14:paraId="57058A41" w14:textId="718C4663" w:rsidR="00F64260" w:rsidRPr="009F029C" w:rsidRDefault="00880222" w:rsidP="00120C12">
            <w:pPr>
              <w:spacing w:line="240" w:lineRule="auto"/>
              <w:rPr>
                <w:b/>
              </w:rPr>
            </w:pPr>
            <w:r>
              <w:rPr>
                <w:b/>
              </w:rPr>
              <w:t>RIC admission requirements, nothing additional.</w:t>
            </w:r>
            <w:r w:rsidR="00D64F6C">
              <w:rPr>
                <w:b/>
              </w:rPr>
              <w:t xml:space="preserve"> </w:t>
            </w:r>
          </w:p>
        </w:tc>
      </w:tr>
      <w:tr w:rsidR="00F64260" w:rsidRPr="006E3AF2" w14:paraId="61F34EB3" w14:textId="77777777" w:rsidTr="00E95BEC">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240" w:type="dxa"/>
            <w:noWrap/>
          </w:tcPr>
          <w:p w14:paraId="604F27AD" w14:textId="77777777" w:rsidR="00F64260" w:rsidRPr="009F029C" w:rsidRDefault="00F64260" w:rsidP="00120C12">
            <w:pPr>
              <w:spacing w:line="240" w:lineRule="auto"/>
              <w:rPr>
                <w:b/>
              </w:rPr>
            </w:pPr>
            <w:bookmarkStart w:id="15" w:name="retention"/>
            <w:bookmarkEnd w:id="15"/>
          </w:p>
        </w:tc>
        <w:tc>
          <w:tcPr>
            <w:tcW w:w="4608" w:type="dxa"/>
            <w:noWrap/>
          </w:tcPr>
          <w:p w14:paraId="57B1FAE7" w14:textId="60128795" w:rsidR="00F64260" w:rsidRPr="009F029C" w:rsidRDefault="00880222" w:rsidP="00120C12">
            <w:pPr>
              <w:spacing w:line="240" w:lineRule="auto"/>
              <w:rPr>
                <w:b/>
              </w:rPr>
            </w:pPr>
            <w:r>
              <w:rPr>
                <w:b/>
              </w:rPr>
              <w:t>RIC retention requirements, nothing additional.</w:t>
            </w:r>
            <w:r w:rsidR="0040369D">
              <w:rPr>
                <w:b/>
              </w:rPr>
              <w:t xml:space="preserve"> 2.0 GPA</w:t>
            </w:r>
          </w:p>
        </w:tc>
      </w:tr>
      <w:tr w:rsidR="003D7E69" w:rsidRPr="006E3AF2" w14:paraId="43B2AD3F" w14:textId="77777777" w:rsidTr="00E95BEC">
        <w:tc>
          <w:tcPr>
            <w:tcW w:w="3168" w:type="dxa"/>
            <w:noWrap/>
            <w:vAlign w:val="center"/>
          </w:tcPr>
          <w:p w14:paraId="4E1F209D" w14:textId="7A7862C4" w:rsidR="003D7E69" w:rsidRDefault="003D7E69" w:rsidP="003D7E69">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240" w:type="dxa"/>
            <w:noWrap/>
          </w:tcPr>
          <w:p w14:paraId="1B32FCFB" w14:textId="24D71A9F" w:rsidR="004D2CF1" w:rsidRPr="004D2CF1" w:rsidRDefault="004D2CF1" w:rsidP="003D7E69">
            <w:pPr>
              <w:spacing w:line="240" w:lineRule="auto"/>
            </w:pPr>
            <w:bookmarkStart w:id="16" w:name="course_reqs"/>
            <w:bookmarkEnd w:id="16"/>
          </w:p>
        </w:tc>
        <w:tc>
          <w:tcPr>
            <w:tcW w:w="4608" w:type="dxa"/>
            <w:noWrap/>
          </w:tcPr>
          <w:p w14:paraId="6F02D016" w14:textId="45295995" w:rsidR="003D7E69" w:rsidRPr="009C47E9" w:rsidRDefault="00426D70" w:rsidP="003D7E69">
            <w:pPr>
              <w:rPr>
                <w:b/>
                <w:bCs/>
              </w:rPr>
            </w:pPr>
            <w:r>
              <w:rPr>
                <w:b/>
                <w:bCs/>
              </w:rPr>
              <w:t xml:space="preserve">Course requirements for English BA with Concentration in </w:t>
            </w:r>
            <w:r w:rsidR="003D7E69" w:rsidRPr="009C47E9">
              <w:rPr>
                <w:b/>
                <w:bCs/>
              </w:rPr>
              <w:t xml:space="preserve">Professional Writing </w:t>
            </w:r>
          </w:p>
          <w:p w14:paraId="59F5BEF9" w14:textId="77777777" w:rsidR="003D7E69" w:rsidRDefault="003D7E69" w:rsidP="003D7E69"/>
          <w:p w14:paraId="43AC2E59" w14:textId="77B87643" w:rsidR="003D7E69" w:rsidRPr="009C47E9" w:rsidRDefault="003D7E69" w:rsidP="003D7E69">
            <w:pPr>
              <w:rPr>
                <w:b/>
                <w:bCs/>
              </w:rPr>
            </w:pPr>
            <w:r w:rsidRPr="009C47E9">
              <w:rPr>
                <w:b/>
                <w:bCs/>
              </w:rPr>
              <w:t>Courses (</w:t>
            </w:r>
            <w:r w:rsidR="00426D70">
              <w:rPr>
                <w:b/>
                <w:bCs/>
              </w:rPr>
              <w:t>2</w:t>
            </w:r>
            <w:r w:rsidR="00CC777A">
              <w:rPr>
                <w:b/>
                <w:bCs/>
              </w:rPr>
              <w:t>4</w:t>
            </w:r>
            <w:r w:rsidRPr="009C47E9">
              <w:rPr>
                <w:b/>
                <w:bCs/>
              </w:rPr>
              <w:t xml:space="preserve"> credits) </w:t>
            </w:r>
          </w:p>
          <w:p w14:paraId="372967D0" w14:textId="0265241C" w:rsidR="003D7E69" w:rsidRPr="00113205" w:rsidRDefault="003D7E69" w:rsidP="003D7E69">
            <w:r>
              <w:t xml:space="preserve">ENGL 200 Reading Literature and </w:t>
            </w:r>
            <w:r w:rsidRPr="00113205">
              <w:t xml:space="preserve">Culture (4 credits) </w:t>
            </w:r>
          </w:p>
          <w:p w14:paraId="7D26F12D" w14:textId="49D0D772" w:rsidR="00880222" w:rsidRDefault="00880222" w:rsidP="003D7E69">
            <w:r w:rsidRPr="00113205">
              <w:t>ENGL 22</w:t>
            </w:r>
            <w:r w:rsidR="008D2E67" w:rsidRPr="00113205">
              <w:t>2</w:t>
            </w:r>
            <w:r>
              <w:t xml:space="preserve"> Introduction to Professional Writing (4 credits)</w:t>
            </w:r>
            <w:r w:rsidR="00426D70">
              <w:t xml:space="preserve"> [NEW COURSE]</w:t>
            </w:r>
          </w:p>
          <w:p w14:paraId="274C2D50" w14:textId="7EB5DC57" w:rsidR="00426D70" w:rsidRDefault="00426D70" w:rsidP="00426D70">
            <w:r>
              <w:t xml:space="preserve">ENGL 300 </w:t>
            </w:r>
            <w:r w:rsidR="004858A3">
              <w:t>Introduction to Theory and Criticism</w:t>
            </w:r>
            <w:r>
              <w:t xml:space="preserve"> (4 credits) </w:t>
            </w:r>
          </w:p>
          <w:p w14:paraId="30732B7B" w14:textId="6B2502E7" w:rsidR="00426D70" w:rsidRDefault="00426D70" w:rsidP="00426D70">
            <w:r>
              <w:t xml:space="preserve">ENGL 378 </w:t>
            </w:r>
            <w:r w:rsidR="00BF22E6">
              <w:t>Advanced Workshop in Professional Writing</w:t>
            </w:r>
            <w:r>
              <w:t xml:space="preserve"> (4 credits) </w:t>
            </w:r>
            <w:r w:rsidR="00BF22E6">
              <w:t>[</w:t>
            </w:r>
            <w:r w:rsidR="002027DB">
              <w:t xml:space="preserve">NOTE: </w:t>
            </w:r>
            <w:r w:rsidR="00BF22E6">
              <w:t>NAME CHANGE]</w:t>
            </w:r>
          </w:p>
          <w:p w14:paraId="5A34667A" w14:textId="7D1812AC" w:rsidR="00426D70" w:rsidRDefault="00426D70" w:rsidP="003D7E69">
            <w:r>
              <w:t xml:space="preserve">ENGL 379 </w:t>
            </w:r>
            <w:r w:rsidR="00BF22E6">
              <w:t>R</w:t>
            </w:r>
            <w:r w:rsidR="00252D72">
              <w:t>hetoric for Professional Writing</w:t>
            </w:r>
            <w:r>
              <w:t xml:space="preserve"> (4 credits) </w:t>
            </w:r>
            <w:r w:rsidR="00BF22E6">
              <w:t>[</w:t>
            </w:r>
            <w:r w:rsidR="002027DB">
              <w:t xml:space="preserve">NOTE: </w:t>
            </w:r>
            <w:r w:rsidR="00BF22E6">
              <w:t>NAME CHANGE]</w:t>
            </w:r>
          </w:p>
          <w:p w14:paraId="38DADCA2" w14:textId="78DCA2BC" w:rsidR="00CF6565" w:rsidRDefault="00CF6565" w:rsidP="003D7E69">
            <w:r>
              <w:t>E</w:t>
            </w:r>
            <w:r w:rsidR="00BF22E6">
              <w:t xml:space="preserve">NGL </w:t>
            </w:r>
            <w:r>
              <w:t xml:space="preserve">477 </w:t>
            </w:r>
            <w:r w:rsidR="00BF22E6">
              <w:t>Internship</w:t>
            </w:r>
            <w:r>
              <w:t xml:space="preserve"> in Professional Writing (4 credits)</w:t>
            </w:r>
            <w:r w:rsidR="00BF22E6">
              <w:t xml:space="preserve"> [</w:t>
            </w:r>
            <w:r w:rsidR="002027DB">
              <w:t xml:space="preserve">NOTE: </w:t>
            </w:r>
            <w:r w:rsidR="00BF22E6">
              <w:t>NAME CHANGE]</w:t>
            </w:r>
          </w:p>
          <w:p w14:paraId="3C81AFCC" w14:textId="77777777" w:rsidR="003D7E69" w:rsidRDefault="003D7E69" w:rsidP="003D7E69"/>
          <w:p w14:paraId="5641FBA7" w14:textId="15DA4B8A" w:rsidR="003D7E69" w:rsidRPr="009C47E9" w:rsidRDefault="00426D70" w:rsidP="003D7E69">
            <w:pPr>
              <w:rPr>
                <w:b/>
                <w:bCs/>
              </w:rPr>
            </w:pPr>
            <w:r>
              <w:rPr>
                <w:b/>
                <w:bCs/>
              </w:rPr>
              <w:t>TWO COURSES from</w:t>
            </w:r>
            <w:r w:rsidR="003D7E69" w:rsidRPr="009C47E9">
              <w:rPr>
                <w:b/>
                <w:bCs/>
              </w:rPr>
              <w:t xml:space="preserve"> (8 credits)</w:t>
            </w:r>
          </w:p>
          <w:p w14:paraId="4B11ED7A" w14:textId="77777777" w:rsidR="003D7E69" w:rsidRDefault="003D7E69" w:rsidP="003D7E69">
            <w:r>
              <w:t>ENGL 220 Introduction to Creative Writing (4 credits)</w:t>
            </w:r>
          </w:p>
          <w:p w14:paraId="09D0456E" w14:textId="19257B87" w:rsidR="003D7E69" w:rsidRDefault="003D7E69" w:rsidP="003D7E69">
            <w:r>
              <w:t xml:space="preserve">ENGL 230 </w:t>
            </w:r>
            <w:r w:rsidR="00BF22E6">
              <w:t xml:space="preserve">Workplace </w:t>
            </w:r>
            <w:r w:rsidR="005B3D3D">
              <w:t xml:space="preserve">Writing </w:t>
            </w:r>
            <w:r>
              <w:t xml:space="preserve">(4 credits) </w:t>
            </w:r>
            <w:r w:rsidR="00BF22E6">
              <w:t>[</w:t>
            </w:r>
            <w:r w:rsidR="005B3D3D">
              <w:t xml:space="preserve">NOTE: </w:t>
            </w:r>
            <w:r w:rsidR="00BF22E6">
              <w:t>NAME CHANGE]</w:t>
            </w:r>
          </w:p>
          <w:p w14:paraId="160433DA" w14:textId="1F915748" w:rsidR="003D7E69" w:rsidRDefault="003D7E69" w:rsidP="003D7E69">
            <w:r>
              <w:t>ENGL 23</w:t>
            </w:r>
            <w:r w:rsidR="004D2CF1">
              <w:t xml:space="preserve">1 </w:t>
            </w:r>
            <w:r w:rsidR="00252D72">
              <w:t xml:space="preserve">Digital and </w:t>
            </w:r>
            <w:r w:rsidR="00110371">
              <w:t>Multimodal Writing</w:t>
            </w:r>
            <w:r>
              <w:t xml:space="preserve"> (4 credits) </w:t>
            </w:r>
            <w:r w:rsidR="004D2CF1">
              <w:t>[NAME CHANGE]</w:t>
            </w:r>
          </w:p>
          <w:p w14:paraId="3A45F016" w14:textId="381163ED" w:rsidR="003D7E69" w:rsidRDefault="003D7E69" w:rsidP="003D7E69">
            <w:r>
              <w:t xml:space="preserve">ENGL 232 </w:t>
            </w:r>
            <w:r w:rsidR="0025725A">
              <w:t xml:space="preserve">Public and </w:t>
            </w:r>
            <w:r w:rsidR="005B3D3D">
              <w:t>Community Writing</w:t>
            </w:r>
            <w:r>
              <w:t xml:space="preserve"> (4 credits) </w:t>
            </w:r>
            <w:r w:rsidR="004D2CF1">
              <w:t>[NAME CHANGE]</w:t>
            </w:r>
          </w:p>
          <w:p w14:paraId="7A9DDB47" w14:textId="773D795B" w:rsidR="00CC777A" w:rsidRDefault="00A76C8C" w:rsidP="00426D70">
            <w:r>
              <w:t>ENGL 250 Topics Course in English*</w:t>
            </w:r>
            <w:r w:rsidR="00F77C01">
              <w:t xml:space="preserve"> (4)</w:t>
            </w:r>
          </w:p>
          <w:p w14:paraId="3368DD53" w14:textId="2949A6C0" w:rsidR="00F01879" w:rsidRPr="00393836" w:rsidRDefault="00A76C8C" w:rsidP="00426D70">
            <w:pPr>
              <w:rPr>
                <w:bCs/>
              </w:rPr>
            </w:pPr>
            <w:r>
              <w:rPr>
                <w:b/>
                <w:bCs/>
              </w:rPr>
              <w:t xml:space="preserve">     </w:t>
            </w:r>
            <w:r w:rsidRPr="00393836">
              <w:rPr>
                <w:bCs/>
              </w:rPr>
              <w:t>*</w:t>
            </w:r>
            <w:r w:rsidR="00F77C01">
              <w:rPr>
                <w:bCs/>
              </w:rPr>
              <w:t xml:space="preserve">ENGL 250 </w:t>
            </w:r>
            <w:bookmarkStart w:id="17" w:name="_GoBack"/>
            <w:bookmarkEnd w:id="17"/>
            <w:r w:rsidR="002E0092" w:rsidRPr="004A4833">
              <w:rPr>
                <w:bCs/>
              </w:rPr>
              <w:t>When</w:t>
            </w:r>
            <w:r w:rsidR="00F77C01">
              <w:rPr>
                <w:bCs/>
              </w:rPr>
              <w:t xml:space="preserve"> </w:t>
            </w:r>
            <w:r>
              <w:rPr>
                <w:bCs/>
              </w:rPr>
              <w:t>approved topic</w:t>
            </w:r>
            <w:r w:rsidR="002E0092">
              <w:rPr>
                <w:bCs/>
              </w:rPr>
              <w:t xml:space="preserve"> </w:t>
            </w:r>
          </w:p>
          <w:p w14:paraId="0E5B001C" w14:textId="77777777" w:rsidR="00871913" w:rsidRDefault="00871913" w:rsidP="00426D70">
            <w:pPr>
              <w:rPr>
                <w:b/>
                <w:bCs/>
              </w:rPr>
            </w:pPr>
          </w:p>
          <w:p w14:paraId="7D79C1C1" w14:textId="2C9940E3" w:rsidR="00426D70" w:rsidRPr="009C47E9" w:rsidRDefault="00426D70" w:rsidP="00426D70">
            <w:pPr>
              <w:rPr>
                <w:b/>
                <w:bCs/>
              </w:rPr>
            </w:pPr>
            <w:r>
              <w:rPr>
                <w:b/>
                <w:bCs/>
              </w:rPr>
              <w:lastRenderedPageBreak/>
              <w:t>TWO COURSES from</w:t>
            </w:r>
            <w:r w:rsidRPr="009C47E9">
              <w:rPr>
                <w:b/>
                <w:bCs/>
              </w:rPr>
              <w:t xml:space="preserve"> (8 credits)</w:t>
            </w:r>
          </w:p>
          <w:p w14:paraId="2B917578" w14:textId="6A527F4D" w:rsidR="00426D70" w:rsidRDefault="00426D70" w:rsidP="003D7E69">
            <w:r>
              <w:t>ENGL 350 Topics Course in English*</w:t>
            </w:r>
          </w:p>
          <w:p w14:paraId="79EAA767" w14:textId="706BEAAE" w:rsidR="00871913" w:rsidRDefault="00871913" w:rsidP="003D7E69">
            <w:r>
              <w:t xml:space="preserve">     </w:t>
            </w:r>
            <w:r>
              <w:rPr>
                <w:b/>
                <w:bCs/>
              </w:rPr>
              <w:t xml:space="preserve">* </w:t>
            </w:r>
            <w:r w:rsidRPr="00871913">
              <w:rPr>
                <w:bCs/>
                <w:sz w:val="20"/>
                <w:szCs w:val="20"/>
              </w:rPr>
              <w:t>ENGL 350</w:t>
            </w:r>
            <w:r w:rsidRPr="00871913">
              <w:rPr>
                <w:b/>
                <w:bCs/>
                <w:sz w:val="20"/>
                <w:szCs w:val="20"/>
              </w:rPr>
              <w:t xml:space="preserve"> </w:t>
            </w:r>
            <w:r w:rsidRPr="00871913">
              <w:rPr>
                <w:bCs/>
                <w:sz w:val="20"/>
                <w:szCs w:val="20"/>
              </w:rPr>
              <w:t>when on appropriate topic</w:t>
            </w:r>
          </w:p>
          <w:p w14:paraId="632ED02E" w14:textId="1E6DC11E" w:rsidR="003D7E69" w:rsidRDefault="003D7E69" w:rsidP="003D7E69">
            <w:r>
              <w:t xml:space="preserve">ENGL 373 Intermediate Creative Writing, Nonfiction Prose (4 credits) </w:t>
            </w:r>
          </w:p>
          <w:p w14:paraId="15F55BBD" w14:textId="77777777" w:rsidR="003D7E69" w:rsidRDefault="003D7E69" w:rsidP="003D7E69">
            <w:r>
              <w:t xml:space="preserve">ENGL 375 and 376 Shoreline Production (4 credits / 2 credits each course) </w:t>
            </w:r>
          </w:p>
          <w:p w14:paraId="00CD3223" w14:textId="77777777" w:rsidR="003D7E69" w:rsidRDefault="003D7E69" w:rsidP="003D7E69">
            <w:r>
              <w:t>ENGL 432 Studies in the English Language (4 credits)</w:t>
            </w:r>
          </w:p>
          <w:p w14:paraId="5B091F56" w14:textId="739653F1" w:rsidR="003D7E69" w:rsidRDefault="003D7E69" w:rsidP="003D7E69">
            <w:pPr>
              <w:rPr>
                <w:b/>
                <w:bCs/>
              </w:rPr>
            </w:pPr>
          </w:p>
          <w:p w14:paraId="0804100C" w14:textId="62250ECA" w:rsidR="003D7E69" w:rsidRPr="00485886" w:rsidRDefault="0040369D" w:rsidP="003D7E69">
            <w:pPr>
              <w:rPr>
                <w:bCs/>
              </w:rPr>
            </w:pPr>
            <w:r>
              <w:rPr>
                <w:b/>
                <w:bCs/>
              </w:rPr>
              <w:t>ONE additional 200/300 level</w:t>
            </w:r>
            <w:r w:rsidR="003D7E69" w:rsidRPr="00413061">
              <w:rPr>
                <w:b/>
                <w:bCs/>
              </w:rPr>
              <w:t xml:space="preserve"> Literature Cours</w:t>
            </w:r>
            <w:r>
              <w:rPr>
                <w:b/>
                <w:bCs/>
              </w:rPr>
              <w:t>e</w:t>
            </w:r>
            <w:r w:rsidR="003D7E69" w:rsidRPr="00413061">
              <w:rPr>
                <w:b/>
                <w:bCs/>
              </w:rPr>
              <w:t xml:space="preserve"> (4 credits) </w:t>
            </w:r>
          </w:p>
          <w:p w14:paraId="0DA66663" w14:textId="20EEEDC0" w:rsidR="003D7E69" w:rsidRPr="009F029C" w:rsidRDefault="003D7E69" w:rsidP="003D7E69">
            <w:pPr>
              <w:spacing w:line="240" w:lineRule="auto"/>
              <w:rPr>
                <w:b/>
              </w:rPr>
            </w:pPr>
          </w:p>
        </w:tc>
      </w:tr>
      <w:tr w:rsidR="003D7E69" w:rsidRPr="006E3AF2" w14:paraId="07853955" w14:textId="77777777" w:rsidTr="00E95BEC">
        <w:tc>
          <w:tcPr>
            <w:tcW w:w="3168" w:type="dxa"/>
            <w:noWrap/>
            <w:vAlign w:val="center"/>
          </w:tcPr>
          <w:p w14:paraId="38AD1617" w14:textId="703EA319" w:rsidR="003D7E69" w:rsidRDefault="003D7E69" w:rsidP="003D7E69">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240" w:type="dxa"/>
            <w:noWrap/>
          </w:tcPr>
          <w:p w14:paraId="63353FC7" w14:textId="77777777" w:rsidR="003D7E69" w:rsidRPr="009F029C" w:rsidRDefault="003D7E69" w:rsidP="003D7E69">
            <w:pPr>
              <w:spacing w:line="240" w:lineRule="auto"/>
              <w:rPr>
                <w:b/>
              </w:rPr>
            </w:pPr>
            <w:bookmarkStart w:id="18" w:name="credit_count"/>
            <w:bookmarkEnd w:id="18"/>
          </w:p>
        </w:tc>
        <w:tc>
          <w:tcPr>
            <w:tcW w:w="4608" w:type="dxa"/>
            <w:noWrap/>
          </w:tcPr>
          <w:p w14:paraId="0CDCA3D1" w14:textId="56678105" w:rsidR="00950F8D" w:rsidRPr="009F029C" w:rsidRDefault="00950F8D" w:rsidP="004D2CF1">
            <w:pPr>
              <w:spacing w:line="240" w:lineRule="auto"/>
              <w:rPr>
                <w:b/>
              </w:rPr>
            </w:pPr>
            <w:r>
              <w:rPr>
                <w:b/>
              </w:rPr>
              <w:t>Major: 44</w:t>
            </w:r>
          </w:p>
        </w:tc>
      </w:tr>
      <w:tr w:rsidR="003D7E69" w:rsidRPr="006E3AF2" w14:paraId="380591A9" w14:textId="77777777" w:rsidTr="00E95BEC">
        <w:tc>
          <w:tcPr>
            <w:tcW w:w="3168" w:type="dxa"/>
            <w:noWrap/>
            <w:vAlign w:val="center"/>
          </w:tcPr>
          <w:p w14:paraId="1CF53265" w14:textId="45E29047" w:rsidR="003D7E69" w:rsidRDefault="003D7E69" w:rsidP="003D7E69">
            <w:pPr>
              <w:spacing w:line="240" w:lineRule="auto"/>
            </w:pPr>
            <w:r>
              <w:t>C.6. Other changes if any</w:t>
            </w:r>
          </w:p>
        </w:tc>
        <w:tc>
          <w:tcPr>
            <w:tcW w:w="3240" w:type="dxa"/>
            <w:noWrap/>
          </w:tcPr>
          <w:p w14:paraId="059B0F3B" w14:textId="5C321B72" w:rsidR="00465286" w:rsidRPr="00465286" w:rsidRDefault="00465286" w:rsidP="00465286">
            <w:pPr>
              <w:spacing w:line="240" w:lineRule="auto"/>
            </w:pPr>
          </w:p>
        </w:tc>
        <w:tc>
          <w:tcPr>
            <w:tcW w:w="4608" w:type="dxa"/>
            <w:noWrap/>
          </w:tcPr>
          <w:p w14:paraId="28A4094D" w14:textId="4F26B1F5" w:rsidR="004D2CF1" w:rsidRPr="004D2CF1" w:rsidRDefault="004D2CF1" w:rsidP="005B3D3D"/>
        </w:tc>
      </w:tr>
      <w:tr w:rsidR="003D7E69" w:rsidRPr="006E3AF2" w14:paraId="68C8592C" w14:textId="77777777" w:rsidTr="00E95BEC">
        <w:tc>
          <w:tcPr>
            <w:tcW w:w="3168" w:type="dxa"/>
            <w:noWrap/>
            <w:vAlign w:val="center"/>
          </w:tcPr>
          <w:p w14:paraId="20B54EE3" w14:textId="552F8514" w:rsidR="003D7E69" w:rsidRDefault="003D7E69" w:rsidP="003D7E69">
            <w:pPr>
              <w:spacing w:line="240" w:lineRule="auto"/>
            </w:pPr>
            <w:r>
              <w:t xml:space="preserve">C.7  </w:t>
            </w:r>
            <w:hyperlink r:id="rId8"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3D7E69" w:rsidRDefault="003D7E69" w:rsidP="003D7E69">
            <w:pPr>
              <w:spacing w:line="240" w:lineRule="auto"/>
            </w:pPr>
            <w:r>
              <w:t>Needed for all new programs</w:t>
            </w:r>
          </w:p>
        </w:tc>
        <w:tc>
          <w:tcPr>
            <w:tcW w:w="3240" w:type="dxa"/>
            <w:noWrap/>
          </w:tcPr>
          <w:p w14:paraId="75BC195D" w14:textId="77777777" w:rsidR="003D7E69" w:rsidRPr="009F029C" w:rsidRDefault="003D7E69" w:rsidP="003D7E69">
            <w:pPr>
              <w:spacing w:line="240" w:lineRule="auto"/>
              <w:rPr>
                <w:b/>
              </w:rPr>
            </w:pPr>
          </w:p>
        </w:tc>
        <w:tc>
          <w:tcPr>
            <w:tcW w:w="4608" w:type="dxa"/>
            <w:noWrap/>
          </w:tcPr>
          <w:p w14:paraId="546592D5" w14:textId="77777777" w:rsidR="005B3D3D" w:rsidRPr="005B3D3D" w:rsidRDefault="005B3D3D" w:rsidP="005B3D3D">
            <w:pPr>
              <w:pStyle w:val="ListParagraph"/>
              <w:numPr>
                <w:ilvl w:val="0"/>
                <w:numId w:val="14"/>
              </w:numPr>
              <w:spacing w:line="240" w:lineRule="auto"/>
              <w:rPr>
                <w:rFonts w:ascii="Times New Roman" w:hAnsi="Times New Roman"/>
                <w:bCs/>
                <w:color w:val="000000"/>
                <w:szCs w:val="24"/>
              </w:rPr>
            </w:pPr>
            <w:r w:rsidRPr="005B3D3D">
              <w:rPr>
                <w:rFonts w:ascii="Times New Roman" w:hAnsi="Times New Roman"/>
                <w:bCs/>
                <w:color w:val="000000"/>
                <w:szCs w:val="24"/>
              </w:rPr>
              <w:t>Understand writing as both an activity (something you do) and a subject of study (something into which you can inquire).</w:t>
            </w:r>
          </w:p>
          <w:p w14:paraId="57BEC986" w14:textId="77777777" w:rsidR="005B3D3D" w:rsidRPr="005B3D3D" w:rsidRDefault="005B3D3D" w:rsidP="005B3D3D">
            <w:pPr>
              <w:pStyle w:val="ListParagraph"/>
              <w:numPr>
                <w:ilvl w:val="0"/>
                <w:numId w:val="14"/>
              </w:numPr>
              <w:spacing w:line="240" w:lineRule="auto"/>
              <w:rPr>
                <w:rFonts w:ascii="Times New Roman" w:hAnsi="Times New Roman"/>
                <w:bCs/>
                <w:color w:val="000000"/>
                <w:szCs w:val="24"/>
              </w:rPr>
            </w:pPr>
            <w:r w:rsidRPr="005B3D3D">
              <w:rPr>
                <w:rFonts w:ascii="Times New Roman" w:hAnsi="Times New Roman"/>
                <w:bCs/>
                <w:color w:val="000000"/>
                <w:szCs w:val="24"/>
              </w:rPr>
              <w:t>Develop a rhetorical disposition and frame of mind which understands writers as always engaged in the work of making meaning for particular audiences &amp; purposes.</w:t>
            </w:r>
          </w:p>
          <w:p w14:paraId="4D45F2D8" w14:textId="77777777" w:rsidR="005B3D3D" w:rsidRPr="005B3D3D" w:rsidRDefault="005B3D3D" w:rsidP="005B3D3D">
            <w:pPr>
              <w:pStyle w:val="ListParagraph"/>
              <w:numPr>
                <w:ilvl w:val="0"/>
                <w:numId w:val="14"/>
              </w:numPr>
              <w:spacing w:line="240" w:lineRule="auto"/>
              <w:rPr>
                <w:rFonts w:ascii="Times New Roman" w:hAnsi="Times New Roman"/>
                <w:bCs/>
                <w:color w:val="000000"/>
                <w:szCs w:val="24"/>
              </w:rPr>
            </w:pPr>
            <w:r w:rsidRPr="005B3D3D">
              <w:rPr>
                <w:rFonts w:ascii="Times New Roman" w:hAnsi="Times New Roman"/>
                <w:bCs/>
                <w:color w:val="000000"/>
                <w:szCs w:val="24"/>
              </w:rPr>
              <w:t>Practice “writing-to-learn” in order to understand writing as a knowledge-generating activity &amp; method of critical thinking.</w:t>
            </w:r>
          </w:p>
          <w:p w14:paraId="0F822828" w14:textId="77777777" w:rsidR="005B3D3D" w:rsidRPr="005B3D3D" w:rsidRDefault="005B3D3D" w:rsidP="005B3D3D">
            <w:pPr>
              <w:pStyle w:val="ListParagraph"/>
              <w:numPr>
                <w:ilvl w:val="0"/>
                <w:numId w:val="14"/>
              </w:numPr>
              <w:spacing w:line="240" w:lineRule="auto"/>
              <w:rPr>
                <w:rFonts w:ascii="Times New Roman" w:hAnsi="Times New Roman"/>
                <w:bCs/>
                <w:color w:val="000000"/>
                <w:szCs w:val="24"/>
              </w:rPr>
            </w:pPr>
            <w:r w:rsidRPr="005B3D3D">
              <w:rPr>
                <w:rFonts w:ascii="Times New Roman" w:hAnsi="Times New Roman"/>
                <w:bCs/>
                <w:color w:val="000000"/>
                <w:szCs w:val="24"/>
              </w:rPr>
              <w:t>Engage with various communicative modes (i.e. visual, linguistic, aural) to meet the exigencies of rhetorical situations.</w:t>
            </w:r>
          </w:p>
          <w:p w14:paraId="0F4B3849" w14:textId="77777777" w:rsidR="005B3D3D" w:rsidRPr="005B3D3D" w:rsidRDefault="005B3D3D" w:rsidP="005B3D3D">
            <w:pPr>
              <w:pStyle w:val="ListParagraph"/>
              <w:numPr>
                <w:ilvl w:val="0"/>
                <w:numId w:val="14"/>
              </w:numPr>
              <w:spacing w:line="240" w:lineRule="auto"/>
              <w:rPr>
                <w:rFonts w:ascii="Times New Roman" w:hAnsi="Times New Roman"/>
                <w:bCs/>
                <w:color w:val="000000"/>
                <w:szCs w:val="24"/>
              </w:rPr>
            </w:pPr>
            <w:r w:rsidRPr="005B3D3D">
              <w:rPr>
                <w:rFonts w:ascii="Times New Roman" w:hAnsi="Times New Roman"/>
                <w:bCs/>
                <w:color w:val="000000"/>
                <w:szCs w:val="24"/>
              </w:rPr>
              <w:t>Develop knowledge of and practice with key aspects of document design.</w:t>
            </w:r>
          </w:p>
          <w:p w14:paraId="53BB135F" w14:textId="77777777" w:rsidR="005B3D3D" w:rsidRPr="005B3D3D" w:rsidRDefault="005B3D3D" w:rsidP="005B3D3D">
            <w:pPr>
              <w:pStyle w:val="ListParagraph"/>
              <w:numPr>
                <w:ilvl w:val="0"/>
                <w:numId w:val="14"/>
              </w:numPr>
              <w:spacing w:line="240" w:lineRule="auto"/>
              <w:rPr>
                <w:rFonts w:ascii="Times New Roman" w:hAnsi="Times New Roman"/>
                <w:bCs/>
                <w:color w:val="000000"/>
                <w:szCs w:val="24"/>
              </w:rPr>
            </w:pPr>
            <w:r w:rsidRPr="005B3D3D">
              <w:rPr>
                <w:rFonts w:ascii="Times New Roman" w:hAnsi="Times New Roman"/>
                <w:bCs/>
                <w:color w:val="000000"/>
                <w:szCs w:val="24"/>
              </w:rPr>
              <w:t xml:space="preserve">Practice reflection as a critical process of writerly self-development. </w:t>
            </w:r>
          </w:p>
          <w:p w14:paraId="4AE30EF5" w14:textId="77777777" w:rsidR="005B3D3D" w:rsidRPr="005B3D3D" w:rsidRDefault="005B3D3D" w:rsidP="005B3D3D">
            <w:pPr>
              <w:pStyle w:val="ListParagraph"/>
              <w:numPr>
                <w:ilvl w:val="0"/>
                <w:numId w:val="14"/>
              </w:numPr>
              <w:spacing w:line="240" w:lineRule="auto"/>
              <w:rPr>
                <w:rFonts w:ascii="Times New Roman" w:hAnsi="Times New Roman"/>
                <w:bCs/>
                <w:color w:val="000000"/>
                <w:szCs w:val="24"/>
              </w:rPr>
            </w:pPr>
            <w:r w:rsidRPr="005B3D3D">
              <w:rPr>
                <w:rFonts w:ascii="Times New Roman" w:hAnsi="Times New Roman"/>
                <w:bCs/>
                <w:color w:val="000000"/>
                <w:szCs w:val="24"/>
              </w:rPr>
              <w:t>Understand and appreciate the ethical dimensions of writing (i.e. to write is to propose a relationship with other human beings).</w:t>
            </w:r>
          </w:p>
          <w:p w14:paraId="1BAE8863" w14:textId="77777777" w:rsidR="005B3D3D" w:rsidRDefault="005B3D3D" w:rsidP="005B3D3D">
            <w:pPr>
              <w:pStyle w:val="ListParagraph"/>
              <w:numPr>
                <w:ilvl w:val="0"/>
                <w:numId w:val="14"/>
              </w:numPr>
              <w:spacing w:line="240" w:lineRule="auto"/>
              <w:rPr>
                <w:rFonts w:ascii="Times New Roman" w:hAnsi="Times New Roman"/>
                <w:bCs/>
                <w:color w:val="000000"/>
                <w:szCs w:val="24"/>
              </w:rPr>
            </w:pPr>
            <w:r w:rsidRPr="005B3D3D">
              <w:rPr>
                <w:rFonts w:ascii="Times New Roman" w:hAnsi="Times New Roman"/>
                <w:bCs/>
                <w:color w:val="000000"/>
                <w:szCs w:val="24"/>
              </w:rPr>
              <w:t xml:space="preserve">Understand </w:t>
            </w:r>
            <w:r w:rsidR="0099066D">
              <w:rPr>
                <w:rFonts w:ascii="Times New Roman" w:hAnsi="Times New Roman"/>
                <w:bCs/>
                <w:color w:val="000000"/>
                <w:szCs w:val="24"/>
              </w:rPr>
              <w:t xml:space="preserve">and practice </w:t>
            </w:r>
            <w:r w:rsidRPr="005B3D3D">
              <w:rPr>
                <w:rFonts w:ascii="Times New Roman" w:hAnsi="Times New Roman"/>
                <w:bCs/>
                <w:color w:val="000000"/>
                <w:szCs w:val="24"/>
              </w:rPr>
              <w:t xml:space="preserve">writing </w:t>
            </w:r>
            <w:r w:rsidR="0099066D">
              <w:rPr>
                <w:rFonts w:ascii="Times New Roman" w:hAnsi="Times New Roman"/>
                <w:bCs/>
                <w:color w:val="000000"/>
                <w:szCs w:val="24"/>
              </w:rPr>
              <w:t xml:space="preserve">as an iterative and recursive process and writing </w:t>
            </w:r>
            <w:r w:rsidRPr="005B3D3D">
              <w:rPr>
                <w:rFonts w:ascii="Times New Roman" w:hAnsi="Times New Roman"/>
                <w:bCs/>
                <w:color w:val="000000"/>
                <w:szCs w:val="24"/>
              </w:rPr>
              <w:t>development as a</w:t>
            </w:r>
            <w:r w:rsidR="0099066D">
              <w:rPr>
                <w:rFonts w:ascii="Times New Roman" w:hAnsi="Times New Roman"/>
                <w:bCs/>
                <w:color w:val="000000"/>
                <w:szCs w:val="24"/>
              </w:rPr>
              <w:t>n ongoing</w:t>
            </w:r>
            <w:r w:rsidRPr="005B3D3D">
              <w:rPr>
                <w:rFonts w:ascii="Times New Roman" w:hAnsi="Times New Roman"/>
                <w:bCs/>
                <w:color w:val="000000"/>
                <w:szCs w:val="24"/>
              </w:rPr>
              <w:t xml:space="preserve"> process of life-long learning.</w:t>
            </w:r>
          </w:p>
          <w:p w14:paraId="4C25FF84" w14:textId="73CF5D64" w:rsidR="000419B9" w:rsidRPr="005B3D3D" w:rsidRDefault="000419B9" w:rsidP="00BB410E">
            <w:pPr>
              <w:pStyle w:val="ListParagraph"/>
              <w:numPr>
                <w:ilvl w:val="0"/>
                <w:numId w:val="14"/>
              </w:numPr>
              <w:spacing w:line="240" w:lineRule="auto"/>
              <w:rPr>
                <w:rFonts w:ascii="Times New Roman" w:hAnsi="Times New Roman"/>
                <w:bCs/>
                <w:color w:val="000000"/>
                <w:szCs w:val="24"/>
              </w:rPr>
            </w:pPr>
            <w:r>
              <w:rPr>
                <w:rFonts w:ascii="Times New Roman" w:hAnsi="Times New Roman"/>
                <w:bCs/>
                <w:color w:val="000000"/>
                <w:szCs w:val="24"/>
              </w:rPr>
              <w:t xml:space="preserve">Develop </w:t>
            </w:r>
            <w:r w:rsidR="00BB410E">
              <w:rPr>
                <w:rFonts w:ascii="Times New Roman" w:hAnsi="Times New Roman"/>
                <w:bCs/>
                <w:color w:val="000000"/>
                <w:szCs w:val="24"/>
              </w:rPr>
              <w:t>critical</w:t>
            </w:r>
            <w:r>
              <w:rPr>
                <w:rFonts w:ascii="Times New Roman" w:hAnsi="Times New Roman"/>
                <w:bCs/>
                <w:color w:val="000000"/>
                <w:szCs w:val="24"/>
              </w:rPr>
              <w:t xml:space="preserve"> literacy skills in order to learn how to locate reliable information, learn from it, and write effectively about it.</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50"/>
        <w:gridCol w:w="3323"/>
        <w:gridCol w:w="3259"/>
        <w:gridCol w:w="1184"/>
      </w:tblGrid>
      <w:tr w:rsidR="00115A68" w:rsidRPr="00402602" w14:paraId="67436BB2" w14:textId="77777777" w:rsidTr="0040369D">
        <w:trPr>
          <w:cantSplit/>
          <w:tblHeader/>
        </w:trPr>
        <w:tc>
          <w:tcPr>
            <w:tcW w:w="3180" w:type="dxa"/>
            <w:vAlign w:val="center"/>
          </w:tcPr>
          <w:p w14:paraId="739386E3" w14:textId="77777777" w:rsidR="00115A68" w:rsidRPr="00A83A6C" w:rsidRDefault="00115A68" w:rsidP="00EB118B">
            <w:pPr>
              <w:pStyle w:val="Heading5"/>
              <w:jc w:val="center"/>
            </w:pPr>
            <w:r w:rsidRPr="00A83A6C">
              <w:t>Name</w:t>
            </w:r>
          </w:p>
        </w:tc>
        <w:tc>
          <w:tcPr>
            <w:tcW w:w="3252" w:type="dxa"/>
            <w:vAlign w:val="center"/>
          </w:tcPr>
          <w:p w14:paraId="7DAAAD1E" w14:textId="77777777" w:rsidR="00115A68" w:rsidRPr="00A83A6C" w:rsidRDefault="00115A68" w:rsidP="00EB118B">
            <w:pPr>
              <w:pStyle w:val="Heading5"/>
              <w:jc w:val="center"/>
            </w:pPr>
            <w:r w:rsidRPr="00A83A6C">
              <w:t>Position/affiliation</w:t>
            </w:r>
          </w:p>
        </w:tc>
        <w:bookmarkStart w:id="19" w:name="_Signature"/>
        <w:bookmarkEnd w:id="19"/>
        <w:tc>
          <w:tcPr>
            <w:tcW w:w="3189" w:type="dxa"/>
            <w:vAlign w:val="center"/>
          </w:tcPr>
          <w:p w14:paraId="17C06571" w14:textId="77777777" w:rsidR="00115A68" w:rsidRPr="00A83A6C" w:rsidRDefault="00115A68" w:rsidP="00EB118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EB118B">
            <w:pPr>
              <w:pStyle w:val="Heading5"/>
              <w:jc w:val="center"/>
            </w:pPr>
            <w:r w:rsidRPr="00A83A6C">
              <w:t>Date</w:t>
            </w:r>
          </w:p>
        </w:tc>
      </w:tr>
      <w:tr w:rsidR="00115A68" w14:paraId="3308AC9C" w14:textId="77777777" w:rsidTr="0040369D">
        <w:trPr>
          <w:cantSplit/>
          <w:trHeight w:val="489"/>
        </w:trPr>
        <w:tc>
          <w:tcPr>
            <w:tcW w:w="3180" w:type="dxa"/>
            <w:vAlign w:val="center"/>
          </w:tcPr>
          <w:p w14:paraId="2B0991B7" w14:textId="2A2F50AE" w:rsidR="00115A68" w:rsidRDefault="00950F8D" w:rsidP="00EB118B">
            <w:pPr>
              <w:spacing w:line="240" w:lineRule="auto"/>
            </w:pPr>
            <w:r>
              <w:t xml:space="preserve">Alison </w:t>
            </w:r>
            <w:proofErr w:type="spellStart"/>
            <w:r>
              <w:t>Shonkwiler</w:t>
            </w:r>
            <w:proofErr w:type="spellEnd"/>
          </w:p>
        </w:tc>
        <w:tc>
          <w:tcPr>
            <w:tcW w:w="3252" w:type="dxa"/>
            <w:vAlign w:val="center"/>
          </w:tcPr>
          <w:p w14:paraId="2927DBCB" w14:textId="69512A4B" w:rsidR="00115A68" w:rsidRDefault="00115A68" w:rsidP="00EB118B">
            <w:pPr>
              <w:spacing w:line="240" w:lineRule="auto"/>
            </w:pPr>
            <w:r>
              <w:t xml:space="preserve">Chair of </w:t>
            </w:r>
            <w:r w:rsidR="00950F8D">
              <w:t>English</w:t>
            </w:r>
          </w:p>
        </w:tc>
        <w:tc>
          <w:tcPr>
            <w:tcW w:w="3189" w:type="dxa"/>
            <w:vAlign w:val="center"/>
          </w:tcPr>
          <w:p w14:paraId="7927CB11" w14:textId="77777777" w:rsidR="00115A68" w:rsidRDefault="00115A68" w:rsidP="00EB118B">
            <w:pPr>
              <w:spacing w:line="240" w:lineRule="auto"/>
            </w:pPr>
          </w:p>
        </w:tc>
        <w:tc>
          <w:tcPr>
            <w:tcW w:w="1159" w:type="dxa"/>
            <w:vAlign w:val="center"/>
          </w:tcPr>
          <w:p w14:paraId="06A64098" w14:textId="77777777" w:rsidR="00115A68" w:rsidRDefault="00115A68" w:rsidP="00EB118B">
            <w:pPr>
              <w:spacing w:line="240" w:lineRule="auto"/>
            </w:pPr>
          </w:p>
        </w:tc>
      </w:tr>
      <w:tr w:rsidR="00115A68" w14:paraId="5FB4CB46" w14:textId="77777777" w:rsidTr="0040369D">
        <w:trPr>
          <w:cantSplit/>
          <w:trHeight w:val="489"/>
        </w:trPr>
        <w:tc>
          <w:tcPr>
            <w:tcW w:w="3180" w:type="dxa"/>
            <w:vAlign w:val="center"/>
          </w:tcPr>
          <w:p w14:paraId="6ED2A8A6" w14:textId="13F72909" w:rsidR="00115A68" w:rsidRDefault="00950F8D" w:rsidP="00EB118B">
            <w:pPr>
              <w:spacing w:line="240" w:lineRule="auto"/>
            </w:pPr>
            <w:r>
              <w:t>Earl Simson</w:t>
            </w:r>
          </w:p>
        </w:tc>
        <w:tc>
          <w:tcPr>
            <w:tcW w:w="3252" w:type="dxa"/>
            <w:vAlign w:val="center"/>
          </w:tcPr>
          <w:p w14:paraId="229CC930" w14:textId="379E13EE" w:rsidR="00115A68" w:rsidRDefault="00115A68" w:rsidP="00EB118B">
            <w:pPr>
              <w:spacing w:line="240" w:lineRule="auto"/>
            </w:pPr>
            <w:r>
              <w:t xml:space="preserve">Dean of </w:t>
            </w:r>
            <w:r w:rsidR="00950F8D">
              <w:t>Arts and Sciences</w:t>
            </w:r>
          </w:p>
        </w:tc>
        <w:tc>
          <w:tcPr>
            <w:tcW w:w="3189" w:type="dxa"/>
            <w:vAlign w:val="center"/>
          </w:tcPr>
          <w:p w14:paraId="73DF0B07" w14:textId="77777777" w:rsidR="00115A68" w:rsidRDefault="00115A68" w:rsidP="00EB118B">
            <w:pPr>
              <w:spacing w:line="240" w:lineRule="auto"/>
            </w:pPr>
          </w:p>
        </w:tc>
        <w:tc>
          <w:tcPr>
            <w:tcW w:w="1159" w:type="dxa"/>
            <w:vAlign w:val="center"/>
          </w:tcPr>
          <w:p w14:paraId="4EB70E84" w14:textId="77777777" w:rsidR="00115A68" w:rsidRDefault="00115A68" w:rsidP="00EB118B">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EB118B">
        <w:trPr>
          <w:cantSplit/>
          <w:tblHeader/>
        </w:trPr>
        <w:tc>
          <w:tcPr>
            <w:tcW w:w="3279" w:type="dxa"/>
            <w:vAlign w:val="center"/>
          </w:tcPr>
          <w:p w14:paraId="3E1DDF49" w14:textId="77777777" w:rsidR="00115A68" w:rsidRPr="00A83A6C" w:rsidRDefault="00115A68" w:rsidP="00EB118B">
            <w:pPr>
              <w:pStyle w:val="Heading5"/>
              <w:jc w:val="center"/>
            </w:pPr>
            <w:r w:rsidRPr="00A83A6C">
              <w:t>Name</w:t>
            </w:r>
          </w:p>
        </w:tc>
        <w:tc>
          <w:tcPr>
            <w:tcW w:w="3279" w:type="dxa"/>
            <w:vAlign w:val="center"/>
          </w:tcPr>
          <w:p w14:paraId="1B0BC45F" w14:textId="77777777" w:rsidR="00115A68" w:rsidRPr="00A83A6C" w:rsidRDefault="00115A68" w:rsidP="00EB118B">
            <w:pPr>
              <w:pStyle w:val="Heading5"/>
              <w:jc w:val="center"/>
            </w:pPr>
            <w:r w:rsidRPr="00A83A6C">
              <w:t>Position/affiliation</w:t>
            </w:r>
          </w:p>
        </w:tc>
        <w:tc>
          <w:tcPr>
            <w:tcW w:w="3280" w:type="dxa"/>
            <w:vAlign w:val="center"/>
          </w:tcPr>
          <w:p w14:paraId="2D79239D" w14:textId="77777777" w:rsidR="00115A68" w:rsidRPr="00A87611" w:rsidRDefault="001F6AC9" w:rsidP="00EB118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EB118B">
            <w:pPr>
              <w:pStyle w:val="Heading5"/>
              <w:jc w:val="center"/>
            </w:pPr>
            <w:r w:rsidRPr="00A83A6C">
              <w:t>Date</w:t>
            </w:r>
          </w:p>
        </w:tc>
      </w:tr>
      <w:tr w:rsidR="00115A68" w14:paraId="032CD38C" w14:textId="77777777" w:rsidTr="00EB118B">
        <w:trPr>
          <w:cantSplit/>
          <w:trHeight w:val="489"/>
        </w:trPr>
        <w:tc>
          <w:tcPr>
            <w:tcW w:w="3279" w:type="dxa"/>
            <w:vAlign w:val="center"/>
          </w:tcPr>
          <w:p w14:paraId="52B20687" w14:textId="5373FAA6" w:rsidR="00115A68" w:rsidRDefault="00E95BEC" w:rsidP="00EB118B">
            <w:pPr>
              <w:spacing w:line="240" w:lineRule="auto"/>
            </w:pPr>
            <w:r>
              <w:t>Jeff Mello</w:t>
            </w:r>
          </w:p>
        </w:tc>
        <w:tc>
          <w:tcPr>
            <w:tcW w:w="3279" w:type="dxa"/>
            <w:vAlign w:val="center"/>
          </w:tcPr>
          <w:p w14:paraId="12B14668" w14:textId="20E44AF8" w:rsidR="00115A68" w:rsidRDefault="00E95BEC" w:rsidP="00EB118B">
            <w:pPr>
              <w:spacing w:line="240" w:lineRule="auto"/>
            </w:pPr>
            <w:r>
              <w:t>Dean of School of Business</w:t>
            </w:r>
          </w:p>
        </w:tc>
        <w:tc>
          <w:tcPr>
            <w:tcW w:w="3280" w:type="dxa"/>
            <w:vAlign w:val="center"/>
          </w:tcPr>
          <w:p w14:paraId="35E6C3B2" w14:textId="77777777" w:rsidR="00115A68" w:rsidRDefault="00115A68" w:rsidP="00EB118B">
            <w:pPr>
              <w:spacing w:line="240" w:lineRule="auto"/>
            </w:pPr>
          </w:p>
        </w:tc>
        <w:tc>
          <w:tcPr>
            <w:tcW w:w="1178" w:type="dxa"/>
            <w:vAlign w:val="center"/>
          </w:tcPr>
          <w:p w14:paraId="70EE5B2D" w14:textId="77777777" w:rsidR="00115A68" w:rsidRDefault="00115A68" w:rsidP="00EB118B">
            <w:pPr>
              <w:spacing w:line="240" w:lineRule="auto"/>
            </w:pPr>
          </w:p>
        </w:tc>
      </w:tr>
      <w:tr w:rsidR="00115A68" w14:paraId="1CA688DC" w14:textId="77777777" w:rsidTr="00EB118B">
        <w:trPr>
          <w:cantSplit/>
          <w:trHeight w:val="489"/>
        </w:trPr>
        <w:tc>
          <w:tcPr>
            <w:tcW w:w="3279" w:type="dxa"/>
            <w:vAlign w:val="center"/>
          </w:tcPr>
          <w:p w14:paraId="69BC619F" w14:textId="77777777" w:rsidR="00115A68" w:rsidRDefault="00115A68" w:rsidP="00EB118B">
            <w:pPr>
              <w:spacing w:line="240" w:lineRule="auto"/>
            </w:pPr>
          </w:p>
        </w:tc>
        <w:tc>
          <w:tcPr>
            <w:tcW w:w="3279" w:type="dxa"/>
            <w:vAlign w:val="center"/>
          </w:tcPr>
          <w:p w14:paraId="7AFA00B4" w14:textId="77777777" w:rsidR="00115A68" w:rsidRDefault="00115A68" w:rsidP="00EB118B">
            <w:pPr>
              <w:spacing w:line="240" w:lineRule="auto"/>
            </w:pPr>
          </w:p>
        </w:tc>
        <w:tc>
          <w:tcPr>
            <w:tcW w:w="3280" w:type="dxa"/>
            <w:vAlign w:val="center"/>
          </w:tcPr>
          <w:p w14:paraId="63F9F878" w14:textId="77777777" w:rsidR="00115A68" w:rsidRDefault="00115A68" w:rsidP="00EB118B">
            <w:pPr>
              <w:spacing w:line="240" w:lineRule="auto"/>
            </w:pPr>
          </w:p>
        </w:tc>
        <w:tc>
          <w:tcPr>
            <w:tcW w:w="1178" w:type="dxa"/>
            <w:vAlign w:val="center"/>
          </w:tcPr>
          <w:p w14:paraId="07BDEFD6" w14:textId="77777777" w:rsidR="00115A68" w:rsidRDefault="00115A68" w:rsidP="00EB118B">
            <w:pPr>
              <w:spacing w:line="240" w:lineRule="auto"/>
            </w:pPr>
          </w:p>
        </w:tc>
      </w:tr>
      <w:tr w:rsidR="00115A68" w14:paraId="6F8C6D2D" w14:textId="77777777" w:rsidTr="00EB118B">
        <w:trPr>
          <w:cantSplit/>
          <w:trHeight w:val="489"/>
        </w:trPr>
        <w:tc>
          <w:tcPr>
            <w:tcW w:w="3279" w:type="dxa"/>
            <w:vAlign w:val="center"/>
          </w:tcPr>
          <w:p w14:paraId="3BDD2887" w14:textId="77777777" w:rsidR="00115A68" w:rsidRDefault="00115A68" w:rsidP="00EB118B">
            <w:pPr>
              <w:spacing w:line="240" w:lineRule="auto"/>
            </w:pPr>
          </w:p>
        </w:tc>
        <w:tc>
          <w:tcPr>
            <w:tcW w:w="3279" w:type="dxa"/>
            <w:vAlign w:val="center"/>
          </w:tcPr>
          <w:p w14:paraId="2E689D42" w14:textId="77777777" w:rsidR="00115A68" w:rsidRDefault="00115A68" w:rsidP="00EB118B">
            <w:pPr>
              <w:spacing w:line="240" w:lineRule="auto"/>
            </w:pPr>
          </w:p>
        </w:tc>
        <w:tc>
          <w:tcPr>
            <w:tcW w:w="3280" w:type="dxa"/>
            <w:vAlign w:val="center"/>
          </w:tcPr>
          <w:p w14:paraId="7E65BB20" w14:textId="77777777" w:rsidR="00115A68" w:rsidRDefault="00115A68" w:rsidP="00EB118B">
            <w:pPr>
              <w:spacing w:line="240" w:lineRule="auto"/>
            </w:pPr>
          </w:p>
        </w:tc>
        <w:tc>
          <w:tcPr>
            <w:tcW w:w="1178" w:type="dxa"/>
            <w:vAlign w:val="center"/>
          </w:tcPr>
          <w:p w14:paraId="1FC8A5C6" w14:textId="77777777" w:rsidR="00115A68" w:rsidRDefault="00115A68" w:rsidP="00EB118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7035" w14:textId="77777777" w:rsidR="001F6AC9" w:rsidRDefault="001F6AC9" w:rsidP="00FA78CA">
      <w:pPr>
        <w:spacing w:line="240" w:lineRule="auto"/>
      </w:pPr>
      <w:r>
        <w:separator/>
      </w:r>
    </w:p>
  </w:endnote>
  <w:endnote w:type="continuationSeparator" w:id="0">
    <w:p w14:paraId="5CA524C5" w14:textId="77777777" w:rsidR="001F6AC9" w:rsidRDefault="001F6AC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47E3CE4" w:rsidR="002E0092" w:rsidRPr="00310D95" w:rsidRDefault="002E0092"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A4833">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A4833">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ACC3" w14:textId="77777777" w:rsidR="001F6AC9" w:rsidRDefault="001F6AC9" w:rsidP="00FA78CA">
      <w:pPr>
        <w:spacing w:line="240" w:lineRule="auto"/>
      </w:pPr>
      <w:r>
        <w:separator/>
      </w:r>
    </w:p>
  </w:footnote>
  <w:footnote w:type="continuationSeparator" w:id="0">
    <w:p w14:paraId="65BAD51E" w14:textId="77777777" w:rsidR="001F6AC9" w:rsidRDefault="001F6AC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3E3D6DA" w:rsidR="002E0092" w:rsidRPr="004254A0" w:rsidRDefault="002E009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15FB5">
      <w:rPr>
        <w:color w:val="4F6228"/>
      </w:rPr>
      <w:t>19-20-068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15FB5">
      <w:rPr>
        <w:color w:val="4F6228"/>
      </w:rPr>
      <w:t>1/18/2020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E0092" w:rsidRPr="008745BA" w:rsidRDefault="002E0092"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826"/>
    <w:multiLevelType w:val="multilevel"/>
    <w:tmpl w:val="13D2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182"/>
    <w:multiLevelType w:val="hybridMultilevel"/>
    <w:tmpl w:val="12CEA5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5158BA"/>
    <w:multiLevelType w:val="hybridMultilevel"/>
    <w:tmpl w:val="3440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6"/>
  </w:num>
  <w:num w:numId="6">
    <w:abstractNumId w:val="12"/>
  </w:num>
  <w:num w:numId="7">
    <w:abstractNumId w:val="2"/>
  </w:num>
  <w:num w:numId="8">
    <w:abstractNumId w:val="7"/>
  </w:num>
  <w:num w:numId="9">
    <w:abstractNumId w:val="9"/>
  </w:num>
  <w:num w:numId="10">
    <w:abstractNumId w:val="4"/>
  </w:num>
  <w:num w:numId="11">
    <w:abstractNumId w:val="13"/>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19B9"/>
    <w:rsid w:val="0004554C"/>
    <w:rsid w:val="000556B3"/>
    <w:rsid w:val="000810FF"/>
    <w:rsid w:val="000923AE"/>
    <w:rsid w:val="000A36CD"/>
    <w:rsid w:val="000D1497"/>
    <w:rsid w:val="000D21F2"/>
    <w:rsid w:val="000E2CBA"/>
    <w:rsid w:val="001010FA"/>
    <w:rsid w:val="00101BA4"/>
    <w:rsid w:val="0010291E"/>
    <w:rsid w:val="00110371"/>
    <w:rsid w:val="00113205"/>
    <w:rsid w:val="00115A68"/>
    <w:rsid w:val="0011690A"/>
    <w:rsid w:val="00120C12"/>
    <w:rsid w:val="001278A4"/>
    <w:rsid w:val="0013176C"/>
    <w:rsid w:val="00131B87"/>
    <w:rsid w:val="001429AA"/>
    <w:rsid w:val="001524B3"/>
    <w:rsid w:val="00172D9D"/>
    <w:rsid w:val="00176C55"/>
    <w:rsid w:val="00181A4B"/>
    <w:rsid w:val="001A37FB"/>
    <w:rsid w:val="001A51ED"/>
    <w:rsid w:val="001B2E3A"/>
    <w:rsid w:val="001F6AC9"/>
    <w:rsid w:val="0020058E"/>
    <w:rsid w:val="002027DB"/>
    <w:rsid w:val="00236BDF"/>
    <w:rsid w:val="00237355"/>
    <w:rsid w:val="00241866"/>
    <w:rsid w:val="00252D72"/>
    <w:rsid w:val="0025725A"/>
    <w:rsid w:val="002578DB"/>
    <w:rsid w:val="0026461B"/>
    <w:rsid w:val="002730D4"/>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0092"/>
    <w:rsid w:val="002F36B8"/>
    <w:rsid w:val="00310D95"/>
    <w:rsid w:val="003153C3"/>
    <w:rsid w:val="0033747F"/>
    <w:rsid w:val="00345149"/>
    <w:rsid w:val="00354FC5"/>
    <w:rsid w:val="00376A8B"/>
    <w:rsid w:val="00393836"/>
    <w:rsid w:val="003A45F6"/>
    <w:rsid w:val="003B4A52"/>
    <w:rsid w:val="003B7114"/>
    <w:rsid w:val="003C1A54"/>
    <w:rsid w:val="003C511E"/>
    <w:rsid w:val="003D7372"/>
    <w:rsid w:val="003D7E69"/>
    <w:rsid w:val="003E7640"/>
    <w:rsid w:val="003F099C"/>
    <w:rsid w:val="003F3918"/>
    <w:rsid w:val="003F4E82"/>
    <w:rsid w:val="00402602"/>
    <w:rsid w:val="0040369D"/>
    <w:rsid w:val="004105B6"/>
    <w:rsid w:val="00413061"/>
    <w:rsid w:val="004254A0"/>
    <w:rsid w:val="00426D70"/>
    <w:rsid w:val="004313E6"/>
    <w:rsid w:val="004403BD"/>
    <w:rsid w:val="00442EEA"/>
    <w:rsid w:val="00465286"/>
    <w:rsid w:val="004779B4"/>
    <w:rsid w:val="00480FAA"/>
    <w:rsid w:val="00485886"/>
    <w:rsid w:val="004858A3"/>
    <w:rsid w:val="004A4833"/>
    <w:rsid w:val="004A6305"/>
    <w:rsid w:val="004D2CF1"/>
    <w:rsid w:val="004E57C5"/>
    <w:rsid w:val="00517DB2"/>
    <w:rsid w:val="005473BC"/>
    <w:rsid w:val="005873E3"/>
    <w:rsid w:val="005B1049"/>
    <w:rsid w:val="005B3D3D"/>
    <w:rsid w:val="005C23BD"/>
    <w:rsid w:val="005C3F83"/>
    <w:rsid w:val="005D389E"/>
    <w:rsid w:val="005F2A05"/>
    <w:rsid w:val="006065CA"/>
    <w:rsid w:val="00670869"/>
    <w:rsid w:val="006761E1"/>
    <w:rsid w:val="00676391"/>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84E35"/>
    <w:rsid w:val="00795D54"/>
    <w:rsid w:val="00796AF7"/>
    <w:rsid w:val="007970C3"/>
    <w:rsid w:val="007A5702"/>
    <w:rsid w:val="007B10BE"/>
    <w:rsid w:val="008122C6"/>
    <w:rsid w:val="00813807"/>
    <w:rsid w:val="0085229B"/>
    <w:rsid w:val="008555D8"/>
    <w:rsid w:val="008628B1"/>
    <w:rsid w:val="00865915"/>
    <w:rsid w:val="00871913"/>
    <w:rsid w:val="00872775"/>
    <w:rsid w:val="008745BA"/>
    <w:rsid w:val="00880222"/>
    <w:rsid w:val="00880392"/>
    <w:rsid w:val="008836DF"/>
    <w:rsid w:val="008847FE"/>
    <w:rsid w:val="0089234B"/>
    <w:rsid w:val="008927AF"/>
    <w:rsid w:val="0089400B"/>
    <w:rsid w:val="008B048E"/>
    <w:rsid w:val="008B1F84"/>
    <w:rsid w:val="008C1729"/>
    <w:rsid w:val="008D2E67"/>
    <w:rsid w:val="008D52B7"/>
    <w:rsid w:val="008E0FCD"/>
    <w:rsid w:val="008E3EFA"/>
    <w:rsid w:val="008F175C"/>
    <w:rsid w:val="00905E67"/>
    <w:rsid w:val="00913143"/>
    <w:rsid w:val="00936421"/>
    <w:rsid w:val="009458D2"/>
    <w:rsid w:val="00946B20"/>
    <w:rsid w:val="00950F8D"/>
    <w:rsid w:val="0098046D"/>
    <w:rsid w:val="00984B36"/>
    <w:rsid w:val="0099066D"/>
    <w:rsid w:val="009A4E6F"/>
    <w:rsid w:val="009A58C1"/>
    <w:rsid w:val="009B4B02"/>
    <w:rsid w:val="009C1440"/>
    <w:rsid w:val="009C47E9"/>
    <w:rsid w:val="009D3F40"/>
    <w:rsid w:val="009F029C"/>
    <w:rsid w:val="009F2F3E"/>
    <w:rsid w:val="009F4346"/>
    <w:rsid w:val="00A01611"/>
    <w:rsid w:val="00A04A92"/>
    <w:rsid w:val="00A06E22"/>
    <w:rsid w:val="00A11DCD"/>
    <w:rsid w:val="00A32214"/>
    <w:rsid w:val="00A436BE"/>
    <w:rsid w:val="00A442D7"/>
    <w:rsid w:val="00A54783"/>
    <w:rsid w:val="00A5525B"/>
    <w:rsid w:val="00A56D5F"/>
    <w:rsid w:val="00A6264E"/>
    <w:rsid w:val="00A703CD"/>
    <w:rsid w:val="00A76B76"/>
    <w:rsid w:val="00A76C8C"/>
    <w:rsid w:val="00A83A6C"/>
    <w:rsid w:val="00A85BAB"/>
    <w:rsid w:val="00A87611"/>
    <w:rsid w:val="00A94B5A"/>
    <w:rsid w:val="00A960DC"/>
    <w:rsid w:val="00AC3032"/>
    <w:rsid w:val="00AE78C2"/>
    <w:rsid w:val="00AE7A3D"/>
    <w:rsid w:val="00AF3AFD"/>
    <w:rsid w:val="00B12BAB"/>
    <w:rsid w:val="00B20954"/>
    <w:rsid w:val="00B24AAC"/>
    <w:rsid w:val="00B26F16"/>
    <w:rsid w:val="00B35315"/>
    <w:rsid w:val="00B4771F"/>
    <w:rsid w:val="00B4784B"/>
    <w:rsid w:val="00B51B79"/>
    <w:rsid w:val="00B605CE"/>
    <w:rsid w:val="00B649C4"/>
    <w:rsid w:val="00B752F1"/>
    <w:rsid w:val="00B77369"/>
    <w:rsid w:val="00B82B64"/>
    <w:rsid w:val="00B85F49"/>
    <w:rsid w:val="00B862BF"/>
    <w:rsid w:val="00B87B39"/>
    <w:rsid w:val="00BA4446"/>
    <w:rsid w:val="00BB11B9"/>
    <w:rsid w:val="00BB410E"/>
    <w:rsid w:val="00BC42B6"/>
    <w:rsid w:val="00BF1795"/>
    <w:rsid w:val="00BF22E6"/>
    <w:rsid w:val="00BF30C5"/>
    <w:rsid w:val="00C0654C"/>
    <w:rsid w:val="00C11283"/>
    <w:rsid w:val="00C25F9D"/>
    <w:rsid w:val="00C30D30"/>
    <w:rsid w:val="00C3191A"/>
    <w:rsid w:val="00C31E83"/>
    <w:rsid w:val="00C344AB"/>
    <w:rsid w:val="00C518C1"/>
    <w:rsid w:val="00C53751"/>
    <w:rsid w:val="00C573D4"/>
    <w:rsid w:val="00C63F4F"/>
    <w:rsid w:val="00C94576"/>
    <w:rsid w:val="00C960FE"/>
    <w:rsid w:val="00C969FA"/>
    <w:rsid w:val="00C97577"/>
    <w:rsid w:val="00CA71A8"/>
    <w:rsid w:val="00CB7959"/>
    <w:rsid w:val="00CC03A7"/>
    <w:rsid w:val="00CC3E7A"/>
    <w:rsid w:val="00CC777A"/>
    <w:rsid w:val="00CD18DD"/>
    <w:rsid w:val="00CF0458"/>
    <w:rsid w:val="00CF6565"/>
    <w:rsid w:val="00D03727"/>
    <w:rsid w:val="00D14114"/>
    <w:rsid w:val="00D56C09"/>
    <w:rsid w:val="00D64DF4"/>
    <w:rsid w:val="00D64F6C"/>
    <w:rsid w:val="00D65F02"/>
    <w:rsid w:val="00D75B84"/>
    <w:rsid w:val="00D75FF8"/>
    <w:rsid w:val="00D80278"/>
    <w:rsid w:val="00D96C1E"/>
    <w:rsid w:val="00DA1CC6"/>
    <w:rsid w:val="00DA73A0"/>
    <w:rsid w:val="00DB23D4"/>
    <w:rsid w:val="00DB63D4"/>
    <w:rsid w:val="00DD69AE"/>
    <w:rsid w:val="00DE2B7A"/>
    <w:rsid w:val="00DF4FCD"/>
    <w:rsid w:val="00DF7B11"/>
    <w:rsid w:val="00DF7C07"/>
    <w:rsid w:val="00E15FB5"/>
    <w:rsid w:val="00E36AF7"/>
    <w:rsid w:val="00E4755D"/>
    <w:rsid w:val="00E5243D"/>
    <w:rsid w:val="00E641DE"/>
    <w:rsid w:val="00E95BEC"/>
    <w:rsid w:val="00EB118B"/>
    <w:rsid w:val="00EB33FD"/>
    <w:rsid w:val="00EC194E"/>
    <w:rsid w:val="00EC6387"/>
    <w:rsid w:val="00EC63A4"/>
    <w:rsid w:val="00EC7B24"/>
    <w:rsid w:val="00ED1712"/>
    <w:rsid w:val="00F01879"/>
    <w:rsid w:val="00F15B95"/>
    <w:rsid w:val="00F16E48"/>
    <w:rsid w:val="00F2642F"/>
    <w:rsid w:val="00F3256C"/>
    <w:rsid w:val="00F32980"/>
    <w:rsid w:val="00F42F5D"/>
    <w:rsid w:val="00F62BE0"/>
    <w:rsid w:val="00F64260"/>
    <w:rsid w:val="00F77C01"/>
    <w:rsid w:val="00F871BA"/>
    <w:rsid w:val="00FA6359"/>
    <w:rsid w:val="00FA6998"/>
    <w:rsid w:val="00FA769F"/>
    <w:rsid w:val="00FA78CA"/>
    <w:rsid w:val="00FB1042"/>
    <w:rsid w:val="00FE299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A9ECC724-5F61-484B-AEBB-8D21A4E5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60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67Z3ZXSPZZWZ-949-1139</_dlc_DocId>
    <_dlc_DocIdUrl xmlns="67887a43-7e4d-4c1c-91d7-15e417b1b8ab">
      <Url>https://w3.ric.edu/curriculum_committee/_layouts/15/DocIdRedir.aspx?ID=67Z3ZXSPZZWZ-949-1139</Url>
      <Description>67Z3ZXSPZZWZ-949-1139</Description>
    </_dlc_DocIdUrl>
  </documentManagement>
</p:properties>
</file>

<file path=customXml/itemProps1.xml><?xml version="1.0" encoding="utf-8"?>
<ds:datastoreItem xmlns:ds="http://schemas.openxmlformats.org/officeDocument/2006/customXml" ds:itemID="{E3AC8EDD-E62D-4248-A794-3D7B3ABFC0A9}"/>
</file>

<file path=customXml/itemProps2.xml><?xml version="1.0" encoding="utf-8"?>
<ds:datastoreItem xmlns:ds="http://schemas.openxmlformats.org/officeDocument/2006/customXml" ds:itemID="{43877BC0-7122-4636-8832-0CC4ECBBF9B5}"/>
</file>

<file path=customXml/itemProps3.xml><?xml version="1.0" encoding="utf-8"?>
<ds:datastoreItem xmlns:ds="http://schemas.openxmlformats.org/officeDocument/2006/customXml" ds:itemID="{90EBD2CF-7F4D-4314-9351-A95A4F079D48}"/>
</file>

<file path=customXml/itemProps4.xml><?xml version="1.0" encoding="utf-8"?>
<ds:datastoreItem xmlns:ds="http://schemas.openxmlformats.org/officeDocument/2006/customXml" ds:itemID="{7A9C05E1-CFD6-4131-81AA-E141FE951911}"/>
</file>

<file path=docProps/app.xml><?xml version="1.0" encoding="utf-8"?>
<Properties xmlns="http://schemas.openxmlformats.org/officeDocument/2006/extended-properties" xmlns:vt="http://schemas.openxmlformats.org/officeDocument/2006/docPropsVTypes">
  <Template>Normal.dotm</Template>
  <TotalTime>49</TotalTime>
  <Pages>4</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22</cp:revision>
  <cp:lastPrinted>2015-10-02T15:20:00Z</cp:lastPrinted>
  <dcterms:created xsi:type="dcterms:W3CDTF">2019-12-06T16:59:00Z</dcterms:created>
  <dcterms:modified xsi:type="dcterms:W3CDTF">2020-01-21T19:47:00Z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468b5ac1-2544-4672-92f0-06ab44015334</vt:lpwstr>
  </property>
  <property fmtid="{D5CDD505-2E9C-101B-9397-08002B2CF9AE}" pid="4" name="ContentTypeId">
    <vt:lpwstr>0x0101009736D43DC7C38546B966A7508121890B</vt:lpwstr>
  </property>
</Properties>
</file>