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B6F" w:rsidRDefault="00A12AE3">
      <w:pPr>
        <w:pStyle w:val="Heading1"/>
      </w:pPr>
      <w:r>
        <w:t>UNDERGRADUATE CURRICULUM COMMITTEE (UCC)</w:t>
      </w:r>
      <w:r>
        <w:br/>
        <w:t>PROPOSAL FORM</w:t>
      </w:r>
      <w:r>
        <w:rPr>
          <w:noProof/>
        </w:rPr>
        <w:drawing>
          <wp:anchor distT="0" distB="0" distL="114300" distR="114300" simplePos="0" relativeHeight="251658240" behindDoc="0" locked="0" layoutInCell="1" hidden="0" allowOverlap="1">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3"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8"/>
                    <a:srcRect/>
                    <a:stretch>
                      <a:fillRect/>
                    </a:stretch>
                  </pic:blipFill>
                  <pic:spPr>
                    <a:xfrm>
                      <a:off x="0" y="0"/>
                      <a:ext cx="612140" cy="741680"/>
                    </a:xfrm>
                    <a:prstGeom prst="rect">
                      <a:avLst/>
                    </a:prstGeom>
                    <a:ln/>
                  </pic:spPr>
                </pic:pic>
              </a:graphicData>
            </a:graphic>
          </wp:anchor>
        </w:drawing>
      </w:r>
    </w:p>
    <w:p w:rsidR="000E0B6F" w:rsidRDefault="00A12AE3">
      <w:pPr>
        <w:pStyle w:val="Heading2"/>
        <w:numPr>
          <w:ilvl w:val="0"/>
          <w:numId w:val="2"/>
        </w:numPr>
        <w:jc w:val="left"/>
        <w:rPr>
          <w:color w:val="0000FF"/>
          <w:sz w:val="18"/>
          <w:szCs w:val="18"/>
          <w:u w:val="single"/>
        </w:rPr>
      </w:pPr>
      <w:r>
        <w:t>Cover page</w:t>
      </w:r>
      <w:r>
        <w:tab/>
      </w:r>
      <w:r>
        <w:rPr>
          <w:color w:val="000000"/>
          <w:sz w:val="18"/>
          <w:szCs w:val="18"/>
        </w:rPr>
        <w:t xml:space="preserve">scroll over blue text to see further important </w:t>
      </w:r>
      <w:hyperlink w:anchor="bookmark=id.4f1mdlm">
        <w:r>
          <w:rPr>
            <w:color w:val="0000FF"/>
            <w:sz w:val="18"/>
            <w:szCs w:val="18"/>
            <w:u w:val="single"/>
          </w:rPr>
          <w:t>instructions</w:t>
        </w:r>
      </w:hyperlink>
      <w:r>
        <w:rPr>
          <w:color w:val="0000FF"/>
          <w:sz w:val="18"/>
          <w:szCs w:val="18"/>
          <w:u w:val="single"/>
        </w:rPr>
        <w:t>:</w:t>
      </w:r>
      <w:r>
        <w:t xml:space="preserve"> </w:t>
      </w:r>
      <w:r>
        <w:rPr>
          <w:sz w:val="16"/>
          <w:szCs w:val="16"/>
        </w:rPr>
        <w:t>[if not working select “COMMents on rollover” in your Word preferences under view]</w:t>
      </w:r>
      <w:r>
        <w:t xml:space="preserve"> </w:t>
      </w:r>
      <w:r>
        <w:rPr>
          <w:sz w:val="20"/>
          <w:szCs w:val="20"/>
        </w:rPr>
        <w:t>please read these.</w:t>
      </w:r>
    </w:p>
    <w:p w:rsidR="000E0B6F" w:rsidRDefault="00A12AE3">
      <w:pPr>
        <w:jc w:val="center"/>
        <w:rPr>
          <w:b/>
          <w:color w:val="FF0000"/>
          <w:sz w:val="20"/>
          <w:szCs w:val="20"/>
        </w:rPr>
      </w:pPr>
      <w:r>
        <w:rPr>
          <w:b/>
          <w:smallCaps/>
          <w:color w:val="632423"/>
          <w:sz w:val="20"/>
          <w:szCs w:val="20"/>
        </w:rPr>
        <w:t xml:space="preserve">N.B. </w:t>
      </w:r>
      <w:r>
        <w:rPr>
          <w:b/>
          <w:smallCaps/>
          <w:color w:val="FF0000"/>
          <w:sz w:val="20"/>
          <w:szCs w:val="20"/>
        </w:rPr>
        <w:t xml:space="preserve">DO </w:t>
      </w:r>
      <w:r>
        <w:rPr>
          <w:b/>
          <w:smallCaps/>
          <w:color w:val="FF0000"/>
          <w:sz w:val="20"/>
          <w:szCs w:val="20"/>
          <w:u w:val="single"/>
        </w:rPr>
        <w:t>NOT</w:t>
      </w:r>
      <w:r>
        <w:rPr>
          <w:b/>
          <w:smallCaps/>
          <w:color w:val="FF0000"/>
          <w:sz w:val="20"/>
          <w:szCs w:val="20"/>
        </w:rPr>
        <w:t xml:space="preserve"> USE HIGHLIGHT, WHERE CHOICES ARE GIVEN WITHIN CATEGORIES, PLEASE DELETE THOSE THAT DO NOT APPLY TO YOUR PROPOSAL. DO </w:t>
      </w:r>
      <w:r>
        <w:rPr>
          <w:b/>
          <w:smallCaps/>
          <w:color w:val="FF0000"/>
          <w:sz w:val="20"/>
          <w:szCs w:val="20"/>
          <w:u w:val="single"/>
        </w:rPr>
        <w:t>NOT</w:t>
      </w:r>
      <w:r>
        <w:rPr>
          <w:b/>
          <w:smallCaps/>
          <w:color w:val="FF0000"/>
          <w:sz w:val="20"/>
          <w:szCs w:val="20"/>
        </w:rPr>
        <w:t xml:space="preserve"> DELETE NUMBERED CATEGORIES.</w:t>
      </w:r>
    </w:p>
    <w:p w:rsidR="000E0B6F" w:rsidRDefault="00A12AE3">
      <w:pPr>
        <w:jc w:val="center"/>
        <w:rPr>
          <w:b/>
          <w:color w:val="632423"/>
        </w:rPr>
      </w:pPr>
      <w:r>
        <w:rPr>
          <w:b/>
          <w:color w:val="FF0000"/>
        </w:rPr>
        <w:t xml:space="preserve">ALL </w:t>
      </w:r>
      <w:r>
        <w:rPr>
          <w:b/>
          <w:color w:val="632423"/>
        </w:rPr>
        <w:t xml:space="preserve">numbers in section (A) to be completed, </w:t>
      </w:r>
      <w:r>
        <w:rPr>
          <w:b/>
          <w:color w:val="FF0000"/>
        </w:rPr>
        <w:t>including the impact ones (#5-7), put “none” if that is the case</w:t>
      </w:r>
      <w:r>
        <w:rPr>
          <w:b/>
          <w:color w:val="632423"/>
        </w:rPr>
        <w:t>.</w:t>
      </w:r>
    </w:p>
    <w:tbl>
      <w:tblPr>
        <w:tblStyle w:val="a"/>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6"/>
        <w:gridCol w:w="2501"/>
        <w:gridCol w:w="2609"/>
        <w:gridCol w:w="351"/>
        <w:gridCol w:w="2641"/>
        <w:gridCol w:w="282"/>
      </w:tblGrid>
      <w:tr w:rsidR="000E0B6F">
        <w:tc>
          <w:tcPr>
            <w:tcW w:w="2396" w:type="dxa"/>
            <w:vAlign w:val="center"/>
          </w:tcPr>
          <w:p w:rsidR="000E0B6F" w:rsidRDefault="00A12AE3">
            <w:r>
              <w:t xml:space="preserve">A.1. Course </w:t>
            </w:r>
          </w:p>
        </w:tc>
        <w:tc>
          <w:tcPr>
            <w:tcW w:w="8102" w:type="dxa"/>
            <w:gridSpan w:val="4"/>
          </w:tcPr>
          <w:p w:rsidR="000E0B6F" w:rsidRDefault="00A12AE3">
            <w:pPr>
              <w:pStyle w:val="Heading5"/>
              <w:rPr>
                <w:b/>
              </w:rPr>
            </w:pPr>
            <w:bookmarkStart w:id="0" w:name="_heading=h.30j0zll" w:colFirst="0" w:colLast="0"/>
            <w:bookmarkEnd w:id="0"/>
            <w:r>
              <w:rPr>
                <w:b/>
              </w:rPr>
              <w:t>SPED 453: CONTENT-BASED ESL INSTRUCTION FOR EXCEPTIONAL STUDENTS</w:t>
            </w:r>
            <w:bookmarkStart w:id="1" w:name="bookmark=id.gjdgxs" w:colFirst="0" w:colLast="0"/>
            <w:bookmarkEnd w:id="1"/>
            <w:r>
              <w:rPr>
                <w:b/>
              </w:rPr>
              <w:t xml:space="preserve"> </w:t>
            </w:r>
          </w:p>
        </w:tc>
        <w:tc>
          <w:tcPr>
            <w:tcW w:w="282" w:type="dxa"/>
            <w:vMerge w:val="restart"/>
          </w:tcPr>
          <w:p w:rsidR="000E0B6F" w:rsidRDefault="000E0B6F">
            <w:pPr>
              <w:spacing w:line="240" w:lineRule="auto"/>
              <w:rPr>
                <w:b/>
              </w:rPr>
            </w:pPr>
            <w:bookmarkStart w:id="2" w:name="bookmark=id.3znysh7" w:colFirst="0" w:colLast="0"/>
            <w:bookmarkStart w:id="3" w:name="_heading=h.1fob9te" w:colFirst="0" w:colLast="0"/>
            <w:bookmarkEnd w:id="2"/>
            <w:bookmarkEnd w:id="3"/>
          </w:p>
        </w:tc>
      </w:tr>
      <w:tr w:rsidR="000E0B6F">
        <w:tc>
          <w:tcPr>
            <w:tcW w:w="2396" w:type="dxa"/>
            <w:vAlign w:val="center"/>
          </w:tcPr>
          <w:p w:rsidR="000E0B6F" w:rsidRDefault="00D6233C">
            <w:pPr>
              <w:jc w:val="right"/>
            </w:pPr>
            <w:hyperlink w:anchor="bookmark=id.2et92p0">
              <w:r w:rsidR="00A12AE3">
                <w:rPr>
                  <w:color w:val="0000FF"/>
                  <w:u w:val="single"/>
                </w:rPr>
                <w:t>Replacing</w:t>
              </w:r>
            </w:hyperlink>
            <w:r w:rsidR="00A12AE3">
              <w:t xml:space="preserve"> </w:t>
            </w:r>
          </w:p>
        </w:tc>
        <w:tc>
          <w:tcPr>
            <w:tcW w:w="8102" w:type="dxa"/>
            <w:gridSpan w:val="4"/>
          </w:tcPr>
          <w:p w:rsidR="000E0B6F" w:rsidRDefault="000E0B6F">
            <w:pPr>
              <w:pStyle w:val="Heading5"/>
              <w:rPr>
                <w:b/>
              </w:rPr>
            </w:pPr>
            <w:bookmarkStart w:id="4" w:name="bookmark=id.2et92p0" w:colFirst="0" w:colLast="0"/>
            <w:bookmarkEnd w:id="4"/>
          </w:p>
        </w:tc>
        <w:tc>
          <w:tcPr>
            <w:tcW w:w="282" w:type="dxa"/>
            <w:vMerge/>
          </w:tcPr>
          <w:p w:rsidR="000E0B6F" w:rsidRDefault="000E0B6F">
            <w:pPr>
              <w:widowControl w:val="0"/>
              <w:pBdr>
                <w:top w:val="nil"/>
                <w:left w:val="nil"/>
                <w:bottom w:val="nil"/>
                <w:right w:val="nil"/>
                <w:between w:val="nil"/>
              </w:pBdr>
              <w:spacing w:line="276" w:lineRule="auto"/>
              <w:rPr>
                <w:b/>
              </w:rPr>
            </w:pPr>
          </w:p>
        </w:tc>
      </w:tr>
      <w:tr w:rsidR="000E0B6F">
        <w:tc>
          <w:tcPr>
            <w:tcW w:w="2396" w:type="dxa"/>
            <w:vAlign w:val="center"/>
          </w:tcPr>
          <w:p w:rsidR="000E0B6F" w:rsidRDefault="00A12AE3">
            <w:r>
              <w:t xml:space="preserve">A.2. </w:t>
            </w:r>
            <w:hyperlink w:anchor="bookmark=id.tyjcwt">
              <w:r>
                <w:rPr>
                  <w:color w:val="0000FF"/>
                  <w:u w:val="single"/>
                </w:rPr>
                <w:t>Proposal type</w:t>
              </w:r>
            </w:hyperlink>
          </w:p>
        </w:tc>
        <w:tc>
          <w:tcPr>
            <w:tcW w:w="8102" w:type="dxa"/>
            <w:gridSpan w:val="4"/>
          </w:tcPr>
          <w:p w:rsidR="000E0B6F" w:rsidRDefault="00C630D3">
            <w:pPr>
              <w:rPr>
                <w:b/>
              </w:rPr>
            </w:pPr>
            <w:r>
              <w:rPr>
                <w:b/>
              </w:rPr>
              <w:t xml:space="preserve">Course: </w:t>
            </w:r>
            <w:r w:rsidR="00A12AE3">
              <w:rPr>
                <w:b/>
              </w:rPr>
              <w:t xml:space="preserve">revision </w:t>
            </w:r>
            <w:bookmarkStart w:id="5" w:name="bookmark=id.3dy6vkm" w:colFirst="0" w:colLast="0"/>
            <w:bookmarkEnd w:id="5"/>
          </w:p>
          <w:p w:rsidR="000E0B6F" w:rsidRDefault="000E0B6F">
            <w:pPr>
              <w:rPr>
                <w:b/>
              </w:rPr>
            </w:pPr>
          </w:p>
        </w:tc>
        <w:tc>
          <w:tcPr>
            <w:tcW w:w="282" w:type="dxa"/>
            <w:vMerge/>
          </w:tcPr>
          <w:p w:rsidR="000E0B6F" w:rsidRDefault="000E0B6F">
            <w:pPr>
              <w:widowControl w:val="0"/>
              <w:pBdr>
                <w:top w:val="nil"/>
                <w:left w:val="nil"/>
                <w:bottom w:val="nil"/>
                <w:right w:val="nil"/>
                <w:between w:val="nil"/>
              </w:pBdr>
              <w:spacing w:line="276" w:lineRule="auto"/>
              <w:rPr>
                <w:b/>
              </w:rPr>
            </w:pPr>
          </w:p>
        </w:tc>
      </w:tr>
      <w:tr w:rsidR="000E0B6F">
        <w:tc>
          <w:tcPr>
            <w:tcW w:w="2396" w:type="dxa"/>
            <w:vAlign w:val="center"/>
          </w:tcPr>
          <w:p w:rsidR="000E0B6F" w:rsidRDefault="00A12AE3">
            <w:r>
              <w:t xml:space="preserve">A.3. </w:t>
            </w:r>
            <w:hyperlink w:anchor="bookmark=id.4d34og8">
              <w:r>
                <w:rPr>
                  <w:color w:val="0000FF"/>
                  <w:u w:val="single"/>
                </w:rPr>
                <w:t>Originator</w:t>
              </w:r>
            </w:hyperlink>
          </w:p>
        </w:tc>
        <w:tc>
          <w:tcPr>
            <w:tcW w:w="2501" w:type="dxa"/>
          </w:tcPr>
          <w:p w:rsidR="000E0B6F" w:rsidRDefault="00A12AE3">
            <w:pPr>
              <w:rPr>
                <w:b/>
              </w:rPr>
            </w:pPr>
            <w:r>
              <w:rPr>
                <w:b/>
              </w:rPr>
              <w:t xml:space="preserve">Ying Hui-Michael </w:t>
            </w:r>
            <w:bookmarkStart w:id="6" w:name="bookmark=id.4d34og8" w:colFirst="0" w:colLast="0"/>
            <w:bookmarkEnd w:id="6"/>
          </w:p>
        </w:tc>
        <w:tc>
          <w:tcPr>
            <w:tcW w:w="2609" w:type="dxa"/>
          </w:tcPr>
          <w:p w:rsidR="000E0B6F" w:rsidRDefault="00D6233C">
            <w:hyperlink w:anchor="bookmark=id.2s8eyo1">
              <w:r w:rsidR="00A12AE3">
                <w:rPr>
                  <w:color w:val="0000FF"/>
                  <w:u w:val="single"/>
                </w:rPr>
                <w:t>Home department</w:t>
              </w:r>
            </w:hyperlink>
          </w:p>
        </w:tc>
        <w:tc>
          <w:tcPr>
            <w:tcW w:w="3274" w:type="dxa"/>
            <w:gridSpan w:val="3"/>
          </w:tcPr>
          <w:p w:rsidR="000E0B6F" w:rsidRDefault="00A12AE3">
            <w:pPr>
              <w:rPr>
                <w:b/>
              </w:rPr>
            </w:pPr>
            <w:r>
              <w:rPr>
                <w:b/>
              </w:rPr>
              <w:t xml:space="preserve">Special Education </w:t>
            </w:r>
            <w:bookmarkStart w:id="7" w:name="bookmark=id.2s8eyo1" w:colFirst="0" w:colLast="0"/>
            <w:bookmarkEnd w:id="7"/>
          </w:p>
        </w:tc>
      </w:tr>
      <w:tr w:rsidR="000E0B6F">
        <w:tc>
          <w:tcPr>
            <w:tcW w:w="2396" w:type="dxa"/>
            <w:vAlign w:val="center"/>
          </w:tcPr>
          <w:p w:rsidR="000E0B6F" w:rsidRDefault="00A12AE3">
            <w:r>
              <w:t xml:space="preserve">A.4. </w:t>
            </w:r>
            <w:hyperlink w:anchor="bookmark=id.17dp8vu">
              <w:r>
                <w:rPr>
                  <w:color w:val="0000FF"/>
                  <w:u w:val="single"/>
                </w:rPr>
                <w:t>Context and Rationale</w:t>
              </w:r>
            </w:hyperlink>
            <w:r>
              <w:rPr>
                <w:color w:val="0000FF"/>
                <w:u w:val="single"/>
              </w:rPr>
              <w:t xml:space="preserve"> </w:t>
            </w:r>
          </w:p>
        </w:tc>
        <w:tc>
          <w:tcPr>
            <w:tcW w:w="8384" w:type="dxa"/>
            <w:gridSpan w:val="5"/>
          </w:tcPr>
          <w:p w:rsidR="000E0B6F" w:rsidRDefault="00A12AE3">
            <w:pPr>
              <w:rPr>
                <w:b/>
              </w:rPr>
            </w:pPr>
            <w:r>
              <w:rPr>
                <w:b/>
              </w:rPr>
              <w:t xml:space="preserve">The purpose of this proposal is to </w:t>
            </w:r>
          </w:p>
          <w:p w:rsidR="000E0B6F" w:rsidRDefault="00A12AE3">
            <w:pPr>
              <w:numPr>
                <w:ilvl w:val="0"/>
                <w:numId w:val="6"/>
              </w:numPr>
              <w:rPr>
                <w:b/>
              </w:rPr>
            </w:pPr>
            <w:r>
              <w:rPr>
                <w:b/>
              </w:rPr>
              <w:t>Revise the course description to reflect current practices in the field.</w:t>
            </w:r>
          </w:p>
          <w:p w:rsidR="000E0B6F" w:rsidRDefault="00A12AE3">
            <w:pPr>
              <w:numPr>
                <w:ilvl w:val="0"/>
                <w:numId w:val="6"/>
              </w:numPr>
              <w:rPr>
                <w:b/>
              </w:rPr>
            </w:pPr>
            <w:r>
              <w:rPr>
                <w:b/>
              </w:rPr>
              <w:t xml:space="preserve">Revise SPED 453 from 3 credits to 4 credits. </w:t>
            </w:r>
          </w:p>
          <w:p w:rsidR="000E0B6F" w:rsidRPr="00660589" w:rsidRDefault="00C630D3" w:rsidP="00660589">
            <w:pPr>
              <w:numPr>
                <w:ilvl w:val="0"/>
                <w:numId w:val="6"/>
              </w:numPr>
              <w:rPr>
                <w:b/>
              </w:rPr>
            </w:pPr>
            <w:r>
              <w:rPr>
                <w:b/>
              </w:rPr>
              <w:t>Revise the prerequisite as no longer needs to be taken concurrently with SPED 454</w:t>
            </w:r>
            <w:r w:rsidR="00FC6104">
              <w:rPr>
                <w:b/>
              </w:rPr>
              <w:t>, which is being deleted</w:t>
            </w:r>
            <w:r>
              <w:rPr>
                <w:b/>
              </w:rPr>
              <w:t>.</w:t>
            </w:r>
          </w:p>
          <w:p w:rsidR="000E0B6F" w:rsidRDefault="00A12AE3">
            <w:pPr>
              <w:rPr>
                <w:b/>
              </w:rPr>
            </w:pPr>
            <w:r>
              <w:rPr>
                <w:b/>
              </w:rPr>
              <w:t xml:space="preserve">Rationale </w:t>
            </w:r>
          </w:p>
          <w:p w:rsidR="000E0B6F" w:rsidRDefault="00A12AE3">
            <w:pPr>
              <w:numPr>
                <w:ilvl w:val="0"/>
                <w:numId w:val="4"/>
              </w:numPr>
              <w:rPr>
                <w:b/>
              </w:rPr>
            </w:pPr>
            <w:r>
              <w:rPr>
                <w:b/>
              </w:rPr>
              <w:t>There have been many changes to describe English Language Learners.</w:t>
            </w:r>
          </w:p>
          <w:p w:rsidR="000E0B6F" w:rsidRDefault="00A12AE3">
            <w:pPr>
              <w:rPr>
                <w:b/>
              </w:rPr>
            </w:pPr>
            <w:r>
              <w:rPr>
                <w:b/>
              </w:rPr>
              <w:t>The terms English Language Learners, English Learners, Bilinguals,</w:t>
            </w:r>
          </w:p>
          <w:p w:rsidR="000E0B6F" w:rsidRDefault="00A12AE3">
            <w:pPr>
              <w:rPr>
                <w:b/>
              </w:rPr>
            </w:pPr>
            <w:r>
              <w:rPr>
                <w:b/>
              </w:rPr>
              <w:t>Emergent Bilinguals and Multilingual Learners have been used</w:t>
            </w:r>
          </w:p>
          <w:p w:rsidR="000E0B6F" w:rsidRDefault="008F60D1">
            <w:pPr>
              <w:rPr>
                <w:b/>
              </w:rPr>
            </w:pPr>
            <w:r>
              <w:rPr>
                <w:b/>
              </w:rPr>
              <w:t>Interchangeably</w:t>
            </w:r>
            <w:r w:rsidR="00A12AE3">
              <w:rPr>
                <w:b/>
              </w:rPr>
              <w:t>. Recently, both World</w:t>
            </w:r>
            <w:r>
              <w:rPr>
                <w:b/>
              </w:rPr>
              <w:t>-Class Instructional Design and</w:t>
            </w:r>
          </w:p>
          <w:p w:rsidR="000E0B6F" w:rsidRDefault="00A12AE3">
            <w:pPr>
              <w:rPr>
                <w:b/>
              </w:rPr>
            </w:pPr>
            <w:r>
              <w:rPr>
                <w:b/>
              </w:rPr>
              <w:t>Assessment (*WIDA) consortium and Rhode Island Department of</w:t>
            </w:r>
          </w:p>
          <w:p w:rsidR="000E0B6F" w:rsidRDefault="00A12AE3">
            <w:pPr>
              <w:rPr>
                <w:b/>
              </w:rPr>
            </w:pPr>
            <w:r>
              <w:rPr>
                <w:b/>
              </w:rPr>
              <w:t>Education (RIDE) have adopted the term Multilingual Learners to</w:t>
            </w:r>
          </w:p>
          <w:p w:rsidR="000E0B6F" w:rsidRDefault="00A12AE3">
            <w:pPr>
              <w:rPr>
                <w:b/>
              </w:rPr>
            </w:pPr>
            <w:r>
              <w:rPr>
                <w:b/>
              </w:rPr>
              <w:t>emphasize the strengths of multilingual language speaking students.</w:t>
            </w:r>
          </w:p>
          <w:p w:rsidR="000E0B6F" w:rsidRDefault="00A12AE3">
            <w:pPr>
              <w:numPr>
                <w:ilvl w:val="0"/>
                <w:numId w:val="7"/>
              </w:numPr>
              <w:spacing w:line="240" w:lineRule="auto"/>
              <w:rPr>
                <w:b/>
              </w:rPr>
            </w:pPr>
            <w:r>
              <w:rPr>
                <w:b/>
              </w:rPr>
              <w:t>Professionals in the field have also expressed the concern that</w:t>
            </w:r>
          </w:p>
          <w:p w:rsidR="000E0B6F" w:rsidRDefault="00A12AE3">
            <w:pPr>
              <w:spacing w:line="240" w:lineRule="auto"/>
              <w:rPr>
                <w:b/>
              </w:rPr>
            </w:pPr>
            <w:r>
              <w:rPr>
                <w:b/>
              </w:rPr>
              <w:t>multilingual learners are often misperceived as having disabilities. To avoid the confusion, “exceptionalities” or “special need</w:t>
            </w:r>
            <w:r w:rsidR="008F60D1">
              <w:rPr>
                <w:b/>
              </w:rPr>
              <w:t>s” are used to describe multilingual learners</w:t>
            </w:r>
            <w:r>
              <w:rPr>
                <w:b/>
              </w:rPr>
              <w:t xml:space="preserve"> with disabilities in the course description. </w:t>
            </w:r>
          </w:p>
          <w:p w:rsidR="000E0B6F" w:rsidRDefault="00A12AE3">
            <w:pPr>
              <w:numPr>
                <w:ilvl w:val="0"/>
                <w:numId w:val="1"/>
              </w:numPr>
              <w:spacing w:line="240" w:lineRule="auto"/>
              <w:rPr>
                <w:b/>
              </w:rPr>
            </w:pPr>
            <w:r>
              <w:rPr>
                <w:b/>
              </w:rPr>
              <w:t>In the original course design, SPED 453 (3 credits) and SPED 454:</w:t>
            </w:r>
          </w:p>
          <w:p w:rsidR="000E0B6F" w:rsidRDefault="00A12AE3">
            <w:pPr>
              <w:spacing w:line="240" w:lineRule="auto"/>
              <w:rPr>
                <w:b/>
              </w:rPr>
            </w:pPr>
            <w:r w:rsidRPr="008F60D1">
              <w:rPr>
                <w:b/>
                <w:i/>
              </w:rPr>
              <w:t>Practicum</w:t>
            </w:r>
            <w:r w:rsidR="008F60D1" w:rsidRPr="008F60D1">
              <w:rPr>
                <w:b/>
                <w:i/>
              </w:rPr>
              <w:t xml:space="preserve"> in Teaching Content-Based ESL</w:t>
            </w:r>
            <w:r w:rsidR="008F60D1">
              <w:rPr>
                <w:b/>
              </w:rPr>
              <w:t xml:space="preserve"> </w:t>
            </w:r>
            <w:r>
              <w:rPr>
                <w:b/>
              </w:rPr>
              <w:t>(1 cr</w:t>
            </w:r>
            <w:r w:rsidR="008F60D1">
              <w:rPr>
                <w:b/>
              </w:rPr>
              <w:t xml:space="preserve">edit) are taken concurrently; </w:t>
            </w:r>
            <w:r>
              <w:rPr>
                <w:b/>
              </w:rPr>
              <w:t xml:space="preserve">SPED 453 is </w:t>
            </w:r>
            <w:r w:rsidR="008F60D1">
              <w:rPr>
                <w:b/>
              </w:rPr>
              <w:t xml:space="preserve">considered as </w:t>
            </w:r>
            <w:r>
              <w:rPr>
                <w:b/>
              </w:rPr>
              <w:t xml:space="preserve">the “lecture” and SPED 454 is the “practicum”.  All other SPED courses </w:t>
            </w:r>
            <w:r w:rsidR="008F60D1">
              <w:rPr>
                <w:b/>
              </w:rPr>
              <w:t xml:space="preserve">in the Special Education B.S. programs </w:t>
            </w:r>
            <w:r>
              <w:rPr>
                <w:b/>
              </w:rPr>
              <w:t>wit</w:t>
            </w:r>
            <w:r w:rsidR="008536DF">
              <w:rPr>
                <w:b/>
              </w:rPr>
              <w:t>h a practicum requirement are 4-</w:t>
            </w:r>
            <w:r>
              <w:rPr>
                <w:b/>
              </w:rPr>
              <w:t>credit courses, not in 3+1 (credits) format. To be consistent with other SPED courses, SPED</w:t>
            </w:r>
            <w:r w:rsidR="008536DF">
              <w:rPr>
                <w:b/>
              </w:rPr>
              <w:t xml:space="preserve"> 453 is changed to a 4 credit-</w:t>
            </w:r>
            <w:r>
              <w:rPr>
                <w:b/>
              </w:rPr>
              <w:t>co</w:t>
            </w:r>
            <w:r w:rsidR="008536DF">
              <w:rPr>
                <w:b/>
              </w:rPr>
              <w:t xml:space="preserve">urse in which </w:t>
            </w:r>
            <w:r w:rsidR="008F60D1">
              <w:rPr>
                <w:b/>
              </w:rPr>
              <w:t>practicum requirement</w:t>
            </w:r>
            <w:r w:rsidR="008536DF">
              <w:rPr>
                <w:b/>
              </w:rPr>
              <w:t xml:space="preserve"> is</w:t>
            </w:r>
            <w:r>
              <w:rPr>
                <w:b/>
              </w:rPr>
              <w:t xml:space="preserve"> integrated. </w:t>
            </w:r>
            <w:bookmarkStart w:id="8" w:name="bookmark=id.17dp8vu" w:colFirst="0" w:colLast="0"/>
            <w:bookmarkEnd w:id="8"/>
          </w:p>
          <w:p w:rsidR="001A3848" w:rsidRDefault="001A3848">
            <w:pPr>
              <w:spacing w:line="240" w:lineRule="auto"/>
              <w:rPr>
                <w:b/>
              </w:rPr>
            </w:pPr>
            <w:r>
              <w:rPr>
                <w:b/>
                <w:bCs/>
                <w:color w:val="000000"/>
              </w:rPr>
              <w:t>*WIDA Consortium is the major organization that supports multilingual learners in K-12 contexts.  Approximately 40 U.S. states, territories and federal agencies participate in the Consortium. Rhode Island is a WIDA state.</w:t>
            </w:r>
          </w:p>
          <w:p w:rsidR="000E0B6F" w:rsidRDefault="00660589">
            <w:pPr>
              <w:rPr>
                <w:b/>
              </w:rPr>
            </w:pPr>
            <w:r>
              <w:rPr>
                <w:b/>
              </w:rPr>
              <w:t xml:space="preserve"> </w:t>
            </w:r>
            <w:bookmarkStart w:id="9" w:name="_GoBack"/>
            <w:bookmarkEnd w:id="9"/>
          </w:p>
        </w:tc>
      </w:tr>
      <w:tr w:rsidR="000E0B6F">
        <w:trPr>
          <w:trHeight w:val="220"/>
        </w:trPr>
        <w:tc>
          <w:tcPr>
            <w:tcW w:w="2396" w:type="dxa"/>
            <w:vAlign w:val="center"/>
          </w:tcPr>
          <w:p w:rsidR="000E0B6F" w:rsidRDefault="00A12AE3">
            <w:r>
              <w:t xml:space="preserve">A.5. </w:t>
            </w:r>
            <w:hyperlink w:anchor="bookmark=id.3rdcrjn">
              <w:r>
                <w:rPr>
                  <w:color w:val="0000FF"/>
                  <w:u w:val="single"/>
                </w:rPr>
                <w:t>Student impact</w:t>
              </w:r>
            </w:hyperlink>
          </w:p>
        </w:tc>
        <w:tc>
          <w:tcPr>
            <w:tcW w:w="8384" w:type="dxa"/>
            <w:gridSpan w:val="5"/>
          </w:tcPr>
          <w:p w:rsidR="000E0B6F" w:rsidRDefault="00C630D3">
            <w:pPr>
              <w:rPr>
                <w:b/>
              </w:rPr>
            </w:pPr>
            <w:bookmarkStart w:id="10" w:name="bookmark=id.3rdcrjn" w:colFirst="0" w:colLast="0"/>
            <w:bookmarkEnd w:id="10"/>
            <w:r>
              <w:rPr>
                <w:b/>
              </w:rPr>
              <w:t>The revised course will give the students better training in the field</w:t>
            </w:r>
            <w:r w:rsidR="00660589">
              <w:rPr>
                <w:b/>
              </w:rPr>
              <w:t>, but will add one credit to their major.</w:t>
            </w:r>
          </w:p>
        </w:tc>
      </w:tr>
      <w:tr w:rsidR="000E0B6F">
        <w:tc>
          <w:tcPr>
            <w:tcW w:w="2396" w:type="dxa"/>
            <w:vAlign w:val="center"/>
          </w:tcPr>
          <w:p w:rsidR="000E0B6F" w:rsidRDefault="00A12AE3">
            <w:r>
              <w:lastRenderedPageBreak/>
              <w:t xml:space="preserve">A.6. </w:t>
            </w:r>
            <w:hyperlink w:anchor="bookmark=id.3tbugp1">
              <w:r>
                <w:rPr>
                  <w:color w:val="0000FF"/>
                  <w:u w:val="single"/>
                </w:rPr>
                <w:t>Impact on other programs</w:t>
              </w:r>
            </w:hyperlink>
            <w:r>
              <w:t xml:space="preserve"> </w:t>
            </w:r>
          </w:p>
        </w:tc>
        <w:tc>
          <w:tcPr>
            <w:tcW w:w="8384" w:type="dxa"/>
            <w:gridSpan w:val="5"/>
          </w:tcPr>
          <w:p w:rsidR="000E0B6F" w:rsidRDefault="00C630D3">
            <w:pPr>
              <w:rPr>
                <w:b/>
              </w:rPr>
            </w:pPr>
            <w:bookmarkStart w:id="11" w:name="bookmark=id.26in1rg" w:colFirst="0" w:colLast="0"/>
            <w:bookmarkEnd w:id="11"/>
            <w:r>
              <w:rPr>
                <w:b/>
              </w:rPr>
              <w:t>None</w:t>
            </w:r>
          </w:p>
        </w:tc>
      </w:tr>
      <w:tr w:rsidR="000E0B6F">
        <w:tc>
          <w:tcPr>
            <w:tcW w:w="2396" w:type="dxa"/>
            <w:vMerge w:val="restart"/>
            <w:vAlign w:val="center"/>
          </w:tcPr>
          <w:p w:rsidR="000E0B6F" w:rsidRDefault="00A12AE3">
            <w:r>
              <w:t xml:space="preserve">A.7. </w:t>
            </w:r>
            <w:hyperlink w:anchor="bookmark=id.28h4qwu">
              <w:r>
                <w:rPr>
                  <w:color w:val="0000FF"/>
                  <w:u w:val="single"/>
                </w:rPr>
                <w:t>Resource impact</w:t>
              </w:r>
            </w:hyperlink>
          </w:p>
        </w:tc>
        <w:tc>
          <w:tcPr>
            <w:tcW w:w="2501" w:type="dxa"/>
          </w:tcPr>
          <w:p w:rsidR="000E0B6F" w:rsidRDefault="00D6233C">
            <w:hyperlink w:anchor="bookmark=id.nmf14n">
              <w:r w:rsidR="00A12AE3">
                <w:rPr>
                  <w:i/>
                  <w:color w:val="0000FF"/>
                  <w:u w:val="single"/>
                </w:rPr>
                <w:t>Faculty PT &amp; FT</w:t>
              </w:r>
            </w:hyperlink>
            <w:r w:rsidR="00A12AE3">
              <w:t xml:space="preserve">: </w:t>
            </w:r>
          </w:p>
        </w:tc>
        <w:tc>
          <w:tcPr>
            <w:tcW w:w="5883" w:type="dxa"/>
            <w:gridSpan w:val="4"/>
          </w:tcPr>
          <w:p w:rsidR="000E0B6F" w:rsidRDefault="00C630D3">
            <w:pPr>
              <w:rPr>
                <w:b/>
              </w:rPr>
            </w:pPr>
            <w:r>
              <w:rPr>
                <w:b/>
              </w:rPr>
              <w:t>None</w:t>
            </w:r>
          </w:p>
        </w:tc>
      </w:tr>
      <w:tr w:rsidR="000E0B6F">
        <w:tc>
          <w:tcPr>
            <w:tcW w:w="2396" w:type="dxa"/>
            <w:vMerge/>
            <w:vAlign w:val="center"/>
          </w:tcPr>
          <w:p w:rsidR="000E0B6F" w:rsidRDefault="000E0B6F">
            <w:pPr>
              <w:widowControl w:val="0"/>
              <w:pBdr>
                <w:top w:val="nil"/>
                <w:left w:val="nil"/>
                <w:bottom w:val="nil"/>
                <w:right w:val="nil"/>
                <w:between w:val="nil"/>
              </w:pBdr>
              <w:spacing w:line="276" w:lineRule="auto"/>
              <w:rPr>
                <w:b/>
              </w:rPr>
            </w:pPr>
          </w:p>
        </w:tc>
        <w:tc>
          <w:tcPr>
            <w:tcW w:w="2501" w:type="dxa"/>
          </w:tcPr>
          <w:p w:rsidR="000E0B6F" w:rsidRDefault="00D6233C">
            <w:pPr>
              <w:rPr>
                <w:i/>
              </w:rPr>
            </w:pPr>
            <w:hyperlink w:anchor="bookmark=id.37m2jsg">
              <w:r w:rsidR="00A12AE3">
                <w:rPr>
                  <w:i/>
                  <w:color w:val="0000FF"/>
                  <w:u w:val="single"/>
                </w:rPr>
                <w:t>Library</w:t>
              </w:r>
            </w:hyperlink>
            <w:hyperlink w:anchor="bookmark=id.37m2jsg">
              <w:r w:rsidR="00A12AE3">
                <w:rPr>
                  <w:color w:val="0000FF"/>
                  <w:u w:val="single"/>
                </w:rPr>
                <w:t>:</w:t>
              </w:r>
            </w:hyperlink>
          </w:p>
        </w:tc>
        <w:tc>
          <w:tcPr>
            <w:tcW w:w="5883" w:type="dxa"/>
            <w:gridSpan w:val="4"/>
          </w:tcPr>
          <w:p w:rsidR="000E0B6F" w:rsidRDefault="00C630D3">
            <w:pPr>
              <w:rPr>
                <w:b/>
              </w:rPr>
            </w:pPr>
            <w:r>
              <w:rPr>
                <w:b/>
              </w:rPr>
              <w:t>None</w:t>
            </w:r>
          </w:p>
        </w:tc>
      </w:tr>
      <w:tr w:rsidR="000E0B6F">
        <w:trPr>
          <w:trHeight w:val="240"/>
        </w:trPr>
        <w:tc>
          <w:tcPr>
            <w:tcW w:w="2396" w:type="dxa"/>
            <w:vMerge/>
            <w:vAlign w:val="center"/>
          </w:tcPr>
          <w:p w:rsidR="000E0B6F" w:rsidRDefault="000E0B6F">
            <w:pPr>
              <w:widowControl w:val="0"/>
              <w:pBdr>
                <w:top w:val="nil"/>
                <w:left w:val="nil"/>
                <w:bottom w:val="nil"/>
                <w:right w:val="nil"/>
                <w:between w:val="nil"/>
              </w:pBdr>
              <w:spacing w:line="276" w:lineRule="auto"/>
              <w:rPr>
                <w:b/>
              </w:rPr>
            </w:pPr>
          </w:p>
        </w:tc>
        <w:tc>
          <w:tcPr>
            <w:tcW w:w="2501" w:type="dxa"/>
          </w:tcPr>
          <w:p w:rsidR="000E0B6F" w:rsidRDefault="00D6233C">
            <w:hyperlink w:anchor="bookmark=id.1mrcu09">
              <w:r w:rsidR="00A12AE3">
                <w:rPr>
                  <w:i/>
                  <w:color w:val="0000FF"/>
                  <w:u w:val="single"/>
                </w:rPr>
                <w:t>Technology</w:t>
              </w:r>
            </w:hyperlink>
          </w:p>
        </w:tc>
        <w:tc>
          <w:tcPr>
            <w:tcW w:w="5883" w:type="dxa"/>
            <w:gridSpan w:val="4"/>
          </w:tcPr>
          <w:p w:rsidR="000E0B6F" w:rsidRDefault="00C630D3">
            <w:pPr>
              <w:rPr>
                <w:b/>
              </w:rPr>
            </w:pPr>
            <w:r>
              <w:rPr>
                <w:b/>
              </w:rPr>
              <w:t>None</w:t>
            </w:r>
          </w:p>
        </w:tc>
      </w:tr>
      <w:tr w:rsidR="000E0B6F">
        <w:tc>
          <w:tcPr>
            <w:tcW w:w="2396" w:type="dxa"/>
            <w:vMerge/>
            <w:vAlign w:val="center"/>
          </w:tcPr>
          <w:p w:rsidR="000E0B6F" w:rsidRDefault="000E0B6F">
            <w:pPr>
              <w:widowControl w:val="0"/>
              <w:pBdr>
                <w:top w:val="nil"/>
                <w:left w:val="nil"/>
                <w:bottom w:val="nil"/>
                <w:right w:val="nil"/>
                <w:between w:val="nil"/>
              </w:pBdr>
              <w:spacing w:line="276" w:lineRule="auto"/>
              <w:rPr>
                <w:b/>
              </w:rPr>
            </w:pPr>
          </w:p>
        </w:tc>
        <w:tc>
          <w:tcPr>
            <w:tcW w:w="2501" w:type="dxa"/>
          </w:tcPr>
          <w:p w:rsidR="000E0B6F" w:rsidRDefault="00D6233C">
            <w:pPr>
              <w:rPr>
                <w:i/>
              </w:rPr>
            </w:pPr>
            <w:hyperlink w:anchor="bookmark=id.46r0co2">
              <w:r w:rsidR="00A12AE3">
                <w:rPr>
                  <w:i/>
                  <w:color w:val="0000FF"/>
                  <w:u w:val="single"/>
                </w:rPr>
                <w:t>Facilities</w:t>
              </w:r>
            </w:hyperlink>
            <w:r w:rsidR="00A12AE3">
              <w:t>:</w:t>
            </w:r>
          </w:p>
        </w:tc>
        <w:tc>
          <w:tcPr>
            <w:tcW w:w="5883" w:type="dxa"/>
            <w:gridSpan w:val="4"/>
          </w:tcPr>
          <w:p w:rsidR="000E0B6F" w:rsidRDefault="00C630D3">
            <w:pPr>
              <w:rPr>
                <w:b/>
              </w:rPr>
            </w:pPr>
            <w:proofErr w:type="spellStart"/>
            <w:r>
              <w:rPr>
                <w:b/>
              </w:rPr>
              <w:t>Nonbe</w:t>
            </w:r>
            <w:proofErr w:type="spellEnd"/>
          </w:p>
        </w:tc>
      </w:tr>
      <w:tr w:rsidR="000E0B6F">
        <w:tc>
          <w:tcPr>
            <w:tcW w:w="2396" w:type="dxa"/>
            <w:vAlign w:val="center"/>
          </w:tcPr>
          <w:p w:rsidR="000E0B6F" w:rsidRDefault="00A12AE3">
            <w:r>
              <w:t xml:space="preserve">A.8. </w:t>
            </w:r>
            <w:hyperlink w:anchor="bookmark=id.35nkun2">
              <w:r>
                <w:rPr>
                  <w:color w:val="0000FF"/>
                  <w:u w:val="single"/>
                </w:rPr>
                <w:t>Semester effective</w:t>
              </w:r>
            </w:hyperlink>
          </w:p>
        </w:tc>
        <w:tc>
          <w:tcPr>
            <w:tcW w:w="2501" w:type="dxa"/>
          </w:tcPr>
          <w:p w:rsidR="000E0B6F" w:rsidRDefault="00A12AE3">
            <w:pPr>
              <w:rPr>
                <w:b/>
              </w:rPr>
            </w:pPr>
            <w:r>
              <w:rPr>
                <w:b/>
              </w:rPr>
              <w:t xml:space="preserve">Spring 2020 </w:t>
            </w:r>
            <w:bookmarkStart w:id="12" w:name="bookmark=id.lnxbz9" w:colFirst="0" w:colLast="0"/>
            <w:bookmarkEnd w:id="12"/>
          </w:p>
        </w:tc>
        <w:tc>
          <w:tcPr>
            <w:tcW w:w="2960" w:type="dxa"/>
            <w:gridSpan w:val="2"/>
          </w:tcPr>
          <w:p w:rsidR="000E0B6F" w:rsidRDefault="00A12AE3">
            <w:pPr>
              <w:rPr>
                <w:b/>
              </w:rPr>
            </w:pPr>
            <w:r>
              <w:rPr>
                <w:b/>
              </w:rPr>
              <w:t xml:space="preserve"> </w:t>
            </w:r>
            <w:r>
              <w:t xml:space="preserve">A.9. </w:t>
            </w:r>
            <w:hyperlink w:anchor="bookmark=id.35nkun2">
              <w:r>
                <w:rPr>
                  <w:color w:val="0000FF"/>
                  <w:u w:val="single"/>
                </w:rPr>
                <w:t>Rationale if sooner than next Fall</w:t>
              </w:r>
            </w:hyperlink>
          </w:p>
        </w:tc>
        <w:tc>
          <w:tcPr>
            <w:tcW w:w="2923" w:type="dxa"/>
            <w:gridSpan w:val="2"/>
          </w:tcPr>
          <w:p w:rsidR="000E0B6F" w:rsidRDefault="00A12AE3">
            <w:pPr>
              <w:rPr>
                <w:b/>
              </w:rPr>
            </w:pPr>
            <w:r>
              <w:rPr>
                <w:b/>
              </w:rPr>
              <w:t>RIDE will have the accreditation visit in Spring 2020. It is necessary to present the revisions in RIC catalog to demonstrate</w:t>
            </w:r>
            <w:r w:rsidR="008F60D1">
              <w:rPr>
                <w:b/>
              </w:rPr>
              <w:t xml:space="preserve"> the</w:t>
            </w:r>
            <w:r>
              <w:rPr>
                <w:b/>
              </w:rPr>
              <w:t xml:space="preserve"> current practices. </w:t>
            </w:r>
            <w:bookmarkStart w:id="13" w:name="bookmark=id.35nkun2" w:colFirst="0" w:colLast="0"/>
            <w:bookmarkEnd w:id="13"/>
          </w:p>
        </w:tc>
      </w:tr>
      <w:tr w:rsidR="000E0B6F">
        <w:tc>
          <w:tcPr>
            <w:tcW w:w="10780" w:type="dxa"/>
            <w:gridSpan w:val="6"/>
            <w:vAlign w:val="center"/>
          </w:tcPr>
          <w:p w:rsidR="000E0B6F" w:rsidRDefault="00A12AE3">
            <w:pPr>
              <w:rPr>
                <w:sz w:val="20"/>
                <w:szCs w:val="20"/>
              </w:rPr>
            </w:pPr>
            <w:r>
              <w:rPr>
                <w:sz w:val="20"/>
                <w:szCs w:val="20"/>
              </w:rPr>
              <w:t xml:space="preserve">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Pr>
                <w:b/>
                <w:sz w:val="20"/>
                <w:szCs w:val="20"/>
              </w:rPr>
              <w:t>delete any catalog pages not relevant for this proposal</w:t>
            </w:r>
            <w:r>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single file along with this form.</w:t>
            </w:r>
          </w:p>
        </w:tc>
      </w:tr>
    </w:tbl>
    <w:p w:rsidR="000E0B6F" w:rsidRDefault="00A12AE3">
      <w:pPr>
        <w:rPr>
          <w:b/>
          <w:sz w:val="20"/>
          <w:szCs w:val="20"/>
        </w:rPr>
      </w:pPr>
      <w:r>
        <w:t xml:space="preserve">B.  </w:t>
      </w:r>
      <w:hyperlink w:anchor="bookmark=id.2lwamvv">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DO NOT DELETE NUMBERED CATEGORIES, JUST LEAVE BLANK IF THEY DO NOT APPLY. DELETE THIS WHOLE PAGE IF THE PROPOSAL DOES NOT INCLUDE A NEW OR REVISED COURSE. </w:t>
      </w:r>
      <w:r>
        <w:rPr>
          <w:b/>
          <w:smallCaps/>
          <w:color w:val="FF0000"/>
          <w:sz w:val="20"/>
          <w:szCs w:val="20"/>
        </w:rPr>
        <w:t>ALWAYS FILL IN B. 1 AND B. 3 FOR CONTEXT</w:t>
      </w:r>
      <w:r>
        <w:rPr>
          <w:b/>
          <w:smallCaps/>
          <w:color w:val="632423"/>
          <w:sz w:val="20"/>
          <w:szCs w:val="20"/>
        </w:rPr>
        <w:t>.</w:t>
      </w:r>
    </w:p>
    <w:tbl>
      <w:tblPr>
        <w:tblStyle w:val="a0"/>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0E0B6F">
        <w:tc>
          <w:tcPr>
            <w:tcW w:w="3100" w:type="dxa"/>
            <w:shd w:val="clear" w:color="auto" w:fill="FABF8F"/>
            <w:vAlign w:val="center"/>
          </w:tcPr>
          <w:p w:rsidR="000E0B6F" w:rsidRDefault="000E0B6F">
            <w:pPr>
              <w:pStyle w:val="Heading5"/>
              <w:keepNext/>
              <w:spacing w:before="0" w:after="0" w:line="240" w:lineRule="auto"/>
            </w:pPr>
          </w:p>
        </w:tc>
        <w:tc>
          <w:tcPr>
            <w:tcW w:w="3840" w:type="dxa"/>
          </w:tcPr>
          <w:p w:rsidR="000E0B6F" w:rsidRDefault="00A12AE3">
            <w:pPr>
              <w:pStyle w:val="Heading5"/>
              <w:keepNext/>
              <w:spacing w:before="0" w:after="0" w:line="240" w:lineRule="auto"/>
              <w:jc w:val="center"/>
            </w:pPr>
            <w:r>
              <w:t>Old (</w:t>
            </w:r>
            <w:hyperlink w:anchor="bookmark=id.111kx3o">
              <w:r>
                <w:rPr>
                  <w:color w:val="0000FF"/>
                  <w:u w:val="single"/>
                </w:rPr>
                <w:t>for revisions only</w:t>
              </w:r>
            </w:hyperlink>
            <w:r>
              <w:t>)</w:t>
            </w:r>
          </w:p>
          <w:p w:rsidR="000E0B6F" w:rsidRDefault="00A12AE3">
            <w:r>
              <w:t xml:space="preserve">ONLY include information that is being revised, otherwise leave blank. </w:t>
            </w:r>
          </w:p>
        </w:tc>
        <w:tc>
          <w:tcPr>
            <w:tcW w:w="3840" w:type="dxa"/>
          </w:tcPr>
          <w:p w:rsidR="000E0B6F" w:rsidRDefault="00A12AE3">
            <w:pPr>
              <w:pStyle w:val="Heading5"/>
              <w:keepNext/>
              <w:spacing w:before="0" w:after="0" w:line="240" w:lineRule="auto"/>
              <w:jc w:val="center"/>
            </w:pPr>
            <w:r>
              <w:t>New</w:t>
            </w:r>
          </w:p>
          <w:p w:rsidR="000E0B6F" w:rsidRDefault="00A12AE3">
            <w:r>
              <w:t>Examples are provided within some of the boxes for guidance, delete just the examples that do not apply.</w:t>
            </w:r>
          </w:p>
        </w:tc>
      </w:tr>
      <w:tr w:rsidR="000E0B6F">
        <w:tc>
          <w:tcPr>
            <w:tcW w:w="3100" w:type="dxa"/>
            <w:vAlign w:val="center"/>
          </w:tcPr>
          <w:p w:rsidR="000E0B6F" w:rsidRDefault="00A12AE3">
            <w:pPr>
              <w:spacing w:line="240" w:lineRule="auto"/>
            </w:pPr>
            <w:r>
              <w:t xml:space="preserve">B.1. </w:t>
            </w:r>
            <w:hyperlink w:anchor="bookmark=id.1ksv4uv">
              <w:r>
                <w:rPr>
                  <w:color w:val="0000FF"/>
                  <w:u w:val="single"/>
                </w:rPr>
                <w:t>Course prefix and number</w:t>
              </w:r>
            </w:hyperlink>
            <w:r>
              <w:t xml:space="preserve"> </w:t>
            </w:r>
          </w:p>
        </w:tc>
        <w:tc>
          <w:tcPr>
            <w:tcW w:w="3840" w:type="dxa"/>
          </w:tcPr>
          <w:p w:rsidR="000E0B6F" w:rsidRDefault="00A12AE3">
            <w:pPr>
              <w:spacing w:line="240" w:lineRule="auto"/>
              <w:rPr>
                <w:b/>
              </w:rPr>
            </w:pPr>
            <w:r>
              <w:rPr>
                <w:b/>
              </w:rPr>
              <w:t>SPED 453</w:t>
            </w:r>
            <w:bookmarkStart w:id="14" w:name="bookmark=id.1ksv4uv" w:colFirst="0" w:colLast="0"/>
            <w:bookmarkEnd w:id="14"/>
          </w:p>
        </w:tc>
        <w:tc>
          <w:tcPr>
            <w:tcW w:w="3840" w:type="dxa"/>
          </w:tcPr>
          <w:p w:rsidR="000E0B6F" w:rsidRDefault="008F60D1">
            <w:pPr>
              <w:pStyle w:val="Heading5"/>
              <w:rPr>
                <w:b/>
              </w:rPr>
            </w:pPr>
            <w:bookmarkStart w:id="15" w:name="_heading=h.um0wux5vy81a" w:colFirst="0" w:colLast="0"/>
            <w:bookmarkEnd w:id="15"/>
            <w:r>
              <w:rPr>
                <w:b/>
              </w:rPr>
              <w:t>SPED 453</w:t>
            </w:r>
          </w:p>
        </w:tc>
      </w:tr>
      <w:tr w:rsidR="000E0B6F">
        <w:tc>
          <w:tcPr>
            <w:tcW w:w="3100" w:type="dxa"/>
            <w:vAlign w:val="center"/>
          </w:tcPr>
          <w:p w:rsidR="000E0B6F" w:rsidRDefault="00A12AE3">
            <w:pPr>
              <w:spacing w:line="240" w:lineRule="auto"/>
            </w:pPr>
            <w:r>
              <w:t>B.2. Cross listing number if any</w:t>
            </w:r>
          </w:p>
        </w:tc>
        <w:tc>
          <w:tcPr>
            <w:tcW w:w="3840" w:type="dxa"/>
          </w:tcPr>
          <w:p w:rsidR="000E0B6F" w:rsidRDefault="001A3848">
            <w:pPr>
              <w:spacing w:line="240" w:lineRule="auto"/>
              <w:rPr>
                <w:b/>
              </w:rPr>
            </w:pPr>
            <w:r>
              <w:rPr>
                <w:b/>
              </w:rPr>
              <w:t>CONTENT-BASED ESL INSTRUCTION FOR EXCEPTIONAL STUDENTS</w:t>
            </w:r>
          </w:p>
        </w:tc>
        <w:tc>
          <w:tcPr>
            <w:tcW w:w="3840" w:type="dxa"/>
          </w:tcPr>
          <w:p w:rsidR="000E0B6F" w:rsidRDefault="000E0B6F">
            <w:pPr>
              <w:spacing w:line="240" w:lineRule="auto"/>
              <w:rPr>
                <w:b/>
              </w:rPr>
            </w:pPr>
          </w:p>
        </w:tc>
      </w:tr>
      <w:tr w:rsidR="000E0B6F">
        <w:tc>
          <w:tcPr>
            <w:tcW w:w="3100" w:type="dxa"/>
            <w:vAlign w:val="center"/>
          </w:tcPr>
          <w:p w:rsidR="000E0B6F" w:rsidRDefault="00A12AE3">
            <w:pPr>
              <w:spacing w:line="240" w:lineRule="auto"/>
            </w:pPr>
            <w:r>
              <w:t xml:space="preserve">B.3. </w:t>
            </w:r>
            <w:hyperlink w:anchor="bookmark=id.44sinio">
              <w:r>
                <w:rPr>
                  <w:color w:val="0000FF"/>
                  <w:u w:val="single"/>
                </w:rPr>
                <w:t>Course title</w:t>
              </w:r>
            </w:hyperlink>
            <w:r>
              <w:t xml:space="preserve"> </w:t>
            </w:r>
          </w:p>
        </w:tc>
        <w:tc>
          <w:tcPr>
            <w:tcW w:w="3840" w:type="dxa"/>
          </w:tcPr>
          <w:p w:rsidR="000E0B6F" w:rsidRDefault="000E0B6F">
            <w:pPr>
              <w:spacing w:line="240" w:lineRule="auto"/>
              <w:rPr>
                <w:b/>
              </w:rPr>
            </w:pPr>
            <w:bookmarkStart w:id="16" w:name="bookmark=id.44sinio" w:colFirst="0" w:colLast="0"/>
            <w:bookmarkEnd w:id="16"/>
          </w:p>
        </w:tc>
        <w:tc>
          <w:tcPr>
            <w:tcW w:w="3840" w:type="dxa"/>
          </w:tcPr>
          <w:p w:rsidR="000E0B6F" w:rsidRDefault="000E0B6F">
            <w:pPr>
              <w:spacing w:line="240" w:lineRule="auto"/>
              <w:rPr>
                <w:b/>
              </w:rPr>
            </w:pPr>
          </w:p>
        </w:tc>
      </w:tr>
      <w:tr w:rsidR="000E0B6F">
        <w:tc>
          <w:tcPr>
            <w:tcW w:w="3100" w:type="dxa"/>
            <w:vAlign w:val="center"/>
          </w:tcPr>
          <w:p w:rsidR="000E0B6F" w:rsidRDefault="00A12AE3">
            <w:pPr>
              <w:spacing w:line="240" w:lineRule="auto"/>
            </w:pPr>
            <w:r>
              <w:t xml:space="preserve">B.4. </w:t>
            </w:r>
            <w:hyperlink w:anchor="bookmark=id.2jxsxqh">
              <w:r>
                <w:rPr>
                  <w:color w:val="0000FF"/>
                  <w:u w:val="single"/>
                </w:rPr>
                <w:t>Course description</w:t>
              </w:r>
            </w:hyperlink>
            <w:r>
              <w:t xml:space="preserve"> </w:t>
            </w:r>
          </w:p>
        </w:tc>
        <w:tc>
          <w:tcPr>
            <w:tcW w:w="3840" w:type="dxa"/>
          </w:tcPr>
          <w:p w:rsidR="000E0B6F" w:rsidRDefault="00A12AE3">
            <w:pPr>
              <w:tabs>
                <w:tab w:val="left" w:pos="690"/>
              </w:tabs>
              <w:spacing w:line="240" w:lineRule="auto"/>
              <w:rPr>
                <w:b/>
              </w:rPr>
            </w:pPr>
            <w:r>
              <w:rPr>
                <w:b/>
              </w:rPr>
              <w:t xml:space="preserve">Students analyze curriculum and instructional approaches that integrate language, literacy, and content instruction for English language learners. Students adapt instruction for English language learners’ identified disabilities. </w:t>
            </w:r>
            <w:bookmarkStart w:id="17" w:name="bookmark=id.2jxsxqh" w:colFirst="0" w:colLast="0"/>
            <w:bookmarkEnd w:id="17"/>
          </w:p>
        </w:tc>
        <w:tc>
          <w:tcPr>
            <w:tcW w:w="3840" w:type="dxa"/>
          </w:tcPr>
          <w:p w:rsidR="000E0B6F" w:rsidRDefault="00A12AE3" w:rsidP="00C25291">
            <w:pPr>
              <w:tabs>
                <w:tab w:val="left" w:pos="690"/>
              </w:tabs>
              <w:spacing w:before="240" w:after="240" w:line="240" w:lineRule="auto"/>
              <w:rPr>
                <w:b/>
              </w:rPr>
            </w:pPr>
            <w:r>
              <w:rPr>
                <w:b/>
              </w:rPr>
              <w:t>Students analyze instructional approaches that integrate language, literacy, and content instruction for multilingual learners. Students design, adapt and implement instruction for multilingual learners with special needs.</w:t>
            </w:r>
            <w:r w:rsidR="00C25291">
              <w:rPr>
                <w:b/>
              </w:rPr>
              <w:t xml:space="preserve"> </w:t>
            </w:r>
            <w:r w:rsidR="008536DF">
              <w:rPr>
                <w:rFonts w:ascii="Arial" w:hAnsi="Arial" w:cs="Arial"/>
                <w:color w:val="444444"/>
                <w:sz w:val="20"/>
                <w:szCs w:val="20"/>
                <w:shd w:val="clear" w:color="auto" w:fill="FFFFFF"/>
              </w:rPr>
              <w:t>Thirty-</w:t>
            </w:r>
            <w:r w:rsidR="00C25291">
              <w:rPr>
                <w:rFonts w:ascii="Arial" w:hAnsi="Arial" w:cs="Arial"/>
                <w:color w:val="444444"/>
                <w:sz w:val="20"/>
                <w:szCs w:val="20"/>
                <w:shd w:val="clear" w:color="auto" w:fill="FFFFFF"/>
              </w:rPr>
              <w:t>hour assigned practicum included.</w:t>
            </w:r>
          </w:p>
        </w:tc>
      </w:tr>
      <w:tr w:rsidR="000E0B6F">
        <w:tc>
          <w:tcPr>
            <w:tcW w:w="3100" w:type="dxa"/>
            <w:vAlign w:val="center"/>
          </w:tcPr>
          <w:p w:rsidR="000E0B6F" w:rsidRDefault="00A12AE3">
            <w:pPr>
              <w:spacing w:line="240" w:lineRule="auto"/>
            </w:pPr>
            <w:r>
              <w:t xml:space="preserve">B.5. </w:t>
            </w:r>
            <w:hyperlink w:anchor="bookmark=id.z337ya">
              <w:r>
                <w:rPr>
                  <w:color w:val="0000FF"/>
                  <w:u w:val="single"/>
                </w:rPr>
                <w:t>Prerequisite(s)</w:t>
              </w:r>
            </w:hyperlink>
          </w:p>
        </w:tc>
        <w:tc>
          <w:tcPr>
            <w:tcW w:w="3840" w:type="dxa"/>
          </w:tcPr>
          <w:p w:rsidR="000E0B6F" w:rsidRDefault="00A12AE3">
            <w:pPr>
              <w:spacing w:line="240" w:lineRule="auto"/>
              <w:rPr>
                <w:b/>
              </w:rPr>
            </w:pPr>
            <w:r>
              <w:rPr>
                <w:b/>
              </w:rPr>
              <w:t>SPED 451 and concurrent enrollment in SPED 454, or consent of department chair.</w:t>
            </w:r>
            <w:bookmarkStart w:id="18" w:name="bookmark=id.z337ya" w:colFirst="0" w:colLast="0"/>
            <w:bookmarkEnd w:id="18"/>
          </w:p>
        </w:tc>
        <w:tc>
          <w:tcPr>
            <w:tcW w:w="3840" w:type="dxa"/>
          </w:tcPr>
          <w:p w:rsidR="000E0B6F" w:rsidRDefault="00A12AE3">
            <w:pPr>
              <w:spacing w:line="240" w:lineRule="auto"/>
              <w:rPr>
                <w:b/>
              </w:rPr>
            </w:pPr>
            <w:r>
              <w:rPr>
                <w:b/>
              </w:rPr>
              <w:t>SPED 451 or consent of department chair.</w:t>
            </w:r>
            <w:bookmarkStart w:id="19" w:name="bookmark=kix.4ujnqll2el24" w:colFirst="0" w:colLast="0"/>
            <w:bookmarkEnd w:id="19"/>
          </w:p>
          <w:p w:rsidR="000E0B6F" w:rsidRDefault="000E0B6F">
            <w:pPr>
              <w:spacing w:line="240" w:lineRule="auto"/>
              <w:rPr>
                <w:b/>
              </w:rPr>
            </w:pPr>
          </w:p>
        </w:tc>
      </w:tr>
      <w:tr w:rsidR="000E0B6F">
        <w:tc>
          <w:tcPr>
            <w:tcW w:w="3100" w:type="dxa"/>
            <w:vAlign w:val="center"/>
          </w:tcPr>
          <w:p w:rsidR="000E0B6F" w:rsidRDefault="00A12AE3">
            <w:pPr>
              <w:spacing w:line="240" w:lineRule="auto"/>
            </w:pPr>
            <w:r>
              <w:t xml:space="preserve">B.6. </w:t>
            </w:r>
            <w:hyperlink w:anchor="bookmark=id.3l18frh">
              <w:r>
                <w:rPr>
                  <w:color w:val="0000FF"/>
                  <w:u w:val="single"/>
                </w:rPr>
                <w:t>Offered</w:t>
              </w:r>
            </w:hyperlink>
          </w:p>
        </w:tc>
        <w:tc>
          <w:tcPr>
            <w:tcW w:w="3840" w:type="dxa"/>
          </w:tcPr>
          <w:p w:rsidR="000E0B6F" w:rsidRDefault="000E0B6F">
            <w:pPr>
              <w:spacing w:line="240" w:lineRule="auto"/>
              <w:rPr>
                <w:b/>
                <w:sz w:val="20"/>
                <w:szCs w:val="20"/>
              </w:rPr>
            </w:pPr>
            <w:bookmarkStart w:id="20" w:name="bookmark=id.3j2qqm3" w:colFirst="0" w:colLast="0"/>
            <w:bookmarkEnd w:id="20"/>
          </w:p>
        </w:tc>
        <w:tc>
          <w:tcPr>
            <w:tcW w:w="3840" w:type="dxa"/>
          </w:tcPr>
          <w:p w:rsidR="000E0B6F" w:rsidRDefault="000E0B6F">
            <w:pPr>
              <w:spacing w:line="240" w:lineRule="auto"/>
              <w:rPr>
                <w:b/>
                <w:sz w:val="20"/>
                <w:szCs w:val="20"/>
              </w:rPr>
            </w:pPr>
          </w:p>
        </w:tc>
      </w:tr>
      <w:tr w:rsidR="000E0B6F">
        <w:tc>
          <w:tcPr>
            <w:tcW w:w="3100" w:type="dxa"/>
            <w:vAlign w:val="center"/>
          </w:tcPr>
          <w:p w:rsidR="000E0B6F" w:rsidRDefault="00A12AE3">
            <w:pPr>
              <w:spacing w:line="240" w:lineRule="auto"/>
            </w:pPr>
            <w:r>
              <w:t xml:space="preserve">B.7. </w:t>
            </w:r>
            <w:hyperlink w:anchor="bookmark=id.4i7ojhp">
              <w:r>
                <w:rPr>
                  <w:color w:val="0000FF"/>
                  <w:u w:val="single"/>
                </w:rPr>
                <w:t>Contact hours</w:t>
              </w:r>
            </w:hyperlink>
            <w:r>
              <w:t xml:space="preserve"> </w:t>
            </w:r>
          </w:p>
        </w:tc>
        <w:tc>
          <w:tcPr>
            <w:tcW w:w="3840" w:type="dxa"/>
          </w:tcPr>
          <w:p w:rsidR="000E0B6F" w:rsidRDefault="00A12AE3">
            <w:pPr>
              <w:spacing w:line="240" w:lineRule="auto"/>
              <w:rPr>
                <w:b/>
              </w:rPr>
            </w:pPr>
            <w:r>
              <w:rPr>
                <w:b/>
              </w:rPr>
              <w:t>3</w:t>
            </w:r>
            <w:bookmarkStart w:id="21" w:name="bookmark=id.4i7ojhp" w:colFirst="0" w:colLast="0"/>
            <w:bookmarkEnd w:id="21"/>
          </w:p>
        </w:tc>
        <w:tc>
          <w:tcPr>
            <w:tcW w:w="3840" w:type="dxa"/>
          </w:tcPr>
          <w:p w:rsidR="000E0B6F" w:rsidRDefault="00A12AE3">
            <w:pPr>
              <w:spacing w:line="240" w:lineRule="auto"/>
              <w:rPr>
                <w:b/>
              </w:rPr>
            </w:pPr>
            <w:r>
              <w:rPr>
                <w:b/>
              </w:rPr>
              <w:t>4</w:t>
            </w:r>
          </w:p>
        </w:tc>
      </w:tr>
      <w:tr w:rsidR="000E0B6F">
        <w:tc>
          <w:tcPr>
            <w:tcW w:w="3100" w:type="dxa"/>
            <w:vAlign w:val="center"/>
          </w:tcPr>
          <w:p w:rsidR="000E0B6F" w:rsidRDefault="00A12AE3">
            <w:pPr>
              <w:spacing w:line="240" w:lineRule="auto"/>
            </w:pPr>
            <w:r>
              <w:lastRenderedPageBreak/>
              <w:t xml:space="preserve">B.8. </w:t>
            </w:r>
            <w:hyperlink w:anchor="bookmark=id.2xcytpi">
              <w:r>
                <w:rPr>
                  <w:color w:val="0000FF"/>
                  <w:u w:val="single"/>
                </w:rPr>
                <w:t>Credit hours</w:t>
              </w:r>
            </w:hyperlink>
          </w:p>
        </w:tc>
        <w:tc>
          <w:tcPr>
            <w:tcW w:w="3840" w:type="dxa"/>
          </w:tcPr>
          <w:p w:rsidR="000E0B6F" w:rsidRDefault="00A12AE3">
            <w:pPr>
              <w:spacing w:line="240" w:lineRule="auto"/>
              <w:rPr>
                <w:b/>
              </w:rPr>
            </w:pPr>
            <w:r>
              <w:rPr>
                <w:b/>
              </w:rPr>
              <w:t>3</w:t>
            </w:r>
            <w:bookmarkStart w:id="22" w:name="bookmark=id.2xcytpi" w:colFirst="0" w:colLast="0"/>
            <w:bookmarkEnd w:id="22"/>
          </w:p>
        </w:tc>
        <w:tc>
          <w:tcPr>
            <w:tcW w:w="3840" w:type="dxa"/>
          </w:tcPr>
          <w:p w:rsidR="000E0B6F" w:rsidRDefault="00A12AE3">
            <w:pPr>
              <w:spacing w:line="240" w:lineRule="auto"/>
              <w:rPr>
                <w:b/>
              </w:rPr>
            </w:pPr>
            <w:r>
              <w:rPr>
                <w:b/>
              </w:rPr>
              <w:t>4</w:t>
            </w:r>
          </w:p>
        </w:tc>
      </w:tr>
      <w:tr w:rsidR="000E0B6F">
        <w:tc>
          <w:tcPr>
            <w:tcW w:w="3100" w:type="dxa"/>
            <w:vAlign w:val="center"/>
          </w:tcPr>
          <w:p w:rsidR="000E0B6F" w:rsidRDefault="00A12AE3">
            <w:pPr>
              <w:spacing w:line="240" w:lineRule="auto"/>
            </w:pPr>
            <w:r>
              <w:t>B.9.</w:t>
            </w:r>
            <w:hyperlink w:anchor="bookmark=id.1ci93xb">
              <w:r>
                <w:rPr>
                  <w:color w:val="0000FF"/>
                  <w:u w:val="single"/>
                </w:rPr>
                <w:t xml:space="preserve"> Justify differences if any</w:t>
              </w:r>
            </w:hyperlink>
          </w:p>
        </w:tc>
        <w:tc>
          <w:tcPr>
            <w:tcW w:w="7680" w:type="dxa"/>
            <w:gridSpan w:val="2"/>
          </w:tcPr>
          <w:p w:rsidR="000E0B6F" w:rsidRDefault="000E0B6F">
            <w:pPr>
              <w:spacing w:line="240" w:lineRule="auto"/>
              <w:rPr>
                <w:rFonts w:ascii="Calibri" w:eastAsia="Calibri" w:hAnsi="Calibri" w:cs="Calibri"/>
                <w:b/>
                <w:smallCaps/>
                <w:sz w:val="24"/>
                <w:szCs w:val="24"/>
              </w:rPr>
            </w:pPr>
            <w:bookmarkStart w:id="23" w:name="bookmark=id.1ci93xb" w:colFirst="0" w:colLast="0"/>
            <w:bookmarkEnd w:id="23"/>
          </w:p>
        </w:tc>
      </w:tr>
      <w:tr w:rsidR="000E0B6F">
        <w:tc>
          <w:tcPr>
            <w:tcW w:w="3100" w:type="dxa"/>
            <w:vAlign w:val="center"/>
          </w:tcPr>
          <w:p w:rsidR="000E0B6F" w:rsidRDefault="00A12AE3">
            <w:pPr>
              <w:spacing w:line="240" w:lineRule="auto"/>
            </w:pPr>
            <w:r>
              <w:t xml:space="preserve">B.10. </w:t>
            </w:r>
            <w:hyperlink w:anchor="bookmark=id.4k668n3">
              <w:r>
                <w:rPr>
                  <w:color w:val="0000FF"/>
                  <w:u w:val="single"/>
                </w:rPr>
                <w:t>Grading system</w:t>
              </w:r>
            </w:hyperlink>
            <w:r>
              <w:t xml:space="preserve"> </w:t>
            </w:r>
          </w:p>
        </w:tc>
        <w:tc>
          <w:tcPr>
            <w:tcW w:w="3840" w:type="dxa"/>
          </w:tcPr>
          <w:p w:rsidR="000E0B6F" w:rsidRDefault="000E0B6F">
            <w:pPr>
              <w:spacing w:line="240" w:lineRule="auto"/>
              <w:rPr>
                <w:b/>
                <w:sz w:val="20"/>
                <w:szCs w:val="20"/>
              </w:rPr>
            </w:pPr>
          </w:p>
        </w:tc>
        <w:tc>
          <w:tcPr>
            <w:tcW w:w="3840" w:type="dxa"/>
          </w:tcPr>
          <w:p w:rsidR="000E0B6F" w:rsidRDefault="000E0B6F">
            <w:pPr>
              <w:spacing w:line="240" w:lineRule="auto"/>
              <w:rPr>
                <w:b/>
                <w:sz w:val="20"/>
                <w:szCs w:val="20"/>
              </w:rPr>
            </w:pPr>
          </w:p>
        </w:tc>
      </w:tr>
      <w:tr w:rsidR="000E0B6F">
        <w:tc>
          <w:tcPr>
            <w:tcW w:w="3100" w:type="dxa"/>
            <w:vAlign w:val="center"/>
          </w:tcPr>
          <w:p w:rsidR="000E0B6F" w:rsidRDefault="00A12AE3">
            <w:pPr>
              <w:spacing w:line="240" w:lineRule="auto"/>
            </w:pPr>
            <w:r>
              <w:t xml:space="preserve">B.11. </w:t>
            </w:r>
            <w:hyperlink w:anchor="bookmark=id.3whwml4">
              <w:r>
                <w:rPr>
                  <w:color w:val="0000FF"/>
                  <w:u w:val="single"/>
                </w:rPr>
                <w:t>Instructional methods</w:t>
              </w:r>
            </w:hyperlink>
          </w:p>
        </w:tc>
        <w:tc>
          <w:tcPr>
            <w:tcW w:w="3840" w:type="dxa"/>
          </w:tcPr>
          <w:p w:rsidR="000E0B6F" w:rsidRDefault="00A12AE3">
            <w:pPr>
              <w:spacing w:line="240" w:lineRule="auto"/>
              <w:rPr>
                <w:b/>
                <w:sz w:val="20"/>
                <w:szCs w:val="20"/>
              </w:rPr>
            </w:pPr>
            <w:r>
              <w:rPr>
                <w:rFonts w:ascii="MS Mincho" w:eastAsia="MS Mincho" w:hAnsi="MS Mincho" w:cs="MS Mincho"/>
                <w:b/>
                <w:sz w:val="20"/>
                <w:szCs w:val="20"/>
              </w:rPr>
              <w:t xml:space="preserve"> </w:t>
            </w:r>
            <w:r>
              <w:rPr>
                <w:b/>
                <w:sz w:val="20"/>
                <w:szCs w:val="20"/>
              </w:rPr>
              <w:t xml:space="preserve">Lecture  </w:t>
            </w:r>
          </w:p>
        </w:tc>
        <w:tc>
          <w:tcPr>
            <w:tcW w:w="3840" w:type="dxa"/>
          </w:tcPr>
          <w:p w:rsidR="000E0B6F" w:rsidRDefault="00A12AE3">
            <w:pPr>
              <w:spacing w:line="240" w:lineRule="auto"/>
              <w:rPr>
                <w:b/>
                <w:sz w:val="20"/>
                <w:szCs w:val="20"/>
              </w:rPr>
            </w:pPr>
            <w:r>
              <w:rPr>
                <w:rFonts w:ascii="MS Mincho" w:eastAsia="MS Mincho" w:hAnsi="MS Mincho" w:cs="MS Mincho"/>
                <w:b/>
                <w:sz w:val="20"/>
                <w:szCs w:val="20"/>
              </w:rPr>
              <w:t xml:space="preserve"> </w:t>
            </w:r>
            <w:proofErr w:type="gramStart"/>
            <w:r>
              <w:rPr>
                <w:b/>
                <w:sz w:val="20"/>
                <w:szCs w:val="20"/>
              </w:rPr>
              <w:t xml:space="preserve">Lecture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Practicum </w:t>
            </w:r>
          </w:p>
        </w:tc>
      </w:tr>
      <w:tr w:rsidR="000E0B6F">
        <w:tc>
          <w:tcPr>
            <w:tcW w:w="3100" w:type="dxa"/>
            <w:vAlign w:val="center"/>
          </w:tcPr>
          <w:p w:rsidR="000E0B6F" w:rsidRDefault="00A12AE3">
            <w:pPr>
              <w:spacing w:line="240" w:lineRule="auto"/>
            </w:pPr>
            <w:r>
              <w:t>B.12.</w:t>
            </w:r>
            <w:hyperlink w:anchor="bookmark=id.qsh70q">
              <w:r>
                <w:rPr>
                  <w:color w:val="0000FF"/>
                  <w:u w:val="single"/>
                </w:rPr>
                <w:t>Categories</w:t>
              </w:r>
            </w:hyperlink>
          </w:p>
        </w:tc>
        <w:tc>
          <w:tcPr>
            <w:tcW w:w="3840" w:type="dxa"/>
          </w:tcPr>
          <w:p w:rsidR="000E0B6F" w:rsidRDefault="000E0B6F">
            <w:pPr>
              <w:spacing w:line="240" w:lineRule="auto"/>
              <w:rPr>
                <w:b/>
                <w:sz w:val="20"/>
                <w:szCs w:val="20"/>
              </w:rPr>
            </w:pPr>
            <w:bookmarkStart w:id="24" w:name="bookmark=id.qsh70q" w:colFirst="0" w:colLast="0"/>
            <w:bookmarkEnd w:id="24"/>
          </w:p>
        </w:tc>
        <w:tc>
          <w:tcPr>
            <w:tcW w:w="3840" w:type="dxa"/>
          </w:tcPr>
          <w:p w:rsidR="000E0B6F" w:rsidRDefault="000E0B6F">
            <w:pPr>
              <w:spacing w:line="240" w:lineRule="auto"/>
              <w:rPr>
                <w:b/>
                <w:sz w:val="20"/>
                <w:szCs w:val="20"/>
              </w:rPr>
            </w:pPr>
          </w:p>
        </w:tc>
      </w:tr>
      <w:tr w:rsidR="000E0B6F">
        <w:tc>
          <w:tcPr>
            <w:tcW w:w="3100" w:type="dxa"/>
            <w:vAlign w:val="center"/>
          </w:tcPr>
          <w:p w:rsidR="000E0B6F" w:rsidRDefault="00A12AE3">
            <w:pPr>
              <w:spacing w:line="240" w:lineRule="auto"/>
            </w:pPr>
            <w:r>
              <w:t>B.13. Is this an Honors course?</w:t>
            </w:r>
          </w:p>
        </w:tc>
        <w:tc>
          <w:tcPr>
            <w:tcW w:w="3840" w:type="dxa"/>
          </w:tcPr>
          <w:p w:rsidR="000E0B6F" w:rsidRDefault="00A12AE3">
            <w:pPr>
              <w:spacing w:line="240" w:lineRule="auto"/>
              <w:rPr>
                <w:b/>
              </w:rPr>
            </w:pPr>
            <w:r>
              <w:rPr>
                <w:b/>
              </w:rPr>
              <w:t>NO</w:t>
            </w:r>
          </w:p>
        </w:tc>
        <w:tc>
          <w:tcPr>
            <w:tcW w:w="3840" w:type="dxa"/>
          </w:tcPr>
          <w:p w:rsidR="000E0B6F" w:rsidRDefault="00A12AE3">
            <w:pPr>
              <w:spacing w:line="240" w:lineRule="auto"/>
              <w:rPr>
                <w:b/>
              </w:rPr>
            </w:pPr>
            <w:r>
              <w:rPr>
                <w:b/>
              </w:rPr>
              <w:t>NO</w:t>
            </w:r>
          </w:p>
        </w:tc>
      </w:tr>
      <w:tr w:rsidR="000E0B6F">
        <w:tc>
          <w:tcPr>
            <w:tcW w:w="3100" w:type="dxa"/>
            <w:vAlign w:val="center"/>
          </w:tcPr>
          <w:p w:rsidR="000E0B6F" w:rsidRDefault="00A12AE3">
            <w:pPr>
              <w:spacing w:line="240" w:lineRule="auto"/>
              <w:rPr>
                <w:color w:val="0000FF"/>
                <w:u w:val="single"/>
              </w:rPr>
            </w:pPr>
            <w:r>
              <w:t xml:space="preserve">B.14. </w:t>
            </w:r>
            <w:hyperlink w:anchor="bookmark=id.3as4poj">
              <w:r>
                <w:rPr>
                  <w:color w:val="0000FF"/>
                  <w:u w:val="single"/>
                </w:rPr>
                <w:t>General Education</w:t>
              </w:r>
            </w:hyperlink>
          </w:p>
          <w:p w:rsidR="000E0B6F" w:rsidRDefault="00A12AE3">
            <w:pPr>
              <w:spacing w:line="240" w:lineRule="auto"/>
              <w:rPr>
                <w:sz w:val="18"/>
                <w:szCs w:val="18"/>
              </w:rPr>
            </w:pPr>
            <w:r>
              <w:rPr>
                <w:sz w:val="18"/>
                <w:szCs w:val="18"/>
              </w:rPr>
              <w:t>N.B. Connections must include at least 50% Standard Classroom instruction.</w:t>
            </w:r>
          </w:p>
        </w:tc>
        <w:tc>
          <w:tcPr>
            <w:tcW w:w="3840" w:type="dxa"/>
          </w:tcPr>
          <w:p w:rsidR="000E0B6F" w:rsidRDefault="00A12AE3">
            <w:pPr>
              <w:rPr>
                <w:b/>
                <w:sz w:val="20"/>
                <w:szCs w:val="20"/>
              </w:rPr>
            </w:pPr>
            <w:bookmarkStart w:id="25" w:name="bookmark=id.3as4poj" w:colFirst="0" w:colLast="0"/>
            <w:bookmarkEnd w:id="25"/>
            <w:r>
              <w:rPr>
                <w:b/>
              </w:rPr>
              <w:t xml:space="preserve">NO  </w:t>
            </w:r>
          </w:p>
        </w:tc>
        <w:tc>
          <w:tcPr>
            <w:tcW w:w="3840" w:type="dxa"/>
          </w:tcPr>
          <w:p w:rsidR="000E0B6F" w:rsidRDefault="00A12AE3">
            <w:pPr>
              <w:spacing w:line="240" w:lineRule="auto"/>
              <w:rPr>
                <w:rFonts w:ascii="MS Mincho" w:eastAsia="MS Mincho" w:hAnsi="MS Mincho" w:cs="MS Mincho"/>
                <w:b/>
                <w:sz w:val="20"/>
                <w:szCs w:val="20"/>
              </w:rPr>
            </w:pPr>
            <w:r>
              <w:rPr>
                <w:b/>
              </w:rPr>
              <w:t xml:space="preserve">NO </w:t>
            </w:r>
          </w:p>
          <w:p w:rsidR="000E0B6F" w:rsidRDefault="000E0B6F">
            <w:pPr>
              <w:spacing w:line="240" w:lineRule="auto"/>
              <w:rPr>
                <w:b/>
                <w:sz w:val="20"/>
                <w:szCs w:val="20"/>
              </w:rPr>
            </w:pPr>
          </w:p>
        </w:tc>
      </w:tr>
      <w:tr w:rsidR="000E0B6F">
        <w:tc>
          <w:tcPr>
            <w:tcW w:w="3100" w:type="dxa"/>
            <w:vAlign w:val="center"/>
          </w:tcPr>
          <w:p w:rsidR="000E0B6F" w:rsidRDefault="00A12AE3">
            <w:pPr>
              <w:spacing w:line="240" w:lineRule="auto"/>
            </w:pPr>
            <w:r>
              <w:t xml:space="preserve">B.15. </w:t>
            </w:r>
            <w:hyperlink w:anchor="bookmark=id.1pxezwc">
              <w:r>
                <w:rPr>
                  <w:color w:val="0000FF"/>
                  <w:u w:val="single"/>
                </w:rPr>
                <w:t>How will student performance be evaluated?</w:t>
              </w:r>
            </w:hyperlink>
          </w:p>
        </w:tc>
        <w:tc>
          <w:tcPr>
            <w:tcW w:w="3840" w:type="dxa"/>
          </w:tcPr>
          <w:p w:rsidR="000E0B6F" w:rsidRDefault="00A12AE3">
            <w:pPr>
              <w:spacing w:line="240" w:lineRule="auto"/>
              <w:rPr>
                <w:b/>
                <w:sz w:val="20"/>
                <w:szCs w:val="20"/>
              </w:rPr>
            </w:pPr>
            <w:bookmarkStart w:id="26" w:name="bookmark=id.1pxezwc" w:colFirst="0" w:colLast="0"/>
            <w:bookmarkEnd w:id="26"/>
            <w:proofErr w:type="gramStart"/>
            <w:r>
              <w:rPr>
                <w:b/>
                <w:sz w:val="20"/>
                <w:szCs w:val="20"/>
              </w:rPr>
              <w:t xml:space="preserve">Attendance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Performance Protocols  </w:t>
            </w:r>
            <w:r>
              <w:rPr>
                <w:rFonts w:ascii="MS Mincho" w:eastAsia="MS Mincho" w:hAnsi="MS Mincho" w:cs="MS Mincho"/>
                <w:b/>
                <w:sz w:val="20"/>
                <w:szCs w:val="20"/>
              </w:rPr>
              <w:t xml:space="preserve">| </w:t>
            </w:r>
            <w:r>
              <w:rPr>
                <w:b/>
                <w:sz w:val="20"/>
                <w:szCs w:val="20"/>
              </w:rPr>
              <w:t xml:space="preserve">Projects </w:t>
            </w:r>
            <w:r>
              <w:rPr>
                <w:rFonts w:ascii="MS Mincho" w:eastAsia="MS Mincho" w:hAnsi="MS Mincho" w:cs="MS Mincho"/>
                <w:b/>
                <w:sz w:val="20"/>
                <w:szCs w:val="20"/>
              </w:rPr>
              <w:t>|</w:t>
            </w:r>
            <w:r>
              <w:rPr>
                <w:b/>
                <w:sz w:val="20"/>
                <w:szCs w:val="20"/>
              </w:rPr>
              <w:t xml:space="preserve">  Reports of outside supervisor </w:t>
            </w:r>
          </w:p>
        </w:tc>
        <w:tc>
          <w:tcPr>
            <w:tcW w:w="3840" w:type="dxa"/>
          </w:tcPr>
          <w:p w:rsidR="000E0B6F" w:rsidRDefault="00A12AE3">
            <w:pPr>
              <w:spacing w:line="240" w:lineRule="auto"/>
              <w:rPr>
                <w:rFonts w:ascii="MS Mincho" w:eastAsia="MS Mincho" w:hAnsi="MS Mincho" w:cs="MS Mincho"/>
                <w:b/>
                <w:sz w:val="20"/>
                <w:szCs w:val="20"/>
              </w:rPr>
            </w:pPr>
            <w:proofErr w:type="gramStart"/>
            <w:r>
              <w:rPr>
                <w:b/>
                <w:sz w:val="20"/>
                <w:szCs w:val="20"/>
              </w:rPr>
              <w:t xml:space="preserve">Attendance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Class participation </w:t>
            </w:r>
            <w:r>
              <w:rPr>
                <w:rFonts w:ascii="MS Mincho" w:eastAsia="MS Mincho" w:hAnsi="MS Mincho" w:cs="MS Mincho"/>
                <w:b/>
                <w:sz w:val="20"/>
                <w:szCs w:val="20"/>
              </w:rPr>
              <w:t xml:space="preserve">| </w:t>
            </w:r>
            <w:r>
              <w:rPr>
                <w:b/>
                <w:sz w:val="20"/>
                <w:szCs w:val="20"/>
              </w:rPr>
              <w:t xml:space="preserve"> Presentations  </w:t>
            </w:r>
            <w:r>
              <w:rPr>
                <w:rFonts w:ascii="MS Mincho" w:eastAsia="MS Mincho" w:hAnsi="MS Mincho" w:cs="MS Mincho"/>
                <w:b/>
                <w:sz w:val="20"/>
                <w:szCs w:val="20"/>
              </w:rPr>
              <w:t xml:space="preserve">| </w:t>
            </w:r>
            <w:r>
              <w:rPr>
                <w:b/>
                <w:sz w:val="20"/>
                <w:szCs w:val="20"/>
              </w:rPr>
              <w:t xml:space="preserve">Papers  </w:t>
            </w:r>
            <w:r>
              <w:rPr>
                <w:rFonts w:ascii="MS Mincho" w:eastAsia="MS Mincho" w:hAnsi="MS Mincho" w:cs="MS Mincho"/>
                <w:b/>
                <w:sz w:val="20"/>
                <w:szCs w:val="20"/>
              </w:rPr>
              <w:t xml:space="preserve">| </w:t>
            </w:r>
          </w:p>
          <w:p w:rsidR="000E0B6F" w:rsidRDefault="00A12AE3">
            <w:pPr>
              <w:spacing w:line="240" w:lineRule="auto"/>
              <w:rPr>
                <w:b/>
                <w:sz w:val="20"/>
                <w:szCs w:val="20"/>
              </w:rPr>
            </w:pPr>
            <w:r>
              <w:rPr>
                <w:b/>
                <w:sz w:val="20"/>
                <w:szCs w:val="20"/>
              </w:rPr>
              <w:t xml:space="preserve">Class </w:t>
            </w:r>
            <w:proofErr w:type="gramStart"/>
            <w:r>
              <w:rPr>
                <w:b/>
                <w:sz w:val="20"/>
                <w:szCs w:val="20"/>
              </w:rPr>
              <w:t xml:space="preserve">Work  </w:t>
            </w:r>
            <w:r>
              <w:rPr>
                <w:rFonts w:ascii="MS Mincho" w:eastAsia="MS Mincho" w:hAnsi="MS Mincho" w:cs="MS Mincho"/>
                <w:b/>
                <w:sz w:val="20"/>
                <w:szCs w:val="20"/>
              </w:rPr>
              <w:t>|</w:t>
            </w:r>
            <w:proofErr w:type="gramEnd"/>
            <w:r>
              <w:rPr>
                <w:b/>
                <w:sz w:val="20"/>
                <w:szCs w:val="20"/>
              </w:rPr>
              <w:t xml:space="preserve">Performance Protocols  </w:t>
            </w:r>
            <w:r>
              <w:rPr>
                <w:rFonts w:ascii="MS Mincho" w:eastAsia="MS Mincho" w:hAnsi="MS Mincho" w:cs="MS Mincho"/>
                <w:b/>
                <w:sz w:val="20"/>
                <w:szCs w:val="20"/>
              </w:rPr>
              <w:t xml:space="preserve">| </w:t>
            </w:r>
            <w:r>
              <w:rPr>
                <w:b/>
                <w:sz w:val="20"/>
                <w:szCs w:val="20"/>
              </w:rPr>
              <w:t xml:space="preserve">Projects </w:t>
            </w:r>
            <w:r>
              <w:rPr>
                <w:rFonts w:ascii="MS Mincho" w:eastAsia="MS Mincho" w:hAnsi="MS Mincho" w:cs="MS Mincho"/>
                <w:b/>
                <w:sz w:val="20"/>
                <w:szCs w:val="20"/>
              </w:rPr>
              <w:t>|</w:t>
            </w:r>
            <w:r>
              <w:rPr>
                <w:b/>
                <w:sz w:val="20"/>
                <w:szCs w:val="20"/>
              </w:rPr>
              <w:t xml:space="preserve"> </w:t>
            </w:r>
          </w:p>
          <w:p w:rsidR="000E0B6F" w:rsidRDefault="00A12AE3">
            <w:pPr>
              <w:spacing w:line="240" w:lineRule="auto"/>
              <w:rPr>
                <w:b/>
                <w:sz w:val="20"/>
                <w:szCs w:val="20"/>
              </w:rPr>
            </w:pPr>
            <w:proofErr w:type="gramStart"/>
            <w:r>
              <w:rPr>
                <w:rFonts w:ascii="MS Mincho" w:eastAsia="MS Mincho" w:hAnsi="MS Mincho" w:cs="MS Mincho"/>
                <w:b/>
                <w:sz w:val="20"/>
                <w:szCs w:val="20"/>
              </w:rPr>
              <w:t>|</w:t>
            </w:r>
            <w:r>
              <w:rPr>
                <w:b/>
                <w:sz w:val="20"/>
                <w:szCs w:val="20"/>
              </w:rPr>
              <w:t xml:space="preserve">  Reports</w:t>
            </w:r>
            <w:proofErr w:type="gramEnd"/>
            <w:r>
              <w:rPr>
                <w:b/>
                <w:sz w:val="20"/>
                <w:szCs w:val="20"/>
              </w:rPr>
              <w:t xml:space="preserve"> of outside supervisor</w:t>
            </w:r>
          </w:p>
        </w:tc>
      </w:tr>
      <w:tr w:rsidR="000E0B6F">
        <w:tc>
          <w:tcPr>
            <w:tcW w:w="3100" w:type="dxa"/>
            <w:vAlign w:val="center"/>
          </w:tcPr>
          <w:p w:rsidR="000E0B6F" w:rsidRDefault="00A12AE3">
            <w:pPr>
              <w:spacing w:line="240" w:lineRule="auto"/>
            </w:pPr>
            <w:r>
              <w:t xml:space="preserve">B.16 </w:t>
            </w:r>
            <w:bookmarkStart w:id="27" w:name="bookmark=id.49x2ik5" w:colFirst="0" w:colLast="0"/>
            <w:bookmarkEnd w:id="27"/>
            <w:r>
              <w:fldChar w:fldCharType="begin"/>
            </w:r>
            <w:r>
              <w:instrText xml:space="preserve"> HYPERLINK \l "bookmark=id.49x2ik5" \h </w:instrText>
            </w:r>
            <w:r>
              <w:fldChar w:fldCharType="separate"/>
            </w:r>
            <w:r>
              <w:rPr>
                <w:color w:val="0000FF"/>
                <w:u w:val="single"/>
              </w:rPr>
              <w:t>Recommended class-size</w:t>
            </w:r>
            <w:r>
              <w:rPr>
                <w:color w:val="0000FF"/>
                <w:u w:val="single"/>
              </w:rPr>
              <w:fldChar w:fldCharType="end"/>
            </w:r>
          </w:p>
        </w:tc>
        <w:tc>
          <w:tcPr>
            <w:tcW w:w="3840" w:type="dxa"/>
          </w:tcPr>
          <w:p w:rsidR="000E0B6F" w:rsidRDefault="000E0B6F">
            <w:pPr>
              <w:spacing w:line="240" w:lineRule="auto"/>
              <w:rPr>
                <w:b/>
              </w:rPr>
            </w:pPr>
          </w:p>
        </w:tc>
        <w:tc>
          <w:tcPr>
            <w:tcW w:w="3840" w:type="dxa"/>
          </w:tcPr>
          <w:p w:rsidR="000E0B6F" w:rsidRDefault="00C630D3">
            <w:pPr>
              <w:spacing w:line="240" w:lineRule="auto"/>
              <w:rPr>
                <w:b/>
              </w:rPr>
            </w:pPr>
            <w:r>
              <w:rPr>
                <w:b/>
              </w:rPr>
              <w:t>20</w:t>
            </w:r>
          </w:p>
        </w:tc>
      </w:tr>
      <w:tr w:rsidR="000E0B6F">
        <w:tc>
          <w:tcPr>
            <w:tcW w:w="3100" w:type="dxa"/>
            <w:vAlign w:val="center"/>
          </w:tcPr>
          <w:p w:rsidR="000E0B6F" w:rsidRDefault="00A12AE3">
            <w:pPr>
              <w:spacing w:line="240" w:lineRule="auto"/>
            </w:pPr>
            <w:r>
              <w:t xml:space="preserve">B.17. </w:t>
            </w:r>
            <w:hyperlink w:anchor="bookmark=id.2p2csry">
              <w:r>
                <w:rPr>
                  <w:color w:val="0000FF"/>
                  <w:u w:val="single"/>
                </w:rPr>
                <w:t>Redundancy statement</w:t>
              </w:r>
            </w:hyperlink>
          </w:p>
        </w:tc>
        <w:tc>
          <w:tcPr>
            <w:tcW w:w="3840" w:type="dxa"/>
          </w:tcPr>
          <w:p w:rsidR="000E0B6F" w:rsidRDefault="000E0B6F">
            <w:pPr>
              <w:spacing w:line="240" w:lineRule="auto"/>
              <w:rPr>
                <w:b/>
              </w:rPr>
            </w:pPr>
            <w:bookmarkStart w:id="28" w:name="bookmark=id.2p2csry" w:colFirst="0" w:colLast="0"/>
            <w:bookmarkEnd w:id="28"/>
          </w:p>
        </w:tc>
        <w:tc>
          <w:tcPr>
            <w:tcW w:w="3840" w:type="dxa"/>
          </w:tcPr>
          <w:p w:rsidR="000E0B6F" w:rsidRDefault="000E0B6F">
            <w:pPr>
              <w:spacing w:line="240" w:lineRule="auto"/>
              <w:rPr>
                <w:b/>
              </w:rPr>
            </w:pPr>
          </w:p>
        </w:tc>
      </w:tr>
      <w:tr w:rsidR="000E0B6F">
        <w:tc>
          <w:tcPr>
            <w:tcW w:w="3100" w:type="dxa"/>
            <w:vAlign w:val="center"/>
          </w:tcPr>
          <w:p w:rsidR="000E0B6F" w:rsidRDefault="00A12AE3">
            <w:pPr>
              <w:spacing w:line="240" w:lineRule="auto"/>
            </w:pPr>
            <w:r>
              <w:t>B. 18. Other changes, if any</w:t>
            </w:r>
          </w:p>
        </w:tc>
        <w:tc>
          <w:tcPr>
            <w:tcW w:w="7680" w:type="dxa"/>
            <w:gridSpan w:val="2"/>
          </w:tcPr>
          <w:p w:rsidR="000E0B6F" w:rsidRDefault="000E0B6F">
            <w:pPr>
              <w:spacing w:line="240" w:lineRule="auto"/>
              <w:rPr>
                <w:rFonts w:ascii="Calibri" w:eastAsia="Calibri" w:hAnsi="Calibri" w:cs="Calibri"/>
                <w:b/>
                <w:smallCaps/>
                <w:sz w:val="24"/>
                <w:szCs w:val="24"/>
              </w:rPr>
            </w:pPr>
          </w:p>
        </w:tc>
      </w:tr>
    </w:tbl>
    <w:p w:rsidR="000E0B6F" w:rsidRDefault="000E0B6F">
      <w:pPr>
        <w:spacing w:line="240" w:lineRule="auto"/>
      </w:pPr>
    </w:p>
    <w:p w:rsidR="000E0B6F" w:rsidRDefault="000E0B6F">
      <w:pPr>
        <w:spacing w:line="240" w:lineRule="auto"/>
      </w:pPr>
    </w:p>
    <w:p w:rsidR="000E0B6F" w:rsidRDefault="000E0B6F">
      <w:pPr>
        <w:spacing w:line="240" w:lineRule="auto"/>
      </w:pPr>
    </w:p>
    <w:p w:rsidR="000E0B6F" w:rsidRDefault="000E0B6F">
      <w:pPr>
        <w:spacing w:line="240" w:lineRule="auto"/>
      </w:pPr>
    </w:p>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314"/>
        <w:gridCol w:w="1894"/>
        <w:gridCol w:w="4572"/>
      </w:tblGrid>
      <w:tr w:rsidR="000E0B6F">
        <w:tc>
          <w:tcPr>
            <w:tcW w:w="4314" w:type="dxa"/>
          </w:tcPr>
          <w:p w:rsidR="000E0B6F" w:rsidRDefault="00A12AE3">
            <w:pPr>
              <w:spacing w:line="240" w:lineRule="auto"/>
              <w:rPr>
                <w:b/>
              </w:rPr>
            </w:pPr>
            <w:r>
              <w:t>B.18</w:t>
            </w:r>
            <w:r>
              <w:rPr>
                <w:b/>
              </w:rPr>
              <w:t xml:space="preserve">. </w:t>
            </w:r>
            <w:hyperlink w:anchor="bookmark=id.147n2zr">
              <w:r>
                <w:rPr>
                  <w:b/>
                  <w:color w:val="0000FF"/>
                  <w:u w:val="single"/>
                </w:rPr>
                <w:t>Course learning outcomes</w:t>
              </w:r>
            </w:hyperlink>
            <w:r>
              <w:rPr>
                <w:b/>
                <w:color w:val="0000FF"/>
                <w:u w:val="single"/>
              </w:rPr>
              <w:t>: List each one in a separate row</w:t>
            </w:r>
          </w:p>
        </w:tc>
        <w:tc>
          <w:tcPr>
            <w:tcW w:w="1894" w:type="dxa"/>
          </w:tcPr>
          <w:p w:rsidR="000E0B6F" w:rsidRDefault="00D6233C">
            <w:pPr>
              <w:spacing w:line="240" w:lineRule="auto"/>
              <w:rPr>
                <w:b/>
              </w:rPr>
            </w:pPr>
            <w:hyperlink w:anchor="bookmark=id.1egqt2p">
              <w:r w:rsidR="00A12AE3">
                <w:rPr>
                  <w:b/>
                  <w:color w:val="0000FF"/>
                  <w:u w:val="single"/>
                </w:rPr>
                <w:t xml:space="preserve">Professional </w:t>
              </w:r>
              <w:proofErr w:type="spellStart"/>
              <w:r w:rsidR="00A12AE3">
                <w:rPr>
                  <w:b/>
                  <w:color w:val="0000FF"/>
                  <w:u w:val="single"/>
                </w:rPr>
                <w:t>Org.Standard</w:t>
              </w:r>
              <w:proofErr w:type="spellEnd"/>
              <w:r w:rsidR="00A12AE3">
                <w:rPr>
                  <w:b/>
                  <w:color w:val="0000FF"/>
                  <w:u w:val="single"/>
                </w:rPr>
                <w:t>(s)</w:t>
              </w:r>
            </w:hyperlink>
            <w:r w:rsidR="00A12AE3">
              <w:rPr>
                <w:b/>
                <w:color w:val="0000FF"/>
                <w:u w:val="single"/>
              </w:rPr>
              <w:t>, if relevant</w:t>
            </w:r>
          </w:p>
        </w:tc>
        <w:tc>
          <w:tcPr>
            <w:tcW w:w="4572" w:type="dxa"/>
          </w:tcPr>
          <w:p w:rsidR="000E0B6F" w:rsidRDefault="00D6233C">
            <w:pPr>
              <w:spacing w:line="240" w:lineRule="auto"/>
              <w:rPr>
                <w:b/>
              </w:rPr>
            </w:pPr>
            <w:hyperlink w:anchor="bookmark=id.3ygebqi">
              <w:r w:rsidR="00A12AE3">
                <w:rPr>
                  <w:b/>
                  <w:color w:val="0000FF"/>
                  <w:u w:val="single"/>
                </w:rPr>
                <w:t>How will each outcome be measured</w:t>
              </w:r>
            </w:hyperlink>
            <w:r w:rsidR="00A12AE3">
              <w:rPr>
                <w:b/>
              </w:rPr>
              <w:t>?</w:t>
            </w:r>
          </w:p>
        </w:tc>
      </w:tr>
    </w:tbl>
    <w:tbl>
      <w:tblPr>
        <w:tblStyle w:val="TableGrid"/>
        <w:tblW w:w="4995" w:type="pct"/>
        <w:tblInd w:w="5" w:type="dxa"/>
        <w:tblLook w:val="04A0" w:firstRow="1" w:lastRow="0" w:firstColumn="1" w:lastColumn="0" w:noHBand="0" w:noVBand="1"/>
      </w:tblPr>
      <w:tblGrid>
        <w:gridCol w:w="4301"/>
        <w:gridCol w:w="1894"/>
        <w:gridCol w:w="4584"/>
      </w:tblGrid>
      <w:tr w:rsidR="008F60D1" w:rsidTr="008F60D1">
        <w:tc>
          <w:tcPr>
            <w:tcW w:w="4301" w:type="dxa"/>
          </w:tcPr>
          <w:p w:rsidR="008F60D1" w:rsidRDefault="008F60D1" w:rsidP="00EC4EEA">
            <w:pPr>
              <w:pStyle w:val="NormalWeb"/>
              <w:numPr>
                <w:ilvl w:val="0"/>
                <w:numId w:val="8"/>
              </w:numPr>
              <w:spacing w:before="0" w:beforeAutospacing="0" w:after="0" w:afterAutospacing="0"/>
            </w:pPr>
            <w:r>
              <w:rPr>
                <w:rFonts w:ascii="Calibri" w:hAnsi="Calibri"/>
                <w:color w:val="000000"/>
                <w:sz w:val="22"/>
                <w:szCs w:val="22"/>
              </w:rPr>
              <w:t>Demonstrate knowledge of specialized approaches for teaching contents to multilingual learners</w:t>
            </w:r>
            <w:r w:rsidR="006F4C41">
              <w:rPr>
                <w:rFonts w:ascii="Calibri" w:hAnsi="Calibri"/>
                <w:color w:val="000000"/>
                <w:sz w:val="22"/>
                <w:szCs w:val="22"/>
              </w:rPr>
              <w:t xml:space="preserve"> with and without exceptionalities</w:t>
            </w:r>
            <w:r>
              <w:rPr>
                <w:rFonts w:ascii="Calibri" w:hAnsi="Calibri"/>
                <w:color w:val="000000"/>
                <w:sz w:val="22"/>
                <w:szCs w:val="22"/>
              </w:rPr>
              <w:t xml:space="preserve">. </w:t>
            </w:r>
          </w:p>
        </w:tc>
        <w:tc>
          <w:tcPr>
            <w:tcW w:w="1894" w:type="dxa"/>
          </w:tcPr>
          <w:p w:rsidR="008F60D1" w:rsidRPr="00E54C0C" w:rsidRDefault="008F60D1" w:rsidP="00365FAE">
            <w:r w:rsidRPr="00E54C0C">
              <w:t>RIPTS:1 &amp; 2</w:t>
            </w:r>
            <w:r>
              <w:t>, 3&amp;4</w:t>
            </w:r>
          </w:p>
          <w:p w:rsidR="008F60D1" w:rsidRDefault="008F60D1" w:rsidP="00365FAE">
            <w:pPr>
              <w:spacing w:line="240" w:lineRule="auto"/>
              <w:rPr>
                <w:b/>
              </w:rPr>
            </w:pPr>
            <w:r>
              <w:rPr>
                <w:b/>
              </w:rPr>
              <w:t>TESOL3a</w:t>
            </w:r>
          </w:p>
          <w:p w:rsidR="008F60D1" w:rsidRDefault="008F60D1" w:rsidP="00365FAE">
            <w:pPr>
              <w:spacing w:line="240" w:lineRule="auto"/>
              <w:rPr>
                <w:b/>
              </w:rPr>
            </w:pPr>
          </w:p>
          <w:p w:rsidR="008F60D1" w:rsidRDefault="008F60D1" w:rsidP="00365FAE">
            <w:pPr>
              <w:spacing w:line="240" w:lineRule="auto"/>
              <w:rPr>
                <w:b/>
              </w:rPr>
            </w:pPr>
          </w:p>
          <w:p w:rsidR="008F60D1" w:rsidRDefault="008F60D1" w:rsidP="00365FAE">
            <w:pPr>
              <w:spacing w:line="240" w:lineRule="auto"/>
            </w:pPr>
          </w:p>
        </w:tc>
        <w:tc>
          <w:tcPr>
            <w:tcW w:w="4584" w:type="dxa"/>
          </w:tcPr>
          <w:p w:rsidR="008F60D1" w:rsidRDefault="008F60D1" w:rsidP="00365FAE">
            <w:pPr>
              <w:spacing w:line="240" w:lineRule="auto"/>
              <w:rPr>
                <w:rFonts w:ascii="Calibri" w:hAnsi="Calibri"/>
                <w:b/>
                <w:bCs/>
                <w:color w:val="000000"/>
              </w:rPr>
            </w:pPr>
            <w:r>
              <w:rPr>
                <w:rFonts w:ascii="Calibri" w:hAnsi="Calibri"/>
                <w:b/>
                <w:bCs/>
                <w:color w:val="000000"/>
              </w:rPr>
              <w:t>SIOP strategy project</w:t>
            </w:r>
          </w:p>
          <w:p w:rsidR="008F60D1" w:rsidRDefault="008F60D1" w:rsidP="00365FAE">
            <w:pPr>
              <w:spacing w:line="240" w:lineRule="auto"/>
              <w:rPr>
                <w:rFonts w:ascii="Calibri" w:hAnsi="Calibri"/>
                <w:b/>
                <w:bCs/>
                <w:color w:val="000000"/>
              </w:rPr>
            </w:pPr>
          </w:p>
          <w:p w:rsidR="008F60D1" w:rsidRDefault="008F60D1" w:rsidP="00365FAE">
            <w:pPr>
              <w:spacing w:line="240" w:lineRule="auto"/>
              <w:rPr>
                <w:rFonts w:ascii="Calibri" w:hAnsi="Calibri"/>
                <w:b/>
                <w:bCs/>
                <w:color w:val="000000"/>
              </w:rPr>
            </w:pPr>
            <w:r>
              <w:rPr>
                <w:rFonts w:ascii="Calibri" w:hAnsi="Calibri"/>
                <w:b/>
                <w:bCs/>
                <w:color w:val="000000"/>
              </w:rPr>
              <w:t xml:space="preserve">Lesson Plan &amp; Unit Plan </w:t>
            </w:r>
          </w:p>
          <w:p w:rsidR="008F60D1" w:rsidRDefault="008F60D1" w:rsidP="00365FAE">
            <w:pPr>
              <w:spacing w:line="240" w:lineRule="auto"/>
            </w:pPr>
          </w:p>
        </w:tc>
      </w:tr>
      <w:tr w:rsidR="008F60D1" w:rsidTr="008F60D1">
        <w:tc>
          <w:tcPr>
            <w:tcW w:w="4301" w:type="dxa"/>
          </w:tcPr>
          <w:p w:rsidR="008F60D1" w:rsidRDefault="008F60D1" w:rsidP="006F4C41">
            <w:pPr>
              <w:pStyle w:val="NormalWeb"/>
              <w:numPr>
                <w:ilvl w:val="0"/>
                <w:numId w:val="8"/>
              </w:numPr>
              <w:spacing w:before="0" w:beforeAutospacing="0" w:after="0" w:afterAutospacing="0"/>
              <w:rPr>
                <w:color w:val="000000"/>
              </w:rPr>
            </w:pPr>
            <w:r w:rsidRPr="00163367">
              <w:rPr>
                <w:color w:val="000000"/>
              </w:rPr>
              <w:t>Design</w:t>
            </w:r>
            <w:r w:rsidR="00EC4EEA">
              <w:rPr>
                <w:color w:val="000000"/>
              </w:rPr>
              <w:t xml:space="preserve">, adapt </w:t>
            </w:r>
            <w:r>
              <w:rPr>
                <w:color w:val="000000"/>
              </w:rPr>
              <w:t>and implement</w:t>
            </w:r>
            <w:r w:rsidRPr="00163367">
              <w:rPr>
                <w:color w:val="000000"/>
              </w:rPr>
              <w:t xml:space="preserve"> </w:t>
            </w:r>
            <w:r w:rsidR="00EC4EEA">
              <w:rPr>
                <w:color w:val="000000"/>
              </w:rPr>
              <w:t xml:space="preserve">standards-based curriculum and instruction that integrate </w:t>
            </w:r>
            <w:r w:rsidRPr="00163367">
              <w:rPr>
                <w:color w:val="000000"/>
              </w:rPr>
              <w:t>the teaching of language, literacy, and other academic cont</w:t>
            </w:r>
            <w:r w:rsidRPr="00EC4EEA">
              <w:rPr>
                <w:color w:val="000000"/>
              </w:rPr>
              <w:t>ents</w:t>
            </w:r>
            <w:r w:rsidR="00EC4EEA" w:rsidRPr="00EC4EEA">
              <w:rPr>
                <w:bCs/>
                <w:color w:val="000000"/>
              </w:rPr>
              <w:t xml:space="preserve"> for multilingual learners with and without </w:t>
            </w:r>
            <w:r w:rsidR="006F4C41">
              <w:rPr>
                <w:bCs/>
                <w:color w:val="000000"/>
              </w:rPr>
              <w:t>exceptionalities</w:t>
            </w:r>
            <w:r w:rsidR="00EC4EEA" w:rsidRPr="00EC4EEA">
              <w:rPr>
                <w:bCs/>
                <w:color w:val="000000"/>
              </w:rPr>
              <w:t xml:space="preserve">. </w:t>
            </w:r>
          </w:p>
        </w:tc>
        <w:tc>
          <w:tcPr>
            <w:tcW w:w="1894" w:type="dxa"/>
          </w:tcPr>
          <w:p w:rsidR="008F60D1" w:rsidRPr="00E54C0C" w:rsidRDefault="008F60D1" w:rsidP="00365FAE">
            <w:r w:rsidRPr="00E54C0C">
              <w:t>RIPTS:1 &amp; 2</w:t>
            </w:r>
            <w:r w:rsidR="00EC4EEA">
              <w:t xml:space="preserve">, 3&amp;4, 5, 6 </w:t>
            </w:r>
          </w:p>
          <w:p w:rsidR="00EC4EEA" w:rsidRDefault="00EC4EEA" w:rsidP="00EC4EEA">
            <w:r>
              <w:t>EL</w:t>
            </w:r>
            <w:r w:rsidRPr="00E54C0C">
              <w:t xml:space="preserve"> Initiatives</w:t>
            </w:r>
          </w:p>
          <w:p w:rsidR="00EC4EEA" w:rsidRDefault="00EC4EEA" w:rsidP="00EC4EEA"/>
          <w:p w:rsidR="00EC4EEA" w:rsidRPr="00E54C0C" w:rsidRDefault="00EC4EEA" w:rsidP="00EC4EEA">
            <w:r w:rsidRPr="00E54C0C">
              <w:t>WIDA English</w:t>
            </w:r>
          </w:p>
          <w:p w:rsidR="00EC4EEA" w:rsidRPr="00E54C0C" w:rsidRDefault="00EC4EEA" w:rsidP="00EC4EEA">
            <w:r w:rsidRPr="00E54C0C">
              <w:t>Language</w:t>
            </w:r>
          </w:p>
          <w:p w:rsidR="00EC4EEA" w:rsidRPr="00E54C0C" w:rsidRDefault="00EC4EEA" w:rsidP="00EC4EEA">
            <w:r w:rsidRPr="00E54C0C">
              <w:t>Development</w:t>
            </w:r>
          </w:p>
          <w:p w:rsidR="00EC4EEA" w:rsidRDefault="00EC4EEA" w:rsidP="00EC4EEA">
            <w:r w:rsidRPr="00E54C0C">
              <w:t>Standards</w:t>
            </w:r>
          </w:p>
          <w:p w:rsidR="008F60D1" w:rsidRDefault="008F60D1" w:rsidP="00365FAE">
            <w:r>
              <w:rPr>
                <w:b/>
              </w:rPr>
              <w:t>TESOL 3a</w:t>
            </w:r>
          </w:p>
        </w:tc>
        <w:tc>
          <w:tcPr>
            <w:tcW w:w="4584" w:type="dxa"/>
          </w:tcPr>
          <w:p w:rsidR="006F4C41" w:rsidRDefault="006F4C41" w:rsidP="006F4C41">
            <w:pPr>
              <w:spacing w:line="240" w:lineRule="auto"/>
              <w:rPr>
                <w:rFonts w:ascii="Calibri" w:hAnsi="Calibri"/>
                <w:b/>
                <w:bCs/>
                <w:color w:val="000000"/>
              </w:rPr>
            </w:pPr>
            <w:r>
              <w:rPr>
                <w:rFonts w:ascii="Calibri" w:hAnsi="Calibri"/>
                <w:b/>
                <w:bCs/>
                <w:color w:val="000000"/>
              </w:rPr>
              <w:t xml:space="preserve">Lesson Plan &amp; Unit Plan </w:t>
            </w:r>
          </w:p>
          <w:p w:rsidR="008F60D1" w:rsidRDefault="008F60D1" w:rsidP="00365FAE">
            <w:pPr>
              <w:spacing w:line="240" w:lineRule="auto"/>
              <w:rPr>
                <w:rFonts w:ascii="Calibri" w:hAnsi="Calibri"/>
                <w:b/>
                <w:bCs/>
                <w:color w:val="000000"/>
              </w:rPr>
            </w:pPr>
          </w:p>
        </w:tc>
      </w:tr>
      <w:tr w:rsidR="008F60D1" w:rsidTr="008F60D1">
        <w:tc>
          <w:tcPr>
            <w:tcW w:w="4301" w:type="dxa"/>
          </w:tcPr>
          <w:p w:rsidR="008F60D1" w:rsidRDefault="008F60D1" w:rsidP="008F60D1">
            <w:pPr>
              <w:pStyle w:val="NormalWeb"/>
              <w:numPr>
                <w:ilvl w:val="0"/>
                <w:numId w:val="8"/>
              </w:numPr>
              <w:spacing w:before="0" w:beforeAutospacing="0" w:after="0" w:afterAutospacing="0"/>
              <w:rPr>
                <w:rFonts w:ascii="Calibri" w:hAnsi="Calibri"/>
                <w:color w:val="000000"/>
                <w:sz w:val="22"/>
                <w:szCs w:val="22"/>
              </w:rPr>
            </w:pPr>
            <w:r>
              <w:rPr>
                <w:rFonts w:ascii="Calibri" w:hAnsi="Calibri"/>
                <w:color w:val="000000"/>
                <w:sz w:val="22"/>
                <w:szCs w:val="22"/>
              </w:rPr>
              <w:t>Utilize various formal and informal assessment tools/procedures in both language and co</w:t>
            </w:r>
            <w:r w:rsidR="00EC4EEA">
              <w:rPr>
                <w:rFonts w:ascii="Calibri" w:hAnsi="Calibri"/>
                <w:color w:val="000000"/>
                <w:sz w:val="22"/>
                <w:szCs w:val="22"/>
              </w:rPr>
              <w:t xml:space="preserve">ntents for unit/lesson planning and </w:t>
            </w:r>
            <w:r w:rsidR="006F4C41">
              <w:rPr>
                <w:rFonts w:ascii="Calibri" w:hAnsi="Calibri"/>
                <w:color w:val="000000"/>
                <w:sz w:val="22"/>
                <w:szCs w:val="22"/>
              </w:rPr>
              <w:t>implementation</w:t>
            </w:r>
            <w:r w:rsidR="00EC4EEA">
              <w:rPr>
                <w:rFonts w:ascii="Calibri" w:hAnsi="Calibri"/>
                <w:color w:val="000000"/>
                <w:sz w:val="22"/>
                <w:szCs w:val="22"/>
              </w:rPr>
              <w:t xml:space="preserve">. </w:t>
            </w:r>
          </w:p>
        </w:tc>
        <w:tc>
          <w:tcPr>
            <w:tcW w:w="1894" w:type="dxa"/>
          </w:tcPr>
          <w:p w:rsidR="008F60D1" w:rsidRPr="00E54C0C" w:rsidRDefault="008F60D1" w:rsidP="00365FAE">
            <w:r>
              <w:t>RIPTS: 9</w:t>
            </w:r>
          </w:p>
          <w:p w:rsidR="008F60D1" w:rsidRDefault="008F60D1" w:rsidP="00365FAE">
            <w:pPr>
              <w:pStyle w:val="p1"/>
            </w:pPr>
          </w:p>
          <w:p w:rsidR="008F60D1" w:rsidRPr="00E54C0C" w:rsidRDefault="008F60D1" w:rsidP="00365FAE">
            <w:r w:rsidRPr="00E54C0C">
              <w:t>WIDA English</w:t>
            </w:r>
          </w:p>
          <w:p w:rsidR="008F60D1" w:rsidRPr="00E54C0C" w:rsidRDefault="008F60D1" w:rsidP="00365FAE">
            <w:r w:rsidRPr="00E54C0C">
              <w:t>Language</w:t>
            </w:r>
          </w:p>
          <w:p w:rsidR="008F60D1" w:rsidRPr="00E54C0C" w:rsidRDefault="008F60D1" w:rsidP="00365FAE">
            <w:r w:rsidRPr="00E54C0C">
              <w:t>Development</w:t>
            </w:r>
          </w:p>
          <w:p w:rsidR="008F60D1" w:rsidRPr="00E54C0C" w:rsidRDefault="008F60D1" w:rsidP="00365FAE">
            <w:r w:rsidRPr="00E54C0C">
              <w:t>Standards</w:t>
            </w:r>
          </w:p>
          <w:p w:rsidR="008F60D1" w:rsidRPr="00E54C0C" w:rsidRDefault="008F60D1" w:rsidP="00365FAE"/>
          <w:p w:rsidR="008F60D1" w:rsidRPr="00E54C0C" w:rsidRDefault="008F60D1" w:rsidP="00365FAE">
            <w:r w:rsidRPr="00E54C0C">
              <w:t>ELL Initiatives</w:t>
            </w:r>
          </w:p>
          <w:p w:rsidR="008F60D1" w:rsidRPr="00E54C0C" w:rsidRDefault="008F60D1" w:rsidP="00365FAE">
            <w:r>
              <w:rPr>
                <w:b/>
              </w:rPr>
              <w:t>TESOL 4b, 4c</w:t>
            </w:r>
          </w:p>
        </w:tc>
        <w:tc>
          <w:tcPr>
            <w:tcW w:w="4584" w:type="dxa"/>
          </w:tcPr>
          <w:p w:rsidR="008F60D1" w:rsidRDefault="008F60D1" w:rsidP="00365FAE">
            <w:pPr>
              <w:spacing w:line="240" w:lineRule="auto"/>
              <w:rPr>
                <w:rFonts w:ascii="Calibri" w:hAnsi="Calibri"/>
                <w:b/>
                <w:bCs/>
                <w:color w:val="000000"/>
              </w:rPr>
            </w:pPr>
            <w:r>
              <w:rPr>
                <w:rFonts w:ascii="Calibri" w:hAnsi="Calibri"/>
                <w:b/>
                <w:bCs/>
                <w:color w:val="000000"/>
              </w:rPr>
              <w:t>Teaching Video Analysis.</w:t>
            </w:r>
          </w:p>
          <w:p w:rsidR="00EC4EEA" w:rsidRDefault="00EC4EEA" w:rsidP="00EC4EEA">
            <w:pPr>
              <w:spacing w:line="240" w:lineRule="auto"/>
              <w:rPr>
                <w:rFonts w:ascii="Calibri" w:hAnsi="Calibri"/>
                <w:b/>
                <w:bCs/>
                <w:color w:val="000000"/>
              </w:rPr>
            </w:pPr>
            <w:r>
              <w:rPr>
                <w:rFonts w:ascii="Calibri" w:hAnsi="Calibri"/>
                <w:b/>
                <w:bCs/>
                <w:color w:val="000000"/>
              </w:rPr>
              <w:t xml:space="preserve">Lesson Plan &amp; Unit Plan </w:t>
            </w:r>
          </w:p>
          <w:p w:rsidR="00EC4EEA" w:rsidRDefault="00EC4EEA" w:rsidP="00365FAE">
            <w:pPr>
              <w:spacing w:line="240" w:lineRule="auto"/>
              <w:rPr>
                <w:rFonts w:ascii="Calibri" w:hAnsi="Calibri"/>
                <w:b/>
                <w:bCs/>
                <w:color w:val="000000"/>
              </w:rPr>
            </w:pPr>
          </w:p>
        </w:tc>
      </w:tr>
      <w:tr w:rsidR="008F60D1" w:rsidTr="008F60D1">
        <w:tc>
          <w:tcPr>
            <w:tcW w:w="4301" w:type="dxa"/>
          </w:tcPr>
          <w:p w:rsidR="008F60D1" w:rsidRDefault="008F60D1" w:rsidP="008F60D1">
            <w:pPr>
              <w:pStyle w:val="NormalWeb"/>
              <w:numPr>
                <w:ilvl w:val="0"/>
                <w:numId w:val="8"/>
              </w:numPr>
              <w:spacing w:before="0" w:beforeAutospacing="0" w:after="0" w:afterAutospacing="0"/>
              <w:rPr>
                <w:rFonts w:ascii="Calibri" w:hAnsi="Calibri"/>
                <w:color w:val="000000"/>
                <w:sz w:val="22"/>
                <w:szCs w:val="22"/>
              </w:rPr>
            </w:pPr>
            <w:r>
              <w:rPr>
                <w:color w:val="000000"/>
              </w:rPr>
              <w:lastRenderedPageBreak/>
              <w:t>Analyze student outcomes and use data from various sources to improve instructional planning and implementation.</w:t>
            </w:r>
          </w:p>
        </w:tc>
        <w:tc>
          <w:tcPr>
            <w:tcW w:w="1894" w:type="dxa"/>
          </w:tcPr>
          <w:p w:rsidR="008F60D1" w:rsidRPr="00E54C0C" w:rsidRDefault="008F60D1" w:rsidP="00365FAE">
            <w:r>
              <w:t>RIPTS: 9</w:t>
            </w:r>
          </w:p>
          <w:p w:rsidR="008F60D1" w:rsidRDefault="008F60D1" w:rsidP="00365FAE">
            <w:pPr>
              <w:pStyle w:val="p1"/>
            </w:pPr>
          </w:p>
          <w:p w:rsidR="008F60D1" w:rsidRDefault="008F60D1" w:rsidP="00365FAE">
            <w:pPr>
              <w:pStyle w:val="p1"/>
            </w:pPr>
          </w:p>
          <w:p w:rsidR="008F60D1" w:rsidRPr="00E54C0C" w:rsidRDefault="008F60D1" w:rsidP="00365FAE">
            <w:r w:rsidRPr="00E54C0C">
              <w:t>WIDA English</w:t>
            </w:r>
          </w:p>
          <w:p w:rsidR="008F60D1" w:rsidRPr="00E54C0C" w:rsidRDefault="008F60D1" w:rsidP="00365FAE">
            <w:r w:rsidRPr="00E54C0C">
              <w:t>Language</w:t>
            </w:r>
          </w:p>
          <w:p w:rsidR="008F60D1" w:rsidRPr="00E54C0C" w:rsidRDefault="008F60D1" w:rsidP="00365FAE">
            <w:r w:rsidRPr="00E54C0C">
              <w:t>Development</w:t>
            </w:r>
          </w:p>
          <w:p w:rsidR="008F60D1" w:rsidRDefault="008F60D1" w:rsidP="00365FAE">
            <w:r w:rsidRPr="00E54C0C">
              <w:t>Standards</w:t>
            </w:r>
          </w:p>
          <w:p w:rsidR="008F60D1" w:rsidRPr="00E54C0C" w:rsidRDefault="008F60D1" w:rsidP="00365FAE">
            <w:r>
              <w:rPr>
                <w:b/>
              </w:rPr>
              <w:t>TESOL 4b, 4c</w:t>
            </w:r>
          </w:p>
          <w:p w:rsidR="008F60D1" w:rsidRPr="00E54C0C" w:rsidRDefault="008F60D1" w:rsidP="00365FAE"/>
        </w:tc>
        <w:tc>
          <w:tcPr>
            <w:tcW w:w="4584" w:type="dxa"/>
          </w:tcPr>
          <w:p w:rsidR="008F60D1" w:rsidRDefault="008F60D1" w:rsidP="00365FAE">
            <w:pPr>
              <w:spacing w:line="240" w:lineRule="auto"/>
              <w:rPr>
                <w:rFonts w:ascii="Calibri" w:hAnsi="Calibri"/>
                <w:b/>
                <w:bCs/>
                <w:color w:val="000000"/>
              </w:rPr>
            </w:pPr>
            <w:r>
              <w:rPr>
                <w:rFonts w:ascii="Calibri" w:hAnsi="Calibri"/>
                <w:b/>
                <w:bCs/>
                <w:color w:val="000000"/>
              </w:rPr>
              <w:t>Teaching Video Analysis.</w:t>
            </w:r>
          </w:p>
          <w:p w:rsidR="00EC4EEA" w:rsidRDefault="00EC4EEA" w:rsidP="00EC4EEA">
            <w:pPr>
              <w:spacing w:line="240" w:lineRule="auto"/>
              <w:rPr>
                <w:rFonts w:ascii="Calibri" w:hAnsi="Calibri"/>
                <w:b/>
                <w:bCs/>
                <w:color w:val="000000"/>
              </w:rPr>
            </w:pPr>
            <w:r>
              <w:rPr>
                <w:rFonts w:ascii="Calibri" w:hAnsi="Calibri"/>
                <w:b/>
                <w:bCs/>
                <w:color w:val="000000"/>
              </w:rPr>
              <w:t xml:space="preserve">Lesson Plan &amp; Unit Plan </w:t>
            </w:r>
          </w:p>
          <w:p w:rsidR="00EC4EEA" w:rsidRDefault="00EC4EEA" w:rsidP="00365FAE">
            <w:pPr>
              <w:spacing w:line="240" w:lineRule="auto"/>
              <w:rPr>
                <w:rFonts w:ascii="Calibri" w:hAnsi="Calibri"/>
                <w:b/>
                <w:bCs/>
                <w:color w:val="000000"/>
              </w:rPr>
            </w:pPr>
          </w:p>
        </w:tc>
      </w:tr>
      <w:tr w:rsidR="008F60D1" w:rsidTr="008F60D1">
        <w:tc>
          <w:tcPr>
            <w:tcW w:w="4301" w:type="dxa"/>
          </w:tcPr>
          <w:p w:rsidR="008F60D1" w:rsidRDefault="00EC4EEA" w:rsidP="008F60D1">
            <w:pPr>
              <w:pStyle w:val="NormalWeb"/>
              <w:numPr>
                <w:ilvl w:val="0"/>
                <w:numId w:val="8"/>
              </w:numPr>
              <w:spacing w:before="0" w:beforeAutospacing="0" w:after="0" w:afterAutospacing="0"/>
              <w:rPr>
                <w:color w:val="000000"/>
              </w:rPr>
            </w:pPr>
            <w:r>
              <w:rPr>
                <w:color w:val="000000"/>
              </w:rPr>
              <w:t>Use technology to</w:t>
            </w:r>
            <w:r w:rsidR="008F60D1">
              <w:rPr>
                <w:color w:val="000000"/>
              </w:rPr>
              <w:t xml:space="preserve"> assess and/or analyze student learning outcomes.</w:t>
            </w:r>
          </w:p>
        </w:tc>
        <w:tc>
          <w:tcPr>
            <w:tcW w:w="1894" w:type="dxa"/>
          </w:tcPr>
          <w:p w:rsidR="008F60D1" w:rsidRPr="00E54C0C" w:rsidRDefault="008F60D1" w:rsidP="00365FAE">
            <w:r>
              <w:t>RIPTS: 8, 9</w:t>
            </w:r>
          </w:p>
          <w:p w:rsidR="008F60D1" w:rsidRDefault="008F60D1" w:rsidP="00365FAE">
            <w:pPr>
              <w:pStyle w:val="p1"/>
            </w:pPr>
          </w:p>
          <w:p w:rsidR="008F60D1" w:rsidRDefault="008F60D1" w:rsidP="00365FAE">
            <w:pPr>
              <w:pStyle w:val="p1"/>
            </w:pPr>
          </w:p>
          <w:p w:rsidR="008F60D1" w:rsidRPr="00E54C0C" w:rsidRDefault="008F60D1" w:rsidP="00365FAE">
            <w:r w:rsidRPr="00E54C0C">
              <w:t>WIDA English</w:t>
            </w:r>
          </w:p>
          <w:p w:rsidR="008F60D1" w:rsidRPr="00E54C0C" w:rsidRDefault="008F60D1" w:rsidP="00365FAE">
            <w:r w:rsidRPr="00E54C0C">
              <w:t>Language</w:t>
            </w:r>
          </w:p>
          <w:p w:rsidR="008F60D1" w:rsidRPr="00E54C0C" w:rsidRDefault="008F60D1" w:rsidP="00365FAE">
            <w:r w:rsidRPr="00E54C0C">
              <w:t>Development</w:t>
            </w:r>
          </w:p>
          <w:p w:rsidR="008F60D1" w:rsidRDefault="008F60D1" w:rsidP="00365FAE">
            <w:r w:rsidRPr="00E54C0C">
              <w:t>Standards</w:t>
            </w:r>
          </w:p>
          <w:p w:rsidR="008F60D1" w:rsidRDefault="008F60D1" w:rsidP="00365FAE"/>
          <w:p w:rsidR="008F60D1" w:rsidRDefault="008F60D1" w:rsidP="00365FAE">
            <w:r w:rsidRPr="00E54C0C">
              <w:t>ELL Initiatives</w:t>
            </w:r>
          </w:p>
          <w:p w:rsidR="008F60D1" w:rsidRPr="00E54C0C" w:rsidRDefault="008F60D1" w:rsidP="00365FAE">
            <w:r>
              <w:rPr>
                <w:b/>
              </w:rPr>
              <w:t>TESOL 4b, 4c</w:t>
            </w:r>
          </w:p>
          <w:p w:rsidR="008F60D1" w:rsidRDefault="008F60D1" w:rsidP="00365FAE"/>
        </w:tc>
        <w:tc>
          <w:tcPr>
            <w:tcW w:w="4584" w:type="dxa"/>
          </w:tcPr>
          <w:p w:rsidR="008F60D1" w:rsidRDefault="008F60D1" w:rsidP="00365FAE">
            <w:pPr>
              <w:widowControl w:val="0"/>
              <w:rPr>
                <w:rFonts w:ascii="Calibri" w:hAnsi="Calibri"/>
                <w:b/>
                <w:bCs/>
                <w:color w:val="000000"/>
              </w:rPr>
            </w:pPr>
            <w:r>
              <w:rPr>
                <w:rFonts w:ascii="Calibri" w:hAnsi="Calibri"/>
                <w:b/>
                <w:bCs/>
                <w:color w:val="000000"/>
              </w:rPr>
              <w:t>Lesson Plan</w:t>
            </w:r>
            <w:r w:rsidR="00EC4EEA">
              <w:rPr>
                <w:rFonts w:ascii="Calibri" w:hAnsi="Calibri"/>
                <w:b/>
                <w:bCs/>
                <w:color w:val="000000"/>
              </w:rPr>
              <w:t xml:space="preserve"> &amp; Unit Plan</w:t>
            </w:r>
          </w:p>
          <w:p w:rsidR="008F60D1" w:rsidRDefault="008F60D1" w:rsidP="00365FAE">
            <w:pPr>
              <w:widowControl w:val="0"/>
              <w:rPr>
                <w:rFonts w:ascii="Calibri" w:hAnsi="Calibri"/>
                <w:b/>
                <w:bCs/>
                <w:color w:val="000000"/>
              </w:rPr>
            </w:pPr>
          </w:p>
          <w:p w:rsidR="008F60D1" w:rsidRDefault="008F60D1" w:rsidP="00365FAE">
            <w:pPr>
              <w:spacing w:line="240" w:lineRule="auto"/>
              <w:rPr>
                <w:rFonts w:ascii="Calibri" w:hAnsi="Calibri"/>
                <w:b/>
                <w:bCs/>
                <w:color w:val="000000"/>
              </w:rPr>
            </w:pPr>
            <w:r>
              <w:rPr>
                <w:rFonts w:ascii="Calibri" w:hAnsi="Calibri"/>
                <w:b/>
                <w:bCs/>
                <w:color w:val="000000"/>
              </w:rPr>
              <w:t>Technology in Action</w:t>
            </w:r>
          </w:p>
        </w:tc>
      </w:tr>
      <w:tr w:rsidR="008F60D1" w:rsidTr="008F60D1">
        <w:tc>
          <w:tcPr>
            <w:tcW w:w="4301" w:type="dxa"/>
          </w:tcPr>
          <w:p w:rsidR="008F60D1" w:rsidRDefault="008F60D1" w:rsidP="008F60D1">
            <w:pPr>
              <w:pStyle w:val="NormalWeb"/>
              <w:numPr>
                <w:ilvl w:val="0"/>
                <w:numId w:val="8"/>
              </w:numPr>
              <w:spacing w:before="0" w:beforeAutospacing="0" w:after="0" w:afterAutospacing="0"/>
            </w:pPr>
            <w:r>
              <w:rPr>
                <w:rFonts w:ascii="Calibri" w:hAnsi="Calibri"/>
                <w:color w:val="000000"/>
                <w:sz w:val="22"/>
                <w:szCs w:val="22"/>
              </w:rPr>
              <w:t xml:space="preserve">Incorporate ESL and content technology to support language and content learning. </w:t>
            </w:r>
          </w:p>
          <w:p w:rsidR="008F60D1" w:rsidRDefault="008F60D1" w:rsidP="00365FAE">
            <w:pPr>
              <w:pStyle w:val="NormalWeb"/>
              <w:spacing w:before="0" w:beforeAutospacing="0" w:after="0" w:afterAutospacing="0"/>
              <w:rPr>
                <w:color w:val="000000"/>
              </w:rPr>
            </w:pPr>
          </w:p>
        </w:tc>
        <w:tc>
          <w:tcPr>
            <w:tcW w:w="1894" w:type="dxa"/>
          </w:tcPr>
          <w:p w:rsidR="008F60D1" w:rsidRPr="00147278" w:rsidRDefault="008F60D1" w:rsidP="00365FAE">
            <w:r w:rsidRPr="00147278">
              <w:t xml:space="preserve">RIPTS </w:t>
            </w:r>
            <w:r>
              <w:t>3, 4, 5, 8</w:t>
            </w:r>
          </w:p>
          <w:p w:rsidR="008F60D1" w:rsidRPr="00147278" w:rsidRDefault="008F60D1" w:rsidP="00365FAE"/>
          <w:p w:rsidR="008F60D1" w:rsidRPr="00147278" w:rsidRDefault="008F60D1" w:rsidP="00365FAE"/>
          <w:p w:rsidR="008F60D1" w:rsidRPr="00147278" w:rsidRDefault="008F60D1" w:rsidP="00365FAE">
            <w:r w:rsidRPr="00147278">
              <w:t>Special Population</w:t>
            </w:r>
          </w:p>
          <w:p w:rsidR="008F60D1" w:rsidRPr="00147278" w:rsidRDefault="008F60D1" w:rsidP="00365FAE">
            <w:r w:rsidRPr="00147278">
              <w:t>Initiatives</w:t>
            </w:r>
          </w:p>
          <w:p w:rsidR="008F60D1" w:rsidRPr="00147278" w:rsidRDefault="008F60D1" w:rsidP="00365FAE"/>
          <w:p w:rsidR="008F60D1" w:rsidRPr="00147278" w:rsidRDefault="008F60D1" w:rsidP="00365FAE">
            <w:r w:rsidRPr="00147278">
              <w:t>WIDA English</w:t>
            </w:r>
          </w:p>
          <w:p w:rsidR="008F60D1" w:rsidRPr="00147278" w:rsidRDefault="008F60D1" w:rsidP="00365FAE">
            <w:r w:rsidRPr="00147278">
              <w:t>Language</w:t>
            </w:r>
          </w:p>
          <w:p w:rsidR="008F60D1" w:rsidRPr="00147278" w:rsidRDefault="008F60D1" w:rsidP="00365FAE">
            <w:r w:rsidRPr="00147278">
              <w:t>Development</w:t>
            </w:r>
          </w:p>
          <w:p w:rsidR="008F60D1" w:rsidRPr="00147278" w:rsidRDefault="008F60D1" w:rsidP="00365FAE">
            <w:r w:rsidRPr="00147278">
              <w:t>Standards</w:t>
            </w:r>
          </w:p>
          <w:p w:rsidR="008F60D1" w:rsidRDefault="008F60D1" w:rsidP="00365FAE">
            <w:r>
              <w:rPr>
                <w:b/>
              </w:rPr>
              <w:t>TESOL 3c</w:t>
            </w:r>
          </w:p>
        </w:tc>
        <w:tc>
          <w:tcPr>
            <w:tcW w:w="4584" w:type="dxa"/>
          </w:tcPr>
          <w:p w:rsidR="00EC4EEA" w:rsidRDefault="00EC4EEA" w:rsidP="00EC4EEA">
            <w:pPr>
              <w:widowControl w:val="0"/>
              <w:rPr>
                <w:rFonts w:ascii="Calibri" w:hAnsi="Calibri"/>
                <w:b/>
                <w:bCs/>
                <w:color w:val="000000"/>
              </w:rPr>
            </w:pPr>
            <w:r>
              <w:rPr>
                <w:rFonts w:ascii="Calibri" w:hAnsi="Calibri"/>
                <w:b/>
                <w:bCs/>
                <w:color w:val="000000"/>
              </w:rPr>
              <w:t>Lesson Plan &amp; Unit Plan</w:t>
            </w:r>
          </w:p>
          <w:p w:rsidR="008F60D1" w:rsidRDefault="008F60D1" w:rsidP="00365FAE">
            <w:pPr>
              <w:widowControl w:val="0"/>
              <w:rPr>
                <w:rFonts w:ascii="Calibri" w:hAnsi="Calibri"/>
                <w:b/>
                <w:bCs/>
                <w:color w:val="000000"/>
              </w:rPr>
            </w:pPr>
          </w:p>
          <w:p w:rsidR="008F60D1" w:rsidRDefault="008F60D1" w:rsidP="00365FAE">
            <w:pPr>
              <w:widowControl w:val="0"/>
              <w:rPr>
                <w:rFonts w:ascii="Calibri" w:hAnsi="Calibri"/>
                <w:b/>
                <w:bCs/>
                <w:color w:val="000000"/>
              </w:rPr>
            </w:pPr>
            <w:r>
              <w:rPr>
                <w:rFonts w:ascii="Calibri" w:hAnsi="Calibri"/>
                <w:b/>
                <w:bCs/>
                <w:color w:val="000000"/>
              </w:rPr>
              <w:t>Technology in Action</w:t>
            </w:r>
          </w:p>
        </w:tc>
      </w:tr>
      <w:tr w:rsidR="008F60D1" w:rsidTr="008F60D1">
        <w:tc>
          <w:tcPr>
            <w:tcW w:w="4301" w:type="dxa"/>
          </w:tcPr>
          <w:p w:rsidR="008F60D1" w:rsidRDefault="008F60D1" w:rsidP="008F60D1">
            <w:pPr>
              <w:pStyle w:val="NormalWeb"/>
              <w:numPr>
                <w:ilvl w:val="0"/>
                <w:numId w:val="8"/>
              </w:numPr>
              <w:spacing w:before="0" w:beforeAutospacing="0" w:after="0" w:afterAutospacing="0"/>
              <w:rPr>
                <w:rFonts w:ascii="Calibri" w:hAnsi="Calibri"/>
                <w:color w:val="000000"/>
                <w:sz w:val="22"/>
                <w:szCs w:val="22"/>
              </w:rPr>
            </w:pPr>
            <w:r w:rsidRPr="009B01E2">
              <w:rPr>
                <w:color w:val="000000"/>
              </w:rPr>
              <w:t>Design, implement and analyze SIOP strategies.</w:t>
            </w:r>
          </w:p>
        </w:tc>
        <w:tc>
          <w:tcPr>
            <w:tcW w:w="1894" w:type="dxa"/>
          </w:tcPr>
          <w:p w:rsidR="008F60D1" w:rsidRPr="00A87818" w:rsidRDefault="008F60D1" w:rsidP="00365FAE">
            <w:r w:rsidRPr="00A87818">
              <w:t>RIP</w:t>
            </w:r>
            <w:r>
              <w:t>TS 3, 4, 5, 6, 7</w:t>
            </w:r>
          </w:p>
          <w:p w:rsidR="008F60D1" w:rsidRPr="00A87818" w:rsidRDefault="008F60D1" w:rsidP="00365FAE"/>
          <w:p w:rsidR="008F60D1" w:rsidRPr="00A87818" w:rsidRDefault="008F60D1" w:rsidP="00365FAE">
            <w:r w:rsidRPr="00A87818">
              <w:t>National</w:t>
            </w:r>
          </w:p>
          <w:p w:rsidR="008F60D1" w:rsidRPr="00A87818" w:rsidRDefault="008F60D1" w:rsidP="00365FAE">
            <w:r w:rsidRPr="00A87818">
              <w:t>Educational</w:t>
            </w:r>
          </w:p>
          <w:p w:rsidR="008F60D1" w:rsidRPr="00A87818" w:rsidRDefault="008F60D1" w:rsidP="00365FAE">
            <w:r w:rsidRPr="00A87818">
              <w:t>Technology</w:t>
            </w:r>
          </w:p>
          <w:p w:rsidR="008F60D1" w:rsidRDefault="008F60D1" w:rsidP="00365FAE">
            <w:r w:rsidRPr="00A87818">
              <w:t>Standards (NETS)</w:t>
            </w:r>
          </w:p>
          <w:p w:rsidR="008F60D1" w:rsidRPr="00A87818" w:rsidRDefault="008F60D1" w:rsidP="00365FAE">
            <w:r>
              <w:rPr>
                <w:b/>
              </w:rPr>
              <w:t>TESOL 3a, 3b, 3c</w:t>
            </w:r>
          </w:p>
          <w:p w:rsidR="008F60D1" w:rsidRPr="00147278" w:rsidRDefault="008F60D1" w:rsidP="00365FAE"/>
        </w:tc>
        <w:tc>
          <w:tcPr>
            <w:tcW w:w="4584" w:type="dxa"/>
          </w:tcPr>
          <w:p w:rsidR="008F60D1" w:rsidRDefault="008F60D1" w:rsidP="00365FAE">
            <w:pPr>
              <w:widowControl w:val="0"/>
              <w:rPr>
                <w:rFonts w:ascii="Calibri" w:hAnsi="Calibri"/>
                <w:b/>
                <w:bCs/>
                <w:color w:val="000000"/>
              </w:rPr>
            </w:pPr>
            <w:r w:rsidRPr="009B01E2">
              <w:rPr>
                <w:b/>
                <w:bCs/>
                <w:color w:val="000000"/>
              </w:rPr>
              <w:t>SIOP Strategy Project.</w:t>
            </w:r>
          </w:p>
        </w:tc>
      </w:tr>
      <w:tr w:rsidR="008F60D1" w:rsidTr="008F60D1">
        <w:tc>
          <w:tcPr>
            <w:tcW w:w="4301" w:type="dxa"/>
          </w:tcPr>
          <w:p w:rsidR="008F60D1" w:rsidRPr="009B01E2" w:rsidRDefault="008F60D1" w:rsidP="008F60D1">
            <w:pPr>
              <w:pStyle w:val="NormalWeb"/>
              <w:numPr>
                <w:ilvl w:val="0"/>
                <w:numId w:val="8"/>
              </w:numPr>
              <w:spacing w:before="0" w:beforeAutospacing="0" w:after="0" w:afterAutospacing="0"/>
              <w:rPr>
                <w:color w:val="000000"/>
              </w:rPr>
            </w:pPr>
            <w:r w:rsidRPr="00EC2E10">
              <w:rPr>
                <w:color w:val="000000"/>
                <w:sz w:val="22"/>
                <w:szCs w:val="22"/>
              </w:rPr>
              <w:t xml:space="preserve">Provide comprehensible academic instruction and promote language development for </w:t>
            </w:r>
            <w:r w:rsidR="00EC4EEA">
              <w:rPr>
                <w:color w:val="000000"/>
                <w:sz w:val="22"/>
                <w:szCs w:val="22"/>
              </w:rPr>
              <w:t xml:space="preserve">multilingual </w:t>
            </w:r>
            <w:r w:rsidRPr="00EC2E10">
              <w:rPr>
                <w:color w:val="000000"/>
                <w:sz w:val="22"/>
                <w:szCs w:val="22"/>
              </w:rPr>
              <w:t>learners at differe</w:t>
            </w:r>
            <w:r w:rsidR="00EC4EEA">
              <w:rPr>
                <w:color w:val="000000"/>
                <w:sz w:val="22"/>
                <w:szCs w:val="22"/>
              </w:rPr>
              <w:t>nt stages of English development</w:t>
            </w:r>
            <w:r w:rsidRPr="00EC2E10">
              <w:rPr>
                <w:color w:val="000000"/>
                <w:sz w:val="22"/>
                <w:szCs w:val="22"/>
              </w:rPr>
              <w:t>.</w:t>
            </w:r>
          </w:p>
        </w:tc>
        <w:tc>
          <w:tcPr>
            <w:tcW w:w="1894" w:type="dxa"/>
          </w:tcPr>
          <w:p w:rsidR="008F60D1" w:rsidRDefault="008F60D1" w:rsidP="00365FAE">
            <w:r>
              <w:t>RIPTS 3, 4, 5, 6</w:t>
            </w:r>
          </w:p>
          <w:p w:rsidR="008F60D1" w:rsidRPr="00A87818" w:rsidRDefault="008F60D1" w:rsidP="00365FAE">
            <w:r>
              <w:rPr>
                <w:b/>
              </w:rPr>
              <w:t>TESOL 3a, 3b</w:t>
            </w:r>
          </w:p>
        </w:tc>
        <w:tc>
          <w:tcPr>
            <w:tcW w:w="4584" w:type="dxa"/>
          </w:tcPr>
          <w:p w:rsidR="00EC4EEA" w:rsidRDefault="00EC4EEA" w:rsidP="00EC4EEA">
            <w:pPr>
              <w:widowControl w:val="0"/>
              <w:rPr>
                <w:rFonts w:ascii="Calibri" w:hAnsi="Calibri"/>
                <w:b/>
                <w:bCs/>
                <w:color w:val="000000"/>
              </w:rPr>
            </w:pPr>
            <w:r>
              <w:rPr>
                <w:rFonts w:ascii="Calibri" w:hAnsi="Calibri"/>
                <w:b/>
                <w:bCs/>
                <w:color w:val="000000"/>
              </w:rPr>
              <w:t>Lesson Plan &amp; Unit Plan</w:t>
            </w:r>
          </w:p>
          <w:p w:rsidR="008F60D1" w:rsidRPr="009B01E2" w:rsidRDefault="008F60D1" w:rsidP="00365FAE">
            <w:pPr>
              <w:widowControl w:val="0"/>
              <w:rPr>
                <w:b/>
                <w:bCs/>
                <w:color w:val="000000"/>
              </w:rPr>
            </w:pPr>
            <w:r>
              <w:rPr>
                <w:rFonts w:ascii="Calibri" w:hAnsi="Calibri"/>
                <w:b/>
                <w:bCs/>
                <w:color w:val="000000"/>
              </w:rPr>
              <w:t>Teaching Video Analysis.</w:t>
            </w:r>
          </w:p>
        </w:tc>
      </w:tr>
      <w:tr w:rsidR="008F60D1" w:rsidTr="008F60D1">
        <w:trPr>
          <w:trHeight w:val="1591"/>
        </w:trPr>
        <w:tc>
          <w:tcPr>
            <w:tcW w:w="4301" w:type="dxa"/>
          </w:tcPr>
          <w:p w:rsidR="008F60D1" w:rsidRPr="00EC2E10" w:rsidRDefault="008F60D1" w:rsidP="008F60D1">
            <w:pPr>
              <w:pStyle w:val="NormalWeb"/>
              <w:numPr>
                <w:ilvl w:val="0"/>
                <w:numId w:val="8"/>
              </w:numPr>
              <w:spacing w:before="0" w:beforeAutospacing="0" w:after="0" w:afterAutospacing="0"/>
              <w:rPr>
                <w:color w:val="000000"/>
                <w:sz w:val="22"/>
                <w:szCs w:val="22"/>
              </w:rPr>
            </w:pPr>
            <w:r>
              <w:rPr>
                <w:color w:val="000000"/>
                <w:sz w:val="22"/>
                <w:szCs w:val="22"/>
              </w:rPr>
              <w:lastRenderedPageBreak/>
              <w:t>Extend learning to the home and community in order to effectively develop language, literacy, and academic concepts.  </w:t>
            </w:r>
          </w:p>
        </w:tc>
        <w:tc>
          <w:tcPr>
            <w:tcW w:w="1894" w:type="dxa"/>
          </w:tcPr>
          <w:p w:rsidR="008F60D1" w:rsidRPr="00FD658A" w:rsidRDefault="008F60D1" w:rsidP="00365FAE">
            <w:r>
              <w:t>RIPTS 3, 4, 5, 7</w:t>
            </w:r>
          </w:p>
          <w:p w:rsidR="008F60D1" w:rsidRPr="00FD658A" w:rsidRDefault="008F60D1" w:rsidP="00365FAE"/>
          <w:p w:rsidR="008F60D1" w:rsidRPr="00FD658A" w:rsidRDefault="008F60D1" w:rsidP="00365FAE">
            <w:r w:rsidRPr="00FD658A">
              <w:t>Multi-Tiered</w:t>
            </w:r>
          </w:p>
          <w:p w:rsidR="008F60D1" w:rsidRPr="00FD658A" w:rsidRDefault="008F60D1" w:rsidP="00365FAE">
            <w:r w:rsidRPr="00FD658A">
              <w:t>System of Support</w:t>
            </w:r>
          </w:p>
          <w:p w:rsidR="008F60D1" w:rsidRDefault="008F60D1" w:rsidP="00365FAE">
            <w:r w:rsidRPr="00FD658A">
              <w:t>including RTI</w:t>
            </w:r>
          </w:p>
          <w:p w:rsidR="008F60D1" w:rsidRPr="00FD658A" w:rsidRDefault="008F60D1" w:rsidP="00365FAE">
            <w:r>
              <w:rPr>
                <w:b/>
              </w:rPr>
              <w:t>TESOL 3a</w:t>
            </w:r>
          </w:p>
          <w:p w:rsidR="008F60D1" w:rsidRDefault="008F60D1" w:rsidP="00365FAE"/>
        </w:tc>
        <w:tc>
          <w:tcPr>
            <w:tcW w:w="4584" w:type="dxa"/>
          </w:tcPr>
          <w:p w:rsidR="00EC4EEA" w:rsidRDefault="00EC4EEA" w:rsidP="00EC4EEA">
            <w:pPr>
              <w:widowControl w:val="0"/>
              <w:rPr>
                <w:rFonts w:ascii="Calibri" w:hAnsi="Calibri"/>
                <w:b/>
                <w:bCs/>
                <w:color w:val="000000"/>
              </w:rPr>
            </w:pPr>
            <w:r>
              <w:rPr>
                <w:rFonts w:ascii="Calibri" w:hAnsi="Calibri"/>
                <w:b/>
                <w:bCs/>
                <w:color w:val="000000"/>
              </w:rPr>
              <w:t>Lesson Plan &amp; Unit Plan</w:t>
            </w:r>
          </w:p>
          <w:p w:rsidR="008F60D1" w:rsidRDefault="008F60D1" w:rsidP="00365FAE">
            <w:pPr>
              <w:widowControl w:val="0"/>
              <w:rPr>
                <w:rFonts w:ascii="Calibri" w:hAnsi="Calibri"/>
                <w:b/>
                <w:bCs/>
                <w:color w:val="000000"/>
              </w:rPr>
            </w:pPr>
            <w:r>
              <w:rPr>
                <w:rFonts w:ascii="Calibri" w:hAnsi="Calibri"/>
                <w:b/>
                <w:bCs/>
                <w:color w:val="000000"/>
              </w:rPr>
              <w:t>Teaching Video Analysis.</w:t>
            </w:r>
          </w:p>
        </w:tc>
      </w:tr>
      <w:tr w:rsidR="008F60D1" w:rsidTr="008F60D1">
        <w:tc>
          <w:tcPr>
            <w:tcW w:w="4301" w:type="dxa"/>
          </w:tcPr>
          <w:p w:rsidR="008F60D1" w:rsidRDefault="008F60D1" w:rsidP="008F60D1">
            <w:pPr>
              <w:pStyle w:val="NormalWeb"/>
              <w:numPr>
                <w:ilvl w:val="0"/>
                <w:numId w:val="8"/>
              </w:numPr>
              <w:spacing w:before="0" w:beforeAutospacing="0" w:after="0" w:afterAutospacing="0"/>
              <w:rPr>
                <w:color w:val="000000"/>
                <w:sz w:val="22"/>
                <w:szCs w:val="22"/>
              </w:rPr>
            </w:pPr>
            <w:r>
              <w:rPr>
                <w:color w:val="000000"/>
                <w:sz w:val="22"/>
                <w:szCs w:val="22"/>
              </w:rPr>
              <w:t>Demonstrate knowledge and skills in WIDA and content standards, and develop standards-based language, content and/or behavioral objectives.</w:t>
            </w:r>
          </w:p>
        </w:tc>
        <w:tc>
          <w:tcPr>
            <w:tcW w:w="1894" w:type="dxa"/>
          </w:tcPr>
          <w:p w:rsidR="008F60D1" w:rsidRDefault="008F60D1" w:rsidP="00365FAE">
            <w:r>
              <w:t>RIPTS 3, 4, 5,</w:t>
            </w:r>
          </w:p>
          <w:p w:rsidR="008F60D1" w:rsidRDefault="008F60D1" w:rsidP="00365FAE">
            <w:r>
              <w:rPr>
                <w:b/>
              </w:rPr>
              <w:t>TESOL 3a</w:t>
            </w:r>
          </w:p>
        </w:tc>
        <w:tc>
          <w:tcPr>
            <w:tcW w:w="4584" w:type="dxa"/>
          </w:tcPr>
          <w:p w:rsidR="00EC4EEA" w:rsidRDefault="00EC4EEA" w:rsidP="00EC4EEA">
            <w:pPr>
              <w:widowControl w:val="0"/>
              <w:rPr>
                <w:rFonts w:ascii="Calibri" w:hAnsi="Calibri"/>
                <w:b/>
                <w:bCs/>
                <w:color w:val="000000"/>
              </w:rPr>
            </w:pPr>
            <w:r>
              <w:rPr>
                <w:rFonts w:ascii="Calibri" w:hAnsi="Calibri"/>
                <w:b/>
                <w:bCs/>
                <w:color w:val="000000"/>
              </w:rPr>
              <w:t>Lesson Plan &amp; Unit Plan</w:t>
            </w:r>
          </w:p>
          <w:p w:rsidR="008F60D1" w:rsidRDefault="008F60D1" w:rsidP="00365FAE">
            <w:pPr>
              <w:widowControl w:val="0"/>
              <w:rPr>
                <w:rFonts w:ascii="Calibri" w:hAnsi="Calibri"/>
                <w:b/>
                <w:bCs/>
                <w:color w:val="000000"/>
              </w:rPr>
            </w:pPr>
            <w:r>
              <w:rPr>
                <w:rFonts w:ascii="Calibri" w:hAnsi="Calibri"/>
                <w:b/>
                <w:bCs/>
                <w:color w:val="000000"/>
              </w:rPr>
              <w:t>Teaching Video Analysis.</w:t>
            </w:r>
          </w:p>
        </w:tc>
      </w:tr>
      <w:tr w:rsidR="008F60D1" w:rsidTr="008F60D1">
        <w:tc>
          <w:tcPr>
            <w:tcW w:w="4301" w:type="dxa"/>
          </w:tcPr>
          <w:p w:rsidR="008F60D1" w:rsidRDefault="008F60D1" w:rsidP="008F60D1">
            <w:pPr>
              <w:pStyle w:val="NormalWeb"/>
              <w:numPr>
                <w:ilvl w:val="0"/>
                <w:numId w:val="8"/>
              </w:numPr>
              <w:spacing w:before="0" w:beforeAutospacing="0" w:after="0" w:afterAutospacing="0"/>
              <w:rPr>
                <w:color w:val="000000"/>
                <w:sz w:val="22"/>
                <w:szCs w:val="22"/>
              </w:rPr>
            </w:pPr>
            <w:r>
              <w:rPr>
                <w:color w:val="000000"/>
                <w:sz w:val="22"/>
                <w:szCs w:val="22"/>
              </w:rPr>
              <w:t>Communicate and collaborate with all professionals who are involved in education of the target students as well as with student’s families.</w:t>
            </w:r>
          </w:p>
        </w:tc>
        <w:tc>
          <w:tcPr>
            <w:tcW w:w="1894" w:type="dxa"/>
          </w:tcPr>
          <w:p w:rsidR="008F60D1" w:rsidRDefault="008F60D1" w:rsidP="00365FAE">
            <w:r>
              <w:t>RIPTS 7</w:t>
            </w:r>
          </w:p>
          <w:p w:rsidR="008F60D1" w:rsidRDefault="008F60D1" w:rsidP="00365FAE">
            <w:r>
              <w:t xml:space="preserve">TESOL </w:t>
            </w:r>
            <w:r>
              <w:rPr>
                <w:b/>
              </w:rPr>
              <w:t>5b</w:t>
            </w:r>
          </w:p>
        </w:tc>
        <w:tc>
          <w:tcPr>
            <w:tcW w:w="4584" w:type="dxa"/>
          </w:tcPr>
          <w:p w:rsidR="00EC4EEA" w:rsidRDefault="00EC4EEA" w:rsidP="00EC4EEA">
            <w:pPr>
              <w:widowControl w:val="0"/>
              <w:rPr>
                <w:rFonts w:ascii="Calibri" w:hAnsi="Calibri"/>
                <w:b/>
                <w:bCs/>
                <w:color w:val="000000"/>
              </w:rPr>
            </w:pPr>
            <w:r>
              <w:rPr>
                <w:rFonts w:ascii="Calibri" w:hAnsi="Calibri"/>
                <w:b/>
                <w:bCs/>
                <w:color w:val="000000"/>
              </w:rPr>
              <w:t>Lesson Plan &amp; Unit Plan</w:t>
            </w:r>
          </w:p>
          <w:p w:rsidR="008F60D1" w:rsidRPr="006D15B6" w:rsidRDefault="008F60D1" w:rsidP="00365FAE">
            <w:pPr>
              <w:rPr>
                <w:rFonts w:ascii="Calibri" w:hAnsi="Calibri"/>
              </w:rPr>
            </w:pPr>
            <w:r>
              <w:rPr>
                <w:rFonts w:ascii="Calibri" w:hAnsi="Calibri"/>
                <w:b/>
                <w:bCs/>
                <w:color w:val="000000"/>
              </w:rPr>
              <w:t>Teaching Video Analysis.</w:t>
            </w:r>
          </w:p>
        </w:tc>
      </w:tr>
    </w:tbl>
    <w:p w:rsidR="000E0B6F" w:rsidRDefault="000E0B6F">
      <w:bookmarkStart w:id="29" w:name="bookmark=id.147n2zr" w:colFirst="0" w:colLast="0"/>
      <w:bookmarkEnd w:id="29"/>
    </w:p>
    <w:p w:rsidR="00EC4EEA" w:rsidRDefault="00EC4EEA"/>
    <w:p w:rsidR="00EC4EEA" w:rsidRDefault="00EC4EEA"/>
    <w:tbl>
      <w:tblPr>
        <w:tblStyle w:val="a3"/>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0E0B6F">
        <w:tc>
          <w:tcPr>
            <w:tcW w:w="10780" w:type="dxa"/>
          </w:tcPr>
          <w:p w:rsidR="000E0B6F" w:rsidRDefault="00A12AE3">
            <w:pPr>
              <w:keepNext/>
              <w:spacing w:line="240" w:lineRule="auto"/>
            </w:pPr>
            <w:r>
              <w:t xml:space="preserve">B.19. </w:t>
            </w:r>
            <w:hyperlink w:anchor="bookmark=id.3o7alnk">
              <w:r>
                <w:rPr>
                  <w:b/>
                  <w:color w:val="0000FF"/>
                  <w:u w:val="single"/>
                </w:rPr>
                <w:t>Topical outline</w:t>
              </w:r>
            </w:hyperlink>
            <w:r>
              <w:rPr>
                <w:b/>
                <w:color w:val="0000FF"/>
                <w:u w:val="single"/>
              </w:rPr>
              <w:t xml:space="preserve">: </w:t>
            </w:r>
            <w:r>
              <w:rPr>
                <w:b/>
                <w:color w:val="FF0000"/>
                <w:u w:val="single"/>
              </w:rPr>
              <w:t>DO NOT INSERT WHOLE SYLLABUS, JUST A TWO-TIER TOPIC OUTLINE. Proposals that ignore this request will be returned for revision.</w:t>
            </w:r>
          </w:p>
        </w:tc>
      </w:tr>
      <w:tr w:rsidR="00EC4EEA">
        <w:tc>
          <w:tcPr>
            <w:tcW w:w="10780" w:type="dxa"/>
          </w:tcPr>
          <w:p w:rsidR="00EC4EEA" w:rsidRPr="002F08DB" w:rsidRDefault="00EC4EEA" w:rsidP="00EC4EEA">
            <w:pPr>
              <w:rPr>
                <w:b/>
              </w:rPr>
            </w:pPr>
            <w:bookmarkStart w:id="30" w:name="bookmark=id.3o7alnk" w:colFirst="0" w:colLast="0"/>
            <w:bookmarkEnd w:id="30"/>
            <w:r>
              <w:rPr>
                <w:b/>
              </w:rPr>
              <w:t xml:space="preserve">Topic I </w:t>
            </w:r>
            <w:r w:rsidRPr="002142A7">
              <w:rPr>
                <w:b/>
              </w:rPr>
              <w:t>Foundations</w:t>
            </w:r>
            <w:r w:rsidRPr="002F08DB">
              <w:rPr>
                <w:b/>
              </w:rPr>
              <w:t xml:space="preserve">: Culture and Second Language Acquisitions </w:t>
            </w:r>
          </w:p>
          <w:p w:rsidR="00EC4EEA" w:rsidRDefault="00EC4EEA" w:rsidP="00EC4EEA">
            <w:pPr>
              <w:pStyle w:val="ListParagraph"/>
              <w:numPr>
                <w:ilvl w:val="0"/>
                <w:numId w:val="9"/>
              </w:numPr>
            </w:pPr>
            <w:r w:rsidRPr="002142A7">
              <w:t>Teaching Language and Content in a Multicultural Urban School Context</w:t>
            </w:r>
          </w:p>
          <w:p w:rsidR="00EC4EEA" w:rsidRPr="002F08DB" w:rsidRDefault="00EC4EEA" w:rsidP="00EC4EEA">
            <w:pPr>
              <w:pStyle w:val="ListParagraph"/>
              <w:numPr>
                <w:ilvl w:val="0"/>
                <w:numId w:val="9"/>
              </w:numPr>
            </w:pPr>
            <w:r w:rsidRPr="002142A7">
              <w:t>Culture in the Classroom: Understanding Important Dimensions of Culture (Deep vs. Surface Cultural Features</w:t>
            </w:r>
          </w:p>
          <w:p w:rsidR="00EC4EEA" w:rsidRPr="002F08DB" w:rsidRDefault="00EC4EEA" w:rsidP="00EC4EEA">
            <w:pPr>
              <w:pStyle w:val="ListParagraph"/>
              <w:numPr>
                <w:ilvl w:val="0"/>
                <w:numId w:val="9"/>
              </w:numPr>
              <w:rPr>
                <w:b/>
              </w:rPr>
            </w:pPr>
            <w:r w:rsidRPr="002142A7">
              <w:t xml:space="preserve">Second Language Acquisition </w:t>
            </w:r>
            <w:r>
              <w:t>theories and applications (I &amp; II)</w:t>
            </w:r>
          </w:p>
          <w:p w:rsidR="00EC4EEA" w:rsidRPr="002F08DB" w:rsidRDefault="00EC4EEA" w:rsidP="00EC4EEA">
            <w:pPr>
              <w:ind w:left="360"/>
              <w:rPr>
                <w:b/>
              </w:rPr>
            </w:pPr>
          </w:p>
          <w:p w:rsidR="00EC4EEA" w:rsidRPr="002F08DB" w:rsidRDefault="00EC4EEA" w:rsidP="00EC4EEA">
            <w:pPr>
              <w:rPr>
                <w:b/>
              </w:rPr>
            </w:pPr>
            <w:r w:rsidRPr="002F08DB">
              <w:rPr>
                <w:b/>
              </w:rPr>
              <w:t>Topic II: Models for Planning the Integration of Language &amp; Content</w:t>
            </w:r>
          </w:p>
          <w:p w:rsidR="00EC4EEA" w:rsidRDefault="00EC4EEA" w:rsidP="00EC4EEA">
            <w:pPr>
              <w:pStyle w:val="ListParagraph"/>
              <w:numPr>
                <w:ilvl w:val="0"/>
                <w:numId w:val="9"/>
              </w:numPr>
            </w:pPr>
            <w:r w:rsidRPr="00FC4777">
              <w:t>Integrated Language and Content Teaching (ILT)</w:t>
            </w:r>
          </w:p>
          <w:p w:rsidR="00EC4EEA" w:rsidRPr="00FC4777" w:rsidRDefault="00EC4EEA" w:rsidP="00EC4EEA">
            <w:pPr>
              <w:pStyle w:val="ListParagraph"/>
              <w:numPr>
                <w:ilvl w:val="0"/>
                <w:numId w:val="9"/>
              </w:numPr>
            </w:pPr>
            <w:r w:rsidRPr="00FC4777">
              <w:t>Understanding the Demands of Content Area Instr</w:t>
            </w:r>
            <w:r>
              <w:t>uction for Multilingual Learner</w:t>
            </w:r>
            <w:r w:rsidRPr="00FC4777">
              <w:t>s</w:t>
            </w:r>
          </w:p>
          <w:p w:rsidR="00EC4EEA" w:rsidRDefault="00EC4EEA" w:rsidP="00EC4EEA">
            <w:pPr>
              <w:pStyle w:val="ListParagraph"/>
              <w:numPr>
                <w:ilvl w:val="0"/>
                <w:numId w:val="9"/>
              </w:numPr>
            </w:pPr>
            <w:r w:rsidRPr="00FC4777">
              <w:t>Planning for Language and Content Instruction</w:t>
            </w:r>
          </w:p>
          <w:p w:rsidR="00EC4EEA" w:rsidRPr="00C62865" w:rsidRDefault="00EC4EEA" w:rsidP="00EC4EEA">
            <w:pPr>
              <w:pStyle w:val="ListParagraph"/>
              <w:numPr>
                <w:ilvl w:val="0"/>
                <w:numId w:val="9"/>
              </w:numPr>
              <w:rPr>
                <w:smallCaps/>
                <w:color w:val="622423"/>
                <w:u w:val="single"/>
              </w:rPr>
            </w:pPr>
            <w:r w:rsidRPr="00FC4777">
              <w:t xml:space="preserve">Language and Content Instruction using the SIOP Model and the SIOP Observational Tool </w:t>
            </w:r>
          </w:p>
          <w:p w:rsidR="00EC4EEA" w:rsidRPr="00C62865" w:rsidRDefault="00EC4EEA" w:rsidP="00EC4EEA">
            <w:pPr>
              <w:pStyle w:val="ListParagraph"/>
              <w:numPr>
                <w:ilvl w:val="0"/>
                <w:numId w:val="9"/>
              </w:numPr>
              <w:rPr>
                <w:smallCaps/>
                <w:color w:val="622423"/>
                <w:u w:val="single"/>
              </w:rPr>
            </w:pPr>
            <w:r w:rsidRPr="00FC4777">
              <w:t xml:space="preserve"> Instruc</w:t>
            </w:r>
            <w:r>
              <w:t>tion for Multilingual Learners w</w:t>
            </w:r>
            <w:r w:rsidR="006F4C41">
              <w:t xml:space="preserve">ith Exceptionalities in SIOP Model </w:t>
            </w:r>
          </w:p>
          <w:p w:rsidR="00EC4EEA" w:rsidRPr="00C62865" w:rsidRDefault="00EC4EEA" w:rsidP="00EC4EEA">
            <w:pPr>
              <w:pStyle w:val="ListParagraph"/>
              <w:numPr>
                <w:ilvl w:val="0"/>
                <w:numId w:val="9"/>
              </w:numPr>
              <w:rPr>
                <w:smallCaps/>
                <w:color w:val="622423"/>
                <w:u w:val="single"/>
              </w:rPr>
            </w:pPr>
            <w:r w:rsidRPr="00FC4777">
              <w:t>Use of the Arts and Technology to Enhance Integrated Language and Content Development</w:t>
            </w:r>
          </w:p>
          <w:p w:rsidR="00EC4EEA" w:rsidRDefault="00EC4EEA" w:rsidP="00EC4EEA">
            <w:pPr>
              <w:rPr>
                <w:smallCaps/>
                <w:color w:val="622423"/>
                <w:u w:val="single"/>
              </w:rPr>
            </w:pPr>
          </w:p>
          <w:p w:rsidR="00EC4EEA" w:rsidRPr="002F08DB" w:rsidRDefault="00EC4EEA" w:rsidP="00EC4EEA">
            <w:pPr>
              <w:rPr>
                <w:b/>
              </w:rPr>
            </w:pPr>
            <w:proofErr w:type="gramStart"/>
            <w:r w:rsidRPr="002F08DB">
              <w:rPr>
                <w:b/>
              </w:rPr>
              <w:t>Topic  III</w:t>
            </w:r>
            <w:proofErr w:type="gramEnd"/>
            <w:r w:rsidRPr="002F08DB">
              <w:rPr>
                <w:b/>
              </w:rPr>
              <w:t>:  Planning</w:t>
            </w:r>
            <w:r>
              <w:rPr>
                <w:b/>
              </w:rPr>
              <w:t xml:space="preserve"> and Implementing</w:t>
            </w:r>
            <w:r w:rsidRPr="002F08DB">
              <w:rPr>
                <w:b/>
              </w:rPr>
              <w:t xml:space="preserve"> Activities for Integrated Language and Content Development </w:t>
            </w:r>
          </w:p>
          <w:p w:rsidR="00EC4EEA" w:rsidRDefault="00EC4EEA" w:rsidP="00EC4EEA">
            <w:pPr>
              <w:pStyle w:val="ListParagraph"/>
              <w:numPr>
                <w:ilvl w:val="0"/>
                <w:numId w:val="10"/>
              </w:numPr>
            </w:pPr>
            <w:r w:rsidRPr="00FC4777">
              <w:t>Selecting Activities to Promote Language, L</w:t>
            </w:r>
            <w:r>
              <w:t>iteracy and Content Development</w:t>
            </w:r>
          </w:p>
          <w:p w:rsidR="00EC4EEA" w:rsidRDefault="00EC4EEA" w:rsidP="00EC4EEA">
            <w:pPr>
              <w:pStyle w:val="ListParagraph"/>
              <w:numPr>
                <w:ilvl w:val="0"/>
                <w:numId w:val="10"/>
              </w:numPr>
            </w:pPr>
            <w:r w:rsidRPr="00FC4777">
              <w:t>Developing Literacy Across the Content Areas</w:t>
            </w:r>
          </w:p>
          <w:p w:rsidR="00EC4EEA" w:rsidRDefault="00EC4EEA" w:rsidP="00EC4EEA">
            <w:pPr>
              <w:pStyle w:val="ListParagraph"/>
              <w:numPr>
                <w:ilvl w:val="0"/>
                <w:numId w:val="10"/>
              </w:numPr>
            </w:pPr>
            <w:r>
              <w:t xml:space="preserve">Developing </w:t>
            </w:r>
            <w:r w:rsidR="006F4C41">
              <w:t>Activities for Multilingual Leaners with Exceptionalities</w:t>
            </w:r>
            <w:r>
              <w:t xml:space="preserve">. </w:t>
            </w:r>
          </w:p>
          <w:p w:rsidR="00EC4EEA" w:rsidRDefault="00EC4EEA" w:rsidP="00EC4EEA">
            <w:pPr>
              <w:pStyle w:val="ListParagraph"/>
            </w:pPr>
          </w:p>
          <w:p w:rsidR="00EC4EEA" w:rsidRPr="00266C3C" w:rsidRDefault="00EC4EEA" w:rsidP="00EC4EEA">
            <w:pPr>
              <w:rPr>
                <w:b/>
              </w:rPr>
            </w:pPr>
            <w:r>
              <w:rPr>
                <w:b/>
              </w:rPr>
              <w:t>Topic</w:t>
            </w:r>
            <w:r w:rsidRPr="00B9044A">
              <w:rPr>
                <w:b/>
              </w:rPr>
              <w:t xml:space="preserve"> IV:  Subject-Specific Language and Content Instruction</w:t>
            </w:r>
          </w:p>
          <w:p w:rsidR="00EC4EEA" w:rsidRDefault="00EC4EEA" w:rsidP="00EC4EEA">
            <w:pPr>
              <w:pStyle w:val="ListParagraph"/>
              <w:numPr>
                <w:ilvl w:val="0"/>
                <w:numId w:val="11"/>
              </w:numPr>
            </w:pPr>
            <w:r w:rsidRPr="00FC4777">
              <w:t xml:space="preserve"> Linguistic and Communicative Objectives</w:t>
            </w:r>
          </w:p>
          <w:p w:rsidR="00EC4EEA" w:rsidRDefault="00EC4EEA" w:rsidP="00EC4EEA">
            <w:pPr>
              <w:pStyle w:val="ListParagraph"/>
              <w:numPr>
                <w:ilvl w:val="0"/>
                <w:numId w:val="11"/>
              </w:numPr>
            </w:pPr>
            <w:r>
              <w:t xml:space="preserve">Academic language in ELA, Science, </w:t>
            </w:r>
            <w:r w:rsidRPr="00FC4777">
              <w:t>Mathematics</w:t>
            </w:r>
            <w:r>
              <w:t>, social studies</w:t>
            </w:r>
            <w:r w:rsidRPr="00FC4777">
              <w:t xml:space="preserve"> </w:t>
            </w:r>
          </w:p>
          <w:p w:rsidR="00EC4EEA" w:rsidRDefault="00EC4EEA" w:rsidP="00EC4EEA">
            <w:pPr>
              <w:pStyle w:val="ListParagraph"/>
              <w:numPr>
                <w:ilvl w:val="0"/>
                <w:numId w:val="11"/>
              </w:numPr>
            </w:pPr>
            <w:r>
              <w:t xml:space="preserve">Assessments </w:t>
            </w:r>
          </w:p>
          <w:p w:rsidR="00EC4EEA" w:rsidRDefault="006F4C41" w:rsidP="00EC4EEA">
            <w:pPr>
              <w:pStyle w:val="ListParagraph"/>
              <w:numPr>
                <w:ilvl w:val="0"/>
                <w:numId w:val="11"/>
              </w:numPr>
            </w:pPr>
            <w:r>
              <w:t>Consideration of Multilingual Learners</w:t>
            </w:r>
            <w:r w:rsidR="00EC4EEA">
              <w:t xml:space="preserve"> with</w:t>
            </w:r>
            <w:r>
              <w:t xml:space="preserve"> Exceptionalities. </w:t>
            </w:r>
          </w:p>
          <w:p w:rsidR="00EC4EEA" w:rsidRDefault="00EC4EEA" w:rsidP="00EC4EEA">
            <w:pPr>
              <w:spacing w:line="240" w:lineRule="auto"/>
            </w:pPr>
          </w:p>
        </w:tc>
      </w:tr>
    </w:tbl>
    <w:p w:rsidR="000E0B6F" w:rsidRDefault="00A12AE3">
      <w:pPr>
        <w:pStyle w:val="Heading2"/>
        <w:jc w:val="left"/>
      </w:pPr>
      <w:r>
        <w:t>D. Signatures</w:t>
      </w:r>
    </w:p>
    <w:p w:rsidR="000E0B6F" w:rsidRDefault="00A12AE3">
      <w:pPr>
        <w:numPr>
          <w:ilvl w:val="0"/>
          <w:numId w:val="5"/>
        </w:numPr>
        <w:pBdr>
          <w:top w:val="nil"/>
          <w:left w:val="nil"/>
          <w:bottom w:val="nil"/>
          <w:right w:val="nil"/>
          <w:between w:val="nil"/>
        </w:pBdr>
        <w:shd w:val="clear" w:color="auto" w:fill="FDE9D9"/>
      </w:pPr>
      <w:r>
        <w:rPr>
          <w:color w:val="000000"/>
        </w:rPr>
        <w:lastRenderedPageBreak/>
        <w:t>Changes that affect General Education in any way MUST be approved by ALL Deans and COGE Chair.</w:t>
      </w:r>
    </w:p>
    <w:p w:rsidR="000E0B6F" w:rsidRDefault="00A12AE3">
      <w:pPr>
        <w:numPr>
          <w:ilvl w:val="0"/>
          <w:numId w:val="5"/>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directors, and their relevant dean (e.g. when creating/revising a program using courses from other departments/programs). Check UCC manual 4.2 for further guidelines on whether the signatures need to be approval or acknowledgement.</w:t>
      </w:r>
    </w:p>
    <w:p w:rsidR="000E0B6F" w:rsidRDefault="00A12AE3">
      <w:pPr>
        <w:numPr>
          <w:ilvl w:val="0"/>
          <w:numId w:val="5"/>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rsidR="000E0B6F" w:rsidRDefault="00A12AE3">
      <w:pPr>
        <w:numPr>
          <w:ilvl w:val="0"/>
          <w:numId w:val="5"/>
        </w:numPr>
        <w:pBdr>
          <w:top w:val="nil"/>
          <w:left w:val="nil"/>
          <w:bottom w:val="nil"/>
          <w:right w:val="nil"/>
          <w:between w:val="nil"/>
        </w:pBdr>
        <w:shd w:val="clear" w:color="auto" w:fill="FDE9D9"/>
      </w:pPr>
      <w:r>
        <w:rPr>
          <w:color w:val="000000"/>
        </w:rPr>
        <w:t>Type in name of person signing and their position/affiliation.</w:t>
      </w:r>
    </w:p>
    <w:p w:rsidR="000E0B6F" w:rsidRDefault="00A12AE3">
      <w:pPr>
        <w:numPr>
          <w:ilvl w:val="0"/>
          <w:numId w:val="5"/>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9">
        <w:r>
          <w:rPr>
            <w:color w:val="0000FF"/>
            <w:u w:val="single"/>
          </w:rPr>
          <w:t>curriculum@ric.edu</w:t>
        </w:r>
      </w:hyperlink>
      <w:r>
        <w:rPr>
          <w:color w:val="000000"/>
        </w:rPr>
        <w:t xml:space="preserve"> and a printed signature copy of this whole form to the current Chair of UCC. Check UCC website for due dates.</w:t>
      </w:r>
    </w:p>
    <w:p w:rsidR="000E0B6F" w:rsidRDefault="000E0B6F">
      <w:pPr>
        <w:pStyle w:val="Heading5"/>
      </w:pPr>
    </w:p>
    <w:p w:rsidR="007B5D44" w:rsidRPr="001B2E3A" w:rsidRDefault="007B5D44" w:rsidP="007B5D44">
      <w:pPr>
        <w:pStyle w:val="Heading5"/>
      </w:pPr>
      <w:r>
        <w:t xml:space="preserve">D.1. Approvals: required from programs/departments/deans who originate the proposal.  may include multiple departments, e.g., for joint/interdisciplinary proposals.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2"/>
        <w:gridCol w:w="3252"/>
        <w:gridCol w:w="3187"/>
        <w:gridCol w:w="1159"/>
      </w:tblGrid>
      <w:tr w:rsidR="007B5D44" w:rsidRPr="00402602" w:rsidTr="00365FAE">
        <w:trPr>
          <w:cantSplit/>
          <w:tblHeader/>
        </w:trPr>
        <w:tc>
          <w:tcPr>
            <w:tcW w:w="3279" w:type="dxa"/>
            <w:vAlign w:val="center"/>
          </w:tcPr>
          <w:p w:rsidR="007B5D44" w:rsidRPr="00A83A6C" w:rsidRDefault="007B5D44" w:rsidP="00365FAE">
            <w:pPr>
              <w:pStyle w:val="Heading5"/>
              <w:jc w:val="center"/>
            </w:pPr>
            <w:r w:rsidRPr="00A83A6C">
              <w:t>Name</w:t>
            </w:r>
          </w:p>
        </w:tc>
        <w:tc>
          <w:tcPr>
            <w:tcW w:w="3279" w:type="dxa"/>
            <w:vAlign w:val="center"/>
          </w:tcPr>
          <w:p w:rsidR="007B5D44" w:rsidRPr="00A83A6C" w:rsidRDefault="007B5D44" w:rsidP="00365FAE">
            <w:pPr>
              <w:pStyle w:val="Heading5"/>
              <w:jc w:val="center"/>
            </w:pPr>
            <w:r w:rsidRPr="00A83A6C">
              <w:t>Position/affiliation</w:t>
            </w:r>
          </w:p>
        </w:tc>
        <w:bookmarkStart w:id="31" w:name="_Signature"/>
        <w:bookmarkEnd w:id="31"/>
        <w:tc>
          <w:tcPr>
            <w:tcW w:w="3280" w:type="dxa"/>
            <w:vAlign w:val="center"/>
          </w:tcPr>
          <w:p w:rsidR="007B5D44" w:rsidRPr="00A83A6C" w:rsidRDefault="007B5D44" w:rsidP="00365FAE">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rsidR="007B5D44" w:rsidRPr="00A83A6C" w:rsidRDefault="007B5D44" w:rsidP="00365FAE">
            <w:pPr>
              <w:pStyle w:val="Heading5"/>
              <w:jc w:val="center"/>
            </w:pPr>
            <w:r w:rsidRPr="00A83A6C">
              <w:t>Date</w:t>
            </w:r>
          </w:p>
        </w:tc>
      </w:tr>
      <w:tr w:rsidR="007B5D44" w:rsidTr="00365FAE">
        <w:trPr>
          <w:cantSplit/>
          <w:trHeight w:val="489"/>
        </w:trPr>
        <w:tc>
          <w:tcPr>
            <w:tcW w:w="3279" w:type="dxa"/>
            <w:vAlign w:val="center"/>
          </w:tcPr>
          <w:p w:rsidR="007B5D44" w:rsidRDefault="007B5D44" w:rsidP="00365FAE">
            <w:pPr>
              <w:spacing w:line="240" w:lineRule="auto"/>
            </w:pPr>
            <w:r>
              <w:t>Cara McDermott-</w:t>
            </w:r>
            <w:proofErr w:type="spellStart"/>
            <w:r>
              <w:t>Fasy</w:t>
            </w:r>
            <w:proofErr w:type="spellEnd"/>
            <w:r>
              <w:t xml:space="preserve"> </w:t>
            </w:r>
          </w:p>
        </w:tc>
        <w:tc>
          <w:tcPr>
            <w:tcW w:w="3279" w:type="dxa"/>
            <w:vAlign w:val="center"/>
          </w:tcPr>
          <w:p w:rsidR="007B5D44" w:rsidRDefault="007B5D44" w:rsidP="00365FAE">
            <w:pPr>
              <w:spacing w:line="240" w:lineRule="auto"/>
            </w:pPr>
            <w:r>
              <w:t xml:space="preserve">Program Director of Elementary SPED B.S </w:t>
            </w:r>
          </w:p>
        </w:tc>
        <w:tc>
          <w:tcPr>
            <w:tcW w:w="3280" w:type="dxa"/>
            <w:vAlign w:val="center"/>
          </w:tcPr>
          <w:p w:rsidR="007B5D44" w:rsidRDefault="007B5D44" w:rsidP="00365FAE">
            <w:pPr>
              <w:spacing w:line="240" w:lineRule="auto"/>
            </w:pPr>
          </w:p>
        </w:tc>
        <w:tc>
          <w:tcPr>
            <w:tcW w:w="1178" w:type="dxa"/>
            <w:vAlign w:val="center"/>
          </w:tcPr>
          <w:p w:rsidR="007B5D44" w:rsidRDefault="007B5D44" w:rsidP="00365FAE">
            <w:pPr>
              <w:spacing w:line="240" w:lineRule="auto"/>
            </w:pPr>
          </w:p>
        </w:tc>
      </w:tr>
      <w:tr w:rsidR="007B5D44" w:rsidTr="00365FAE">
        <w:trPr>
          <w:cantSplit/>
          <w:trHeight w:val="489"/>
        </w:trPr>
        <w:tc>
          <w:tcPr>
            <w:tcW w:w="3279" w:type="dxa"/>
            <w:vAlign w:val="center"/>
          </w:tcPr>
          <w:p w:rsidR="007B5D44" w:rsidRDefault="007B5D44" w:rsidP="00365FAE">
            <w:pPr>
              <w:spacing w:line="240" w:lineRule="auto"/>
            </w:pPr>
            <w:r>
              <w:t>Susan Dell</w:t>
            </w:r>
          </w:p>
        </w:tc>
        <w:tc>
          <w:tcPr>
            <w:tcW w:w="3279" w:type="dxa"/>
            <w:vAlign w:val="center"/>
          </w:tcPr>
          <w:p w:rsidR="007B5D44" w:rsidRDefault="007B5D44" w:rsidP="00365FAE">
            <w:pPr>
              <w:spacing w:line="240" w:lineRule="auto"/>
            </w:pPr>
            <w:r>
              <w:t xml:space="preserve">Program Director of SID B.S </w:t>
            </w:r>
          </w:p>
        </w:tc>
        <w:tc>
          <w:tcPr>
            <w:tcW w:w="3280" w:type="dxa"/>
            <w:vAlign w:val="center"/>
          </w:tcPr>
          <w:p w:rsidR="007B5D44" w:rsidRDefault="007B5D44" w:rsidP="00365FAE">
            <w:pPr>
              <w:spacing w:line="240" w:lineRule="auto"/>
            </w:pPr>
          </w:p>
        </w:tc>
        <w:tc>
          <w:tcPr>
            <w:tcW w:w="1178" w:type="dxa"/>
            <w:vAlign w:val="center"/>
          </w:tcPr>
          <w:p w:rsidR="007B5D44" w:rsidRDefault="007B5D44" w:rsidP="00365FAE">
            <w:pPr>
              <w:spacing w:line="240" w:lineRule="auto"/>
            </w:pPr>
          </w:p>
        </w:tc>
      </w:tr>
      <w:tr w:rsidR="007B5D44" w:rsidTr="00365FAE">
        <w:trPr>
          <w:cantSplit/>
          <w:trHeight w:val="489"/>
        </w:trPr>
        <w:tc>
          <w:tcPr>
            <w:tcW w:w="3279" w:type="dxa"/>
            <w:vAlign w:val="center"/>
          </w:tcPr>
          <w:p w:rsidR="007B5D44" w:rsidRDefault="007B5D44" w:rsidP="00365FAE">
            <w:pPr>
              <w:spacing w:line="240" w:lineRule="auto"/>
            </w:pPr>
            <w:r>
              <w:t xml:space="preserve">Ying Hui-Michael </w:t>
            </w:r>
          </w:p>
        </w:tc>
        <w:tc>
          <w:tcPr>
            <w:tcW w:w="3279" w:type="dxa"/>
            <w:vAlign w:val="center"/>
          </w:tcPr>
          <w:p w:rsidR="007B5D44" w:rsidRDefault="007B5D44" w:rsidP="00365FAE">
            <w:pPr>
              <w:spacing w:line="240" w:lineRule="auto"/>
            </w:pPr>
            <w:r>
              <w:t xml:space="preserve">Chair of Special Education Department </w:t>
            </w:r>
          </w:p>
        </w:tc>
        <w:tc>
          <w:tcPr>
            <w:tcW w:w="3280" w:type="dxa"/>
            <w:vAlign w:val="center"/>
          </w:tcPr>
          <w:p w:rsidR="007B5D44" w:rsidRDefault="007B5D44" w:rsidP="00365FAE">
            <w:pPr>
              <w:spacing w:line="240" w:lineRule="auto"/>
            </w:pPr>
          </w:p>
        </w:tc>
        <w:tc>
          <w:tcPr>
            <w:tcW w:w="1178" w:type="dxa"/>
            <w:vAlign w:val="center"/>
          </w:tcPr>
          <w:p w:rsidR="007B5D44" w:rsidRDefault="007B5D44" w:rsidP="00365FAE">
            <w:pPr>
              <w:spacing w:line="240" w:lineRule="auto"/>
            </w:pPr>
          </w:p>
        </w:tc>
      </w:tr>
      <w:tr w:rsidR="007B5D44" w:rsidTr="00365FAE">
        <w:trPr>
          <w:cantSplit/>
          <w:trHeight w:val="489"/>
        </w:trPr>
        <w:tc>
          <w:tcPr>
            <w:tcW w:w="3279" w:type="dxa"/>
            <w:vAlign w:val="center"/>
          </w:tcPr>
          <w:p w:rsidR="007B5D44" w:rsidRDefault="007B5D44" w:rsidP="00365FAE">
            <w:pPr>
              <w:spacing w:line="240" w:lineRule="auto"/>
            </w:pPr>
            <w:r>
              <w:t xml:space="preserve">Carolyn </w:t>
            </w:r>
            <w:proofErr w:type="spellStart"/>
            <w:r>
              <w:t>Obel-Omia</w:t>
            </w:r>
            <w:proofErr w:type="spellEnd"/>
            <w:r>
              <w:t xml:space="preserve"> </w:t>
            </w:r>
          </w:p>
        </w:tc>
        <w:tc>
          <w:tcPr>
            <w:tcW w:w="3279" w:type="dxa"/>
            <w:vAlign w:val="center"/>
          </w:tcPr>
          <w:p w:rsidR="007B5D44" w:rsidRDefault="007B5D44" w:rsidP="00365FAE">
            <w:pPr>
              <w:spacing w:line="240" w:lineRule="auto"/>
            </w:pPr>
            <w:r>
              <w:t xml:space="preserve">Chair of Elementary Department </w:t>
            </w:r>
          </w:p>
        </w:tc>
        <w:tc>
          <w:tcPr>
            <w:tcW w:w="3280" w:type="dxa"/>
            <w:vAlign w:val="center"/>
          </w:tcPr>
          <w:p w:rsidR="007B5D44" w:rsidRDefault="007B5D44" w:rsidP="00365FAE">
            <w:pPr>
              <w:spacing w:line="240" w:lineRule="auto"/>
            </w:pPr>
          </w:p>
        </w:tc>
        <w:tc>
          <w:tcPr>
            <w:tcW w:w="1178" w:type="dxa"/>
            <w:vAlign w:val="center"/>
          </w:tcPr>
          <w:p w:rsidR="007B5D44" w:rsidRDefault="007B5D44" w:rsidP="00365FAE">
            <w:pPr>
              <w:spacing w:line="240" w:lineRule="auto"/>
            </w:pPr>
          </w:p>
        </w:tc>
      </w:tr>
      <w:tr w:rsidR="007B5D44" w:rsidTr="00365FAE">
        <w:trPr>
          <w:cantSplit/>
          <w:trHeight w:val="489"/>
        </w:trPr>
        <w:tc>
          <w:tcPr>
            <w:tcW w:w="3279" w:type="dxa"/>
            <w:vAlign w:val="center"/>
          </w:tcPr>
          <w:p w:rsidR="007B5D44" w:rsidRDefault="007B5D44" w:rsidP="00365FAE">
            <w:pPr>
              <w:spacing w:line="240" w:lineRule="auto"/>
            </w:pPr>
            <w:r>
              <w:t xml:space="preserve">Jeannine Dingus-Eason </w:t>
            </w:r>
          </w:p>
        </w:tc>
        <w:tc>
          <w:tcPr>
            <w:tcW w:w="3279" w:type="dxa"/>
            <w:vAlign w:val="center"/>
          </w:tcPr>
          <w:p w:rsidR="007B5D44" w:rsidRDefault="007B5D44" w:rsidP="00365FAE">
            <w:pPr>
              <w:spacing w:line="240" w:lineRule="auto"/>
            </w:pPr>
            <w:r>
              <w:t xml:space="preserve">Dean of FSEHD </w:t>
            </w:r>
          </w:p>
        </w:tc>
        <w:tc>
          <w:tcPr>
            <w:tcW w:w="3280" w:type="dxa"/>
            <w:vAlign w:val="center"/>
          </w:tcPr>
          <w:p w:rsidR="007B5D44" w:rsidRDefault="007B5D44" w:rsidP="00365FAE">
            <w:pPr>
              <w:spacing w:line="240" w:lineRule="auto"/>
            </w:pPr>
          </w:p>
        </w:tc>
        <w:tc>
          <w:tcPr>
            <w:tcW w:w="1178" w:type="dxa"/>
            <w:vAlign w:val="center"/>
          </w:tcPr>
          <w:p w:rsidR="007B5D44" w:rsidRDefault="007B5D44" w:rsidP="00365FAE">
            <w:pPr>
              <w:spacing w:line="240" w:lineRule="auto"/>
            </w:pPr>
            <w:r>
              <w:t>Tab to add rows</w:t>
            </w:r>
          </w:p>
        </w:tc>
      </w:tr>
    </w:tbl>
    <w:p w:rsidR="007B5D44" w:rsidRDefault="007B5D44" w:rsidP="007B5D44">
      <w:pPr>
        <w:pStyle w:val="Heading5"/>
      </w:pPr>
    </w:p>
    <w:p w:rsidR="007B5D44" w:rsidRPr="00ED10F6" w:rsidRDefault="007B5D44" w:rsidP="007B5D44">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Pr>
          <w:color w:val="0000FF"/>
          <w:u w:val="single"/>
        </w:rPr>
        <w:t xml:space="preserve">: </w:t>
      </w:r>
      <w:r w:rsidRPr="00ED10F6">
        <w:t xml:space="preserve">REQUIRED </w:t>
      </w:r>
      <w:r>
        <w:t>from</w:t>
      </w:r>
      <w:r w:rsidRPr="00ED10F6">
        <w:t xml:space="preserve"> OTHER PROGRAMS/DEPARTMENTS</w:t>
      </w:r>
      <w:r>
        <w:t xml:space="preserve"> (and their relevant deans if not already included above)</w:t>
      </w:r>
      <w:r w:rsidRPr="00ED10F6">
        <w:t xml:space="preserve"> </w:t>
      </w:r>
      <w:r>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7B5D44" w:rsidRPr="00402602" w:rsidTr="00365FAE">
        <w:trPr>
          <w:cantSplit/>
          <w:tblHeader/>
        </w:trPr>
        <w:tc>
          <w:tcPr>
            <w:tcW w:w="3279" w:type="dxa"/>
            <w:vAlign w:val="center"/>
          </w:tcPr>
          <w:p w:rsidR="007B5D44" w:rsidRPr="00A83A6C" w:rsidRDefault="007B5D44" w:rsidP="00365FAE">
            <w:pPr>
              <w:pStyle w:val="Heading5"/>
              <w:jc w:val="center"/>
            </w:pPr>
            <w:r w:rsidRPr="00A83A6C">
              <w:t>Name</w:t>
            </w:r>
          </w:p>
        </w:tc>
        <w:tc>
          <w:tcPr>
            <w:tcW w:w="3279" w:type="dxa"/>
            <w:vAlign w:val="center"/>
          </w:tcPr>
          <w:p w:rsidR="007B5D44" w:rsidRPr="00A83A6C" w:rsidRDefault="007B5D44" w:rsidP="00365FAE">
            <w:pPr>
              <w:pStyle w:val="Heading5"/>
              <w:jc w:val="center"/>
            </w:pPr>
            <w:r w:rsidRPr="00A83A6C">
              <w:t>Position/affiliation</w:t>
            </w:r>
          </w:p>
        </w:tc>
        <w:tc>
          <w:tcPr>
            <w:tcW w:w="3280" w:type="dxa"/>
            <w:vAlign w:val="center"/>
          </w:tcPr>
          <w:p w:rsidR="007B5D44" w:rsidRPr="00A87611" w:rsidRDefault="00D6233C" w:rsidP="00365FAE">
            <w:pPr>
              <w:pStyle w:val="Heading5"/>
              <w:jc w:val="center"/>
              <w:rPr>
                <w:color w:val="0000FF"/>
                <w:u w:val="single"/>
              </w:rPr>
            </w:pPr>
            <w:hyperlink w:anchor="Signature_2" w:tooltip="Insert electronic signature, if available, in this column" w:history="1">
              <w:r w:rsidR="007B5D44" w:rsidRPr="00A87611">
                <w:rPr>
                  <w:color w:val="0000FF"/>
                  <w:u w:val="single"/>
                </w:rPr>
                <w:t>Signature</w:t>
              </w:r>
            </w:hyperlink>
            <w:bookmarkStart w:id="33" w:name="Signature_2"/>
            <w:bookmarkEnd w:id="33"/>
          </w:p>
        </w:tc>
        <w:tc>
          <w:tcPr>
            <w:tcW w:w="1178" w:type="dxa"/>
            <w:vAlign w:val="center"/>
          </w:tcPr>
          <w:p w:rsidR="007B5D44" w:rsidRPr="00A83A6C" w:rsidRDefault="007B5D44" w:rsidP="00365FAE">
            <w:pPr>
              <w:pStyle w:val="Heading5"/>
              <w:jc w:val="center"/>
            </w:pPr>
            <w:r w:rsidRPr="00A83A6C">
              <w:t>Date</w:t>
            </w:r>
          </w:p>
        </w:tc>
      </w:tr>
      <w:tr w:rsidR="007B5D44" w:rsidTr="00365FAE">
        <w:trPr>
          <w:cantSplit/>
          <w:trHeight w:val="489"/>
        </w:trPr>
        <w:tc>
          <w:tcPr>
            <w:tcW w:w="3279" w:type="dxa"/>
            <w:vAlign w:val="center"/>
          </w:tcPr>
          <w:p w:rsidR="007B5D44" w:rsidRDefault="007B5D44" w:rsidP="00365FAE">
            <w:pPr>
              <w:spacing w:line="240" w:lineRule="auto"/>
            </w:pPr>
          </w:p>
        </w:tc>
        <w:tc>
          <w:tcPr>
            <w:tcW w:w="3279" w:type="dxa"/>
            <w:vAlign w:val="center"/>
          </w:tcPr>
          <w:p w:rsidR="007B5D44" w:rsidRDefault="007B5D44" w:rsidP="00365FAE">
            <w:pPr>
              <w:spacing w:line="240" w:lineRule="auto"/>
            </w:pPr>
          </w:p>
        </w:tc>
        <w:tc>
          <w:tcPr>
            <w:tcW w:w="3280" w:type="dxa"/>
            <w:vAlign w:val="center"/>
          </w:tcPr>
          <w:p w:rsidR="007B5D44" w:rsidRDefault="007B5D44" w:rsidP="00365FAE">
            <w:pPr>
              <w:spacing w:line="240" w:lineRule="auto"/>
            </w:pPr>
          </w:p>
        </w:tc>
        <w:tc>
          <w:tcPr>
            <w:tcW w:w="1178" w:type="dxa"/>
            <w:vAlign w:val="center"/>
          </w:tcPr>
          <w:p w:rsidR="007B5D44" w:rsidRDefault="007B5D44" w:rsidP="00365FAE">
            <w:pPr>
              <w:spacing w:line="240" w:lineRule="auto"/>
            </w:pPr>
          </w:p>
        </w:tc>
      </w:tr>
      <w:tr w:rsidR="007B5D44" w:rsidTr="00365FAE">
        <w:trPr>
          <w:cantSplit/>
          <w:trHeight w:val="489"/>
        </w:trPr>
        <w:tc>
          <w:tcPr>
            <w:tcW w:w="3279" w:type="dxa"/>
            <w:vAlign w:val="center"/>
          </w:tcPr>
          <w:p w:rsidR="007B5D44" w:rsidRDefault="007B5D44" w:rsidP="00365FAE">
            <w:pPr>
              <w:spacing w:line="240" w:lineRule="auto"/>
            </w:pPr>
          </w:p>
        </w:tc>
        <w:tc>
          <w:tcPr>
            <w:tcW w:w="3279" w:type="dxa"/>
            <w:vAlign w:val="center"/>
          </w:tcPr>
          <w:p w:rsidR="007B5D44" w:rsidRDefault="007B5D44" w:rsidP="00365FAE">
            <w:pPr>
              <w:spacing w:line="240" w:lineRule="auto"/>
            </w:pPr>
          </w:p>
        </w:tc>
        <w:tc>
          <w:tcPr>
            <w:tcW w:w="3280" w:type="dxa"/>
            <w:vAlign w:val="center"/>
          </w:tcPr>
          <w:p w:rsidR="007B5D44" w:rsidRDefault="007B5D44" w:rsidP="00365FAE">
            <w:pPr>
              <w:spacing w:line="240" w:lineRule="auto"/>
            </w:pPr>
          </w:p>
        </w:tc>
        <w:tc>
          <w:tcPr>
            <w:tcW w:w="1178" w:type="dxa"/>
            <w:vAlign w:val="center"/>
          </w:tcPr>
          <w:p w:rsidR="007B5D44" w:rsidRDefault="007B5D44" w:rsidP="00365FAE">
            <w:pPr>
              <w:spacing w:line="240" w:lineRule="auto"/>
            </w:pPr>
          </w:p>
        </w:tc>
      </w:tr>
      <w:tr w:rsidR="007B5D44" w:rsidTr="00365FAE">
        <w:trPr>
          <w:cantSplit/>
          <w:trHeight w:val="489"/>
        </w:trPr>
        <w:tc>
          <w:tcPr>
            <w:tcW w:w="3279" w:type="dxa"/>
            <w:vAlign w:val="center"/>
          </w:tcPr>
          <w:p w:rsidR="007B5D44" w:rsidRDefault="007B5D44" w:rsidP="00365FAE">
            <w:pPr>
              <w:spacing w:line="240" w:lineRule="auto"/>
            </w:pPr>
          </w:p>
        </w:tc>
        <w:tc>
          <w:tcPr>
            <w:tcW w:w="3279" w:type="dxa"/>
            <w:vAlign w:val="center"/>
          </w:tcPr>
          <w:p w:rsidR="007B5D44" w:rsidRDefault="007B5D44" w:rsidP="00365FAE">
            <w:pPr>
              <w:spacing w:line="240" w:lineRule="auto"/>
            </w:pPr>
          </w:p>
        </w:tc>
        <w:tc>
          <w:tcPr>
            <w:tcW w:w="3280" w:type="dxa"/>
            <w:vAlign w:val="center"/>
          </w:tcPr>
          <w:p w:rsidR="007B5D44" w:rsidRDefault="007B5D44" w:rsidP="00365FAE">
            <w:pPr>
              <w:spacing w:line="240" w:lineRule="auto"/>
            </w:pPr>
          </w:p>
        </w:tc>
        <w:tc>
          <w:tcPr>
            <w:tcW w:w="1178" w:type="dxa"/>
            <w:vAlign w:val="center"/>
          </w:tcPr>
          <w:p w:rsidR="007B5D44" w:rsidRDefault="007B5D44" w:rsidP="00365FAE">
            <w:pPr>
              <w:spacing w:line="240" w:lineRule="auto"/>
            </w:pPr>
            <w:r>
              <w:t>Tab to add rows</w:t>
            </w:r>
          </w:p>
        </w:tc>
      </w:tr>
    </w:tbl>
    <w:p w:rsidR="007B5D44" w:rsidRPr="007B5D44" w:rsidRDefault="007B5D44" w:rsidP="007B5D44"/>
    <w:p w:rsidR="007B5D44" w:rsidRDefault="007B5D44" w:rsidP="007B5D44"/>
    <w:p w:rsidR="007B5D44" w:rsidRDefault="007B5D44" w:rsidP="007B5D44"/>
    <w:sectPr w:rsidR="007B5D44">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33C" w:rsidRDefault="00D6233C">
      <w:pPr>
        <w:spacing w:line="240" w:lineRule="auto"/>
      </w:pPr>
      <w:r>
        <w:separator/>
      </w:r>
    </w:p>
  </w:endnote>
  <w:endnote w:type="continuationSeparator" w:id="0">
    <w:p w:rsidR="00D6233C" w:rsidRDefault="00D623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B6F" w:rsidRDefault="00A12AE3">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6/1/19</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8536DF">
      <w:rPr>
        <w:b/>
        <w:noProof/>
        <w:color w:val="000000"/>
        <w:sz w:val="20"/>
        <w:szCs w:val="20"/>
      </w:rPr>
      <w:t>3</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8536DF">
      <w:rPr>
        <w:b/>
        <w:noProof/>
        <w:color w:val="000000"/>
        <w:sz w:val="20"/>
        <w:szCs w:val="20"/>
      </w:rPr>
      <w:t>7</w:t>
    </w:r>
    <w:r>
      <w:rPr>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33C" w:rsidRDefault="00D6233C">
      <w:pPr>
        <w:spacing w:line="240" w:lineRule="auto"/>
      </w:pPr>
      <w:r>
        <w:separator/>
      </w:r>
    </w:p>
  </w:footnote>
  <w:footnote w:type="continuationSeparator" w:id="0">
    <w:p w:rsidR="00D6233C" w:rsidRDefault="00D623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B6F" w:rsidRDefault="00A12AE3">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C630D3">
      <w:rPr>
        <w:color w:val="4F6228"/>
      </w:rPr>
      <w:t xml:space="preserve">19-20-051                                                   </w:t>
    </w:r>
    <w:r>
      <w:rPr>
        <w:color w:val="4F6228"/>
      </w:rPr>
      <w:t>Date Received:</w:t>
    </w:r>
    <w:r w:rsidR="00C630D3">
      <w:rPr>
        <w:color w:val="4F6228"/>
      </w:rPr>
      <w:t xml:space="preserve"> 11/25/2019</w:t>
    </w:r>
    <w:r>
      <w:rPr>
        <w:color w:val="4F6228"/>
      </w:rPr>
      <w:tab/>
    </w:r>
  </w:p>
  <w:p w:rsidR="000E0B6F" w:rsidRDefault="000E0B6F">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E2AE2"/>
    <w:multiLevelType w:val="multilevel"/>
    <w:tmpl w:val="C72C7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FB3FDF"/>
    <w:multiLevelType w:val="multilevel"/>
    <w:tmpl w:val="440A7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C224E5"/>
    <w:multiLevelType w:val="multilevel"/>
    <w:tmpl w:val="3C24BF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27970EA"/>
    <w:multiLevelType w:val="hybridMultilevel"/>
    <w:tmpl w:val="0186A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B459E6"/>
    <w:multiLevelType w:val="multilevel"/>
    <w:tmpl w:val="2F2C3652"/>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5" w15:restartNumberingAfterBreak="0">
    <w:nsid w:val="5F533E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2674CA5"/>
    <w:multiLevelType w:val="hybridMultilevel"/>
    <w:tmpl w:val="59A8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A2275"/>
    <w:multiLevelType w:val="multilevel"/>
    <w:tmpl w:val="1C042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B2418DC"/>
    <w:multiLevelType w:val="multilevel"/>
    <w:tmpl w:val="BB66BD9C"/>
    <w:lvl w:ilvl="0">
      <w:start w:val="1"/>
      <w:numFmt w:val="upperLetter"/>
      <w:lvlText w:val="%1."/>
      <w:lvlJc w:val="left"/>
      <w:pPr>
        <w:ind w:left="360" w:hanging="360"/>
      </w:pPr>
      <w:rPr>
        <w:color w:val="632423"/>
        <w:sz w:val="24"/>
        <w:szCs w:val="24"/>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3217B31"/>
    <w:multiLevelType w:val="multilevel"/>
    <w:tmpl w:val="BE74F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C4404DC"/>
    <w:multiLevelType w:val="hybridMultilevel"/>
    <w:tmpl w:val="C2E6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1"/>
  </w:num>
  <w:num w:numId="5">
    <w:abstractNumId w:val="9"/>
  </w:num>
  <w:num w:numId="6">
    <w:abstractNumId w:val="0"/>
  </w:num>
  <w:num w:numId="7">
    <w:abstractNumId w:val="4"/>
  </w:num>
  <w:num w:numId="8">
    <w:abstractNumId w:val="2"/>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B6F"/>
    <w:rsid w:val="000E0B6F"/>
    <w:rsid w:val="001A3848"/>
    <w:rsid w:val="00397D32"/>
    <w:rsid w:val="005F7A24"/>
    <w:rsid w:val="00660589"/>
    <w:rsid w:val="00672D3E"/>
    <w:rsid w:val="006F4C41"/>
    <w:rsid w:val="007B5D44"/>
    <w:rsid w:val="008536DF"/>
    <w:rsid w:val="008F60D1"/>
    <w:rsid w:val="009414D4"/>
    <w:rsid w:val="00A12AE3"/>
    <w:rsid w:val="00A47610"/>
    <w:rsid w:val="00A619E2"/>
    <w:rsid w:val="00C25291"/>
    <w:rsid w:val="00C630D3"/>
    <w:rsid w:val="00D46579"/>
    <w:rsid w:val="00D6233C"/>
    <w:rsid w:val="00E6571D"/>
    <w:rsid w:val="00EC4EEA"/>
    <w:rsid w:val="00FC6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6C89"/>
  <w15:docId w15:val="{FF8873F3-E285-4AE1-BD72-12A6CFE7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zh-CN"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pPr>
      <w:spacing w:after="560" w:line="240" w:lineRule="auto"/>
      <w:jc w:val="center"/>
    </w:pPr>
    <w:rPr>
      <w:smallCaps/>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NormalWeb">
    <w:name w:val="Normal (Web)"/>
    <w:basedOn w:val="Normal"/>
    <w:uiPriority w:val="99"/>
    <w:unhideWhenUsed/>
    <w:rsid w:val="008F60D1"/>
    <w:pPr>
      <w:spacing w:before="100" w:beforeAutospacing="1" w:after="100" w:afterAutospacing="1" w:line="240" w:lineRule="auto"/>
    </w:pPr>
    <w:rPr>
      <w:rFonts w:ascii="Times New Roman" w:eastAsia="Arial" w:hAnsi="Times New Roman" w:cs="Times New Roman"/>
      <w:sz w:val="24"/>
      <w:szCs w:val="24"/>
    </w:rPr>
  </w:style>
  <w:style w:type="paragraph" w:customStyle="1" w:styleId="p1">
    <w:name w:val="p1"/>
    <w:basedOn w:val="Normal"/>
    <w:rsid w:val="008F60D1"/>
    <w:pPr>
      <w:spacing w:line="240" w:lineRule="auto"/>
    </w:pPr>
    <w:rPr>
      <w:rFonts w:ascii="Helvetica" w:eastAsia="Arial" w:hAnsi="Helvetica"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go:gDocsCustomXmlDataStorage xmlns:go="http://customooxmlschemas.google.com/" xmlns:r="http://schemas.openxmlformats.org/officeDocument/2006/relationships">
  <go:docsCustomData xmlns:go="http://customooxmlschemas.google.com/" roundtripDataSignature="AMtx7mh9wfEOKoU2i5URng+Fh6ykTtX7gg==">AMUW2mWu8j3UYLKtcJVI+wp2uaAJJSC77DLVmLn3nAYR+lOXYcX1NKTCblerD2unyXz/jgdyqd48GHP2ONgoOGcOIdUAFfgdPVeiCsGWDq1LQqwUWkbu2FeXf6oFC+IF32KMdn4FI0R5oVHWR5hhyObinhbJ/h9DY+jbobqgUqKQMBpopycKeVYkc90XSvgO/qZ09hF2oZoavD/rxdOMsYei5p50euEZx8JpIMAaVFNvrJFx5C5HrOVJN6/HON8pUIpf5VQijaUol+iFipqKaDUqvnBtMvHbP2O67EMEHOfhI0HSWn/MUFn9cxjPgIWXnFuLuvRYvP2XpUO5Z7fCe5EZ42jHBT20Io1/h2051DgJ6xDra41nswgOyszscbHAddRrdKvhwkjfokRls0uhE3sdXC5a4+k0seL8aKajxu+2BUTWqFrSEg4LAzxlPScXTOrQ6PFvzwHIeT7Oo+DcBipGDFARBzFZifKsH/XvQ3QyPJyAcZ9SLzr5vJ/n1YbTsr0QmJT6e7wYBwNiA5r/8xnP0E2eGtHDLbSd2t3sc13dA8UPfh9u8k94S3PxDZQOpJMy+PBzCY8L1PwE/TfLRlhx61wjGNbUZs8XEJP668W/btBJ6pCQdXqr5JzNik6O5L0IN/YE0nsU+OFyqv5jVFBLKd/lk6xYO2BEe6dDtCiDlva1+JCCWA0Hl8i/HdahRqUvtOuVRtN/8FN4kYCNwEtTNJ/Lyug7hgOPoRaFEWwtnWyAbnDDib4=</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67Z3ZXSPZZWZ-949-1121</_dlc_DocId>
    <_dlc_DocIdUrl xmlns="67887a43-7e4d-4c1c-91d7-15e417b1b8ab">
      <Url>https://w3.ric.edu/curriculum_committee/_layouts/15/DocIdRedir.aspx?ID=67Z3ZXSPZZWZ-949-1121</Url>
      <Description>67Z3ZXSPZZWZ-949-1121</Description>
    </_dlc_DocIdUrl>
  </documentManagement>
</p:properties>
</file>

<file path=customXml/itemProps1.xml><?xml version="1.0" encoding="utf-8"?>
<ds:datastoreItem xmlns:ds="http://schemas.openxmlformats.org/officeDocument/2006/customXml" ds:itemID="{3919A77B-DEC4-4300-B246-DD013CFE729F}"/>
</file>

<file path=customXml/itemProps2.xml><?xml version="1.0" encoding="utf-8"?>
<ds:datastoreItem xmlns:ds="http://schemas.openxmlformats.org/officeDocument/2006/customXml" ds:itemID="{91984951-E7AB-4431-AF0F-98D258DCAD58}"/>
</file>

<file path=customXml/itemProps3.xml><?xml version="1.0" encoding="utf-8"?>
<ds:datastoreItem xmlns:ds="http://schemas.openxmlformats.org/officeDocument/2006/customXml" ds:itemID="{24E56CE1-F644-410E-A8EC-E8F5E4DF7874}"/>
</file>

<file path=customXml/itemProps4.xml><?xml version="1.0" encoding="utf-8"?>
<ds:datastoreItem xmlns:ds="http://schemas.openxmlformats.org/officeDocument/2006/customXml" ds:itemID="{11111111-1234-1234-1234-123412341234}"/>
</file>

<file path=customXml/itemProps5.xml><?xml version="1.0" encoding="utf-8"?>
<ds:datastoreItem xmlns:ds="http://schemas.openxmlformats.org/officeDocument/2006/customXml" ds:itemID="{A609B0E0-C6B9-4042-9BA8-2CDE4EB01553}"/>
</file>

<file path=docProps/app.xml><?xml version="1.0" encoding="utf-8"?>
<Properties xmlns="http://schemas.openxmlformats.org/officeDocument/2006/extended-properties" xmlns:vt="http://schemas.openxmlformats.org/officeDocument/2006/docPropsVTypes">
  <Template>Normal.dotm</Template>
  <TotalTime>6</TotalTime>
  <Pages>6</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Abbotson, Susan C. W.</cp:lastModifiedBy>
  <cp:revision>6</cp:revision>
  <dcterms:created xsi:type="dcterms:W3CDTF">2019-10-16T15:51:00Z</dcterms:created>
  <dcterms:modified xsi:type="dcterms:W3CDTF">2019-12-20T21:50:00Z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c7073297-64dc-4caa-8a07-a1c7e28ac7cc</vt:lpwstr>
  </property>
  <property fmtid="{D5CDD505-2E9C-101B-9397-08002B2CF9AE}" pid="4" name="ContentTypeId">
    <vt:lpwstr>0x0101009736D43DC7C38546B966A7508121890B</vt:lpwstr>
  </property>
</Properties>
</file>