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6CF0691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A356B80" w:rsidR="00F64260" w:rsidRPr="00A83A6C" w:rsidRDefault="004C3DA5" w:rsidP="00B862BF">
            <w:pPr>
              <w:pStyle w:val="Heading5"/>
              <w:rPr>
                <w:b/>
              </w:rPr>
            </w:pPr>
            <w:bookmarkStart w:id="0" w:name="Proposal"/>
            <w:bookmarkEnd w:id="0"/>
            <w:r>
              <w:rPr>
                <w:b/>
              </w:rPr>
              <w:t xml:space="preserve">Danc </w:t>
            </w:r>
            <w:r w:rsidR="006A2E4A">
              <w:rPr>
                <w:b/>
              </w:rPr>
              <w:t>343</w:t>
            </w:r>
            <w:r w:rsidR="008427A8">
              <w:rPr>
                <w:b/>
              </w:rPr>
              <w:t xml:space="preserve"> ana</w:t>
            </w:r>
            <w:r w:rsidR="004B6371">
              <w:rPr>
                <w:b/>
              </w:rPr>
              <w:t>tomy</w:t>
            </w:r>
            <w:r w:rsidR="00CC0BA6">
              <w:rPr>
                <w:b/>
              </w:rPr>
              <w:t xml:space="preserve"> and</w:t>
            </w:r>
            <w:r w:rsidR="004B6371">
              <w:rPr>
                <w:b/>
              </w:rPr>
              <w:t xml:space="preserve"> kinesiology</w:t>
            </w:r>
            <w:r w:rsidR="00CC0BA6">
              <w:rPr>
                <w:b/>
              </w:rPr>
              <w:t xml:space="preserve"> for the dancer</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6CF06919">
        <w:trPr>
          <w:cantSplit/>
        </w:trPr>
        <w:tc>
          <w:tcPr>
            <w:tcW w:w="1111" w:type="pct"/>
            <w:vAlign w:val="center"/>
          </w:tcPr>
          <w:p w14:paraId="34141DE6" w14:textId="73EB4A74" w:rsidR="00F64260" w:rsidRPr="00B649C4" w:rsidRDefault="0054562E"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4C2DBAA"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6CF0691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89D608C"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52ECEFB4" w14:textId="50CD8E15" w:rsidR="00F64260" w:rsidRPr="005F2A05" w:rsidRDefault="00F64260" w:rsidP="000A36CD">
            <w:pPr>
              <w:rPr>
                <w:b/>
              </w:rPr>
            </w:pPr>
            <w:bookmarkStart w:id="6" w:name="revision"/>
            <w:bookmarkEnd w:id="6"/>
          </w:p>
        </w:tc>
        <w:tc>
          <w:tcPr>
            <w:tcW w:w="131" w:type="pct"/>
            <w:vMerge/>
          </w:tcPr>
          <w:p w14:paraId="66B4A301" w14:textId="77777777" w:rsidR="00F64260" w:rsidRPr="005F2A05" w:rsidRDefault="00F64260" w:rsidP="008B1F84">
            <w:pPr>
              <w:rPr>
                <w:b/>
              </w:rPr>
            </w:pPr>
          </w:p>
        </w:tc>
      </w:tr>
      <w:tr w:rsidR="00F64260" w:rsidRPr="006E3AF2" w14:paraId="1CF85742" w14:textId="77777777" w:rsidTr="6CF06919">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A98A3CF" w:rsidR="00F64260" w:rsidRPr="00B605CE" w:rsidRDefault="004C3DA5" w:rsidP="00B862BF">
            <w:pPr>
              <w:rPr>
                <w:b/>
              </w:rPr>
            </w:pPr>
            <w:bookmarkStart w:id="7" w:name="Originator"/>
            <w:bookmarkEnd w:id="7"/>
            <w:r>
              <w:rPr>
                <w:b/>
              </w:rPr>
              <w:t xml:space="preserve">Angelica </w:t>
            </w:r>
            <w:proofErr w:type="spellStart"/>
            <w:r>
              <w:rPr>
                <w:b/>
              </w:rPr>
              <w:t>Cardente-Vessella</w:t>
            </w:r>
            <w:proofErr w:type="spellEnd"/>
          </w:p>
        </w:tc>
        <w:tc>
          <w:tcPr>
            <w:tcW w:w="1210" w:type="pct"/>
          </w:tcPr>
          <w:p w14:paraId="7FBCB2EF" w14:textId="77777777" w:rsidR="00F64260" w:rsidRDefault="0054562E" w:rsidP="00B862BF">
            <w:pPr>
              <w:rPr>
                <w:rStyle w:val="Hyperlink"/>
              </w:rPr>
            </w:pPr>
            <w:hyperlink w:anchor="home_dept" w:tooltip="Which department, program, academic unit, office, and/or school is primarily responsible for the curriculum change?" w:history="1">
              <w:r w:rsidR="00F64260" w:rsidRPr="00946B20">
                <w:rPr>
                  <w:rStyle w:val="Hyperlink"/>
                </w:rPr>
                <w:t>Home department</w:t>
              </w:r>
            </w:hyperlink>
          </w:p>
          <w:p w14:paraId="788D9512" w14:textId="70F7F832" w:rsidR="004C3DA5" w:rsidRPr="00946B20" w:rsidRDefault="004C3DA5" w:rsidP="00B862BF"/>
        </w:tc>
        <w:tc>
          <w:tcPr>
            <w:tcW w:w="1519" w:type="pct"/>
            <w:gridSpan w:val="3"/>
          </w:tcPr>
          <w:p w14:paraId="6A9CD084" w14:textId="73F999A9" w:rsidR="00F64260" w:rsidRPr="00B605CE" w:rsidRDefault="00645B7E" w:rsidP="00B862BF">
            <w:pPr>
              <w:rPr>
                <w:b/>
              </w:rPr>
            </w:pPr>
            <w:bookmarkStart w:id="8" w:name="home_dept"/>
            <w:bookmarkEnd w:id="8"/>
            <w:r>
              <w:t>Music, Theatre, and Dance</w:t>
            </w:r>
          </w:p>
        </w:tc>
      </w:tr>
      <w:tr w:rsidR="00F64260" w:rsidRPr="006E3AF2" w14:paraId="2EB2F82D" w14:textId="77777777" w:rsidTr="6CF06919">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45A97477" w:rsidR="00F64260" w:rsidRDefault="00F64260" w:rsidP="00FA6998">
            <w:pPr>
              <w:rPr>
                <w:b/>
              </w:rPr>
            </w:pPr>
            <w:bookmarkStart w:id="9" w:name="Rationale"/>
            <w:bookmarkEnd w:id="9"/>
          </w:p>
          <w:p w14:paraId="29CD27FD" w14:textId="4509FCE1" w:rsidR="0070315D" w:rsidRPr="0070315D" w:rsidRDefault="008427A8" w:rsidP="0070315D">
            <w:pPr>
              <w:shd w:val="clear" w:color="auto" w:fill="FFFFFF"/>
              <w:spacing w:line="240" w:lineRule="auto"/>
              <w:rPr>
                <w:rFonts w:ascii="Calibri" w:hAnsi="Calibri" w:cs="Calibri"/>
                <w:i/>
              </w:rPr>
            </w:pPr>
            <w:r>
              <w:rPr>
                <w:b/>
              </w:rPr>
              <w:t>D</w:t>
            </w:r>
            <w:r w:rsidR="00472A68">
              <w:rPr>
                <w:b/>
              </w:rPr>
              <w:t>ANC</w:t>
            </w:r>
            <w:r>
              <w:rPr>
                <w:b/>
              </w:rPr>
              <w:t xml:space="preserve"> </w:t>
            </w:r>
            <w:r w:rsidR="006A2E4A">
              <w:rPr>
                <w:b/>
              </w:rPr>
              <w:t>343</w:t>
            </w:r>
            <w:r w:rsidR="004B6371">
              <w:rPr>
                <w:b/>
              </w:rPr>
              <w:t>:</w:t>
            </w:r>
            <w:r>
              <w:rPr>
                <w:b/>
              </w:rPr>
              <w:t xml:space="preserve"> </w:t>
            </w:r>
            <w:r w:rsidR="004B79ED">
              <w:rPr>
                <w:b/>
              </w:rPr>
              <w:t>ANATOMY</w:t>
            </w:r>
            <w:r w:rsidR="00CC0BA6">
              <w:rPr>
                <w:b/>
              </w:rPr>
              <w:t xml:space="preserve"> AND</w:t>
            </w:r>
            <w:r w:rsidR="004B79ED">
              <w:rPr>
                <w:b/>
              </w:rPr>
              <w:t xml:space="preserve"> KINESIOLOGY</w:t>
            </w:r>
            <w:r w:rsidR="00C3794B">
              <w:rPr>
                <w:b/>
              </w:rPr>
              <w:t xml:space="preserve"> </w:t>
            </w:r>
            <w:r w:rsidR="00CC0BA6">
              <w:rPr>
                <w:b/>
              </w:rPr>
              <w:t>FOR THE DANCER</w:t>
            </w:r>
            <w:r w:rsidR="004B79ED">
              <w:rPr>
                <w:b/>
              </w:rPr>
              <w:t xml:space="preserve"> </w:t>
            </w:r>
            <w:r w:rsidRPr="0070315D">
              <w:rPr>
                <w:bCs/>
              </w:rPr>
              <w:t xml:space="preserve">will specifically </w:t>
            </w:r>
            <w:r w:rsidR="00454F78" w:rsidRPr="0070315D">
              <w:rPr>
                <w:bCs/>
              </w:rPr>
              <w:t xml:space="preserve">target </w:t>
            </w:r>
            <w:r w:rsidRPr="0070315D">
              <w:rPr>
                <w:bCs/>
              </w:rPr>
              <w:t>the needs of the dancer</w:t>
            </w:r>
            <w:r w:rsidR="001B7231">
              <w:rPr>
                <w:bCs/>
              </w:rPr>
              <w:t xml:space="preserve">. </w:t>
            </w:r>
            <w:r w:rsidR="0070315D" w:rsidRPr="0070315D">
              <w:rPr>
                <w:rFonts w:asciiTheme="minorHAnsi" w:hAnsiTheme="minorHAnsi" w:cs="Calibri"/>
                <w:iCs/>
              </w:rPr>
              <w:t>Emphasis is on basic kinesiology principles and terminology as applied to dance training and technique with a focus on muscular-skeletal anatomy and function.  Includes assessment of core strength, muscular strength, balance, flexibility, and skeletal alignment in the context of a typical dance class.  Familiarizes students with common dance injuries, their causes, and basic methods of care and rehabilitation.  Required for Dance Majors and Minors. Credits: 3</w:t>
            </w:r>
            <w:r w:rsidR="002F11E0">
              <w:rPr>
                <w:rFonts w:asciiTheme="minorHAnsi" w:hAnsiTheme="minorHAnsi" w:cs="Calibri"/>
                <w:iCs/>
              </w:rPr>
              <w:t xml:space="preserve"> </w:t>
            </w:r>
          </w:p>
          <w:p w14:paraId="0C2479BC" w14:textId="7D450F61" w:rsidR="00472AAE" w:rsidRDefault="00472AAE">
            <w:pPr>
              <w:spacing w:line="240" w:lineRule="auto"/>
              <w:rPr>
                <w:b/>
              </w:rPr>
            </w:pPr>
          </w:p>
          <w:p w14:paraId="41EFFC68" w14:textId="0FFF202B" w:rsidR="00F64260" w:rsidRPr="00FA6998" w:rsidRDefault="00F64260" w:rsidP="002C6E9E">
            <w:pPr>
              <w:spacing w:line="240" w:lineRule="auto"/>
              <w:rPr>
                <w:b/>
              </w:rPr>
            </w:pPr>
          </w:p>
        </w:tc>
      </w:tr>
      <w:tr w:rsidR="00517DB2" w:rsidRPr="006E3AF2" w14:paraId="376213DA" w14:textId="77777777" w:rsidTr="6CF06919">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9E4E2F0" w:rsidR="00517DB2" w:rsidRPr="00B649C4" w:rsidRDefault="6CF06919" w:rsidP="6CF06919">
            <w:pPr>
              <w:rPr>
                <w:b/>
                <w:bCs/>
              </w:rPr>
            </w:pPr>
            <w:bookmarkStart w:id="10" w:name="student_impact"/>
            <w:bookmarkEnd w:id="10"/>
            <w:r w:rsidRPr="6CF06919">
              <w:rPr>
                <w:b/>
                <w:bCs/>
              </w:rPr>
              <w:t xml:space="preserve">Dance students will have a course that directly relates to the body as it pertains to dance, dance movement, and a dancer’s unique needs as both performers and educators.  </w:t>
            </w:r>
          </w:p>
        </w:tc>
      </w:tr>
      <w:tr w:rsidR="00517DB2" w:rsidRPr="006E3AF2" w14:paraId="7D9FD828" w14:textId="77777777" w:rsidTr="6CF06919">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3BC804EE" w14:textId="155677B1" w:rsidR="00517DB2" w:rsidRPr="00916383" w:rsidRDefault="00472A68" w:rsidP="00517DB2">
            <w:pPr>
              <w:rPr>
                <w:bCs/>
              </w:rPr>
            </w:pPr>
            <w:bookmarkStart w:id="11" w:name="prog_impact"/>
            <w:bookmarkEnd w:id="11"/>
            <w:r w:rsidRPr="00916383">
              <w:rPr>
                <w:bCs/>
              </w:rPr>
              <w:t>BIO</w:t>
            </w:r>
            <w:r w:rsidR="00F71360">
              <w:rPr>
                <w:bCs/>
              </w:rPr>
              <w:t>L</w:t>
            </w:r>
            <w:r w:rsidRPr="00916383">
              <w:rPr>
                <w:bCs/>
              </w:rPr>
              <w:t xml:space="preserve"> 10</w:t>
            </w:r>
            <w:r w:rsidR="002C6E9E">
              <w:rPr>
                <w:bCs/>
              </w:rPr>
              <w:t>8</w:t>
            </w:r>
            <w:r w:rsidRPr="00916383">
              <w:rPr>
                <w:bCs/>
              </w:rPr>
              <w:t xml:space="preserve"> </w:t>
            </w:r>
            <w:r w:rsidR="002C71A1" w:rsidRPr="00916383">
              <w:rPr>
                <w:bCs/>
              </w:rPr>
              <w:t>will be</w:t>
            </w:r>
            <w:r w:rsidR="004C3DA5" w:rsidRPr="00916383">
              <w:rPr>
                <w:bCs/>
              </w:rPr>
              <w:t xml:space="preserve"> the prerequisite</w:t>
            </w:r>
            <w:r w:rsidR="002C71A1" w:rsidRPr="00916383">
              <w:rPr>
                <w:bCs/>
              </w:rPr>
              <w:t xml:space="preserve"> </w:t>
            </w:r>
            <w:r w:rsidR="004C3DA5" w:rsidRPr="00916383">
              <w:rPr>
                <w:bCs/>
              </w:rPr>
              <w:t>to D</w:t>
            </w:r>
            <w:r w:rsidR="004B6371" w:rsidRPr="00916383">
              <w:rPr>
                <w:bCs/>
              </w:rPr>
              <w:t>ANC</w:t>
            </w:r>
            <w:r w:rsidR="004C3DA5" w:rsidRPr="00916383">
              <w:rPr>
                <w:bCs/>
              </w:rPr>
              <w:t xml:space="preserve"> </w:t>
            </w:r>
            <w:r w:rsidR="006A2E4A">
              <w:rPr>
                <w:bCs/>
              </w:rPr>
              <w:t>343</w:t>
            </w:r>
            <w:r w:rsidR="004B6371" w:rsidRPr="00916383">
              <w:rPr>
                <w:bCs/>
              </w:rPr>
              <w:t>: Anatom</w:t>
            </w:r>
            <w:r w:rsidR="00CC0BA6">
              <w:rPr>
                <w:bCs/>
              </w:rPr>
              <w:t>y and</w:t>
            </w:r>
            <w:r w:rsidR="004B6371" w:rsidRPr="00916383">
              <w:rPr>
                <w:bCs/>
              </w:rPr>
              <w:t xml:space="preserve"> Kinesiology</w:t>
            </w:r>
            <w:r w:rsidR="00CC0BA6">
              <w:rPr>
                <w:bCs/>
              </w:rPr>
              <w:t xml:space="preserve"> for the Dancer</w:t>
            </w:r>
            <w:r w:rsidR="004B6371" w:rsidRPr="00916383">
              <w:rPr>
                <w:bCs/>
              </w:rPr>
              <w:t xml:space="preserve">. </w:t>
            </w:r>
          </w:p>
          <w:p w14:paraId="45C3A50E" w14:textId="65C3A565" w:rsidR="002C71A1" w:rsidRPr="00B649C4" w:rsidRDefault="002C71A1" w:rsidP="00517DB2">
            <w:pPr>
              <w:rPr>
                <w:b/>
              </w:rPr>
            </w:pPr>
          </w:p>
        </w:tc>
      </w:tr>
      <w:tr w:rsidR="008D52B7" w:rsidRPr="00C25F9D" w14:paraId="45F9633F" w14:textId="77777777" w:rsidTr="6CF06919">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4562E"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C6EB235" w:rsidR="008D52B7" w:rsidRPr="00C25F9D" w:rsidRDefault="00344C96" w:rsidP="008D52B7">
            <w:pPr>
              <w:rPr>
                <w:b/>
              </w:rPr>
            </w:pPr>
            <w:r>
              <w:rPr>
                <w:b/>
              </w:rPr>
              <w:t xml:space="preserve">Hire a part time/adjunct teacher </w:t>
            </w:r>
            <w:r w:rsidR="00BD7F2F">
              <w:rPr>
                <w:b/>
              </w:rPr>
              <w:t xml:space="preserve">to instruct </w:t>
            </w:r>
            <w:r w:rsidR="00CC0BA6">
              <w:rPr>
                <w:b/>
              </w:rPr>
              <w:t>the course/possibly team teach with HPE.</w:t>
            </w:r>
          </w:p>
        </w:tc>
      </w:tr>
      <w:tr w:rsidR="008D52B7" w:rsidRPr="00C25F9D" w14:paraId="636A3B25" w14:textId="77777777" w:rsidTr="6CF06919">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4562E"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400AB69" w:rsidR="008D52B7" w:rsidRPr="00C25F9D" w:rsidRDefault="00454F78" w:rsidP="008D52B7">
            <w:pPr>
              <w:rPr>
                <w:b/>
              </w:rPr>
            </w:pPr>
            <w:r>
              <w:rPr>
                <w:b/>
              </w:rPr>
              <w:t>None</w:t>
            </w:r>
          </w:p>
        </w:tc>
      </w:tr>
      <w:tr w:rsidR="008D52B7" w:rsidRPr="00C25F9D" w14:paraId="186A9C2E" w14:textId="77777777" w:rsidTr="6CF06919">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4562E"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7D2F320C" w:rsidR="008D52B7" w:rsidRPr="00C25F9D" w:rsidRDefault="00454F78" w:rsidP="008D52B7">
            <w:pPr>
              <w:rPr>
                <w:b/>
              </w:rPr>
            </w:pPr>
            <w:r>
              <w:rPr>
                <w:b/>
              </w:rPr>
              <w:t>None</w:t>
            </w:r>
          </w:p>
        </w:tc>
      </w:tr>
      <w:tr w:rsidR="008D52B7" w:rsidRPr="00C25F9D" w14:paraId="6717F369" w14:textId="77777777" w:rsidTr="6CF06919">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4562E"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A58C38C" w:rsidR="008D52B7" w:rsidRPr="00C25F9D" w:rsidRDefault="00454F78" w:rsidP="008D52B7">
            <w:pPr>
              <w:rPr>
                <w:b/>
              </w:rPr>
            </w:pPr>
            <w:r>
              <w:rPr>
                <w:b/>
              </w:rPr>
              <w:t xml:space="preserve">None </w:t>
            </w:r>
          </w:p>
        </w:tc>
      </w:tr>
      <w:tr w:rsidR="00F64260" w:rsidRPr="006E3AF2" w14:paraId="6C89A581" w14:textId="77777777" w:rsidTr="6CF06919">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F493D72" w:rsidR="00F64260" w:rsidRPr="00B605CE" w:rsidRDefault="00317BBE" w:rsidP="00B862BF">
            <w:pPr>
              <w:rPr>
                <w:b/>
              </w:rPr>
            </w:pPr>
            <w:bookmarkStart w:id="12" w:name="date_submitted"/>
            <w:bookmarkEnd w:id="12"/>
            <w:r>
              <w:rPr>
                <w:b/>
              </w:rPr>
              <w:t>Fall</w:t>
            </w:r>
            <w:r w:rsidR="002C71A1">
              <w:rPr>
                <w:b/>
              </w:rPr>
              <w:t xml:space="preserve">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CF06919">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6CF06919">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4" w:name="cours_title"/>
            <w:bookmarkEnd w:id="14"/>
          </w:p>
        </w:tc>
        <w:tc>
          <w:tcPr>
            <w:tcW w:w="3924" w:type="dxa"/>
            <w:noWrap/>
          </w:tcPr>
          <w:p w14:paraId="6540064C" w14:textId="31E4D0C4" w:rsidR="00F64260" w:rsidRPr="009F029C" w:rsidRDefault="00454F78" w:rsidP="001429AA">
            <w:pPr>
              <w:spacing w:line="240" w:lineRule="auto"/>
              <w:rPr>
                <w:b/>
              </w:rPr>
            </w:pPr>
            <w:r>
              <w:rPr>
                <w:b/>
              </w:rPr>
              <w:t xml:space="preserve">DANC </w:t>
            </w:r>
            <w:r w:rsidR="006A2E4A">
              <w:rPr>
                <w:b/>
              </w:rPr>
              <w:t>343</w:t>
            </w:r>
          </w:p>
        </w:tc>
      </w:tr>
      <w:tr w:rsidR="00F64260" w:rsidRPr="006E3AF2" w14:paraId="203B0C45" w14:textId="77777777" w:rsidTr="6CF06919">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CF06919">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5893DF74" w:rsidR="00F64260" w:rsidRPr="009F029C" w:rsidRDefault="00F64260" w:rsidP="001429AA">
            <w:pPr>
              <w:spacing w:line="240" w:lineRule="auto"/>
              <w:rPr>
                <w:b/>
              </w:rPr>
            </w:pPr>
            <w:bookmarkStart w:id="15" w:name="title"/>
            <w:bookmarkEnd w:id="15"/>
          </w:p>
        </w:tc>
        <w:tc>
          <w:tcPr>
            <w:tcW w:w="3924" w:type="dxa"/>
            <w:noWrap/>
          </w:tcPr>
          <w:p w14:paraId="2B9DB727" w14:textId="147B525E" w:rsidR="00F64260" w:rsidRPr="009F029C" w:rsidRDefault="00454F78" w:rsidP="001429AA">
            <w:pPr>
              <w:spacing w:line="240" w:lineRule="auto"/>
              <w:rPr>
                <w:b/>
              </w:rPr>
            </w:pPr>
            <w:r>
              <w:rPr>
                <w:b/>
              </w:rPr>
              <w:t>Anatomy</w:t>
            </w:r>
            <w:r w:rsidR="00CC0BA6">
              <w:rPr>
                <w:b/>
              </w:rPr>
              <w:t xml:space="preserve"> and</w:t>
            </w:r>
            <w:r>
              <w:rPr>
                <w:b/>
              </w:rPr>
              <w:t xml:space="preserve"> Kinesiology </w:t>
            </w:r>
            <w:r w:rsidR="00CC0BA6">
              <w:rPr>
                <w:b/>
              </w:rPr>
              <w:t>for the Dancer</w:t>
            </w:r>
            <w:bookmarkStart w:id="16" w:name="_GoBack"/>
            <w:bookmarkEnd w:id="16"/>
          </w:p>
        </w:tc>
      </w:tr>
      <w:tr w:rsidR="00F64260" w:rsidRPr="006E3AF2" w14:paraId="76E4D772" w14:textId="77777777" w:rsidTr="6CF06919">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7" w:name="description"/>
            <w:bookmarkEnd w:id="17"/>
          </w:p>
        </w:tc>
        <w:tc>
          <w:tcPr>
            <w:tcW w:w="3924" w:type="dxa"/>
            <w:noWrap/>
          </w:tcPr>
          <w:p w14:paraId="51C7BE85" w14:textId="4DA633CB" w:rsidR="00F64260" w:rsidRPr="009F029C" w:rsidRDefault="00F1691C" w:rsidP="6CF06919">
            <w:pPr>
              <w:shd w:val="clear" w:color="auto" w:fill="FFFFFF" w:themeFill="background1"/>
              <w:spacing w:line="240" w:lineRule="auto"/>
              <w:rPr>
                <w:rFonts w:asciiTheme="minorHAnsi" w:hAnsiTheme="minorHAnsi" w:cs="Calibri"/>
              </w:rPr>
            </w:pPr>
            <w:r>
              <w:t>Students c</w:t>
            </w:r>
            <w:r w:rsidR="6CF06919">
              <w:t>over</w:t>
            </w:r>
            <w:r>
              <w:t xml:space="preserve"> </w:t>
            </w:r>
            <w:r w:rsidR="6CF06919">
              <w:t>aspects of anatomy</w:t>
            </w:r>
            <w:r>
              <w:t xml:space="preserve"> and </w:t>
            </w:r>
            <w:r w:rsidR="6CF06919">
              <w:t xml:space="preserve">kinesiology that apply to correct development of dance technique. </w:t>
            </w:r>
            <w:r>
              <w:rPr>
                <w:rFonts w:asciiTheme="minorHAnsi" w:hAnsiTheme="minorHAnsi" w:cs="Calibri"/>
              </w:rPr>
              <w:t>S</w:t>
            </w:r>
            <w:r w:rsidRPr="6CF06919">
              <w:rPr>
                <w:rFonts w:asciiTheme="minorHAnsi" w:hAnsiTheme="minorHAnsi" w:cs="Calibri"/>
              </w:rPr>
              <w:t xml:space="preserve">tudents </w:t>
            </w:r>
            <w:r>
              <w:rPr>
                <w:rFonts w:asciiTheme="minorHAnsi" w:hAnsiTheme="minorHAnsi" w:cs="Calibri"/>
              </w:rPr>
              <w:t>learn about</w:t>
            </w:r>
            <w:r w:rsidR="6CF06919" w:rsidRPr="6CF06919">
              <w:rPr>
                <w:rFonts w:asciiTheme="minorHAnsi" w:hAnsiTheme="minorHAnsi" w:cs="Calibri"/>
              </w:rPr>
              <w:t xml:space="preserve"> common dance injuries, their causes, and basic methods of care and rehabilitation.  </w:t>
            </w:r>
          </w:p>
        </w:tc>
      </w:tr>
      <w:tr w:rsidR="00F64260" w:rsidRPr="006E3AF2" w14:paraId="6B87DAE3" w14:textId="77777777" w:rsidTr="6CF06919">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8" w:name="prereqs"/>
            <w:bookmarkEnd w:id="18"/>
          </w:p>
        </w:tc>
        <w:tc>
          <w:tcPr>
            <w:tcW w:w="3924" w:type="dxa"/>
            <w:noWrap/>
          </w:tcPr>
          <w:p w14:paraId="4DA91B44" w14:textId="7024D72A" w:rsidR="00F64260" w:rsidRPr="009F029C" w:rsidRDefault="00916383" w:rsidP="001429AA">
            <w:pPr>
              <w:spacing w:line="240" w:lineRule="auto"/>
              <w:rPr>
                <w:b/>
              </w:rPr>
            </w:pPr>
            <w:r>
              <w:rPr>
                <w:b/>
              </w:rPr>
              <w:t>BIO</w:t>
            </w:r>
            <w:r w:rsidR="00F71360">
              <w:rPr>
                <w:b/>
              </w:rPr>
              <w:t>L</w:t>
            </w:r>
            <w:r>
              <w:rPr>
                <w:b/>
              </w:rPr>
              <w:t xml:space="preserve"> 10</w:t>
            </w:r>
            <w:r w:rsidR="002C6E9E">
              <w:rPr>
                <w:b/>
              </w:rPr>
              <w:t>8</w:t>
            </w:r>
          </w:p>
        </w:tc>
      </w:tr>
      <w:tr w:rsidR="00F64260" w:rsidRPr="006E3AF2" w14:paraId="5AE5E526" w14:textId="77777777" w:rsidTr="6CF06919">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5D3352E4" w:rsidR="00F64260" w:rsidRPr="009F029C" w:rsidRDefault="00F64260" w:rsidP="000A36CD">
            <w:pPr>
              <w:spacing w:line="240" w:lineRule="auto"/>
              <w:rPr>
                <w:b/>
                <w:sz w:val="20"/>
              </w:rPr>
            </w:pPr>
          </w:p>
        </w:tc>
        <w:tc>
          <w:tcPr>
            <w:tcW w:w="3924" w:type="dxa"/>
            <w:noWrap/>
          </w:tcPr>
          <w:p w14:paraId="67D1137F" w14:textId="2000EB68" w:rsidR="00F64260" w:rsidRPr="009F029C" w:rsidRDefault="00F64260" w:rsidP="00C25F9D">
            <w:pPr>
              <w:spacing w:line="240" w:lineRule="auto"/>
              <w:rPr>
                <w:b/>
                <w:sz w:val="20"/>
              </w:rPr>
            </w:pPr>
            <w:r w:rsidRPr="009F029C">
              <w:rPr>
                <w:b/>
                <w:sz w:val="20"/>
              </w:rPr>
              <w:t>As needed.</w:t>
            </w:r>
          </w:p>
        </w:tc>
      </w:tr>
      <w:tr w:rsidR="00F64260" w:rsidRPr="006E3AF2" w14:paraId="12464B8B" w14:textId="77777777" w:rsidTr="6CF06919">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9" w:name="contacthours"/>
            <w:bookmarkEnd w:id="19"/>
          </w:p>
        </w:tc>
        <w:tc>
          <w:tcPr>
            <w:tcW w:w="3924" w:type="dxa"/>
            <w:noWrap/>
          </w:tcPr>
          <w:p w14:paraId="57D144B9" w14:textId="14FFEBAB" w:rsidR="00F64260" w:rsidRPr="009F029C" w:rsidRDefault="00916383" w:rsidP="001429AA">
            <w:pPr>
              <w:spacing w:line="240" w:lineRule="auto"/>
              <w:rPr>
                <w:b/>
              </w:rPr>
            </w:pPr>
            <w:r>
              <w:rPr>
                <w:b/>
              </w:rPr>
              <w:t>3</w:t>
            </w:r>
          </w:p>
        </w:tc>
      </w:tr>
      <w:tr w:rsidR="00F64260" w:rsidRPr="006E3AF2" w14:paraId="677C9DA2" w14:textId="77777777" w:rsidTr="6CF06919">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0" w:name="credits"/>
            <w:bookmarkEnd w:id="20"/>
          </w:p>
        </w:tc>
        <w:tc>
          <w:tcPr>
            <w:tcW w:w="3924" w:type="dxa"/>
            <w:noWrap/>
          </w:tcPr>
          <w:p w14:paraId="7DD4CAFF" w14:textId="3900B5BF" w:rsidR="00F64260" w:rsidRPr="009F029C" w:rsidRDefault="00916383" w:rsidP="001429AA">
            <w:pPr>
              <w:spacing w:line="240" w:lineRule="auto"/>
              <w:rPr>
                <w:b/>
              </w:rPr>
            </w:pPr>
            <w:r>
              <w:rPr>
                <w:b/>
              </w:rPr>
              <w:t>3</w:t>
            </w:r>
          </w:p>
        </w:tc>
      </w:tr>
      <w:tr w:rsidR="00F64260" w:rsidRPr="006E3AF2" w14:paraId="658C4762" w14:textId="77777777" w:rsidTr="6CF06919">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rsidTr="6CF06919">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B4923D2" w:rsidR="00F64260" w:rsidRPr="009F029C" w:rsidRDefault="00F64260" w:rsidP="001429AA">
            <w:pPr>
              <w:spacing w:line="240" w:lineRule="auto"/>
              <w:rPr>
                <w:b/>
                <w:sz w:val="20"/>
              </w:rPr>
            </w:pPr>
          </w:p>
        </w:tc>
        <w:tc>
          <w:tcPr>
            <w:tcW w:w="3924" w:type="dxa"/>
            <w:noWrap/>
          </w:tcPr>
          <w:p w14:paraId="2CF717EE" w14:textId="3F5CCE1E"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rsidTr="6CF06919">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1CD8C94" w:rsidR="00F64260" w:rsidRPr="009F029C" w:rsidRDefault="00F64260" w:rsidP="006B20A9">
            <w:pPr>
              <w:spacing w:line="240" w:lineRule="auto"/>
              <w:rPr>
                <w:b/>
                <w:sz w:val="20"/>
              </w:rPr>
            </w:pPr>
            <w:bookmarkStart w:id="22" w:name="instr_methods"/>
            <w:bookmarkEnd w:id="22"/>
          </w:p>
        </w:tc>
        <w:tc>
          <w:tcPr>
            <w:tcW w:w="3924" w:type="dxa"/>
            <w:noWrap/>
          </w:tcPr>
          <w:p w14:paraId="27D66483" w14:textId="16B44203" w:rsidR="00F64260" w:rsidRPr="009F029C" w:rsidRDefault="00F64260" w:rsidP="00795D54">
            <w:pPr>
              <w:spacing w:line="240" w:lineRule="auto"/>
              <w:rPr>
                <w:b/>
                <w:sz w:val="20"/>
              </w:rPr>
            </w:pPr>
            <w:proofErr w:type="gramStart"/>
            <w:r w:rsidRPr="009F029C">
              <w:rPr>
                <w:b/>
                <w:sz w:val="20"/>
              </w:rPr>
              <w:t xml:space="preserve">Lecture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006B20A9">
              <w:rPr>
                <w:b/>
                <w:sz w:val="20"/>
              </w:rPr>
              <w:t xml:space="preserve">Studio </w:t>
            </w:r>
          </w:p>
        </w:tc>
      </w:tr>
      <w:tr w:rsidR="00F64260" w:rsidRPr="006E3AF2" w14:paraId="40E0E48F" w14:textId="77777777" w:rsidTr="6CF06919">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5BA97E6" w:rsidR="00F64260" w:rsidRPr="009F029C" w:rsidRDefault="00F64260" w:rsidP="00A87611">
            <w:pPr>
              <w:spacing w:line="240" w:lineRule="auto"/>
              <w:rPr>
                <w:b/>
                <w:sz w:val="20"/>
              </w:rPr>
            </w:pPr>
            <w:bookmarkStart w:id="23" w:name="required"/>
            <w:bookmarkEnd w:id="23"/>
          </w:p>
        </w:tc>
        <w:tc>
          <w:tcPr>
            <w:tcW w:w="3924" w:type="dxa"/>
            <w:noWrap/>
          </w:tcPr>
          <w:p w14:paraId="442E5788" w14:textId="051A0AD1" w:rsidR="00F64260" w:rsidRPr="009F029C" w:rsidRDefault="00F64260" w:rsidP="001A51ED">
            <w:pPr>
              <w:spacing w:line="240" w:lineRule="auto"/>
              <w:rPr>
                <w:b/>
                <w:sz w:val="20"/>
              </w:rPr>
            </w:pPr>
            <w:r w:rsidRPr="009F029C">
              <w:rPr>
                <w:b/>
                <w:sz w:val="20"/>
              </w:rPr>
              <w:t>Required for major</w:t>
            </w:r>
          </w:p>
        </w:tc>
      </w:tr>
      <w:tr w:rsidR="00F64260" w:rsidRPr="006E3AF2" w14:paraId="4F77409C" w14:textId="77777777" w:rsidTr="6CF06919">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2661D20B" w:rsidR="00F64260" w:rsidRPr="009F029C" w:rsidRDefault="00F64260" w:rsidP="001429AA">
            <w:pPr>
              <w:spacing w:line="240" w:lineRule="auto"/>
              <w:rPr>
                <w:b/>
              </w:rPr>
            </w:pPr>
          </w:p>
        </w:tc>
        <w:tc>
          <w:tcPr>
            <w:tcW w:w="3924" w:type="dxa"/>
            <w:noWrap/>
          </w:tcPr>
          <w:p w14:paraId="41CF798F" w14:textId="03BF2A3A" w:rsidR="00F64260" w:rsidRPr="009F029C" w:rsidRDefault="00F3256C" w:rsidP="001429AA">
            <w:pPr>
              <w:spacing w:line="240" w:lineRule="auto"/>
              <w:rPr>
                <w:b/>
              </w:rPr>
            </w:pPr>
            <w:r>
              <w:rPr>
                <w:b/>
              </w:rPr>
              <w:t>NO</w:t>
            </w:r>
          </w:p>
        </w:tc>
      </w:tr>
      <w:tr w:rsidR="00F64260" w:rsidRPr="006E3AF2" w14:paraId="3A6D1D6E" w14:textId="77777777" w:rsidTr="6CF06919">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26D09A0" w:rsidR="00F64260" w:rsidRPr="00916383" w:rsidRDefault="00F64260" w:rsidP="001A51ED">
            <w:pPr>
              <w:rPr>
                <w:rFonts w:ascii="MS Mincho" w:eastAsia="MS Mincho" w:hAnsi="MS Mincho" w:cs="MS Mincho"/>
                <w:b/>
                <w:sz w:val="20"/>
              </w:rPr>
            </w:pPr>
            <w:bookmarkStart w:id="24" w:name="ge"/>
            <w:bookmarkEnd w:id="24"/>
          </w:p>
        </w:tc>
        <w:tc>
          <w:tcPr>
            <w:tcW w:w="3924" w:type="dxa"/>
            <w:noWrap/>
          </w:tcPr>
          <w:p w14:paraId="45B135E3" w14:textId="0313B16A" w:rsidR="00F64260" w:rsidRPr="00916383" w:rsidRDefault="00F64260" w:rsidP="001429AA">
            <w:pPr>
              <w:spacing w:line="240" w:lineRule="auto"/>
              <w:rPr>
                <w:rFonts w:ascii="MS Mincho" w:eastAsia="MS Mincho" w:hAnsi="MS Mincho" w:cs="MS Mincho"/>
                <w:b/>
                <w:sz w:val="20"/>
              </w:rPr>
            </w:pPr>
          </w:p>
        </w:tc>
      </w:tr>
      <w:tr w:rsidR="00F64260" w:rsidRPr="006E3AF2" w14:paraId="7309520B" w14:textId="77777777" w:rsidTr="6CF06919">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15413531" w:rsidR="00916383" w:rsidRPr="009F029C" w:rsidRDefault="00916383" w:rsidP="00916383">
            <w:pPr>
              <w:spacing w:line="240" w:lineRule="auto"/>
              <w:rPr>
                <w:b/>
                <w:sz w:val="20"/>
              </w:rPr>
            </w:pPr>
            <w:bookmarkStart w:id="25" w:name="performance"/>
            <w:bookmarkEnd w:id="25"/>
          </w:p>
          <w:p w14:paraId="1A66AF8F" w14:textId="2589EF33" w:rsidR="00F64260" w:rsidRPr="009F029C" w:rsidRDefault="00F64260" w:rsidP="0027634D">
            <w:pPr>
              <w:spacing w:line="240" w:lineRule="auto"/>
              <w:rPr>
                <w:b/>
                <w:sz w:val="20"/>
              </w:rPr>
            </w:pPr>
          </w:p>
        </w:tc>
        <w:tc>
          <w:tcPr>
            <w:tcW w:w="3924" w:type="dxa"/>
            <w:noWrap/>
          </w:tcPr>
          <w:p w14:paraId="7069B313" w14:textId="16D4594C"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Presentations </w:t>
            </w:r>
            <w:r w:rsidRPr="009F029C">
              <w:rPr>
                <w:rFonts w:ascii="MS Mincho" w:eastAsia="MS Mincho" w:hAnsi="MS Mincho" w:cs="MS Mincho"/>
                <w:b/>
                <w:sz w:val="20"/>
              </w:rPr>
              <w:t xml:space="preserve">  </w:t>
            </w:r>
          </w:p>
          <w:p w14:paraId="20673D6D" w14:textId="769FBB2E"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58B3E2BE" w:rsidR="00F64260" w:rsidRPr="009F029C" w:rsidRDefault="00F64260" w:rsidP="00FA769F">
            <w:pPr>
              <w:spacing w:line="240" w:lineRule="auto"/>
              <w:rPr>
                <w:b/>
                <w:sz w:val="20"/>
              </w:rPr>
            </w:pPr>
          </w:p>
        </w:tc>
      </w:tr>
      <w:tr w:rsidR="00F64260" w:rsidRPr="006E3AF2" w14:paraId="071E0CC5" w14:textId="77777777" w:rsidTr="6CF06919">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040B1EC1" w:rsidR="00F64260" w:rsidRPr="009F029C" w:rsidRDefault="00916383" w:rsidP="001429AA">
            <w:pPr>
              <w:spacing w:line="240" w:lineRule="auto"/>
              <w:rPr>
                <w:b/>
              </w:rPr>
            </w:pPr>
            <w:r>
              <w:rPr>
                <w:b/>
              </w:rPr>
              <w:t xml:space="preserve">This course </w:t>
            </w:r>
            <w:r w:rsidR="000D2CE5">
              <w:rPr>
                <w:b/>
              </w:rPr>
              <w:t>employs</w:t>
            </w:r>
            <w:r>
              <w:rPr>
                <w:b/>
              </w:rPr>
              <w:t xml:space="preserve"> the basic principles of both BIO 231: Human Anatomy &amp; </w:t>
            </w:r>
            <w:r w:rsidR="002B24BD">
              <w:rPr>
                <w:b/>
              </w:rPr>
              <w:t>HPE</w:t>
            </w:r>
            <w:r>
              <w:rPr>
                <w:b/>
              </w:rPr>
              <w:t xml:space="preserve"> 411: Kinesiology, but </w:t>
            </w:r>
            <w:r w:rsidR="000D2CE5">
              <w:rPr>
                <w:b/>
              </w:rPr>
              <w:t xml:space="preserve">DANC </w:t>
            </w:r>
            <w:r w:rsidR="006A2E4A">
              <w:rPr>
                <w:b/>
              </w:rPr>
              <w:t>343</w:t>
            </w:r>
            <w:r>
              <w:rPr>
                <w:b/>
              </w:rPr>
              <w:t xml:space="preserve"> </w:t>
            </w:r>
            <w:r w:rsidR="00CF2673">
              <w:rPr>
                <w:b/>
              </w:rPr>
              <w:t xml:space="preserve">will </w:t>
            </w:r>
            <w:r>
              <w:rPr>
                <w:b/>
              </w:rPr>
              <w:t xml:space="preserve">require the students to utilize the </w:t>
            </w:r>
            <w:r w:rsidR="000D2CE5">
              <w:rPr>
                <w:b/>
              </w:rPr>
              <w:t>pedagogical lessons</w:t>
            </w:r>
            <w:r>
              <w:rPr>
                <w:b/>
              </w:rPr>
              <w:t xml:space="preserve"> in the </w:t>
            </w:r>
            <w:r w:rsidR="000D2CE5">
              <w:rPr>
                <w:b/>
              </w:rPr>
              <w:t xml:space="preserve">additional setting of a </w:t>
            </w:r>
            <w:r>
              <w:rPr>
                <w:b/>
              </w:rPr>
              <w:t>dance class. Therefore, dance students will be applying the methods, principles and information</w:t>
            </w:r>
            <w:r w:rsidR="000D2CE5">
              <w:rPr>
                <w:b/>
              </w:rPr>
              <w:t xml:space="preserve"> they learn</w:t>
            </w:r>
            <w:r>
              <w:rPr>
                <w:b/>
              </w:rPr>
              <w:t xml:space="preserve"> </w:t>
            </w:r>
            <w:r w:rsidR="000D2CE5">
              <w:rPr>
                <w:b/>
              </w:rPr>
              <w:t>to</w:t>
            </w:r>
            <w:r>
              <w:rPr>
                <w:b/>
              </w:rPr>
              <w:t xml:space="preserve"> further investigate </w:t>
            </w:r>
            <w:r w:rsidR="000D2CE5">
              <w:rPr>
                <w:b/>
              </w:rPr>
              <w:t>the correlations to dance movement</w:t>
            </w:r>
            <w:r w:rsidR="00D52F1B">
              <w:rPr>
                <w:b/>
              </w:rPr>
              <w:t xml:space="preserve"> and the body. </w:t>
            </w:r>
          </w:p>
        </w:tc>
      </w:tr>
      <w:tr w:rsidR="00F64260" w:rsidRPr="006E3AF2" w14:paraId="5CAD96CC" w14:textId="77777777" w:rsidTr="6CF06919">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75"/>
        <w:gridCol w:w="1985"/>
        <w:gridCol w:w="4220"/>
      </w:tblGrid>
      <w:tr w:rsidR="00F64260" w:rsidRPr="00402602" w14:paraId="707BEBAF" w14:textId="77777777" w:rsidTr="00437F15">
        <w:trPr>
          <w:cantSplit/>
          <w:tblHeader/>
        </w:trPr>
        <w:tc>
          <w:tcPr>
            <w:tcW w:w="4575" w:type="dxa"/>
          </w:tcPr>
          <w:p w14:paraId="456E3815" w14:textId="288A0A7D" w:rsidR="00F64260" w:rsidRPr="00402602" w:rsidRDefault="004313E6" w:rsidP="00D64DF4">
            <w:pPr>
              <w:spacing w:line="240" w:lineRule="auto"/>
              <w:rPr>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985" w:type="dxa"/>
          </w:tcPr>
          <w:p w14:paraId="306A591E" w14:textId="1E39739F" w:rsidR="00F64260" w:rsidRPr="00402602" w:rsidRDefault="0054562E">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220" w:type="dxa"/>
          </w:tcPr>
          <w:p w14:paraId="7AE9A56B" w14:textId="55D1A70C" w:rsidR="00F64260" w:rsidRPr="00402602" w:rsidRDefault="0054562E"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437F15">
        <w:trPr>
          <w:cantSplit/>
        </w:trPr>
        <w:tc>
          <w:tcPr>
            <w:tcW w:w="4575" w:type="dxa"/>
          </w:tcPr>
          <w:p w14:paraId="5F287508" w14:textId="04429553" w:rsidR="00844294" w:rsidRPr="00C741DE" w:rsidRDefault="00440D09" w:rsidP="00437F15">
            <w:pPr>
              <w:pStyle w:val="ListParagraph"/>
              <w:spacing w:line="240" w:lineRule="auto"/>
              <w:ind w:left="68"/>
              <w:jc w:val="center"/>
              <w:rPr>
                <w:b/>
                <w:bCs/>
              </w:rPr>
            </w:pPr>
            <w:bookmarkStart w:id="27" w:name="outcomes"/>
            <w:bookmarkEnd w:id="27"/>
            <w:r w:rsidRPr="00C741DE">
              <w:rPr>
                <w:b/>
                <w:bCs/>
              </w:rPr>
              <w:t>ANATOMY</w:t>
            </w:r>
          </w:p>
          <w:p w14:paraId="282A1D56" w14:textId="5B7629A5" w:rsidR="00BA59A8" w:rsidRDefault="00BA59A8" w:rsidP="00437F15">
            <w:pPr>
              <w:spacing w:line="240" w:lineRule="auto"/>
              <w:ind w:left="68"/>
            </w:pPr>
            <w:r>
              <w:t xml:space="preserve">Familiarize the student with general concepts of biology as they relate to the functions of the human body. </w:t>
            </w:r>
          </w:p>
          <w:p w14:paraId="5D0D957A" w14:textId="77777777" w:rsidR="00F64260" w:rsidRDefault="00F64260" w:rsidP="00437F15">
            <w:pPr>
              <w:spacing w:line="240" w:lineRule="auto"/>
              <w:ind w:left="68"/>
            </w:pPr>
          </w:p>
        </w:tc>
        <w:tc>
          <w:tcPr>
            <w:tcW w:w="1985" w:type="dxa"/>
          </w:tcPr>
          <w:p w14:paraId="6D2C61BA" w14:textId="77777777" w:rsidR="00F64260" w:rsidRDefault="00F64260">
            <w:pPr>
              <w:spacing w:line="240" w:lineRule="auto"/>
            </w:pPr>
            <w:bookmarkStart w:id="28" w:name="standards"/>
            <w:bookmarkEnd w:id="28"/>
          </w:p>
        </w:tc>
        <w:tc>
          <w:tcPr>
            <w:tcW w:w="4220" w:type="dxa"/>
          </w:tcPr>
          <w:p w14:paraId="5AAE18CD" w14:textId="14239D8C" w:rsidR="00F64260" w:rsidRDefault="0087601E">
            <w:pPr>
              <w:spacing w:line="240" w:lineRule="auto"/>
            </w:pPr>
            <w:bookmarkStart w:id="29" w:name="measured"/>
            <w:bookmarkEnd w:id="29"/>
            <w:r>
              <w:t>EXAMS</w:t>
            </w:r>
          </w:p>
        </w:tc>
      </w:tr>
      <w:tr w:rsidR="00F64260" w14:paraId="017267C2" w14:textId="77777777" w:rsidTr="00437F15">
        <w:tc>
          <w:tcPr>
            <w:tcW w:w="4575" w:type="dxa"/>
          </w:tcPr>
          <w:p w14:paraId="0E406436" w14:textId="77777777" w:rsidR="00BA59A8" w:rsidRDefault="00BA59A8" w:rsidP="00437F15">
            <w:pPr>
              <w:spacing w:line="240" w:lineRule="auto"/>
              <w:ind w:left="68"/>
            </w:pPr>
            <w:r>
              <w:t xml:space="preserve">Gain an appreciation for their own bodies and how organ systems work together to maintain a stable core environment. </w:t>
            </w:r>
          </w:p>
          <w:p w14:paraId="4E937535" w14:textId="77777777" w:rsidR="00F64260" w:rsidRDefault="00F64260" w:rsidP="00437F15">
            <w:pPr>
              <w:spacing w:line="240" w:lineRule="auto"/>
              <w:ind w:left="68"/>
            </w:pPr>
          </w:p>
        </w:tc>
        <w:tc>
          <w:tcPr>
            <w:tcW w:w="1985" w:type="dxa"/>
          </w:tcPr>
          <w:p w14:paraId="0A045709" w14:textId="77777777" w:rsidR="00F64260" w:rsidRDefault="00F64260">
            <w:pPr>
              <w:spacing w:line="240" w:lineRule="auto"/>
            </w:pPr>
          </w:p>
        </w:tc>
        <w:tc>
          <w:tcPr>
            <w:tcW w:w="4220" w:type="dxa"/>
          </w:tcPr>
          <w:p w14:paraId="638BB382" w14:textId="683B3E00" w:rsidR="00F64260" w:rsidRDefault="0087601E" w:rsidP="00AE7A3D">
            <w:pPr>
              <w:spacing w:line="240" w:lineRule="auto"/>
            </w:pPr>
            <w:r>
              <w:t>EXAMS</w:t>
            </w:r>
          </w:p>
        </w:tc>
      </w:tr>
      <w:tr w:rsidR="00BA59A8" w14:paraId="5E565432" w14:textId="77777777" w:rsidTr="00437F15">
        <w:tc>
          <w:tcPr>
            <w:tcW w:w="4575" w:type="dxa"/>
          </w:tcPr>
          <w:p w14:paraId="7AED8CAE" w14:textId="77777777" w:rsidR="00BA59A8" w:rsidRDefault="00BA59A8" w:rsidP="00437F15">
            <w:pPr>
              <w:spacing w:line="240" w:lineRule="auto"/>
              <w:ind w:left="68"/>
            </w:pPr>
            <w:r>
              <w:t xml:space="preserve">Understand, identify, and describe the basic anatomical structures associated with cells and tissue, and muscular, skeletal, nervous, cardiovascular, immune, respiratory and urinary systems </w:t>
            </w:r>
          </w:p>
          <w:p w14:paraId="6B87E6E2" w14:textId="77777777" w:rsidR="00BA59A8" w:rsidRDefault="00BA59A8" w:rsidP="00437F15">
            <w:pPr>
              <w:pStyle w:val="ListParagraph"/>
              <w:spacing w:line="240" w:lineRule="auto"/>
              <w:ind w:left="68"/>
            </w:pPr>
          </w:p>
        </w:tc>
        <w:tc>
          <w:tcPr>
            <w:tcW w:w="1985" w:type="dxa"/>
          </w:tcPr>
          <w:p w14:paraId="57B158F9" w14:textId="77777777" w:rsidR="00BA59A8" w:rsidRDefault="00BA59A8">
            <w:pPr>
              <w:spacing w:line="240" w:lineRule="auto"/>
            </w:pPr>
          </w:p>
        </w:tc>
        <w:tc>
          <w:tcPr>
            <w:tcW w:w="4220" w:type="dxa"/>
          </w:tcPr>
          <w:p w14:paraId="49AF1F73" w14:textId="17D8E81A" w:rsidR="00BA59A8" w:rsidRDefault="00D44F46" w:rsidP="00AE7A3D">
            <w:pPr>
              <w:spacing w:line="240" w:lineRule="auto"/>
            </w:pPr>
            <w:r>
              <w:t>EXAMS/PRESENTATIONS</w:t>
            </w:r>
          </w:p>
        </w:tc>
      </w:tr>
      <w:tr w:rsidR="009252D8" w14:paraId="58F0D685" w14:textId="77777777" w:rsidTr="00437F15">
        <w:tc>
          <w:tcPr>
            <w:tcW w:w="4575" w:type="dxa"/>
          </w:tcPr>
          <w:p w14:paraId="5B860E81" w14:textId="4BE83A43" w:rsidR="009252D8" w:rsidRDefault="00844294" w:rsidP="00437F15">
            <w:pPr>
              <w:spacing w:line="240" w:lineRule="auto"/>
              <w:ind w:left="68"/>
            </w:pPr>
            <w:r>
              <w:t>The student will develop skills in basic body mechanics as it relates to basic dance skills.</w:t>
            </w:r>
          </w:p>
        </w:tc>
        <w:tc>
          <w:tcPr>
            <w:tcW w:w="1985" w:type="dxa"/>
          </w:tcPr>
          <w:p w14:paraId="40E75231" w14:textId="77777777" w:rsidR="009252D8" w:rsidRDefault="009252D8">
            <w:pPr>
              <w:spacing w:line="240" w:lineRule="auto"/>
            </w:pPr>
          </w:p>
        </w:tc>
        <w:tc>
          <w:tcPr>
            <w:tcW w:w="4220" w:type="dxa"/>
          </w:tcPr>
          <w:p w14:paraId="0548E7CA" w14:textId="55F79CFF" w:rsidR="009252D8" w:rsidRDefault="00983795" w:rsidP="00AE7A3D">
            <w:pPr>
              <w:spacing w:line="240" w:lineRule="auto"/>
            </w:pPr>
            <w:r>
              <w:t xml:space="preserve">PRACTICUM </w:t>
            </w:r>
            <w:r w:rsidR="0031177D">
              <w:t>PRESENTATION/EXAM</w:t>
            </w:r>
          </w:p>
        </w:tc>
      </w:tr>
      <w:tr w:rsidR="009252D8" w14:paraId="751D8624" w14:textId="77777777" w:rsidTr="00437F15">
        <w:tc>
          <w:tcPr>
            <w:tcW w:w="4575" w:type="dxa"/>
          </w:tcPr>
          <w:p w14:paraId="789556EE" w14:textId="77777777" w:rsidR="00844294" w:rsidRDefault="00844294" w:rsidP="00437F15">
            <w:pPr>
              <w:spacing w:line="240" w:lineRule="auto"/>
              <w:ind w:left="68"/>
            </w:pPr>
            <w:r>
              <w:t xml:space="preserve">Employ basic anatomical, directional and movement terminology. </w:t>
            </w:r>
          </w:p>
          <w:p w14:paraId="165619A1" w14:textId="77777777" w:rsidR="009252D8" w:rsidRDefault="009252D8" w:rsidP="00437F15">
            <w:pPr>
              <w:pStyle w:val="ListParagraph"/>
              <w:spacing w:line="240" w:lineRule="auto"/>
              <w:ind w:left="68"/>
            </w:pPr>
          </w:p>
        </w:tc>
        <w:tc>
          <w:tcPr>
            <w:tcW w:w="1985" w:type="dxa"/>
          </w:tcPr>
          <w:p w14:paraId="0021F256" w14:textId="77777777" w:rsidR="009252D8" w:rsidRDefault="009252D8">
            <w:pPr>
              <w:spacing w:line="240" w:lineRule="auto"/>
            </w:pPr>
          </w:p>
        </w:tc>
        <w:tc>
          <w:tcPr>
            <w:tcW w:w="4220" w:type="dxa"/>
          </w:tcPr>
          <w:p w14:paraId="315A6D3D" w14:textId="22C37EA0" w:rsidR="009252D8" w:rsidRDefault="0031177D" w:rsidP="00AE7A3D">
            <w:pPr>
              <w:spacing w:line="240" w:lineRule="auto"/>
            </w:pPr>
            <w:r>
              <w:t>PRACTICUM PRESENTATION/EXAM</w:t>
            </w:r>
          </w:p>
        </w:tc>
      </w:tr>
      <w:tr w:rsidR="009252D8" w14:paraId="37DF316C" w14:textId="77777777" w:rsidTr="00437F15">
        <w:tc>
          <w:tcPr>
            <w:tcW w:w="4575" w:type="dxa"/>
          </w:tcPr>
          <w:p w14:paraId="69A225E9" w14:textId="77777777" w:rsidR="00844294" w:rsidRDefault="00844294" w:rsidP="00437F15">
            <w:pPr>
              <w:spacing w:line="240" w:lineRule="auto"/>
              <w:ind w:left="68"/>
            </w:pPr>
            <w:r>
              <w:t xml:space="preserve">Understand how the skeletal, articular, cardiorespiratory and muscular systems contribute to movement. </w:t>
            </w:r>
          </w:p>
          <w:p w14:paraId="1962DC80" w14:textId="77777777" w:rsidR="009252D8" w:rsidRDefault="009252D8" w:rsidP="00437F15">
            <w:pPr>
              <w:pStyle w:val="ListParagraph"/>
              <w:spacing w:line="240" w:lineRule="auto"/>
              <w:ind w:left="68"/>
            </w:pPr>
          </w:p>
        </w:tc>
        <w:tc>
          <w:tcPr>
            <w:tcW w:w="1985" w:type="dxa"/>
          </w:tcPr>
          <w:p w14:paraId="00B1C91C" w14:textId="77777777" w:rsidR="009252D8" w:rsidRDefault="009252D8">
            <w:pPr>
              <w:spacing w:line="240" w:lineRule="auto"/>
            </w:pPr>
          </w:p>
        </w:tc>
        <w:tc>
          <w:tcPr>
            <w:tcW w:w="4220" w:type="dxa"/>
          </w:tcPr>
          <w:p w14:paraId="3F7CF566" w14:textId="019D6443" w:rsidR="009252D8" w:rsidRDefault="008D34BE" w:rsidP="00AE7A3D">
            <w:pPr>
              <w:spacing w:line="240" w:lineRule="auto"/>
            </w:pPr>
            <w:r>
              <w:t xml:space="preserve">PRACTICUM PRESENTATION/EXAM </w:t>
            </w:r>
          </w:p>
        </w:tc>
      </w:tr>
      <w:tr w:rsidR="009252D8" w14:paraId="64506E85" w14:textId="77777777" w:rsidTr="00437F15">
        <w:tc>
          <w:tcPr>
            <w:tcW w:w="4575" w:type="dxa"/>
          </w:tcPr>
          <w:p w14:paraId="6C4230CF" w14:textId="77777777" w:rsidR="00844294" w:rsidRDefault="00844294" w:rsidP="00437F15">
            <w:pPr>
              <w:spacing w:line="240" w:lineRule="auto"/>
              <w:ind w:left="68"/>
            </w:pPr>
            <w:r>
              <w:t xml:space="preserve">Apply and demonstrate the mechanics of balance, especially to its relation to basic dance movements. </w:t>
            </w:r>
          </w:p>
          <w:p w14:paraId="52BBB0E2" w14:textId="77777777" w:rsidR="009252D8" w:rsidRDefault="009252D8" w:rsidP="00437F15">
            <w:pPr>
              <w:pStyle w:val="ListParagraph"/>
              <w:spacing w:line="240" w:lineRule="auto"/>
              <w:ind w:left="68"/>
            </w:pPr>
          </w:p>
        </w:tc>
        <w:tc>
          <w:tcPr>
            <w:tcW w:w="1985" w:type="dxa"/>
          </w:tcPr>
          <w:p w14:paraId="057DABC4" w14:textId="77777777" w:rsidR="009252D8" w:rsidRDefault="009252D8">
            <w:pPr>
              <w:spacing w:line="240" w:lineRule="auto"/>
            </w:pPr>
          </w:p>
        </w:tc>
        <w:tc>
          <w:tcPr>
            <w:tcW w:w="4220" w:type="dxa"/>
          </w:tcPr>
          <w:p w14:paraId="413333A1" w14:textId="3BF08F5E" w:rsidR="009252D8" w:rsidRDefault="0001779A" w:rsidP="00AE7A3D">
            <w:pPr>
              <w:spacing w:line="240" w:lineRule="auto"/>
            </w:pPr>
            <w:r>
              <w:t>GROUP PROJECT/PRESENTATION</w:t>
            </w:r>
          </w:p>
        </w:tc>
      </w:tr>
      <w:tr w:rsidR="009252D8" w14:paraId="5BE3AC44" w14:textId="77777777" w:rsidTr="00437F15">
        <w:tc>
          <w:tcPr>
            <w:tcW w:w="4575" w:type="dxa"/>
          </w:tcPr>
          <w:p w14:paraId="0423891E" w14:textId="77777777" w:rsidR="00844294" w:rsidRDefault="00844294" w:rsidP="00437F15">
            <w:pPr>
              <w:spacing w:line="240" w:lineRule="auto"/>
              <w:ind w:left="68"/>
            </w:pPr>
            <w:r>
              <w:t xml:space="preserve">Identify the musculoskeletal function of the major joints. </w:t>
            </w:r>
          </w:p>
          <w:p w14:paraId="1EE94667" w14:textId="77777777" w:rsidR="009252D8" w:rsidRDefault="009252D8" w:rsidP="00437F15">
            <w:pPr>
              <w:pStyle w:val="ListParagraph"/>
              <w:spacing w:line="240" w:lineRule="auto"/>
              <w:ind w:left="68"/>
            </w:pPr>
          </w:p>
        </w:tc>
        <w:tc>
          <w:tcPr>
            <w:tcW w:w="1985" w:type="dxa"/>
          </w:tcPr>
          <w:p w14:paraId="763E9A2F" w14:textId="77777777" w:rsidR="009252D8" w:rsidRDefault="009252D8">
            <w:pPr>
              <w:spacing w:line="240" w:lineRule="auto"/>
            </w:pPr>
          </w:p>
        </w:tc>
        <w:tc>
          <w:tcPr>
            <w:tcW w:w="4220" w:type="dxa"/>
          </w:tcPr>
          <w:p w14:paraId="5AADE2D3" w14:textId="06DBB6DB" w:rsidR="009252D8" w:rsidRDefault="0001779A" w:rsidP="00AE7A3D">
            <w:pPr>
              <w:spacing w:line="240" w:lineRule="auto"/>
            </w:pPr>
            <w:r>
              <w:t>GROUP PROJECT/PRESENTATION</w:t>
            </w:r>
          </w:p>
        </w:tc>
      </w:tr>
      <w:tr w:rsidR="009252D8" w14:paraId="699B1D5F" w14:textId="77777777" w:rsidTr="00437F15">
        <w:tc>
          <w:tcPr>
            <w:tcW w:w="4575" w:type="dxa"/>
          </w:tcPr>
          <w:p w14:paraId="4AB12847" w14:textId="77777777" w:rsidR="00844294" w:rsidRDefault="00844294" w:rsidP="00437F15">
            <w:pPr>
              <w:spacing w:line="240" w:lineRule="auto"/>
              <w:ind w:left="68"/>
            </w:pPr>
            <w:r>
              <w:t xml:space="preserve">Apply practices of stretching and strengthening. </w:t>
            </w:r>
          </w:p>
          <w:p w14:paraId="7BF1007F" w14:textId="77777777" w:rsidR="009252D8" w:rsidRDefault="009252D8" w:rsidP="00437F15">
            <w:pPr>
              <w:pStyle w:val="ListParagraph"/>
              <w:spacing w:line="240" w:lineRule="auto"/>
              <w:ind w:left="68"/>
            </w:pPr>
          </w:p>
        </w:tc>
        <w:tc>
          <w:tcPr>
            <w:tcW w:w="1985" w:type="dxa"/>
          </w:tcPr>
          <w:p w14:paraId="67AD0378" w14:textId="77777777" w:rsidR="009252D8" w:rsidRDefault="009252D8">
            <w:pPr>
              <w:spacing w:line="240" w:lineRule="auto"/>
            </w:pPr>
          </w:p>
        </w:tc>
        <w:tc>
          <w:tcPr>
            <w:tcW w:w="4220" w:type="dxa"/>
          </w:tcPr>
          <w:p w14:paraId="736AF738" w14:textId="64EDE118" w:rsidR="009252D8" w:rsidRDefault="00EC360E" w:rsidP="00AE7A3D">
            <w:pPr>
              <w:spacing w:line="240" w:lineRule="auto"/>
            </w:pPr>
            <w:r>
              <w:t>GROUP PROJECT/PRESENTATION</w:t>
            </w:r>
          </w:p>
        </w:tc>
      </w:tr>
      <w:tr w:rsidR="009252D8" w14:paraId="170A902C" w14:textId="77777777" w:rsidTr="00437F15">
        <w:tc>
          <w:tcPr>
            <w:tcW w:w="4575" w:type="dxa"/>
          </w:tcPr>
          <w:p w14:paraId="602A647B" w14:textId="77777777" w:rsidR="00844294" w:rsidRDefault="00844294" w:rsidP="00437F15">
            <w:pPr>
              <w:spacing w:line="240" w:lineRule="auto"/>
              <w:ind w:left="68"/>
            </w:pPr>
            <w:r>
              <w:t xml:space="preserve">Distinguish between mechanisms of acute and chronic injury. </w:t>
            </w:r>
          </w:p>
          <w:p w14:paraId="5F905E70" w14:textId="77777777" w:rsidR="009252D8" w:rsidRDefault="009252D8" w:rsidP="00437F15">
            <w:pPr>
              <w:pStyle w:val="ListParagraph"/>
              <w:spacing w:line="240" w:lineRule="auto"/>
              <w:ind w:left="68"/>
            </w:pPr>
          </w:p>
        </w:tc>
        <w:tc>
          <w:tcPr>
            <w:tcW w:w="1985" w:type="dxa"/>
          </w:tcPr>
          <w:p w14:paraId="4083E7D9" w14:textId="77777777" w:rsidR="009252D8" w:rsidRDefault="009252D8">
            <w:pPr>
              <w:spacing w:line="240" w:lineRule="auto"/>
            </w:pPr>
          </w:p>
        </w:tc>
        <w:tc>
          <w:tcPr>
            <w:tcW w:w="4220" w:type="dxa"/>
          </w:tcPr>
          <w:p w14:paraId="1F623EA9" w14:textId="3D2D92F7" w:rsidR="009252D8" w:rsidRDefault="00EC360E" w:rsidP="00AE7A3D">
            <w:pPr>
              <w:spacing w:line="240" w:lineRule="auto"/>
            </w:pPr>
            <w:r>
              <w:t>EXAM</w:t>
            </w:r>
          </w:p>
        </w:tc>
      </w:tr>
      <w:tr w:rsidR="009252D8" w14:paraId="0C784552" w14:textId="77777777" w:rsidTr="00437F15">
        <w:tc>
          <w:tcPr>
            <w:tcW w:w="4575" w:type="dxa"/>
          </w:tcPr>
          <w:p w14:paraId="6C251913" w14:textId="77777777" w:rsidR="00844294" w:rsidRDefault="00844294" w:rsidP="00437F15">
            <w:pPr>
              <w:spacing w:line="240" w:lineRule="auto"/>
              <w:ind w:left="68"/>
            </w:pPr>
            <w:r>
              <w:t>Describe mechanisms for injury prevention</w:t>
            </w:r>
          </w:p>
          <w:p w14:paraId="45A40DFE" w14:textId="77777777" w:rsidR="009252D8" w:rsidRDefault="009252D8" w:rsidP="00437F15">
            <w:pPr>
              <w:pStyle w:val="ListParagraph"/>
              <w:spacing w:line="240" w:lineRule="auto"/>
              <w:ind w:left="68"/>
            </w:pPr>
          </w:p>
        </w:tc>
        <w:tc>
          <w:tcPr>
            <w:tcW w:w="1985" w:type="dxa"/>
          </w:tcPr>
          <w:p w14:paraId="41B9A356" w14:textId="77777777" w:rsidR="009252D8" w:rsidRDefault="009252D8">
            <w:pPr>
              <w:spacing w:line="240" w:lineRule="auto"/>
            </w:pPr>
          </w:p>
        </w:tc>
        <w:tc>
          <w:tcPr>
            <w:tcW w:w="4220" w:type="dxa"/>
          </w:tcPr>
          <w:p w14:paraId="09BC00D3" w14:textId="6DC19355" w:rsidR="009252D8" w:rsidRDefault="00843243" w:rsidP="00AE7A3D">
            <w:pPr>
              <w:spacing w:line="240" w:lineRule="auto"/>
            </w:pPr>
            <w:r>
              <w:t>EXAM</w:t>
            </w:r>
          </w:p>
        </w:tc>
      </w:tr>
      <w:tr w:rsidR="009252D8" w14:paraId="44704600" w14:textId="77777777" w:rsidTr="00437F15">
        <w:tc>
          <w:tcPr>
            <w:tcW w:w="4575" w:type="dxa"/>
          </w:tcPr>
          <w:p w14:paraId="36D08648" w14:textId="4A2D2E73" w:rsidR="009252D8" w:rsidRDefault="00844294" w:rsidP="00437F15">
            <w:pPr>
              <w:spacing w:line="240" w:lineRule="auto"/>
              <w:ind w:left="68"/>
            </w:pPr>
            <w:r>
              <w:t xml:space="preserve">Understand the role of exercise and nutrition in healthy lifestyles for dancers.  </w:t>
            </w:r>
          </w:p>
        </w:tc>
        <w:tc>
          <w:tcPr>
            <w:tcW w:w="1985" w:type="dxa"/>
          </w:tcPr>
          <w:p w14:paraId="78BC5C55" w14:textId="77777777" w:rsidR="009252D8" w:rsidRDefault="009252D8">
            <w:pPr>
              <w:spacing w:line="240" w:lineRule="auto"/>
            </w:pPr>
          </w:p>
        </w:tc>
        <w:tc>
          <w:tcPr>
            <w:tcW w:w="4220" w:type="dxa"/>
          </w:tcPr>
          <w:p w14:paraId="6D2F2376" w14:textId="63EE85FC" w:rsidR="009252D8" w:rsidRDefault="00800B94" w:rsidP="00AE7A3D">
            <w:pPr>
              <w:spacing w:line="240" w:lineRule="auto"/>
            </w:pPr>
            <w:r>
              <w:t>EXAM</w:t>
            </w:r>
          </w:p>
        </w:tc>
      </w:tr>
      <w:tr w:rsidR="009252D8" w14:paraId="0E87BFF4" w14:textId="77777777" w:rsidTr="00437F15">
        <w:tc>
          <w:tcPr>
            <w:tcW w:w="4575" w:type="dxa"/>
          </w:tcPr>
          <w:p w14:paraId="22CD1FAB" w14:textId="77777777" w:rsidR="009252D8" w:rsidRDefault="009252D8" w:rsidP="00077584">
            <w:pPr>
              <w:pStyle w:val="ListParagraph"/>
              <w:spacing w:line="240" w:lineRule="auto"/>
              <w:ind w:left="1440"/>
            </w:pPr>
          </w:p>
        </w:tc>
        <w:tc>
          <w:tcPr>
            <w:tcW w:w="1985" w:type="dxa"/>
          </w:tcPr>
          <w:p w14:paraId="3244A715" w14:textId="77777777" w:rsidR="009252D8" w:rsidRDefault="009252D8">
            <w:pPr>
              <w:spacing w:line="240" w:lineRule="auto"/>
            </w:pPr>
          </w:p>
        </w:tc>
        <w:tc>
          <w:tcPr>
            <w:tcW w:w="4220" w:type="dxa"/>
          </w:tcPr>
          <w:p w14:paraId="0ECAA0CE" w14:textId="77777777" w:rsidR="009252D8" w:rsidRDefault="009252D8" w:rsidP="00AE7A3D">
            <w:pPr>
              <w:spacing w:line="240" w:lineRule="auto"/>
            </w:pP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6E1B304C" w:rsidR="00F64260" w:rsidRDefault="00115A68" w:rsidP="00437F15">
            <w:pPr>
              <w:spacing w:line="240" w:lineRule="auto"/>
            </w:pPr>
            <w:bookmarkStart w:id="30" w:name="outline"/>
            <w:bookmarkEnd w:id="30"/>
            <w:r>
              <w:t>Topic 1</w:t>
            </w:r>
            <w:r w:rsidR="009E5FA9">
              <w:t>: Anatomy</w:t>
            </w:r>
          </w:p>
          <w:p w14:paraId="7E2202E2" w14:textId="23C50710" w:rsidR="001F47B0" w:rsidRDefault="00F6307F" w:rsidP="002653A5">
            <w:pPr>
              <w:spacing w:line="240" w:lineRule="auto"/>
              <w:ind w:left="1080"/>
            </w:pPr>
            <w:r>
              <w:t>G</w:t>
            </w:r>
            <w:r w:rsidR="00AB3487">
              <w:t xml:space="preserve">eneral concepts of </w:t>
            </w:r>
            <w:r w:rsidR="008367EE">
              <w:t xml:space="preserve">gross </w:t>
            </w:r>
            <w:r w:rsidR="006D447F">
              <w:t>anatomy</w:t>
            </w:r>
            <w:r w:rsidR="00006C24">
              <w:t>/</w:t>
            </w:r>
            <w:r w:rsidR="00AB3487">
              <w:t xml:space="preserve">human body. </w:t>
            </w:r>
          </w:p>
          <w:p w14:paraId="4C3CD96A" w14:textId="72CDABDC" w:rsidR="00F55796" w:rsidRDefault="00437F15" w:rsidP="002653A5">
            <w:pPr>
              <w:spacing w:line="240" w:lineRule="auto"/>
            </w:pPr>
            <w:r>
              <w:t xml:space="preserve">                      </w:t>
            </w:r>
            <w:r w:rsidR="00F55796">
              <w:t>Physiology</w:t>
            </w:r>
            <w:r w:rsidR="006D447F">
              <w:t xml:space="preserve"> and functions of body systems. </w:t>
            </w:r>
          </w:p>
          <w:p w14:paraId="3B820F4B" w14:textId="1438898D" w:rsidR="001F47B0" w:rsidRDefault="003C389C" w:rsidP="00437F15">
            <w:pPr>
              <w:spacing w:line="240" w:lineRule="auto"/>
              <w:ind w:left="1170"/>
            </w:pPr>
            <w:r>
              <w:lastRenderedPageBreak/>
              <w:t>B</w:t>
            </w:r>
            <w:r w:rsidR="00AB3487">
              <w:t>asic anatomical structures associated with cells and tissue, and muscular, skeletal, nervous, cardiovascular, immune, respiratory and urinary systems</w:t>
            </w:r>
            <w:r w:rsidR="001208A8">
              <w:t>.</w:t>
            </w:r>
          </w:p>
          <w:p w14:paraId="371CE046" w14:textId="1E7AF546" w:rsidR="008E6353" w:rsidRDefault="00115A68" w:rsidP="00437F15">
            <w:pPr>
              <w:spacing w:line="240" w:lineRule="auto"/>
            </w:pPr>
            <w:r>
              <w:t xml:space="preserve">Topic </w:t>
            </w:r>
            <w:r w:rsidR="001F47B0">
              <w:t>2: Kinesiology</w:t>
            </w:r>
          </w:p>
          <w:p w14:paraId="57DB54D4" w14:textId="64CAB231" w:rsidR="00C73A33" w:rsidRDefault="00EC29B9" w:rsidP="00437F15">
            <w:pPr>
              <w:spacing w:line="240" w:lineRule="auto"/>
              <w:ind w:left="1080"/>
            </w:pPr>
            <w:r>
              <w:t>B</w:t>
            </w:r>
            <w:r w:rsidR="00167050">
              <w:t>asic b</w:t>
            </w:r>
            <w:r w:rsidR="00A73DDF">
              <w:t>io</w:t>
            </w:r>
            <w:r w:rsidR="00167050">
              <w:t xml:space="preserve">mechanics </w:t>
            </w:r>
            <w:r w:rsidR="00731518">
              <w:t xml:space="preserve">and </w:t>
            </w:r>
            <w:r w:rsidR="00C06D84">
              <w:t>movement terminology</w:t>
            </w:r>
            <w:r w:rsidR="00C73A33">
              <w:t xml:space="preserve"> </w:t>
            </w:r>
          </w:p>
          <w:p w14:paraId="072A8231" w14:textId="77777777" w:rsidR="00385F8D" w:rsidRDefault="00F6307F" w:rsidP="00437F15">
            <w:pPr>
              <w:spacing w:line="240" w:lineRule="auto"/>
              <w:ind w:left="1080"/>
            </w:pPr>
            <w:r>
              <w:t>M</w:t>
            </w:r>
            <w:r w:rsidR="00995817">
              <w:t>usculoskeletal function</w:t>
            </w:r>
          </w:p>
          <w:p w14:paraId="2614CF25" w14:textId="7D614575" w:rsidR="00C20F84" w:rsidRDefault="00C20F84" w:rsidP="00437F15">
            <w:pPr>
              <w:spacing w:line="240" w:lineRule="auto"/>
              <w:ind w:left="1080"/>
            </w:pPr>
            <w:r>
              <w:t>M</w:t>
            </w:r>
            <w:r w:rsidR="00995817">
              <w:t>ajor joints</w:t>
            </w:r>
          </w:p>
          <w:p w14:paraId="7C8F681C" w14:textId="5D757047" w:rsidR="005F45C6" w:rsidRDefault="00C20F84" w:rsidP="00437F15">
            <w:pPr>
              <w:spacing w:line="240" w:lineRule="auto"/>
              <w:ind w:left="1080"/>
            </w:pPr>
            <w:r>
              <w:t>S</w:t>
            </w:r>
            <w:r w:rsidR="00402D84">
              <w:t>tre</w:t>
            </w:r>
            <w:r w:rsidR="00396619">
              <w:t>tch and strengthening</w:t>
            </w:r>
          </w:p>
          <w:p w14:paraId="2BE6AB3D" w14:textId="6101E938" w:rsidR="00261E36" w:rsidRDefault="00261E36" w:rsidP="00437F15">
            <w:pPr>
              <w:spacing w:line="240" w:lineRule="auto"/>
            </w:pPr>
            <w:r>
              <w:t xml:space="preserve">Topic </w:t>
            </w:r>
            <w:r w:rsidR="002653A5">
              <w:t>3</w:t>
            </w:r>
            <w:r>
              <w:t>: Injury Prevention</w:t>
            </w:r>
          </w:p>
          <w:p w14:paraId="4B441701" w14:textId="305BE2C7" w:rsidR="00261E36" w:rsidRDefault="00BB07E5" w:rsidP="00437F15">
            <w:pPr>
              <w:spacing w:line="240" w:lineRule="auto"/>
              <w:ind w:left="1080"/>
            </w:pPr>
            <w:r>
              <w:t>A</w:t>
            </w:r>
            <w:r w:rsidR="0089013A">
              <w:t>cute and chronic injury</w:t>
            </w:r>
          </w:p>
          <w:p w14:paraId="4F672782" w14:textId="77777777" w:rsidR="009050F5" w:rsidRDefault="00BB07E5" w:rsidP="00437F15">
            <w:pPr>
              <w:spacing w:line="240" w:lineRule="auto"/>
              <w:ind w:left="1080"/>
            </w:pPr>
            <w:r>
              <w:t>I</w:t>
            </w:r>
            <w:r w:rsidR="002B730E">
              <w:t>njury prevention</w:t>
            </w:r>
            <w:r w:rsidR="009050F5">
              <w:t xml:space="preserve"> and</w:t>
            </w:r>
            <w:r w:rsidR="00396619">
              <w:t xml:space="preserve"> </w:t>
            </w:r>
            <w:r w:rsidR="00EC29B9">
              <w:t xml:space="preserve">treatment </w:t>
            </w:r>
          </w:p>
          <w:p w14:paraId="0E336505" w14:textId="1323410A" w:rsidR="00261E36" w:rsidRDefault="009050F5" w:rsidP="00437F15">
            <w:pPr>
              <w:spacing w:line="240" w:lineRule="auto"/>
              <w:ind w:left="1080"/>
            </w:pPr>
            <w:r>
              <w:t>N</w:t>
            </w:r>
            <w:r w:rsidR="00EC29B9">
              <w:t>utrition</w:t>
            </w:r>
          </w:p>
          <w:p w14:paraId="6B2C7A47" w14:textId="782DBDCB" w:rsidR="001F47B0" w:rsidRDefault="009516F4" w:rsidP="00437F15">
            <w:pPr>
              <w:pStyle w:val="ListParagraph"/>
              <w:spacing w:line="240" w:lineRule="auto"/>
              <w:ind w:left="1440"/>
            </w:pPr>
            <w:r>
              <w:t xml:space="preserve"> </w:t>
            </w:r>
            <w:r w:rsidR="00261E36">
              <w:t xml:space="preserve"> </w:t>
            </w:r>
          </w:p>
        </w:tc>
      </w:tr>
      <w:tr w:rsidR="003F0837" w14:paraId="7F00A55C" w14:textId="77777777">
        <w:tc>
          <w:tcPr>
            <w:tcW w:w="11016" w:type="dxa"/>
          </w:tcPr>
          <w:p w14:paraId="51568387" w14:textId="39F15EE8" w:rsidR="003F0837" w:rsidRDefault="003F0837" w:rsidP="003F0837">
            <w:pPr>
              <w:pStyle w:val="ListParagraph"/>
              <w:spacing w:line="240" w:lineRule="auto"/>
              <w:ind w:left="360"/>
            </w:pP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6"/>
        <w:gridCol w:w="3253"/>
        <w:gridCol w:w="3191"/>
        <w:gridCol w:w="1160"/>
      </w:tblGrid>
      <w:tr w:rsidR="00115A68" w:rsidRPr="00402602" w14:paraId="67436BB2" w14:textId="77777777" w:rsidTr="00F71360">
        <w:trPr>
          <w:cantSplit/>
          <w:tblHeader/>
        </w:trPr>
        <w:tc>
          <w:tcPr>
            <w:tcW w:w="3176"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31" w:name="_Signature"/>
        <w:bookmarkEnd w:id="31"/>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F71360">
        <w:trPr>
          <w:cantSplit/>
          <w:trHeight w:val="489"/>
        </w:trPr>
        <w:tc>
          <w:tcPr>
            <w:tcW w:w="3176" w:type="dxa"/>
            <w:vAlign w:val="center"/>
          </w:tcPr>
          <w:p w14:paraId="20877218" w14:textId="1327A98E" w:rsidR="00115A68" w:rsidRDefault="00CA16F8" w:rsidP="0015571B">
            <w:pPr>
              <w:spacing w:line="240" w:lineRule="auto"/>
            </w:pPr>
            <w:r>
              <w:t xml:space="preserve">Angelica </w:t>
            </w:r>
            <w:proofErr w:type="spellStart"/>
            <w:r>
              <w:t>Cardente-Vessella</w:t>
            </w:r>
            <w:proofErr w:type="spellEnd"/>
          </w:p>
        </w:tc>
        <w:tc>
          <w:tcPr>
            <w:tcW w:w="3253" w:type="dxa"/>
            <w:vAlign w:val="center"/>
          </w:tcPr>
          <w:p w14:paraId="0730C1D0" w14:textId="4324952D" w:rsidR="00115A68" w:rsidRDefault="00115A68" w:rsidP="0015571B">
            <w:pPr>
              <w:spacing w:line="240" w:lineRule="auto"/>
            </w:pPr>
            <w:r>
              <w:t xml:space="preserve">Program Director of </w:t>
            </w:r>
            <w:r w:rsidR="00F9160F">
              <w:t xml:space="preserve">Dance </w:t>
            </w:r>
          </w:p>
        </w:tc>
        <w:tc>
          <w:tcPr>
            <w:tcW w:w="3191"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115A68" w14:paraId="3308AC9C" w14:textId="77777777" w:rsidTr="00F71360">
        <w:trPr>
          <w:cantSplit/>
          <w:trHeight w:val="489"/>
        </w:trPr>
        <w:tc>
          <w:tcPr>
            <w:tcW w:w="3176" w:type="dxa"/>
            <w:vAlign w:val="center"/>
          </w:tcPr>
          <w:p w14:paraId="2B0991B7" w14:textId="49F2BAA7" w:rsidR="00115A68" w:rsidRDefault="0006468C" w:rsidP="0015571B">
            <w:pPr>
              <w:spacing w:line="240" w:lineRule="auto"/>
            </w:pPr>
            <w:r>
              <w:t xml:space="preserve">Dr. Ian </w:t>
            </w:r>
            <w:proofErr w:type="spellStart"/>
            <w:r w:rsidR="00B513E5">
              <w:t>Greitzer</w:t>
            </w:r>
            <w:proofErr w:type="spellEnd"/>
          </w:p>
        </w:tc>
        <w:tc>
          <w:tcPr>
            <w:tcW w:w="3253" w:type="dxa"/>
            <w:vAlign w:val="center"/>
          </w:tcPr>
          <w:p w14:paraId="2927DBCB" w14:textId="65822471" w:rsidR="00115A68" w:rsidRDefault="00115A68" w:rsidP="0015571B">
            <w:pPr>
              <w:spacing w:line="240" w:lineRule="auto"/>
            </w:pPr>
            <w:r>
              <w:t xml:space="preserve">Chair of </w:t>
            </w:r>
            <w:r w:rsidR="0013530E">
              <w:t>Music, Theatre, and Dance</w:t>
            </w:r>
          </w:p>
        </w:tc>
        <w:tc>
          <w:tcPr>
            <w:tcW w:w="3191"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F71360" w14:paraId="68A6CB45" w14:textId="77777777" w:rsidTr="00F71360">
        <w:trPr>
          <w:cantSplit/>
          <w:trHeight w:val="489"/>
        </w:trPr>
        <w:tc>
          <w:tcPr>
            <w:tcW w:w="3176" w:type="dxa"/>
            <w:vAlign w:val="center"/>
          </w:tcPr>
          <w:p w14:paraId="562A222A" w14:textId="77777777" w:rsidR="00F71360" w:rsidRDefault="00F71360" w:rsidP="007F106F">
            <w:pPr>
              <w:spacing w:line="240" w:lineRule="auto"/>
            </w:pPr>
            <w:proofErr w:type="spellStart"/>
            <w:r>
              <w:t>Rebeka</w:t>
            </w:r>
            <w:proofErr w:type="spellEnd"/>
            <w:r>
              <w:t xml:space="preserve"> Merson</w:t>
            </w:r>
          </w:p>
        </w:tc>
        <w:tc>
          <w:tcPr>
            <w:tcW w:w="3253" w:type="dxa"/>
            <w:vAlign w:val="center"/>
          </w:tcPr>
          <w:p w14:paraId="296D8983" w14:textId="77777777" w:rsidR="00F71360" w:rsidRDefault="00F71360" w:rsidP="007F106F">
            <w:pPr>
              <w:spacing w:line="240" w:lineRule="auto"/>
            </w:pPr>
            <w:r>
              <w:t>Chair of Biology</w:t>
            </w:r>
          </w:p>
        </w:tc>
        <w:tc>
          <w:tcPr>
            <w:tcW w:w="3191" w:type="dxa"/>
            <w:vAlign w:val="center"/>
          </w:tcPr>
          <w:p w14:paraId="6A4141C6" w14:textId="77777777" w:rsidR="00F71360" w:rsidRDefault="00F71360" w:rsidP="007F106F">
            <w:pPr>
              <w:spacing w:line="240" w:lineRule="auto"/>
            </w:pPr>
          </w:p>
        </w:tc>
        <w:tc>
          <w:tcPr>
            <w:tcW w:w="1160" w:type="dxa"/>
            <w:vAlign w:val="center"/>
          </w:tcPr>
          <w:p w14:paraId="64854B4E" w14:textId="77777777" w:rsidR="00F71360" w:rsidRDefault="00F71360" w:rsidP="007F106F">
            <w:pPr>
              <w:spacing w:line="240" w:lineRule="auto"/>
            </w:pPr>
          </w:p>
        </w:tc>
      </w:tr>
      <w:tr w:rsidR="00115A68" w14:paraId="5FB4CB46" w14:textId="77777777" w:rsidTr="00F71360">
        <w:trPr>
          <w:cantSplit/>
          <w:trHeight w:val="489"/>
        </w:trPr>
        <w:tc>
          <w:tcPr>
            <w:tcW w:w="3176" w:type="dxa"/>
            <w:vAlign w:val="center"/>
          </w:tcPr>
          <w:p w14:paraId="6ED2A8A6" w14:textId="740E27D9" w:rsidR="00115A68" w:rsidRDefault="00B513E5" w:rsidP="0015571B">
            <w:pPr>
              <w:spacing w:line="240" w:lineRule="auto"/>
            </w:pPr>
            <w:r>
              <w:t>Earl Simson</w:t>
            </w:r>
          </w:p>
        </w:tc>
        <w:tc>
          <w:tcPr>
            <w:tcW w:w="3253" w:type="dxa"/>
            <w:vAlign w:val="center"/>
          </w:tcPr>
          <w:p w14:paraId="229CC930" w14:textId="635AA031" w:rsidR="00115A68" w:rsidRDefault="00115A68" w:rsidP="0015571B">
            <w:pPr>
              <w:spacing w:line="240" w:lineRule="auto"/>
            </w:pPr>
            <w:r>
              <w:t xml:space="preserve">Dean of </w:t>
            </w:r>
            <w:r w:rsidR="001D17EB">
              <w:t>Arts and Sciences</w:t>
            </w:r>
          </w:p>
        </w:tc>
        <w:tc>
          <w:tcPr>
            <w:tcW w:w="3191" w:type="dxa"/>
            <w:vAlign w:val="center"/>
          </w:tcPr>
          <w:p w14:paraId="73DF0B07" w14:textId="77777777" w:rsidR="00115A68" w:rsidRDefault="00115A68" w:rsidP="0015571B">
            <w:pPr>
              <w:spacing w:line="240" w:lineRule="auto"/>
            </w:pPr>
          </w:p>
        </w:tc>
        <w:tc>
          <w:tcPr>
            <w:tcW w:w="1160"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115A68" w:rsidRPr="00402602" w14:paraId="1CE68611" w14:textId="77777777" w:rsidTr="00F71360">
        <w:trPr>
          <w:cantSplit/>
          <w:tblHeader/>
        </w:trPr>
        <w:tc>
          <w:tcPr>
            <w:tcW w:w="3179" w:type="dxa"/>
            <w:vAlign w:val="center"/>
          </w:tcPr>
          <w:p w14:paraId="3E1DDF49" w14:textId="77777777" w:rsidR="00115A68" w:rsidRPr="00A83A6C" w:rsidRDefault="00115A68" w:rsidP="0015571B">
            <w:pPr>
              <w:pStyle w:val="Heading5"/>
              <w:jc w:val="center"/>
            </w:pPr>
            <w:r w:rsidRPr="00A83A6C">
              <w:t>Name</w:t>
            </w:r>
          </w:p>
        </w:tc>
        <w:tc>
          <w:tcPr>
            <w:tcW w:w="3252" w:type="dxa"/>
            <w:vAlign w:val="center"/>
          </w:tcPr>
          <w:p w14:paraId="1B0BC45F" w14:textId="77777777" w:rsidR="00115A68" w:rsidRPr="00A83A6C" w:rsidRDefault="00115A68" w:rsidP="0015571B">
            <w:pPr>
              <w:pStyle w:val="Heading5"/>
              <w:jc w:val="center"/>
            </w:pPr>
            <w:r w:rsidRPr="00A83A6C">
              <w:t>Position/affiliation</w:t>
            </w:r>
          </w:p>
        </w:tc>
        <w:tc>
          <w:tcPr>
            <w:tcW w:w="3190" w:type="dxa"/>
            <w:vAlign w:val="center"/>
          </w:tcPr>
          <w:p w14:paraId="2D79239D" w14:textId="77777777" w:rsidR="00115A68" w:rsidRPr="00A87611" w:rsidRDefault="0054562E"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59"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F71360">
        <w:trPr>
          <w:cantSplit/>
          <w:trHeight w:val="489"/>
        </w:trPr>
        <w:tc>
          <w:tcPr>
            <w:tcW w:w="3179" w:type="dxa"/>
            <w:vAlign w:val="center"/>
          </w:tcPr>
          <w:p w14:paraId="69BC619F" w14:textId="5E18D1B0" w:rsidR="00115A68" w:rsidRDefault="6CF06919" w:rsidP="0015571B">
            <w:pPr>
              <w:spacing w:line="240" w:lineRule="auto"/>
            </w:pPr>
            <w:r>
              <w:t>Carol Cummings</w:t>
            </w:r>
          </w:p>
        </w:tc>
        <w:tc>
          <w:tcPr>
            <w:tcW w:w="3252" w:type="dxa"/>
            <w:vAlign w:val="center"/>
          </w:tcPr>
          <w:p w14:paraId="7AFA00B4" w14:textId="6B4DF3E5" w:rsidR="00115A68" w:rsidRDefault="6CF06919" w:rsidP="0015571B">
            <w:pPr>
              <w:spacing w:line="240" w:lineRule="auto"/>
            </w:pPr>
            <w:r>
              <w:t>Chair of Health and Physical Education</w:t>
            </w:r>
          </w:p>
        </w:tc>
        <w:tc>
          <w:tcPr>
            <w:tcW w:w="3190" w:type="dxa"/>
            <w:vAlign w:val="center"/>
          </w:tcPr>
          <w:p w14:paraId="63F9F878" w14:textId="77777777" w:rsidR="00115A68" w:rsidRDefault="00115A68" w:rsidP="0015571B">
            <w:pPr>
              <w:spacing w:line="240" w:lineRule="auto"/>
            </w:pPr>
          </w:p>
        </w:tc>
        <w:tc>
          <w:tcPr>
            <w:tcW w:w="1159" w:type="dxa"/>
            <w:vAlign w:val="center"/>
          </w:tcPr>
          <w:p w14:paraId="07BDEFD6" w14:textId="77777777" w:rsidR="00115A68" w:rsidRDefault="00115A68" w:rsidP="0015571B">
            <w:pPr>
              <w:spacing w:line="240" w:lineRule="auto"/>
            </w:pPr>
          </w:p>
        </w:tc>
      </w:tr>
      <w:tr w:rsidR="00115A68" w14:paraId="6F8C6D2D" w14:textId="77777777" w:rsidTr="00F71360">
        <w:trPr>
          <w:cantSplit/>
          <w:trHeight w:val="489"/>
        </w:trPr>
        <w:tc>
          <w:tcPr>
            <w:tcW w:w="3179" w:type="dxa"/>
            <w:vAlign w:val="center"/>
          </w:tcPr>
          <w:p w14:paraId="3BDD2887" w14:textId="0AFD8AEA" w:rsidR="00115A68" w:rsidRDefault="00E740B5" w:rsidP="0015571B">
            <w:pPr>
              <w:spacing w:line="240" w:lineRule="auto"/>
            </w:pPr>
            <w:r>
              <w:lastRenderedPageBreak/>
              <w:t>Jeannine Dingus-Eason</w:t>
            </w:r>
          </w:p>
        </w:tc>
        <w:tc>
          <w:tcPr>
            <w:tcW w:w="3252" w:type="dxa"/>
            <w:vAlign w:val="center"/>
          </w:tcPr>
          <w:p w14:paraId="2E689D42" w14:textId="35D7B02C" w:rsidR="00115A68" w:rsidRDefault="00E740B5" w:rsidP="0015571B">
            <w:pPr>
              <w:spacing w:line="240" w:lineRule="auto"/>
            </w:pPr>
            <w:r>
              <w:t>Dean FSEHD</w:t>
            </w:r>
          </w:p>
        </w:tc>
        <w:tc>
          <w:tcPr>
            <w:tcW w:w="3190" w:type="dxa"/>
            <w:vAlign w:val="center"/>
          </w:tcPr>
          <w:p w14:paraId="7E65BB20" w14:textId="77777777" w:rsidR="00115A68" w:rsidRDefault="00115A68" w:rsidP="0015571B">
            <w:pPr>
              <w:spacing w:line="240" w:lineRule="auto"/>
            </w:pPr>
          </w:p>
        </w:tc>
        <w:tc>
          <w:tcPr>
            <w:tcW w:w="1159"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95A29" w14:textId="77777777" w:rsidR="0054562E" w:rsidRDefault="0054562E" w:rsidP="00FA78CA">
      <w:pPr>
        <w:spacing w:line="240" w:lineRule="auto"/>
      </w:pPr>
      <w:r>
        <w:separator/>
      </w:r>
    </w:p>
  </w:endnote>
  <w:endnote w:type="continuationSeparator" w:id="0">
    <w:p w14:paraId="0E6BD41B" w14:textId="77777777" w:rsidR="0054562E" w:rsidRDefault="0054562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C047A" w14:textId="77777777" w:rsidR="0054562E" w:rsidRDefault="0054562E" w:rsidP="00FA78CA">
      <w:pPr>
        <w:spacing w:line="240" w:lineRule="auto"/>
      </w:pPr>
      <w:r>
        <w:separator/>
      </w:r>
    </w:p>
  </w:footnote>
  <w:footnote w:type="continuationSeparator" w:id="0">
    <w:p w14:paraId="24E7F101" w14:textId="77777777" w:rsidR="0054562E" w:rsidRDefault="0054562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CA0B13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F71360">
      <w:rPr>
        <w:color w:val="4F6228"/>
      </w:rPr>
      <w:t>19-20-018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F71360">
      <w:rPr>
        <w:color w:val="4F6228"/>
      </w:rPr>
      <w:t>10/26/2019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1ADA"/>
    <w:multiLevelType w:val="hybridMultilevel"/>
    <w:tmpl w:val="A3E03F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D2F5142"/>
    <w:multiLevelType w:val="hybridMultilevel"/>
    <w:tmpl w:val="CC7E71C0"/>
    <w:lvl w:ilvl="0" w:tplc="04090017">
      <w:start w:val="1"/>
      <w:numFmt w:val="low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E4DE5"/>
    <w:multiLevelType w:val="hybridMultilevel"/>
    <w:tmpl w:val="4BD0C832"/>
    <w:lvl w:ilvl="0" w:tplc="0409000F">
      <w:start w:val="1"/>
      <w:numFmt w:val="decimal"/>
      <w:lvlText w:val="%1."/>
      <w:lvlJc w:val="left"/>
      <w:pPr>
        <w:ind w:left="720" w:hanging="360"/>
      </w:pPr>
    </w:lvl>
    <w:lvl w:ilvl="1" w:tplc="B8FAF7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C4538"/>
    <w:multiLevelType w:val="hybridMultilevel"/>
    <w:tmpl w:val="85C8A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DE1A3E"/>
    <w:multiLevelType w:val="hybridMultilevel"/>
    <w:tmpl w:val="ED12891E"/>
    <w:lvl w:ilvl="0" w:tplc="80D881B2">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15:restartNumberingAfterBreak="0">
    <w:nsid w:val="50E1189F"/>
    <w:multiLevelType w:val="hybridMultilevel"/>
    <w:tmpl w:val="718ED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507CF9"/>
    <w:multiLevelType w:val="hybridMultilevel"/>
    <w:tmpl w:val="5CEC3D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8" w15:restartNumberingAfterBreak="0">
    <w:nsid w:val="7B40242A"/>
    <w:multiLevelType w:val="hybridMultilevel"/>
    <w:tmpl w:val="51E2E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0"/>
  </w:num>
  <w:num w:numId="4">
    <w:abstractNumId w:val="1"/>
  </w:num>
  <w:num w:numId="5">
    <w:abstractNumId w:val="6"/>
  </w:num>
  <w:num w:numId="6">
    <w:abstractNumId w:val="15"/>
  </w:num>
  <w:num w:numId="7">
    <w:abstractNumId w:val="2"/>
  </w:num>
  <w:num w:numId="8">
    <w:abstractNumId w:val="9"/>
  </w:num>
  <w:num w:numId="9">
    <w:abstractNumId w:val="11"/>
  </w:num>
  <w:num w:numId="10">
    <w:abstractNumId w:val="5"/>
  </w:num>
  <w:num w:numId="11">
    <w:abstractNumId w:val="17"/>
  </w:num>
  <w:num w:numId="12">
    <w:abstractNumId w:val="16"/>
  </w:num>
  <w:num w:numId="13">
    <w:abstractNumId w:val="13"/>
  </w:num>
  <w:num w:numId="14">
    <w:abstractNumId w:val="7"/>
  </w:num>
  <w:num w:numId="15">
    <w:abstractNumId w:val="3"/>
  </w:num>
  <w:num w:numId="16">
    <w:abstractNumId w:val="8"/>
  </w:num>
  <w:num w:numId="17">
    <w:abstractNumId w:val="14"/>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1CF9"/>
    <w:rsid w:val="00005535"/>
    <w:rsid w:val="00006C24"/>
    <w:rsid w:val="00010085"/>
    <w:rsid w:val="00013152"/>
    <w:rsid w:val="0001779A"/>
    <w:rsid w:val="00023B63"/>
    <w:rsid w:val="000301C7"/>
    <w:rsid w:val="0004554C"/>
    <w:rsid w:val="00047501"/>
    <w:rsid w:val="000556B3"/>
    <w:rsid w:val="00060685"/>
    <w:rsid w:val="0006468C"/>
    <w:rsid w:val="00064C2F"/>
    <w:rsid w:val="00071DE8"/>
    <w:rsid w:val="00074A65"/>
    <w:rsid w:val="00077584"/>
    <w:rsid w:val="000810FF"/>
    <w:rsid w:val="00090959"/>
    <w:rsid w:val="0009185E"/>
    <w:rsid w:val="000A36CD"/>
    <w:rsid w:val="000A51F9"/>
    <w:rsid w:val="000C1AD9"/>
    <w:rsid w:val="000C5D38"/>
    <w:rsid w:val="000C7067"/>
    <w:rsid w:val="000C7F6E"/>
    <w:rsid w:val="000D1497"/>
    <w:rsid w:val="000D21F2"/>
    <w:rsid w:val="000D2CE5"/>
    <w:rsid w:val="000E2C6E"/>
    <w:rsid w:val="000E2CBA"/>
    <w:rsid w:val="000F72FC"/>
    <w:rsid w:val="001010FA"/>
    <w:rsid w:val="00101BA4"/>
    <w:rsid w:val="0010291E"/>
    <w:rsid w:val="00115A68"/>
    <w:rsid w:val="0011690A"/>
    <w:rsid w:val="001208A8"/>
    <w:rsid w:val="00120C0C"/>
    <w:rsid w:val="00120C12"/>
    <w:rsid w:val="001236D6"/>
    <w:rsid w:val="001278A4"/>
    <w:rsid w:val="0013176C"/>
    <w:rsid w:val="00131B87"/>
    <w:rsid w:val="0013530E"/>
    <w:rsid w:val="001405E9"/>
    <w:rsid w:val="001429AA"/>
    <w:rsid w:val="00161E9C"/>
    <w:rsid w:val="00167050"/>
    <w:rsid w:val="00176C55"/>
    <w:rsid w:val="00181A4B"/>
    <w:rsid w:val="001A37FB"/>
    <w:rsid w:val="001A51ED"/>
    <w:rsid w:val="001B2BB2"/>
    <w:rsid w:val="001B2E3A"/>
    <w:rsid w:val="001B7231"/>
    <w:rsid w:val="001D103B"/>
    <w:rsid w:val="001D17EB"/>
    <w:rsid w:val="001D1B91"/>
    <w:rsid w:val="001E0848"/>
    <w:rsid w:val="001F1B8F"/>
    <w:rsid w:val="001F47B0"/>
    <w:rsid w:val="0020058E"/>
    <w:rsid w:val="00237355"/>
    <w:rsid w:val="00261E36"/>
    <w:rsid w:val="0026461B"/>
    <w:rsid w:val="002653A5"/>
    <w:rsid w:val="00266C32"/>
    <w:rsid w:val="0027634D"/>
    <w:rsid w:val="00277B3E"/>
    <w:rsid w:val="00284473"/>
    <w:rsid w:val="00290E18"/>
    <w:rsid w:val="00292D43"/>
    <w:rsid w:val="00293639"/>
    <w:rsid w:val="00293E63"/>
    <w:rsid w:val="00296BA1"/>
    <w:rsid w:val="0029768B"/>
    <w:rsid w:val="002A3788"/>
    <w:rsid w:val="002B1FF7"/>
    <w:rsid w:val="002B24BD"/>
    <w:rsid w:val="002B24F6"/>
    <w:rsid w:val="002B730E"/>
    <w:rsid w:val="002B7880"/>
    <w:rsid w:val="002C3D63"/>
    <w:rsid w:val="002C6E9E"/>
    <w:rsid w:val="002C71A1"/>
    <w:rsid w:val="002D194C"/>
    <w:rsid w:val="002D2AFF"/>
    <w:rsid w:val="002E225A"/>
    <w:rsid w:val="002F11E0"/>
    <w:rsid w:val="002F36B8"/>
    <w:rsid w:val="002F67A4"/>
    <w:rsid w:val="003102CD"/>
    <w:rsid w:val="00310D95"/>
    <w:rsid w:val="0031177D"/>
    <w:rsid w:val="00317BBE"/>
    <w:rsid w:val="00321452"/>
    <w:rsid w:val="003259F5"/>
    <w:rsid w:val="00337B11"/>
    <w:rsid w:val="00344C96"/>
    <w:rsid w:val="00345149"/>
    <w:rsid w:val="00373052"/>
    <w:rsid w:val="00376A31"/>
    <w:rsid w:val="00376A8B"/>
    <w:rsid w:val="00385F8D"/>
    <w:rsid w:val="0039300A"/>
    <w:rsid w:val="00394AB8"/>
    <w:rsid w:val="00396619"/>
    <w:rsid w:val="003A1CF2"/>
    <w:rsid w:val="003A298F"/>
    <w:rsid w:val="003A45F6"/>
    <w:rsid w:val="003A551A"/>
    <w:rsid w:val="003B4A52"/>
    <w:rsid w:val="003B4FA7"/>
    <w:rsid w:val="003C0D5B"/>
    <w:rsid w:val="003C1A54"/>
    <w:rsid w:val="003C389C"/>
    <w:rsid w:val="003C511E"/>
    <w:rsid w:val="003D5227"/>
    <w:rsid w:val="003D7372"/>
    <w:rsid w:val="003F0837"/>
    <w:rsid w:val="003F099C"/>
    <w:rsid w:val="003F13B8"/>
    <w:rsid w:val="003F4E82"/>
    <w:rsid w:val="00402602"/>
    <w:rsid w:val="00402D84"/>
    <w:rsid w:val="0040605D"/>
    <w:rsid w:val="00415EF1"/>
    <w:rsid w:val="004254A0"/>
    <w:rsid w:val="004313E6"/>
    <w:rsid w:val="00437F15"/>
    <w:rsid w:val="004403BD"/>
    <w:rsid w:val="00440D09"/>
    <w:rsid w:val="00442EEA"/>
    <w:rsid w:val="00454F78"/>
    <w:rsid w:val="00463A75"/>
    <w:rsid w:val="0046513E"/>
    <w:rsid w:val="00472A68"/>
    <w:rsid w:val="00472AAE"/>
    <w:rsid w:val="004779B4"/>
    <w:rsid w:val="00481B4F"/>
    <w:rsid w:val="00496489"/>
    <w:rsid w:val="00497D8D"/>
    <w:rsid w:val="004A15ED"/>
    <w:rsid w:val="004A680E"/>
    <w:rsid w:val="004B6371"/>
    <w:rsid w:val="004B79ED"/>
    <w:rsid w:val="004C132E"/>
    <w:rsid w:val="004C3DA5"/>
    <w:rsid w:val="004C60C9"/>
    <w:rsid w:val="004D2166"/>
    <w:rsid w:val="004D3996"/>
    <w:rsid w:val="004E57C5"/>
    <w:rsid w:val="00502114"/>
    <w:rsid w:val="005060B7"/>
    <w:rsid w:val="00517DB2"/>
    <w:rsid w:val="00533DAB"/>
    <w:rsid w:val="00540188"/>
    <w:rsid w:val="0054562E"/>
    <w:rsid w:val="005467AE"/>
    <w:rsid w:val="005473BC"/>
    <w:rsid w:val="00561FBE"/>
    <w:rsid w:val="005873E3"/>
    <w:rsid w:val="00587A84"/>
    <w:rsid w:val="005B1049"/>
    <w:rsid w:val="005C23BD"/>
    <w:rsid w:val="005C3F83"/>
    <w:rsid w:val="005D389E"/>
    <w:rsid w:val="005E5264"/>
    <w:rsid w:val="005F2A05"/>
    <w:rsid w:val="005F45C6"/>
    <w:rsid w:val="00610D85"/>
    <w:rsid w:val="0062229C"/>
    <w:rsid w:val="00634522"/>
    <w:rsid w:val="00645B7E"/>
    <w:rsid w:val="00670869"/>
    <w:rsid w:val="006722C3"/>
    <w:rsid w:val="006761E1"/>
    <w:rsid w:val="00676BFA"/>
    <w:rsid w:val="00686FFA"/>
    <w:rsid w:val="006970B0"/>
    <w:rsid w:val="00697D61"/>
    <w:rsid w:val="006A2E4A"/>
    <w:rsid w:val="006B20A9"/>
    <w:rsid w:val="006B6D68"/>
    <w:rsid w:val="006C122A"/>
    <w:rsid w:val="006D447F"/>
    <w:rsid w:val="006E3AF2"/>
    <w:rsid w:val="006E6680"/>
    <w:rsid w:val="006F7F90"/>
    <w:rsid w:val="0070315D"/>
    <w:rsid w:val="00704CFF"/>
    <w:rsid w:val="0070523D"/>
    <w:rsid w:val="00706436"/>
    <w:rsid w:val="00706718"/>
    <w:rsid w:val="00706745"/>
    <w:rsid w:val="007072F7"/>
    <w:rsid w:val="00731518"/>
    <w:rsid w:val="00733494"/>
    <w:rsid w:val="0074235B"/>
    <w:rsid w:val="00743AD2"/>
    <w:rsid w:val="007445F4"/>
    <w:rsid w:val="007479D6"/>
    <w:rsid w:val="007554DE"/>
    <w:rsid w:val="00760EA6"/>
    <w:rsid w:val="00774836"/>
    <w:rsid w:val="0078099A"/>
    <w:rsid w:val="0078113C"/>
    <w:rsid w:val="00795D54"/>
    <w:rsid w:val="00796AF7"/>
    <w:rsid w:val="007970C3"/>
    <w:rsid w:val="007A5702"/>
    <w:rsid w:val="007B10BE"/>
    <w:rsid w:val="007F268C"/>
    <w:rsid w:val="00800B94"/>
    <w:rsid w:val="0080796B"/>
    <w:rsid w:val="008122C6"/>
    <w:rsid w:val="008228BC"/>
    <w:rsid w:val="008367EE"/>
    <w:rsid w:val="00840565"/>
    <w:rsid w:val="00841F70"/>
    <w:rsid w:val="008427A8"/>
    <w:rsid w:val="00843243"/>
    <w:rsid w:val="00844294"/>
    <w:rsid w:val="0085229B"/>
    <w:rsid w:val="008555D8"/>
    <w:rsid w:val="008628B1"/>
    <w:rsid w:val="00865915"/>
    <w:rsid w:val="00872775"/>
    <w:rsid w:val="008745BA"/>
    <w:rsid w:val="0087601E"/>
    <w:rsid w:val="00880392"/>
    <w:rsid w:val="008836DF"/>
    <w:rsid w:val="008847FE"/>
    <w:rsid w:val="0089013A"/>
    <w:rsid w:val="0089234B"/>
    <w:rsid w:val="008927AF"/>
    <w:rsid w:val="00892A68"/>
    <w:rsid w:val="0089400B"/>
    <w:rsid w:val="008A7053"/>
    <w:rsid w:val="008B1F84"/>
    <w:rsid w:val="008C6D26"/>
    <w:rsid w:val="008D0C78"/>
    <w:rsid w:val="008D34BE"/>
    <w:rsid w:val="008D52B7"/>
    <w:rsid w:val="008E0FCD"/>
    <w:rsid w:val="008E2ACC"/>
    <w:rsid w:val="008E3EFA"/>
    <w:rsid w:val="008E6353"/>
    <w:rsid w:val="008F175C"/>
    <w:rsid w:val="009050F5"/>
    <w:rsid w:val="00905E67"/>
    <w:rsid w:val="00913143"/>
    <w:rsid w:val="00916383"/>
    <w:rsid w:val="00921F93"/>
    <w:rsid w:val="009252D8"/>
    <w:rsid w:val="009359AD"/>
    <w:rsid w:val="00936421"/>
    <w:rsid w:val="009458D2"/>
    <w:rsid w:val="00946B20"/>
    <w:rsid w:val="009516F4"/>
    <w:rsid w:val="0098046D"/>
    <w:rsid w:val="00983795"/>
    <w:rsid w:val="00984B36"/>
    <w:rsid w:val="00991CBE"/>
    <w:rsid w:val="00993687"/>
    <w:rsid w:val="00995817"/>
    <w:rsid w:val="009A4E6F"/>
    <w:rsid w:val="009A573F"/>
    <w:rsid w:val="009A58C1"/>
    <w:rsid w:val="009A7B5B"/>
    <w:rsid w:val="009B4B02"/>
    <w:rsid w:val="009C1440"/>
    <w:rsid w:val="009E5FA9"/>
    <w:rsid w:val="009F029C"/>
    <w:rsid w:val="009F2F3E"/>
    <w:rsid w:val="009F7648"/>
    <w:rsid w:val="00A01611"/>
    <w:rsid w:val="00A01B00"/>
    <w:rsid w:val="00A04A92"/>
    <w:rsid w:val="00A06E22"/>
    <w:rsid w:val="00A11DCD"/>
    <w:rsid w:val="00A2586E"/>
    <w:rsid w:val="00A32214"/>
    <w:rsid w:val="00A442D7"/>
    <w:rsid w:val="00A51DEA"/>
    <w:rsid w:val="00A54783"/>
    <w:rsid w:val="00A5525B"/>
    <w:rsid w:val="00A56D5F"/>
    <w:rsid w:val="00A6002D"/>
    <w:rsid w:val="00A6264E"/>
    <w:rsid w:val="00A73DDF"/>
    <w:rsid w:val="00A76B76"/>
    <w:rsid w:val="00A83A6C"/>
    <w:rsid w:val="00A84157"/>
    <w:rsid w:val="00A8564F"/>
    <w:rsid w:val="00A85BAB"/>
    <w:rsid w:val="00A87611"/>
    <w:rsid w:val="00A94B5A"/>
    <w:rsid w:val="00AB2D5B"/>
    <w:rsid w:val="00AB3487"/>
    <w:rsid w:val="00AB697F"/>
    <w:rsid w:val="00AC11DD"/>
    <w:rsid w:val="00AC3032"/>
    <w:rsid w:val="00AD1CC8"/>
    <w:rsid w:val="00AE78C2"/>
    <w:rsid w:val="00AE7A3D"/>
    <w:rsid w:val="00B039FC"/>
    <w:rsid w:val="00B12BAB"/>
    <w:rsid w:val="00B12E31"/>
    <w:rsid w:val="00B20954"/>
    <w:rsid w:val="00B24AAC"/>
    <w:rsid w:val="00B25878"/>
    <w:rsid w:val="00B26F16"/>
    <w:rsid w:val="00B34B7E"/>
    <w:rsid w:val="00B35315"/>
    <w:rsid w:val="00B3589B"/>
    <w:rsid w:val="00B45228"/>
    <w:rsid w:val="00B4541D"/>
    <w:rsid w:val="00B4771F"/>
    <w:rsid w:val="00B4784B"/>
    <w:rsid w:val="00B50D5D"/>
    <w:rsid w:val="00B50FB0"/>
    <w:rsid w:val="00B513E5"/>
    <w:rsid w:val="00B51B79"/>
    <w:rsid w:val="00B605CE"/>
    <w:rsid w:val="00B60AE1"/>
    <w:rsid w:val="00B649C4"/>
    <w:rsid w:val="00B65FE4"/>
    <w:rsid w:val="00B82B64"/>
    <w:rsid w:val="00B85F49"/>
    <w:rsid w:val="00B862BF"/>
    <w:rsid w:val="00B87B39"/>
    <w:rsid w:val="00BA59A8"/>
    <w:rsid w:val="00BB07E5"/>
    <w:rsid w:val="00BB11B9"/>
    <w:rsid w:val="00BC0198"/>
    <w:rsid w:val="00BC42B6"/>
    <w:rsid w:val="00BD7F2F"/>
    <w:rsid w:val="00BF1795"/>
    <w:rsid w:val="00BF3B41"/>
    <w:rsid w:val="00C0654C"/>
    <w:rsid w:val="00C06D84"/>
    <w:rsid w:val="00C1004B"/>
    <w:rsid w:val="00C11283"/>
    <w:rsid w:val="00C15027"/>
    <w:rsid w:val="00C20F84"/>
    <w:rsid w:val="00C25F9D"/>
    <w:rsid w:val="00C31E83"/>
    <w:rsid w:val="00C344AB"/>
    <w:rsid w:val="00C346A1"/>
    <w:rsid w:val="00C3794B"/>
    <w:rsid w:val="00C4192F"/>
    <w:rsid w:val="00C518C1"/>
    <w:rsid w:val="00C53751"/>
    <w:rsid w:val="00C63F4F"/>
    <w:rsid w:val="00C72BA6"/>
    <w:rsid w:val="00C73A33"/>
    <w:rsid w:val="00C741DE"/>
    <w:rsid w:val="00C80C1F"/>
    <w:rsid w:val="00C85E39"/>
    <w:rsid w:val="00C92BD8"/>
    <w:rsid w:val="00C94576"/>
    <w:rsid w:val="00C969FA"/>
    <w:rsid w:val="00C97577"/>
    <w:rsid w:val="00CA16F8"/>
    <w:rsid w:val="00CA71A8"/>
    <w:rsid w:val="00CC03A7"/>
    <w:rsid w:val="00CC0BA6"/>
    <w:rsid w:val="00CC3E7A"/>
    <w:rsid w:val="00CD18DD"/>
    <w:rsid w:val="00CE4EB2"/>
    <w:rsid w:val="00CF2673"/>
    <w:rsid w:val="00D237B9"/>
    <w:rsid w:val="00D44F46"/>
    <w:rsid w:val="00D52F1B"/>
    <w:rsid w:val="00D56C09"/>
    <w:rsid w:val="00D64DF4"/>
    <w:rsid w:val="00D65F02"/>
    <w:rsid w:val="00D75B84"/>
    <w:rsid w:val="00D75FF8"/>
    <w:rsid w:val="00D93DE6"/>
    <w:rsid w:val="00DA4E2B"/>
    <w:rsid w:val="00DA73A0"/>
    <w:rsid w:val="00DB23D4"/>
    <w:rsid w:val="00DB63D4"/>
    <w:rsid w:val="00DD69AE"/>
    <w:rsid w:val="00DE2B7A"/>
    <w:rsid w:val="00DE2F8D"/>
    <w:rsid w:val="00DF177A"/>
    <w:rsid w:val="00DF4FCD"/>
    <w:rsid w:val="00DF7C07"/>
    <w:rsid w:val="00E27583"/>
    <w:rsid w:val="00E36AF7"/>
    <w:rsid w:val="00E403D0"/>
    <w:rsid w:val="00E42C6E"/>
    <w:rsid w:val="00E4755D"/>
    <w:rsid w:val="00E52687"/>
    <w:rsid w:val="00E541B7"/>
    <w:rsid w:val="00E559AD"/>
    <w:rsid w:val="00E641DE"/>
    <w:rsid w:val="00E7019B"/>
    <w:rsid w:val="00E740B5"/>
    <w:rsid w:val="00EB33FD"/>
    <w:rsid w:val="00EC29B9"/>
    <w:rsid w:val="00EC360E"/>
    <w:rsid w:val="00EC63A4"/>
    <w:rsid w:val="00EC7B24"/>
    <w:rsid w:val="00ED1712"/>
    <w:rsid w:val="00ED477C"/>
    <w:rsid w:val="00F058A7"/>
    <w:rsid w:val="00F15B95"/>
    <w:rsid w:val="00F1691C"/>
    <w:rsid w:val="00F3256C"/>
    <w:rsid w:val="00F32980"/>
    <w:rsid w:val="00F32C41"/>
    <w:rsid w:val="00F36E00"/>
    <w:rsid w:val="00F50E39"/>
    <w:rsid w:val="00F518A6"/>
    <w:rsid w:val="00F55796"/>
    <w:rsid w:val="00F5745B"/>
    <w:rsid w:val="00F6307F"/>
    <w:rsid w:val="00F64260"/>
    <w:rsid w:val="00F71360"/>
    <w:rsid w:val="00F8379E"/>
    <w:rsid w:val="00F84C73"/>
    <w:rsid w:val="00F871BA"/>
    <w:rsid w:val="00F9160F"/>
    <w:rsid w:val="00FA0806"/>
    <w:rsid w:val="00FA6359"/>
    <w:rsid w:val="00FA6998"/>
    <w:rsid w:val="00FA769F"/>
    <w:rsid w:val="00FA78CA"/>
    <w:rsid w:val="00FB27B8"/>
    <w:rsid w:val="00FC2CDB"/>
    <w:rsid w:val="00FC3468"/>
    <w:rsid w:val="00FD32B4"/>
    <w:rsid w:val="00FE6A1D"/>
    <w:rsid w:val="00FF7357"/>
    <w:rsid w:val="6CF069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t">
    <w:name w:val="t"/>
    <w:basedOn w:val="DefaultParagraphFont"/>
    <w:rsid w:val="004D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09184">
      <w:bodyDiv w:val="1"/>
      <w:marLeft w:val="0"/>
      <w:marRight w:val="0"/>
      <w:marTop w:val="0"/>
      <w:marBottom w:val="0"/>
      <w:divBdr>
        <w:top w:val="none" w:sz="0" w:space="0" w:color="auto"/>
        <w:left w:val="none" w:sz="0" w:space="0" w:color="auto"/>
        <w:bottom w:val="none" w:sz="0" w:space="0" w:color="auto"/>
        <w:right w:val="none" w:sz="0" w:space="0" w:color="auto"/>
      </w:divBdr>
    </w:div>
    <w:div w:id="920914917">
      <w:bodyDiv w:val="1"/>
      <w:marLeft w:val="0"/>
      <w:marRight w:val="0"/>
      <w:marTop w:val="0"/>
      <w:marBottom w:val="0"/>
      <w:divBdr>
        <w:top w:val="none" w:sz="0" w:space="0" w:color="auto"/>
        <w:left w:val="none" w:sz="0" w:space="0" w:color="auto"/>
        <w:bottom w:val="none" w:sz="0" w:space="0" w:color="auto"/>
        <w:right w:val="none" w:sz="0" w:space="0" w:color="auto"/>
      </w:divBdr>
      <w:divsChild>
        <w:div w:id="1306230010">
          <w:marLeft w:val="0"/>
          <w:marRight w:val="0"/>
          <w:marTop w:val="0"/>
          <w:marBottom w:val="0"/>
          <w:divBdr>
            <w:top w:val="none" w:sz="0" w:space="0" w:color="auto"/>
            <w:left w:val="none" w:sz="0" w:space="0" w:color="auto"/>
            <w:bottom w:val="none" w:sz="0" w:space="0" w:color="auto"/>
            <w:right w:val="none" w:sz="0" w:space="0" w:color="auto"/>
          </w:divBdr>
          <w:divsChild>
            <w:div w:id="1400324877">
              <w:marLeft w:val="0"/>
              <w:marRight w:val="0"/>
              <w:marTop w:val="0"/>
              <w:marBottom w:val="0"/>
              <w:divBdr>
                <w:top w:val="none" w:sz="0" w:space="0" w:color="auto"/>
                <w:left w:val="none" w:sz="0" w:space="0" w:color="auto"/>
                <w:bottom w:val="none" w:sz="0" w:space="0" w:color="auto"/>
                <w:right w:val="none" w:sz="0" w:space="0" w:color="auto"/>
              </w:divBdr>
            </w:div>
            <w:div w:id="15900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67Z3ZXSPZZWZ-949-1083</_dlc_DocId>
    <_dlc_DocIdUrl xmlns="67887a43-7e4d-4c1c-91d7-15e417b1b8ab">
      <Url>https://w3.ric.edu/curriculum_committee/_layouts/15/DocIdRedir.aspx?ID=67Z3ZXSPZZWZ-949-1083</Url>
      <Description>67Z3ZXSPZZWZ-949-1083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437A8A8A-C794-4A57-8E34-5D300C303845}"/>
</file>

<file path=docProps/app.xml><?xml version="1.0" encoding="utf-8"?>
<Properties xmlns="http://schemas.openxmlformats.org/officeDocument/2006/extended-properties" xmlns:vt="http://schemas.openxmlformats.org/officeDocument/2006/docPropsVTypes">
  <Template>Normal.dotm</Template>
  <TotalTime>28</TotalTime>
  <Pages>5</Pages>
  <Words>2511</Words>
  <Characters>12656</Characters>
  <Application>Microsoft Office Word</Application>
  <DocSecurity>0</DocSecurity>
  <Lines>191</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25</cp:revision>
  <cp:lastPrinted>2015-10-02T15:20:00Z</cp:lastPrinted>
  <dcterms:created xsi:type="dcterms:W3CDTF">2019-09-10T04:10:00Z</dcterms:created>
  <dcterms:modified xsi:type="dcterms:W3CDTF">2019-11-25T20:11:00Z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006b057c-084a-461b-b351-8e2fc878cf01</vt:lpwstr>
  </property>
</Properties>
</file>