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CF9161B" w14:textId="77777777" w:rsidR="005011BA" w:rsidRDefault="009B4B02" w:rsidP="005011BA">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bookmarkStart w:id="0" w:name="_MON_1418820125"/>
      <w:bookmarkStart w:id="1" w:name="affecred"/>
      <w:bookmarkEnd w:id="0"/>
      <w:bookmarkEnd w:id="1"/>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5011BA" w:rsidRPr="001625A4" w14:paraId="05D0B138" w14:textId="77777777" w:rsidTr="00BA3B4A">
        <w:tc>
          <w:tcPr>
            <w:tcW w:w="2447" w:type="dxa"/>
            <w:vAlign w:val="center"/>
          </w:tcPr>
          <w:p w14:paraId="3AD1CD3F" w14:textId="77777777" w:rsidR="005011BA" w:rsidRPr="001625A4" w:rsidRDefault="005011BA" w:rsidP="00BA3B4A">
            <w:pPr>
              <w:rPr>
                <w:rFonts w:ascii="Arial" w:hAnsi="Arial" w:cs="Arial"/>
              </w:rPr>
            </w:pPr>
            <w:r w:rsidRPr="001625A4">
              <w:rPr>
                <w:rFonts w:ascii="Arial" w:hAnsi="Arial" w:cs="Arial"/>
              </w:rPr>
              <w:t xml:space="preserve">A.1. </w:t>
            </w:r>
            <w:hyperlink w:anchor="30j0zll">
              <w:r w:rsidRPr="001625A4">
                <w:rPr>
                  <w:rFonts w:ascii="Arial" w:hAnsi="Arial" w:cs="Arial"/>
                  <w:color w:val="0000FF"/>
                  <w:u w:val="single"/>
                </w:rPr>
                <w:t>Course or program</w:t>
              </w:r>
            </w:hyperlink>
          </w:p>
        </w:tc>
        <w:tc>
          <w:tcPr>
            <w:tcW w:w="8280" w:type="dxa"/>
            <w:gridSpan w:val="4"/>
          </w:tcPr>
          <w:p w14:paraId="1DBBAFA6" w14:textId="77777777" w:rsidR="005011BA" w:rsidRPr="002A6B88" w:rsidRDefault="005011BA" w:rsidP="00BA3B4A">
            <w:pPr>
              <w:pStyle w:val="Heading5"/>
              <w:rPr>
                <w:rFonts w:ascii="Arial" w:hAnsi="Arial" w:cs="Arial"/>
                <w:b/>
                <w:szCs w:val="24"/>
              </w:rPr>
            </w:pPr>
            <w:r w:rsidRPr="002A6B88">
              <w:rPr>
                <w:rFonts w:ascii="Arial" w:hAnsi="Arial" w:cs="Arial"/>
                <w:b/>
                <w:szCs w:val="24"/>
              </w:rPr>
              <w:t>ELEMENTARY EDUCATION B.A.</w:t>
            </w:r>
            <w:r>
              <w:rPr>
                <w:rFonts w:ascii="Arial" w:hAnsi="Arial" w:cs="Arial"/>
                <w:b/>
                <w:szCs w:val="24"/>
              </w:rPr>
              <w:t xml:space="preserve"> TEACHING CONCENTRATION IN </w:t>
            </w:r>
            <w:r w:rsidRPr="002A6B88">
              <w:rPr>
                <w:rFonts w:ascii="Arial" w:hAnsi="Arial" w:cs="Arial"/>
                <w:b/>
                <w:szCs w:val="24"/>
              </w:rPr>
              <w:t>M</w:t>
            </w:r>
            <w:r>
              <w:rPr>
                <w:rFonts w:ascii="Arial" w:hAnsi="Arial" w:cs="Arial"/>
                <w:b/>
                <w:szCs w:val="24"/>
              </w:rPr>
              <w:t>IDDLE LEVEL</w:t>
            </w:r>
            <w:r w:rsidRPr="002A6B88">
              <w:rPr>
                <w:rFonts w:ascii="Arial" w:hAnsi="Arial" w:cs="Arial"/>
                <w:b/>
                <w:szCs w:val="24"/>
              </w:rPr>
              <w:t xml:space="preserve"> MATHEMATICS </w:t>
            </w:r>
            <w:bookmarkStart w:id="2" w:name="30j0zll" w:colFirst="0" w:colLast="0"/>
            <w:bookmarkEnd w:id="2"/>
            <w:r w:rsidRPr="002A6B88">
              <w:rPr>
                <w:rFonts w:ascii="Arial" w:hAnsi="Arial" w:cs="Arial"/>
                <w:b/>
                <w:szCs w:val="24"/>
              </w:rPr>
              <w:t xml:space="preserve"> </w:t>
            </w:r>
          </w:p>
        </w:tc>
        <w:tc>
          <w:tcPr>
            <w:tcW w:w="289" w:type="dxa"/>
            <w:vMerge w:val="restart"/>
          </w:tcPr>
          <w:p w14:paraId="444E2AE7" w14:textId="77777777" w:rsidR="005011BA" w:rsidRPr="001625A4" w:rsidRDefault="005011BA" w:rsidP="00BA3B4A">
            <w:pPr>
              <w:spacing w:line="240" w:lineRule="auto"/>
              <w:rPr>
                <w:rFonts w:ascii="Arial" w:hAnsi="Arial" w:cs="Arial"/>
                <w:b/>
              </w:rPr>
            </w:pPr>
            <w:bookmarkStart w:id="3" w:name="_1fob9te" w:colFirst="0" w:colLast="0"/>
            <w:bookmarkEnd w:id="3"/>
          </w:p>
        </w:tc>
      </w:tr>
      <w:tr w:rsidR="005011BA" w:rsidRPr="001625A4" w14:paraId="30191C04" w14:textId="77777777" w:rsidTr="00BA3B4A">
        <w:tc>
          <w:tcPr>
            <w:tcW w:w="2447" w:type="dxa"/>
            <w:vAlign w:val="center"/>
          </w:tcPr>
          <w:p w14:paraId="322B67E5" w14:textId="77777777" w:rsidR="005011BA" w:rsidRPr="001625A4" w:rsidRDefault="00030CE9" w:rsidP="00BA3B4A">
            <w:pPr>
              <w:jc w:val="right"/>
              <w:rPr>
                <w:rFonts w:ascii="Arial" w:hAnsi="Arial" w:cs="Arial"/>
              </w:rPr>
            </w:pPr>
            <w:hyperlink w:anchor="2et92p0">
              <w:r w:rsidR="005011BA" w:rsidRPr="001625A4">
                <w:rPr>
                  <w:rFonts w:ascii="Arial" w:hAnsi="Arial" w:cs="Arial"/>
                  <w:color w:val="0000FF"/>
                  <w:u w:val="single"/>
                </w:rPr>
                <w:t>Replacing</w:t>
              </w:r>
            </w:hyperlink>
            <w:r w:rsidR="005011BA" w:rsidRPr="001625A4">
              <w:rPr>
                <w:rFonts w:ascii="Arial" w:hAnsi="Arial" w:cs="Arial"/>
              </w:rPr>
              <w:t xml:space="preserve"> </w:t>
            </w:r>
          </w:p>
        </w:tc>
        <w:tc>
          <w:tcPr>
            <w:tcW w:w="8280" w:type="dxa"/>
            <w:gridSpan w:val="4"/>
          </w:tcPr>
          <w:p w14:paraId="463D78A9" w14:textId="77777777" w:rsidR="005011BA" w:rsidRPr="00143EAE" w:rsidRDefault="005011BA" w:rsidP="00BA3B4A">
            <w:pPr>
              <w:pStyle w:val="Heading5"/>
              <w:rPr>
                <w:rFonts w:ascii="Arial" w:hAnsi="Arial" w:cs="Arial"/>
                <w:b/>
              </w:rPr>
            </w:pPr>
            <w:r w:rsidRPr="00143EAE">
              <w:rPr>
                <w:b/>
              </w:rPr>
              <w:t xml:space="preserve">Elementary Education B.A. (content major in Mathematics) </w:t>
            </w:r>
          </w:p>
        </w:tc>
        <w:tc>
          <w:tcPr>
            <w:tcW w:w="289" w:type="dxa"/>
            <w:vMerge/>
          </w:tcPr>
          <w:p w14:paraId="3F4AB546" w14:textId="77777777" w:rsidR="005011BA" w:rsidRPr="001625A4" w:rsidRDefault="005011BA" w:rsidP="00BA3B4A">
            <w:pPr>
              <w:widowControl w:val="0"/>
              <w:pBdr>
                <w:top w:val="nil"/>
                <w:left w:val="nil"/>
                <w:bottom w:val="nil"/>
                <w:right w:val="nil"/>
                <w:between w:val="nil"/>
              </w:pBdr>
              <w:spacing w:line="276" w:lineRule="auto"/>
              <w:rPr>
                <w:rFonts w:ascii="Arial" w:hAnsi="Arial" w:cs="Arial"/>
                <w:b/>
              </w:rPr>
            </w:pPr>
          </w:p>
        </w:tc>
      </w:tr>
      <w:tr w:rsidR="005011BA" w:rsidRPr="001625A4" w14:paraId="7A492A34" w14:textId="77777777" w:rsidTr="00BA3B4A">
        <w:tc>
          <w:tcPr>
            <w:tcW w:w="2447" w:type="dxa"/>
            <w:vAlign w:val="center"/>
          </w:tcPr>
          <w:p w14:paraId="4E549A45" w14:textId="77777777" w:rsidR="005011BA" w:rsidRPr="001625A4" w:rsidRDefault="005011BA" w:rsidP="00BA3B4A">
            <w:pPr>
              <w:rPr>
                <w:rFonts w:ascii="Arial" w:hAnsi="Arial" w:cs="Arial"/>
              </w:rPr>
            </w:pPr>
            <w:r w:rsidRPr="001625A4">
              <w:rPr>
                <w:rFonts w:ascii="Arial" w:hAnsi="Arial" w:cs="Arial"/>
              </w:rPr>
              <w:t xml:space="preserve">A.2. </w:t>
            </w:r>
            <w:hyperlink w:anchor="tyjcwt">
              <w:r w:rsidRPr="001625A4">
                <w:rPr>
                  <w:rFonts w:ascii="Arial" w:hAnsi="Arial" w:cs="Arial"/>
                  <w:color w:val="0000FF"/>
                  <w:u w:val="single"/>
                </w:rPr>
                <w:t>Proposal type</w:t>
              </w:r>
            </w:hyperlink>
          </w:p>
        </w:tc>
        <w:tc>
          <w:tcPr>
            <w:tcW w:w="8280" w:type="dxa"/>
            <w:gridSpan w:val="4"/>
          </w:tcPr>
          <w:p w14:paraId="1EAF3A96" w14:textId="6BE493F1" w:rsidR="005011BA" w:rsidRDefault="005011BA" w:rsidP="00BA3B4A">
            <w:pPr>
              <w:rPr>
                <w:rFonts w:ascii="Arial" w:hAnsi="Arial" w:cs="Arial"/>
                <w:b/>
              </w:rPr>
            </w:pPr>
            <w:r w:rsidRPr="001625A4">
              <w:rPr>
                <w:rFonts w:ascii="Arial" w:hAnsi="Arial" w:cs="Arial"/>
                <w:b/>
              </w:rPr>
              <w:t xml:space="preserve">Program:  </w:t>
            </w:r>
            <w:hyperlink w:anchor="1t3h5sf">
              <w:r w:rsidRPr="001625A4">
                <w:rPr>
                  <w:rFonts w:ascii="Arial" w:hAnsi="Arial" w:cs="Arial"/>
                  <w:b/>
                  <w:color w:val="0000FF"/>
                  <w:u w:val="single"/>
                </w:rPr>
                <w:t>revision</w:t>
              </w:r>
            </w:hyperlink>
            <w:bookmarkStart w:id="4" w:name="1t3h5sf" w:colFirst="0" w:colLast="0"/>
            <w:bookmarkEnd w:id="4"/>
            <w:r w:rsidRPr="001625A4">
              <w:rPr>
                <w:rFonts w:ascii="Arial" w:hAnsi="Arial" w:cs="Arial"/>
                <w:b/>
              </w:rPr>
              <w:t xml:space="preserve"> </w:t>
            </w:r>
          </w:p>
          <w:p w14:paraId="3B0C7F49" w14:textId="242CB9D8" w:rsidR="007B63C5" w:rsidRPr="001625A4" w:rsidRDefault="007B63C5" w:rsidP="00BA3B4A">
            <w:pPr>
              <w:rPr>
                <w:rFonts w:ascii="Arial" w:hAnsi="Arial" w:cs="Arial"/>
                <w:b/>
              </w:rPr>
            </w:pPr>
            <w:r>
              <w:rPr>
                <w:rFonts w:ascii="Arial" w:hAnsi="Arial" w:cs="Arial"/>
                <w:b/>
              </w:rPr>
              <w:t>Course: revision</w:t>
            </w:r>
          </w:p>
          <w:p w14:paraId="43674716" w14:textId="77777777" w:rsidR="005011BA" w:rsidRPr="001625A4" w:rsidRDefault="005011BA" w:rsidP="00BA3B4A">
            <w:pPr>
              <w:rPr>
                <w:rFonts w:ascii="Arial" w:hAnsi="Arial" w:cs="Arial"/>
                <w:b/>
              </w:rPr>
            </w:pPr>
          </w:p>
        </w:tc>
        <w:tc>
          <w:tcPr>
            <w:tcW w:w="289" w:type="dxa"/>
            <w:vMerge/>
          </w:tcPr>
          <w:p w14:paraId="6C1EF27A" w14:textId="77777777" w:rsidR="005011BA" w:rsidRPr="001625A4" w:rsidRDefault="005011BA" w:rsidP="00BA3B4A">
            <w:pPr>
              <w:widowControl w:val="0"/>
              <w:pBdr>
                <w:top w:val="nil"/>
                <w:left w:val="nil"/>
                <w:bottom w:val="nil"/>
                <w:right w:val="nil"/>
                <w:between w:val="nil"/>
              </w:pBdr>
              <w:spacing w:line="276" w:lineRule="auto"/>
              <w:rPr>
                <w:rFonts w:ascii="Arial" w:hAnsi="Arial" w:cs="Arial"/>
                <w:b/>
              </w:rPr>
            </w:pPr>
          </w:p>
        </w:tc>
      </w:tr>
      <w:tr w:rsidR="005011BA" w:rsidRPr="001625A4" w14:paraId="504370A6" w14:textId="77777777" w:rsidTr="00BA3B4A">
        <w:tc>
          <w:tcPr>
            <w:tcW w:w="2447" w:type="dxa"/>
            <w:vAlign w:val="center"/>
          </w:tcPr>
          <w:p w14:paraId="63E4FEB4" w14:textId="77777777" w:rsidR="005011BA" w:rsidRPr="001625A4" w:rsidRDefault="005011BA" w:rsidP="00BA3B4A">
            <w:pPr>
              <w:rPr>
                <w:rFonts w:ascii="Arial" w:hAnsi="Arial" w:cs="Arial"/>
              </w:rPr>
            </w:pPr>
            <w:r w:rsidRPr="001625A4">
              <w:rPr>
                <w:rFonts w:ascii="Arial" w:hAnsi="Arial" w:cs="Arial"/>
              </w:rPr>
              <w:t xml:space="preserve">A.3. </w:t>
            </w:r>
            <w:hyperlink w:anchor="4d34og8">
              <w:r w:rsidRPr="001625A4">
                <w:rPr>
                  <w:rFonts w:ascii="Arial" w:hAnsi="Arial" w:cs="Arial"/>
                  <w:color w:val="0000FF"/>
                  <w:u w:val="single"/>
                </w:rPr>
                <w:t>Originator</w:t>
              </w:r>
            </w:hyperlink>
          </w:p>
        </w:tc>
        <w:tc>
          <w:tcPr>
            <w:tcW w:w="2556" w:type="dxa"/>
          </w:tcPr>
          <w:p w14:paraId="630C3C4B" w14:textId="77777777" w:rsidR="005011BA" w:rsidRPr="001625A4" w:rsidRDefault="005011BA" w:rsidP="00BA3B4A">
            <w:pPr>
              <w:rPr>
                <w:rFonts w:ascii="Arial" w:hAnsi="Arial" w:cs="Arial"/>
                <w:b/>
              </w:rPr>
            </w:pPr>
            <w:bookmarkStart w:id="5" w:name="4d34og8" w:colFirst="0" w:colLast="0"/>
            <w:bookmarkEnd w:id="5"/>
            <w:r w:rsidRPr="001625A4">
              <w:rPr>
                <w:rFonts w:ascii="Arial" w:hAnsi="Arial" w:cs="Arial"/>
                <w:b/>
              </w:rPr>
              <w:t xml:space="preserve">Anne Goodrow </w:t>
            </w:r>
          </w:p>
        </w:tc>
        <w:tc>
          <w:tcPr>
            <w:tcW w:w="2666" w:type="dxa"/>
          </w:tcPr>
          <w:p w14:paraId="67720194" w14:textId="77777777" w:rsidR="005011BA" w:rsidRPr="001625A4" w:rsidRDefault="00030CE9" w:rsidP="00BA3B4A">
            <w:pPr>
              <w:rPr>
                <w:rFonts w:ascii="Arial" w:hAnsi="Arial" w:cs="Arial"/>
              </w:rPr>
            </w:pPr>
            <w:hyperlink w:anchor="2s8eyo1">
              <w:r w:rsidR="005011BA" w:rsidRPr="001625A4">
                <w:rPr>
                  <w:rFonts w:ascii="Arial" w:hAnsi="Arial" w:cs="Arial"/>
                  <w:color w:val="0000FF"/>
                  <w:u w:val="single"/>
                </w:rPr>
                <w:t>Home department</w:t>
              </w:r>
            </w:hyperlink>
          </w:p>
        </w:tc>
        <w:tc>
          <w:tcPr>
            <w:tcW w:w="3347" w:type="dxa"/>
            <w:gridSpan w:val="3"/>
          </w:tcPr>
          <w:p w14:paraId="1BB38008" w14:textId="77777777" w:rsidR="005011BA" w:rsidRPr="001625A4" w:rsidRDefault="005011BA" w:rsidP="00BA3B4A">
            <w:pPr>
              <w:rPr>
                <w:rFonts w:ascii="Arial" w:hAnsi="Arial" w:cs="Arial"/>
                <w:b/>
              </w:rPr>
            </w:pPr>
            <w:r w:rsidRPr="001625A4">
              <w:rPr>
                <w:rFonts w:ascii="Arial" w:hAnsi="Arial" w:cs="Arial"/>
                <w:b/>
              </w:rPr>
              <w:t>Elementary Education</w:t>
            </w:r>
            <w:bookmarkStart w:id="6" w:name="2s8eyo1" w:colFirst="0" w:colLast="0"/>
            <w:bookmarkEnd w:id="6"/>
          </w:p>
        </w:tc>
      </w:tr>
      <w:tr w:rsidR="005011BA" w:rsidRPr="008012E5" w14:paraId="67CA61D4" w14:textId="77777777" w:rsidTr="00BA3B4A">
        <w:tc>
          <w:tcPr>
            <w:tcW w:w="2447" w:type="dxa"/>
            <w:vAlign w:val="center"/>
          </w:tcPr>
          <w:p w14:paraId="46455D8E" w14:textId="77777777" w:rsidR="005011BA" w:rsidRPr="001625A4" w:rsidRDefault="005011BA" w:rsidP="00BA3B4A">
            <w:pPr>
              <w:rPr>
                <w:rFonts w:ascii="Arial" w:hAnsi="Arial" w:cs="Arial"/>
              </w:rPr>
            </w:pPr>
            <w:r w:rsidRPr="001625A4">
              <w:rPr>
                <w:rFonts w:ascii="Arial" w:hAnsi="Arial" w:cs="Arial"/>
              </w:rPr>
              <w:t xml:space="preserve">A.4. </w:t>
            </w:r>
            <w:hyperlink w:anchor="17dp8vu">
              <w:r w:rsidRPr="001625A4">
                <w:rPr>
                  <w:rFonts w:ascii="Arial" w:hAnsi="Arial" w:cs="Arial"/>
                  <w:color w:val="0000FF"/>
                  <w:u w:val="single"/>
                </w:rPr>
                <w:t>Context and Rationale</w:t>
              </w:r>
            </w:hyperlink>
            <w:r w:rsidRPr="001625A4">
              <w:rPr>
                <w:rFonts w:ascii="Arial" w:hAnsi="Arial" w:cs="Arial"/>
                <w:color w:val="0000FF"/>
                <w:u w:val="single"/>
              </w:rPr>
              <w:t xml:space="preserve"> </w:t>
            </w:r>
          </w:p>
        </w:tc>
        <w:tc>
          <w:tcPr>
            <w:tcW w:w="8569" w:type="dxa"/>
            <w:gridSpan w:val="5"/>
          </w:tcPr>
          <w:p w14:paraId="6E22F4D6" w14:textId="77777777" w:rsidR="005011BA" w:rsidRPr="001625A4" w:rsidRDefault="005011BA" w:rsidP="00BA3B4A">
            <w:pPr>
              <w:rPr>
                <w:rFonts w:ascii="Arial" w:hAnsi="Arial" w:cs="Arial"/>
                <w:b/>
              </w:rPr>
            </w:pPr>
          </w:p>
          <w:p w14:paraId="4E17B74B" w14:textId="77777777" w:rsidR="005011BA" w:rsidRDefault="005011BA" w:rsidP="00BA3B4A">
            <w:pPr>
              <w:spacing w:line="240" w:lineRule="auto"/>
              <w:rPr>
                <w:rFonts w:ascii="Arial" w:hAnsi="Arial" w:cs="Arial"/>
              </w:rPr>
            </w:pPr>
            <w:r w:rsidRPr="001625A4">
              <w:rPr>
                <w:rFonts w:ascii="Arial" w:hAnsi="Arial" w:cs="Arial"/>
              </w:rPr>
              <w:t xml:space="preserve">The Elementary Education Department has carefully reviewed its programs to propose changes that will result in deeper and broader preparation for teacher candidates. The changes are a result of feedback from our PK-12 Elementary Education partners, feedback from teacher candidates, and feedback from the recent RI Dept. of Education report. </w:t>
            </w:r>
          </w:p>
          <w:p w14:paraId="7EDF9454" w14:textId="43EFAC35" w:rsidR="005011BA" w:rsidRDefault="005011BA" w:rsidP="00BA3B4A">
            <w:pPr>
              <w:spacing w:line="240" w:lineRule="auto"/>
              <w:rPr>
                <w:rFonts w:ascii="Arial" w:hAnsi="Arial" w:cs="Arial"/>
              </w:rPr>
            </w:pPr>
          </w:p>
          <w:p w14:paraId="2A177F14" w14:textId="1582A94E" w:rsidR="00D908EC" w:rsidRDefault="00D908EC" w:rsidP="00D908EC">
            <w:pPr>
              <w:spacing w:line="240" w:lineRule="auto"/>
              <w:rPr>
                <w:rFonts w:ascii="Arial" w:hAnsi="Arial" w:cs="Arial"/>
              </w:rPr>
            </w:pPr>
            <w:r w:rsidRPr="00147CC2">
              <w:rPr>
                <w:rFonts w:ascii="Arial" w:hAnsi="Arial" w:cs="Arial"/>
              </w:rPr>
              <w:t>The Elementary Education Department is revising its BA in Elementary Education</w:t>
            </w:r>
            <w:r>
              <w:rPr>
                <w:rFonts w:ascii="Arial" w:hAnsi="Arial" w:cs="Arial"/>
              </w:rPr>
              <w:t xml:space="preserve"> </w:t>
            </w:r>
            <w:r w:rsidRPr="001625A4">
              <w:rPr>
                <w:rFonts w:ascii="Arial" w:hAnsi="Arial" w:cs="Arial"/>
              </w:rPr>
              <w:t xml:space="preserve">with a Teaching Concentration in </w:t>
            </w:r>
            <w:r>
              <w:rPr>
                <w:rFonts w:ascii="Arial" w:hAnsi="Arial" w:cs="Arial"/>
              </w:rPr>
              <w:t xml:space="preserve">Mathematics to a </w:t>
            </w:r>
            <w:r w:rsidRPr="001625A4">
              <w:rPr>
                <w:rFonts w:ascii="Arial" w:hAnsi="Arial" w:cs="Arial"/>
              </w:rPr>
              <w:t xml:space="preserve">BA in Elementary Education </w:t>
            </w:r>
            <w:r w:rsidRPr="000F5BED">
              <w:rPr>
                <w:rFonts w:ascii="Arial" w:hAnsi="Arial" w:cs="Arial"/>
              </w:rPr>
              <w:t xml:space="preserve">with </w:t>
            </w:r>
            <w:r>
              <w:rPr>
                <w:rFonts w:ascii="Arial" w:hAnsi="Arial" w:cs="Arial"/>
              </w:rPr>
              <w:t xml:space="preserve">a Teaching Concentration in </w:t>
            </w:r>
            <w:r w:rsidRPr="000F5BED">
              <w:rPr>
                <w:rFonts w:ascii="Arial" w:hAnsi="Arial" w:cs="Arial"/>
              </w:rPr>
              <w:t xml:space="preserve">Middle Level </w:t>
            </w:r>
            <w:r>
              <w:rPr>
                <w:rFonts w:ascii="Arial" w:hAnsi="Arial" w:cs="Arial"/>
              </w:rPr>
              <w:t>Mathematics</w:t>
            </w:r>
            <w:r w:rsidRPr="000F5BED">
              <w:rPr>
                <w:rFonts w:ascii="Arial" w:hAnsi="Arial" w:cs="Arial"/>
              </w:rPr>
              <w:t>.</w:t>
            </w:r>
            <w:r>
              <w:rPr>
                <w:rFonts w:ascii="Arial" w:hAnsi="Arial" w:cs="Arial"/>
              </w:rPr>
              <w:t xml:space="preserve"> </w:t>
            </w:r>
            <w:r w:rsidRPr="00147CC2">
              <w:rPr>
                <w:rFonts w:ascii="Arial" w:hAnsi="Arial" w:cs="Arial"/>
              </w:rPr>
              <w:t xml:space="preserve">This </w:t>
            </w:r>
            <w:r>
              <w:rPr>
                <w:rFonts w:ascii="Arial" w:hAnsi="Arial" w:cs="Arial"/>
              </w:rPr>
              <w:t>proposal includes</w:t>
            </w:r>
            <w:r w:rsidRPr="00147CC2">
              <w:rPr>
                <w:rFonts w:ascii="Arial" w:hAnsi="Arial" w:cs="Arial"/>
              </w:rPr>
              <w:t xml:space="preserve"> changes to the </w:t>
            </w:r>
            <w:r w:rsidR="00465133">
              <w:rPr>
                <w:rFonts w:ascii="Arial" w:hAnsi="Arial" w:cs="Arial"/>
              </w:rPr>
              <w:t xml:space="preserve">Elementary Education professional course requirements and to the </w:t>
            </w:r>
            <w:r w:rsidRPr="00147CC2">
              <w:rPr>
                <w:rFonts w:ascii="Arial" w:hAnsi="Arial" w:cs="Arial"/>
              </w:rPr>
              <w:t xml:space="preserve">existing </w:t>
            </w:r>
            <w:r>
              <w:rPr>
                <w:rFonts w:ascii="Arial" w:hAnsi="Arial" w:cs="Arial"/>
              </w:rPr>
              <w:t>mathematics content</w:t>
            </w:r>
            <w:r w:rsidRPr="00147CC2">
              <w:rPr>
                <w:rFonts w:ascii="Arial" w:hAnsi="Arial" w:cs="Arial"/>
              </w:rPr>
              <w:t xml:space="preserve"> major</w:t>
            </w:r>
            <w:r w:rsidR="00465133">
              <w:rPr>
                <w:rFonts w:ascii="Arial" w:hAnsi="Arial" w:cs="Arial"/>
              </w:rPr>
              <w:t>. This dual certification program will add one extra semester to become a 4.5-year program but u</w:t>
            </w:r>
            <w:r>
              <w:rPr>
                <w:rFonts w:ascii="Arial" w:hAnsi="Arial" w:cs="Arial"/>
              </w:rPr>
              <w:t xml:space="preserve">pon graduation our students will be certified to teach in an elementary classroom (grades 1-6) and a middle school mathematics classroom (grades 5-8). </w:t>
            </w:r>
            <w:r w:rsidRPr="00147CC2">
              <w:rPr>
                <w:rFonts w:ascii="Arial" w:hAnsi="Arial" w:cs="Arial"/>
              </w:rPr>
              <w:t>This dual certification change responds to needs in the R</w:t>
            </w:r>
            <w:r>
              <w:rPr>
                <w:rFonts w:ascii="Arial" w:hAnsi="Arial" w:cs="Arial"/>
              </w:rPr>
              <w:t>hode Island</w:t>
            </w:r>
            <w:r w:rsidRPr="00147CC2">
              <w:rPr>
                <w:rFonts w:ascii="Arial" w:hAnsi="Arial" w:cs="Arial"/>
              </w:rPr>
              <w:t xml:space="preserve"> teaching job market</w:t>
            </w:r>
            <w:r w:rsidRPr="001625A4">
              <w:rPr>
                <w:rFonts w:ascii="Arial" w:hAnsi="Arial" w:cs="Arial"/>
              </w:rPr>
              <w:t>, in particular the need for middle level teachers of mathematics.</w:t>
            </w:r>
          </w:p>
          <w:p w14:paraId="6A082D6B" w14:textId="77777777" w:rsidR="00D908EC" w:rsidRPr="001625A4" w:rsidRDefault="00D908EC" w:rsidP="00BA3B4A">
            <w:pPr>
              <w:spacing w:line="240" w:lineRule="auto"/>
              <w:rPr>
                <w:rFonts w:ascii="Arial" w:hAnsi="Arial" w:cs="Arial"/>
              </w:rPr>
            </w:pPr>
          </w:p>
          <w:p w14:paraId="1D3236E8" w14:textId="051A4C47" w:rsidR="005011BA" w:rsidRDefault="00D908EC" w:rsidP="00BA3B4A">
            <w:pPr>
              <w:spacing w:line="240" w:lineRule="auto"/>
              <w:rPr>
                <w:rFonts w:ascii="Arial" w:hAnsi="Arial" w:cs="Arial"/>
              </w:rPr>
            </w:pPr>
            <w:r>
              <w:rPr>
                <w:rFonts w:ascii="Arial" w:hAnsi="Arial" w:cs="Arial"/>
              </w:rPr>
              <w:t xml:space="preserve">This proposal includes </w:t>
            </w:r>
            <w:r w:rsidR="00C33B91">
              <w:rPr>
                <w:rFonts w:ascii="Arial" w:hAnsi="Arial" w:cs="Arial"/>
              </w:rPr>
              <w:t>two new</w:t>
            </w:r>
            <w:r w:rsidR="005011BA">
              <w:rPr>
                <w:rFonts w:ascii="Arial" w:hAnsi="Arial" w:cs="Arial"/>
              </w:rPr>
              <w:t xml:space="preserve"> Elementary Mathematics Education courses. </w:t>
            </w:r>
            <w:r>
              <w:rPr>
                <w:rFonts w:ascii="Arial" w:hAnsi="Arial" w:cs="Arial"/>
              </w:rPr>
              <w:t>ELED 238: Teaching Functions and Algebra and ELED 248: Teaching Data and Statistics.</w:t>
            </w:r>
            <w:r w:rsidR="00777302">
              <w:rPr>
                <w:rFonts w:ascii="Arial" w:hAnsi="Arial" w:cs="Arial"/>
              </w:rPr>
              <w:t xml:space="preserve"> </w:t>
            </w:r>
          </w:p>
          <w:p w14:paraId="2A712232" w14:textId="77777777" w:rsidR="005011BA" w:rsidRPr="001625A4" w:rsidRDefault="005011BA" w:rsidP="00BA3B4A">
            <w:pPr>
              <w:spacing w:line="240" w:lineRule="auto"/>
              <w:rPr>
                <w:rFonts w:ascii="Arial" w:hAnsi="Arial" w:cs="Arial"/>
              </w:rPr>
            </w:pPr>
          </w:p>
          <w:p w14:paraId="5139AFAE" w14:textId="77777777" w:rsidR="005011BA" w:rsidRPr="00C33B91" w:rsidRDefault="005011BA" w:rsidP="00126866">
            <w:pPr>
              <w:ind w:left="50"/>
              <w:rPr>
                <w:rFonts w:ascii="Arial" w:hAnsi="Arial" w:cs="Arial"/>
                <w:i/>
              </w:rPr>
            </w:pPr>
            <w:r w:rsidRPr="00C33B91">
              <w:rPr>
                <w:rFonts w:ascii="Arial" w:hAnsi="Arial" w:cs="Arial"/>
              </w:rPr>
              <w:t>ELED 238: Teaching Functions and Algebra</w:t>
            </w:r>
          </w:p>
          <w:p w14:paraId="2D15860C" w14:textId="3DA47965" w:rsidR="005011BA" w:rsidRPr="00126866" w:rsidRDefault="005011BA" w:rsidP="00126866">
            <w:pPr>
              <w:pStyle w:val="ListParagraph"/>
              <w:numPr>
                <w:ilvl w:val="0"/>
                <w:numId w:val="17"/>
              </w:numPr>
              <w:ind w:left="590"/>
              <w:rPr>
                <w:rFonts w:ascii="Arial" w:hAnsi="Arial" w:cs="Arial"/>
                <w:i/>
                <w:sz w:val="20"/>
                <w:szCs w:val="20"/>
              </w:rPr>
            </w:pPr>
            <w:r w:rsidRPr="00126866">
              <w:rPr>
                <w:rFonts w:ascii="Arial" w:hAnsi="Arial" w:cs="Arial"/>
                <w:sz w:val="20"/>
                <w:szCs w:val="20"/>
              </w:rPr>
              <w:t xml:space="preserve">Because algebraic thinking is embedded throughout mathematics, even in the elementary years, it is essential that teacher candidates understand structures, patterns and generalizations, and the meaningful use of symbols and other representations that arise in our number system, in the properties of operations, and in functional relationships.  These topics and others will be central to this 2-credit course, which is aligned to the Common Core State Standards for Mathematics (CCSS-M),and will feature mathematical investigations in an inquiry-based teaching and learning model, and in doing so, integrate technology.  </w:t>
            </w:r>
          </w:p>
          <w:p w14:paraId="2DC43A0D" w14:textId="77777777" w:rsidR="005011BA" w:rsidRPr="008012E5" w:rsidRDefault="005011BA" w:rsidP="00126866">
            <w:pPr>
              <w:ind w:left="50"/>
              <w:rPr>
                <w:rFonts w:ascii="Arial" w:hAnsi="Arial" w:cs="Arial"/>
                <w:color w:val="333333"/>
                <w:sz w:val="20"/>
                <w:szCs w:val="20"/>
                <w:shd w:val="clear" w:color="auto" w:fill="FFFFFF"/>
              </w:rPr>
            </w:pPr>
          </w:p>
          <w:p w14:paraId="5BF3C755" w14:textId="77777777" w:rsidR="005011BA" w:rsidRPr="00C33B91" w:rsidRDefault="005011BA" w:rsidP="00126866">
            <w:pPr>
              <w:spacing w:line="240" w:lineRule="auto"/>
              <w:ind w:left="50"/>
              <w:contextualSpacing/>
              <w:rPr>
                <w:rFonts w:ascii="Arial" w:hAnsi="Arial" w:cs="Arial"/>
              </w:rPr>
            </w:pPr>
            <w:r w:rsidRPr="00C33B91">
              <w:rPr>
                <w:rFonts w:ascii="Arial" w:hAnsi="Arial" w:cs="Arial"/>
              </w:rPr>
              <w:t>ELED 248: Teaching Data and Statistics</w:t>
            </w:r>
          </w:p>
          <w:p w14:paraId="6D81E3F8" w14:textId="77777777" w:rsidR="005011BA" w:rsidRPr="00126866" w:rsidRDefault="005011BA" w:rsidP="00126866">
            <w:pPr>
              <w:pStyle w:val="ListParagraph"/>
              <w:numPr>
                <w:ilvl w:val="0"/>
                <w:numId w:val="17"/>
              </w:numPr>
              <w:spacing w:line="240" w:lineRule="auto"/>
              <w:ind w:left="590"/>
              <w:rPr>
                <w:rFonts w:ascii="Arial" w:hAnsi="Arial" w:cs="Arial"/>
                <w:iCs/>
                <w:sz w:val="20"/>
                <w:szCs w:val="20"/>
              </w:rPr>
            </w:pPr>
            <w:r w:rsidRPr="00126866">
              <w:rPr>
                <w:rFonts w:ascii="Arial" w:hAnsi="Arial" w:cs="Arial"/>
                <w:sz w:val="20"/>
                <w:szCs w:val="20"/>
              </w:rPr>
              <w:t xml:space="preserve">To teach data and statistics well, teacher candidates must develop deep understanding of not only statistics content, but also the ways in which students learn statistics in the </w:t>
            </w:r>
            <w:r w:rsidRPr="00126866">
              <w:rPr>
                <w:rFonts w:ascii="Arial" w:hAnsi="Arial" w:cs="Arial"/>
                <w:sz w:val="20"/>
                <w:szCs w:val="20"/>
              </w:rPr>
              <w:lastRenderedPageBreak/>
              <w:t xml:space="preserve">elementary and middle grades. The American Statistical Association describes students’ learning of statistics as a developmental process; in this 2-credit inquiry-based course teacher candidates learn statistics content and how they can help students develop understanding of that content. Teacher candidates will also develop statistical thinking. Statistical thinking, in large part, must deal with this omnipresence of variability; statistical problem solving and decision making depend on understanding, explaining, and quantifying the variability in the data. Statistics requires a different kind of thinking, because </w:t>
            </w:r>
            <w:r w:rsidRPr="00126866">
              <w:rPr>
                <w:rFonts w:ascii="Arial" w:hAnsi="Arial" w:cs="Arial"/>
                <w:iCs/>
                <w:sz w:val="20"/>
                <w:szCs w:val="20"/>
              </w:rPr>
              <w:t xml:space="preserve">data are not just numbers, they are numbers with a context. </w:t>
            </w:r>
          </w:p>
          <w:p w14:paraId="28FAAAFC" w14:textId="2E20E918" w:rsidR="00D908EC" w:rsidRDefault="00D908EC" w:rsidP="00BA3B4A">
            <w:pPr>
              <w:spacing w:line="240" w:lineRule="auto"/>
              <w:contextualSpacing/>
              <w:rPr>
                <w:rFonts w:ascii="Arial" w:hAnsi="Arial" w:cs="Arial"/>
                <w:iCs/>
                <w:sz w:val="20"/>
                <w:szCs w:val="20"/>
              </w:rPr>
            </w:pPr>
          </w:p>
          <w:p w14:paraId="3B737FAA" w14:textId="5B319C64" w:rsidR="00AA610D" w:rsidRPr="00C33B91" w:rsidRDefault="00AA610D" w:rsidP="00AA610D">
            <w:pPr>
              <w:rPr>
                <w:rFonts w:ascii="Arial" w:hAnsi="Arial" w:cs="Arial"/>
                <w:b/>
              </w:rPr>
            </w:pPr>
            <w:r w:rsidRPr="00C33B91">
              <w:rPr>
                <w:rFonts w:ascii="Arial" w:hAnsi="Arial" w:cs="Arial"/>
                <w:b/>
              </w:rPr>
              <w:t>RIDE requirements for middle level mathematics certification:</w:t>
            </w:r>
          </w:p>
          <w:p w14:paraId="58F57D6A" w14:textId="77777777" w:rsidR="00AA610D" w:rsidRPr="00AA610D" w:rsidRDefault="00AA610D" w:rsidP="00AA610D">
            <w:pPr>
              <w:pStyle w:val="ListParagraph"/>
              <w:numPr>
                <w:ilvl w:val="0"/>
                <w:numId w:val="13"/>
              </w:numPr>
              <w:rPr>
                <w:rFonts w:ascii="Arial" w:eastAsiaTheme="minorHAnsi" w:hAnsi="Arial" w:cs="Arial"/>
              </w:rPr>
            </w:pPr>
            <w:r w:rsidRPr="00AA610D">
              <w:rPr>
                <w:rFonts w:ascii="Arial" w:hAnsi="Arial" w:cs="Arial"/>
              </w:rPr>
              <w:t>21 semester hours in Math, including calculus</w:t>
            </w:r>
          </w:p>
          <w:p w14:paraId="5CD9317C" w14:textId="77777777" w:rsidR="00AA610D" w:rsidRPr="00AA610D" w:rsidRDefault="00AA610D" w:rsidP="00AA610D">
            <w:pPr>
              <w:pStyle w:val="ListParagraph"/>
              <w:numPr>
                <w:ilvl w:val="0"/>
                <w:numId w:val="13"/>
              </w:numPr>
              <w:rPr>
                <w:rFonts w:ascii="Arial" w:hAnsi="Arial" w:cs="Arial"/>
              </w:rPr>
            </w:pPr>
            <w:r w:rsidRPr="00AA610D">
              <w:rPr>
                <w:rFonts w:ascii="Arial" w:hAnsi="Arial" w:cs="Arial"/>
              </w:rPr>
              <w:t>Completion of a minimum of 45 hours of practicum in this certification area</w:t>
            </w:r>
          </w:p>
          <w:p w14:paraId="134C440E" w14:textId="194985B1" w:rsidR="00AA610D" w:rsidRDefault="00AA610D" w:rsidP="00AA610D">
            <w:pPr>
              <w:pStyle w:val="ListParagraph"/>
              <w:numPr>
                <w:ilvl w:val="0"/>
                <w:numId w:val="13"/>
              </w:numPr>
              <w:rPr>
                <w:rFonts w:ascii="Arial" w:hAnsi="Arial" w:cs="Arial"/>
              </w:rPr>
            </w:pPr>
            <w:r w:rsidRPr="00AA610D">
              <w:rPr>
                <w:rFonts w:ascii="Arial" w:hAnsi="Arial" w:cs="Arial"/>
              </w:rPr>
              <w:t xml:space="preserve">Demonstration of meeting the Content Competencies as prescribed by the National Council of Teachers of Mathematics (NCTM) with a minimum of 21 semester hours of coursework in mathematics; and the pedagogical competencies of the Association for Middle Level Education (AMLE). </w:t>
            </w:r>
          </w:p>
          <w:p w14:paraId="075DD17C" w14:textId="29213DF9" w:rsidR="00363D04" w:rsidRPr="00864332" w:rsidRDefault="00030CE9" w:rsidP="00864332">
            <w:pPr>
              <w:rPr>
                <w:rFonts w:ascii="Arial" w:hAnsi="Arial" w:cs="Arial"/>
                <w:sz w:val="18"/>
                <w:szCs w:val="18"/>
              </w:rPr>
            </w:pPr>
            <w:hyperlink r:id="rId12" w:history="1">
              <w:r w:rsidR="00AA610D" w:rsidRPr="003B2CFB">
                <w:rPr>
                  <w:rStyle w:val="Hyperlink"/>
                  <w:rFonts w:ascii="Arial" w:hAnsi="Arial" w:cs="Arial"/>
                  <w:sz w:val="18"/>
                  <w:szCs w:val="18"/>
                </w:rPr>
                <w:t>http://www.ride.ri.gov/Portals/0/Uploads/Documents/Teachers-and-Administrators-Excellent-Educators/Educator-Certification/Cert-Requirements/RI_MiddleGrades_Requirements.pdf</w:t>
              </w:r>
            </w:hyperlink>
            <w:r w:rsidR="00AA610D">
              <w:rPr>
                <w:rFonts w:ascii="Arial" w:hAnsi="Arial" w:cs="Arial"/>
                <w:sz w:val="18"/>
                <w:szCs w:val="18"/>
              </w:rPr>
              <w:t xml:space="preserve"> </w:t>
            </w:r>
          </w:p>
          <w:p w14:paraId="4DDF5139" w14:textId="50D721F8" w:rsidR="00363D04" w:rsidRPr="00AF5FF0" w:rsidRDefault="00363D04" w:rsidP="00D908EC">
            <w:pPr>
              <w:spacing w:line="240" w:lineRule="auto"/>
              <w:rPr>
                <w:rFonts w:ascii="Arial" w:hAnsi="Arial" w:cs="Arial"/>
                <w:sz w:val="20"/>
                <w:szCs w:val="20"/>
              </w:rPr>
            </w:pPr>
          </w:p>
          <w:p w14:paraId="683F0307" w14:textId="5D1106CC" w:rsidR="00465133" w:rsidRDefault="001E6E35" w:rsidP="00D908EC">
            <w:pPr>
              <w:spacing w:line="240" w:lineRule="auto"/>
              <w:rPr>
                <w:rFonts w:ascii="Arial" w:hAnsi="Arial" w:cs="Arial"/>
              </w:rPr>
            </w:pPr>
            <w:r w:rsidRPr="001E6E35">
              <w:rPr>
                <w:rFonts w:ascii="Arial" w:hAnsi="Arial" w:cs="Arial"/>
                <w:b/>
                <w:sz w:val="20"/>
                <w:szCs w:val="20"/>
              </w:rPr>
              <w:t>Admissions:</w:t>
            </w:r>
            <w:r>
              <w:rPr>
                <w:rFonts w:ascii="Arial" w:hAnsi="Arial" w:cs="Arial"/>
                <w:sz w:val="20"/>
                <w:szCs w:val="20"/>
              </w:rPr>
              <w:t xml:space="preserve"> The admissions requirements for the previous programs, the Elementary Education BS and the Elementary Education BA with content major in mathematics, were the same. This BA in Elementary Middle Level Mathematics admissions will adopt the same prerequisites as the BS</w:t>
            </w:r>
            <w:r w:rsidR="00DE6F26">
              <w:rPr>
                <w:rFonts w:ascii="Arial" w:hAnsi="Arial" w:cs="Arial"/>
                <w:sz w:val="20"/>
                <w:szCs w:val="20"/>
              </w:rPr>
              <w:t>, including the POL 202 or GEOG 200</w:t>
            </w:r>
            <w:r w:rsidR="00126F76">
              <w:rPr>
                <w:rFonts w:ascii="Arial" w:hAnsi="Arial" w:cs="Arial"/>
                <w:sz w:val="20"/>
                <w:szCs w:val="20"/>
              </w:rPr>
              <w:t xml:space="preserve"> which replaces the POL 201</w:t>
            </w:r>
            <w:r w:rsidR="00DE6F26">
              <w:rPr>
                <w:rFonts w:ascii="Arial" w:hAnsi="Arial" w:cs="Arial"/>
                <w:sz w:val="20"/>
                <w:szCs w:val="20"/>
              </w:rPr>
              <w:t xml:space="preserve">. </w:t>
            </w:r>
          </w:p>
          <w:p w14:paraId="511B5696" w14:textId="77777777" w:rsidR="00C33B91" w:rsidRPr="00465133" w:rsidRDefault="00C33B91" w:rsidP="00D908EC">
            <w:pPr>
              <w:spacing w:line="240" w:lineRule="auto"/>
              <w:rPr>
                <w:rFonts w:ascii="Arial" w:hAnsi="Arial" w:cs="Arial"/>
              </w:rPr>
            </w:pPr>
          </w:p>
          <w:p w14:paraId="6D78BDF1" w14:textId="1537F67B" w:rsidR="00465133" w:rsidRPr="00C33B91" w:rsidRDefault="00465133" w:rsidP="00465133">
            <w:pPr>
              <w:spacing w:line="240" w:lineRule="auto"/>
              <w:rPr>
                <w:rFonts w:ascii="Arial" w:hAnsi="Arial" w:cs="Arial"/>
                <w:sz w:val="20"/>
                <w:u w:val="single"/>
              </w:rPr>
            </w:pPr>
            <w:r w:rsidRPr="00C33B91">
              <w:rPr>
                <w:rFonts w:ascii="Arial" w:hAnsi="Arial" w:cs="Arial"/>
                <w:b/>
                <w:sz w:val="20"/>
              </w:rPr>
              <w:t xml:space="preserve">Note: </w:t>
            </w:r>
            <w:r w:rsidR="00DE6F26">
              <w:rPr>
                <w:rFonts w:ascii="Arial" w:hAnsi="Arial" w:cs="Arial"/>
                <w:sz w:val="20"/>
              </w:rPr>
              <w:t>Changes in ELED</w:t>
            </w:r>
            <w:r w:rsidRPr="00DE6F26">
              <w:rPr>
                <w:rFonts w:ascii="Arial" w:hAnsi="Arial" w:cs="Arial"/>
                <w:sz w:val="20"/>
              </w:rPr>
              <w:t xml:space="preserve"> Course Numbers and Prerequisites</w:t>
            </w:r>
          </w:p>
          <w:p w14:paraId="71FD9D4D" w14:textId="166C41A4" w:rsidR="00DD56B9" w:rsidRPr="00C33B91" w:rsidRDefault="00864332" w:rsidP="00465133">
            <w:pPr>
              <w:numPr>
                <w:ilvl w:val="0"/>
                <w:numId w:val="14"/>
              </w:numPr>
              <w:spacing w:line="240" w:lineRule="auto"/>
              <w:ind w:left="450"/>
              <w:contextualSpacing/>
              <w:rPr>
                <w:rFonts w:ascii="Arial" w:hAnsi="Arial" w:cs="Arial"/>
                <w:sz w:val="20"/>
              </w:rPr>
            </w:pPr>
            <w:r>
              <w:rPr>
                <w:rFonts w:ascii="Arial" w:hAnsi="Arial" w:cs="Arial"/>
                <w:sz w:val="20"/>
              </w:rPr>
              <w:t>R</w:t>
            </w:r>
            <w:r w:rsidR="00DD56B9" w:rsidRPr="00C33B91">
              <w:rPr>
                <w:rFonts w:ascii="Arial" w:hAnsi="Arial" w:cs="Arial"/>
                <w:sz w:val="20"/>
              </w:rPr>
              <w:t xml:space="preserve">etention requirements for change in course number from ELED 302 to 202 was </w:t>
            </w:r>
            <w:r w:rsidR="00C33B91" w:rsidRPr="00C33B91">
              <w:rPr>
                <w:rFonts w:ascii="Arial" w:hAnsi="Arial" w:cs="Arial"/>
                <w:sz w:val="20"/>
              </w:rPr>
              <w:t>submitted and approved as part of the ELED/SPED proposal</w:t>
            </w:r>
            <w:r w:rsidR="00DD56B9" w:rsidRPr="00C33B91">
              <w:rPr>
                <w:rFonts w:ascii="Arial" w:hAnsi="Arial" w:cs="Arial"/>
                <w:sz w:val="20"/>
              </w:rPr>
              <w:t xml:space="preserve"> </w:t>
            </w:r>
            <w:r w:rsidR="00C33B91" w:rsidRPr="00C33B91">
              <w:rPr>
                <w:rFonts w:ascii="Arial" w:hAnsi="Arial" w:cs="Arial"/>
                <w:sz w:val="20"/>
              </w:rPr>
              <w:t>at</w:t>
            </w:r>
            <w:r w:rsidR="00DD56B9" w:rsidRPr="00C33B91">
              <w:rPr>
                <w:rFonts w:ascii="Arial" w:hAnsi="Arial" w:cs="Arial"/>
                <w:sz w:val="20"/>
              </w:rPr>
              <w:t xml:space="preserve"> the 02/19</w:t>
            </w:r>
            <w:r w:rsidR="00C33B91" w:rsidRPr="00C33B91">
              <w:rPr>
                <w:rFonts w:ascii="Arial" w:hAnsi="Arial" w:cs="Arial"/>
                <w:sz w:val="20"/>
              </w:rPr>
              <w:t xml:space="preserve"> UCC.</w:t>
            </w:r>
          </w:p>
          <w:p w14:paraId="4C1BC926" w14:textId="5BF960CC" w:rsidR="00465133" w:rsidRPr="00C33B91" w:rsidRDefault="00465133" w:rsidP="00465133">
            <w:pPr>
              <w:numPr>
                <w:ilvl w:val="0"/>
                <w:numId w:val="14"/>
              </w:numPr>
              <w:spacing w:line="240" w:lineRule="auto"/>
              <w:ind w:left="450"/>
              <w:contextualSpacing/>
              <w:rPr>
                <w:rFonts w:ascii="Arial" w:hAnsi="Arial" w:cs="Arial"/>
                <w:sz w:val="20"/>
              </w:rPr>
            </w:pPr>
            <w:r w:rsidRPr="00C33B91">
              <w:rPr>
                <w:rFonts w:ascii="Arial" w:hAnsi="Arial" w:cs="Arial"/>
                <w:sz w:val="20"/>
              </w:rPr>
              <w:t>Course number and prerequisites</w:t>
            </w:r>
            <w:r w:rsidR="00864332">
              <w:rPr>
                <w:rFonts w:ascii="Arial" w:hAnsi="Arial" w:cs="Arial"/>
                <w:sz w:val="20"/>
              </w:rPr>
              <w:t xml:space="preserve"> update for </w:t>
            </w:r>
            <w:r w:rsidRPr="00C33B91">
              <w:rPr>
                <w:rFonts w:ascii="Arial" w:hAnsi="Arial" w:cs="Arial"/>
                <w:sz w:val="20"/>
              </w:rPr>
              <w:t>ELED/SPED 202 (formerly ELED/SPED 302) was submitted and approved at the 01/19 UCC.</w:t>
            </w:r>
          </w:p>
          <w:p w14:paraId="6100A7B8" w14:textId="4742487A" w:rsidR="00465133" w:rsidRPr="00C33B91" w:rsidRDefault="00864332" w:rsidP="00465133">
            <w:pPr>
              <w:numPr>
                <w:ilvl w:val="0"/>
                <w:numId w:val="14"/>
              </w:numPr>
              <w:spacing w:line="240" w:lineRule="auto"/>
              <w:ind w:left="450"/>
              <w:contextualSpacing/>
              <w:rPr>
                <w:rFonts w:ascii="Arial" w:hAnsi="Arial" w:cs="Arial"/>
                <w:sz w:val="20"/>
              </w:rPr>
            </w:pPr>
            <w:r>
              <w:rPr>
                <w:rFonts w:ascii="Arial" w:hAnsi="Arial" w:cs="Arial"/>
                <w:sz w:val="20"/>
              </w:rPr>
              <w:t>P</w:t>
            </w:r>
            <w:r w:rsidRPr="00C33B91">
              <w:rPr>
                <w:rFonts w:ascii="Arial" w:hAnsi="Arial" w:cs="Arial"/>
                <w:sz w:val="20"/>
              </w:rPr>
              <w:t xml:space="preserve">rerequisites </w:t>
            </w:r>
            <w:r>
              <w:rPr>
                <w:rFonts w:ascii="Arial" w:hAnsi="Arial" w:cs="Arial"/>
                <w:sz w:val="20"/>
              </w:rPr>
              <w:t>c</w:t>
            </w:r>
            <w:r w:rsidR="00465133" w:rsidRPr="00C33B91">
              <w:rPr>
                <w:rFonts w:ascii="Arial" w:hAnsi="Arial" w:cs="Arial"/>
                <w:sz w:val="20"/>
              </w:rPr>
              <w:t>hange</w:t>
            </w:r>
            <w:r>
              <w:rPr>
                <w:rFonts w:ascii="Arial" w:hAnsi="Arial" w:cs="Arial"/>
                <w:sz w:val="20"/>
              </w:rPr>
              <w:t xml:space="preserve">s </w:t>
            </w:r>
            <w:r w:rsidR="00465133" w:rsidRPr="00C33B91">
              <w:rPr>
                <w:rFonts w:ascii="Arial" w:hAnsi="Arial" w:cs="Arial"/>
                <w:sz w:val="20"/>
              </w:rPr>
              <w:t>for ELED 436, ELED 437, ELED 438 w</w:t>
            </w:r>
            <w:r>
              <w:rPr>
                <w:rFonts w:ascii="Arial" w:hAnsi="Arial" w:cs="Arial"/>
                <w:sz w:val="20"/>
              </w:rPr>
              <w:t>ere</w:t>
            </w:r>
            <w:r w:rsidR="00465133" w:rsidRPr="00C33B91">
              <w:rPr>
                <w:rFonts w:ascii="Arial" w:hAnsi="Arial" w:cs="Arial"/>
                <w:sz w:val="20"/>
              </w:rPr>
              <w:t xml:space="preserve"> submitted and approved at the 02/19 UCC</w:t>
            </w:r>
            <w:r w:rsidR="00C33B91">
              <w:rPr>
                <w:rFonts w:ascii="Arial" w:hAnsi="Arial" w:cs="Arial"/>
                <w:sz w:val="20"/>
              </w:rPr>
              <w:t>.</w:t>
            </w:r>
          </w:p>
          <w:p w14:paraId="20015078" w14:textId="156FBD20" w:rsidR="00465133" w:rsidRDefault="00465133" w:rsidP="00D908EC">
            <w:pPr>
              <w:spacing w:line="240" w:lineRule="auto"/>
              <w:rPr>
                <w:rFonts w:ascii="Arial" w:hAnsi="Arial" w:cs="Arial"/>
              </w:rPr>
            </w:pPr>
          </w:p>
          <w:p w14:paraId="60D1F05F" w14:textId="30474186" w:rsidR="00C33B91" w:rsidRPr="00363D04" w:rsidRDefault="00C33B91" w:rsidP="00C33B91">
            <w:pPr>
              <w:spacing w:line="240" w:lineRule="auto"/>
              <w:rPr>
                <w:rFonts w:ascii="Arial" w:hAnsi="Arial" w:cs="Arial"/>
              </w:rPr>
            </w:pPr>
            <w:r w:rsidRPr="00363D04">
              <w:rPr>
                <w:rFonts w:ascii="Arial" w:hAnsi="Arial" w:cs="Arial"/>
              </w:rPr>
              <w:t xml:space="preserve">This proposal includes the </w:t>
            </w:r>
            <w:r w:rsidR="00DE6F26">
              <w:rPr>
                <w:rFonts w:ascii="Arial" w:hAnsi="Arial" w:cs="Arial"/>
              </w:rPr>
              <w:t>following</w:t>
            </w:r>
            <w:r w:rsidRPr="00363D04">
              <w:rPr>
                <w:rFonts w:ascii="Arial" w:hAnsi="Arial" w:cs="Arial"/>
              </w:rPr>
              <w:t xml:space="preserve"> UCC approved courses: FNED 101, FNED 246, CEP 215, POL 202 or GEOG, </w:t>
            </w:r>
            <w:r w:rsidR="0019268D">
              <w:rPr>
                <w:rFonts w:ascii="Arial" w:hAnsi="Arial" w:cs="Arial"/>
              </w:rPr>
              <w:t>PSCI</w:t>
            </w:r>
            <w:r w:rsidR="00864332">
              <w:rPr>
                <w:rFonts w:ascii="Arial" w:hAnsi="Arial" w:cs="Arial"/>
              </w:rPr>
              <w:t xml:space="preserve"> </w:t>
            </w:r>
            <w:r w:rsidR="0019268D">
              <w:rPr>
                <w:rFonts w:ascii="Arial" w:hAnsi="Arial" w:cs="Arial"/>
              </w:rPr>
              <w:t>204</w:t>
            </w:r>
            <w:r w:rsidR="00864332">
              <w:rPr>
                <w:rFonts w:ascii="Arial" w:hAnsi="Arial" w:cs="Arial"/>
              </w:rPr>
              <w:t xml:space="preserve">, </w:t>
            </w:r>
            <w:r w:rsidRPr="00363D04">
              <w:rPr>
                <w:rFonts w:ascii="Arial" w:hAnsi="Arial" w:cs="Arial"/>
              </w:rPr>
              <w:t>MLED 230, MLED 331, MLED 332, SPED 333 and TESL 401.</w:t>
            </w:r>
          </w:p>
          <w:p w14:paraId="107F0B3A" w14:textId="77777777" w:rsidR="00C33B91" w:rsidRPr="00465133" w:rsidRDefault="00C33B91" w:rsidP="00D908EC">
            <w:pPr>
              <w:spacing w:line="240" w:lineRule="auto"/>
              <w:rPr>
                <w:rFonts w:ascii="Arial" w:hAnsi="Arial" w:cs="Arial"/>
              </w:rPr>
            </w:pPr>
          </w:p>
          <w:p w14:paraId="617E210B" w14:textId="77777777" w:rsidR="00D908EC" w:rsidRDefault="00D908EC" w:rsidP="00210343">
            <w:pPr>
              <w:spacing w:line="240" w:lineRule="auto"/>
              <w:rPr>
                <w:rFonts w:ascii="Arial" w:hAnsi="Arial" w:cs="Arial"/>
              </w:rPr>
            </w:pPr>
            <w:r>
              <w:rPr>
                <w:rFonts w:ascii="Arial" w:hAnsi="Arial" w:cs="Arial"/>
              </w:rPr>
              <w:t>M</w:t>
            </w:r>
            <w:r w:rsidRPr="00147CC2">
              <w:rPr>
                <w:rFonts w:ascii="Arial" w:hAnsi="Arial" w:cs="Arial"/>
              </w:rPr>
              <w:t>any revisions to courses within th</w:t>
            </w:r>
            <w:r>
              <w:rPr>
                <w:rFonts w:ascii="Arial" w:hAnsi="Arial" w:cs="Arial"/>
              </w:rPr>
              <w:t>is</w:t>
            </w:r>
            <w:r w:rsidRPr="00147CC2">
              <w:rPr>
                <w:rFonts w:ascii="Arial" w:hAnsi="Arial" w:cs="Arial"/>
              </w:rPr>
              <w:t xml:space="preserve"> program were designed to address specific RI Department of Education expectations and initiatives, including a deeper focus on student assessment</w:t>
            </w:r>
            <w:r>
              <w:rPr>
                <w:rFonts w:ascii="Arial" w:hAnsi="Arial" w:cs="Arial"/>
              </w:rPr>
              <w:t>,</w:t>
            </w:r>
            <w:r w:rsidRPr="00147CC2">
              <w:rPr>
                <w:rFonts w:ascii="Arial" w:hAnsi="Arial" w:cs="Arial"/>
              </w:rPr>
              <w:t xml:space="preserve"> data-driven instruction, equity, and technolog</w:t>
            </w:r>
            <w:r>
              <w:rPr>
                <w:rFonts w:ascii="Arial" w:hAnsi="Arial" w:cs="Arial"/>
              </w:rPr>
              <w:t>y.</w:t>
            </w:r>
          </w:p>
          <w:p w14:paraId="612E3E36" w14:textId="77777777" w:rsidR="007B63C5" w:rsidRDefault="007B63C5" w:rsidP="00210343">
            <w:pPr>
              <w:spacing w:line="240" w:lineRule="auto"/>
              <w:rPr>
                <w:rFonts w:ascii="Arial" w:hAnsi="Arial" w:cs="Arial"/>
              </w:rPr>
            </w:pPr>
          </w:p>
          <w:p w14:paraId="3232F414" w14:textId="01F98DE6" w:rsidR="007B63C5" w:rsidRPr="00210343" w:rsidRDefault="007B63C5" w:rsidP="00210343">
            <w:pPr>
              <w:spacing w:line="240" w:lineRule="auto"/>
              <w:rPr>
                <w:rFonts w:ascii="Arial" w:hAnsi="Arial" w:cs="Arial"/>
              </w:rPr>
            </w:pPr>
            <w:r>
              <w:rPr>
                <w:rFonts w:ascii="Arial" w:hAnsi="Arial" w:cs="Arial"/>
              </w:rPr>
              <w:t>The course being revised is the ELED 437</w:t>
            </w:r>
            <w:r>
              <w:rPr>
                <w:b/>
              </w:rPr>
              <w:t xml:space="preserve"> </w:t>
            </w:r>
            <w:r w:rsidRPr="007B63C5">
              <w:t>Elementary School Science and Health Education</w:t>
            </w:r>
            <w:r>
              <w:rPr>
                <w:rFonts w:ascii="Arial" w:hAnsi="Arial" w:cs="Arial"/>
              </w:rPr>
              <w:t xml:space="preserve"> to make sure its prerequisites are in line with the science courses decided upon for the program.</w:t>
            </w:r>
          </w:p>
        </w:tc>
      </w:tr>
      <w:tr w:rsidR="005011BA" w:rsidRPr="001625A4" w14:paraId="2128146E" w14:textId="77777777" w:rsidTr="00BA3B4A">
        <w:tc>
          <w:tcPr>
            <w:tcW w:w="2447" w:type="dxa"/>
            <w:vAlign w:val="center"/>
          </w:tcPr>
          <w:p w14:paraId="5A17F58E" w14:textId="77777777" w:rsidR="005011BA" w:rsidRPr="001625A4" w:rsidRDefault="005011BA" w:rsidP="00BA3B4A">
            <w:pPr>
              <w:rPr>
                <w:rFonts w:ascii="Arial" w:hAnsi="Arial" w:cs="Arial"/>
              </w:rPr>
            </w:pPr>
            <w:r w:rsidRPr="001625A4">
              <w:rPr>
                <w:rFonts w:ascii="Arial" w:hAnsi="Arial" w:cs="Arial"/>
              </w:rPr>
              <w:lastRenderedPageBreak/>
              <w:t xml:space="preserve">A.5. </w:t>
            </w:r>
            <w:hyperlink w:anchor="3rdcrjn">
              <w:r w:rsidRPr="001625A4">
                <w:rPr>
                  <w:rFonts w:ascii="Arial" w:hAnsi="Arial" w:cs="Arial"/>
                  <w:color w:val="0000FF"/>
                  <w:u w:val="single"/>
                </w:rPr>
                <w:t>Student impact</w:t>
              </w:r>
            </w:hyperlink>
          </w:p>
        </w:tc>
        <w:tc>
          <w:tcPr>
            <w:tcW w:w="8569" w:type="dxa"/>
            <w:gridSpan w:val="5"/>
          </w:tcPr>
          <w:p w14:paraId="60DBDCDD" w14:textId="77777777" w:rsidR="00126866" w:rsidRDefault="00126866" w:rsidP="00BA3B4A">
            <w:pPr>
              <w:rPr>
                <w:rFonts w:ascii="Arial" w:hAnsi="Arial" w:cs="Arial"/>
              </w:rPr>
            </w:pPr>
          </w:p>
          <w:p w14:paraId="643425DF" w14:textId="52FA2149" w:rsidR="005011BA" w:rsidRDefault="005011BA" w:rsidP="00BA3B4A">
            <w:pPr>
              <w:rPr>
                <w:rFonts w:ascii="Arial" w:hAnsi="Arial" w:cs="Arial"/>
              </w:rPr>
            </w:pPr>
            <w:r w:rsidRPr="00147CC2">
              <w:rPr>
                <w:rFonts w:ascii="Arial" w:hAnsi="Arial" w:cs="Arial"/>
              </w:rPr>
              <w:t xml:space="preserve">All revisions to the program are expected to enhance candidates’ content and pedagogical content knowledge. </w:t>
            </w:r>
            <w:r>
              <w:rPr>
                <w:rFonts w:ascii="Arial" w:hAnsi="Arial" w:cs="Arial"/>
              </w:rPr>
              <w:t>C</w:t>
            </w:r>
            <w:r w:rsidRPr="001625A4">
              <w:rPr>
                <w:rFonts w:ascii="Arial" w:hAnsi="Arial" w:cs="Arial"/>
              </w:rPr>
              <w:t xml:space="preserve">ourses such as those described in </w:t>
            </w:r>
            <w:r>
              <w:rPr>
                <w:rFonts w:ascii="Arial" w:hAnsi="Arial" w:cs="Arial"/>
              </w:rPr>
              <w:t>A.4.</w:t>
            </w:r>
            <w:r w:rsidRPr="001625A4">
              <w:rPr>
                <w:rFonts w:ascii="Arial" w:hAnsi="Arial" w:cs="Arial"/>
              </w:rPr>
              <w:t xml:space="preserve"> are sorely needed in Rhode Island and at Rhode Island College. It is not enough for teacher candidates to excel in higher-level college mathematics courses. To teach mathematics to elementary and middle level students well, they need to understand: </w:t>
            </w:r>
            <w:r w:rsidRPr="001625A4">
              <w:rPr>
                <w:rFonts w:ascii="Arial" w:hAnsi="Arial" w:cs="Arial"/>
              </w:rPr>
              <w:br/>
              <w:t xml:space="preserve">1) how students learn mathematics, </w:t>
            </w:r>
            <w:r w:rsidRPr="001625A4">
              <w:rPr>
                <w:rFonts w:ascii="Arial" w:hAnsi="Arial" w:cs="Arial"/>
              </w:rPr>
              <w:br/>
              <w:t xml:space="preserve">2) the development of important mathematics concepts over time, </w:t>
            </w:r>
            <w:r w:rsidRPr="001625A4">
              <w:rPr>
                <w:rFonts w:ascii="Arial" w:hAnsi="Arial" w:cs="Arial"/>
              </w:rPr>
              <w:br/>
              <w:t xml:space="preserve">3) how to provide mathematics experiences that foster students’ mathematical learning, </w:t>
            </w:r>
          </w:p>
          <w:p w14:paraId="3F9DBB52" w14:textId="77777777" w:rsidR="005011BA" w:rsidRPr="001625A4" w:rsidRDefault="005011BA" w:rsidP="00BA3B4A">
            <w:pPr>
              <w:rPr>
                <w:rFonts w:ascii="Arial" w:hAnsi="Arial" w:cs="Arial"/>
              </w:rPr>
            </w:pPr>
            <w:r w:rsidRPr="001625A4">
              <w:rPr>
                <w:rFonts w:ascii="Arial" w:hAnsi="Arial" w:cs="Arial"/>
              </w:rPr>
              <w:lastRenderedPageBreak/>
              <w:t xml:space="preserve">4) how to assess students’ learning and plan for subsequent instruction. </w:t>
            </w:r>
          </w:p>
        </w:tc>
      </w:tr>
      <w:tr w:rsidR="005011BA" w:rsidRPr="001625A4" w14:paraId="005DE59E" w14:textId="77777777" w:rsidTr="00BA3B4A">
        <w:tc>
          <w:tcPr>
            <w:tcW w:w="2447" w:type="dxa"/>
            <w:vAlign w:val="center"/>
          </w:tcPr>
          <w:p w14:paraId="19A4790F" w14:textId="77777777" w:rsidR="005011BA" w:rsidRPr="001625A4" w:rsidRDefault="005011BA" w:rsidP="00BA3B4A">
            <w:pPr>
              <w:rPr>
                <w:rFonts w:ascii="Arial" w:hAnsi="Arial" w:cs="Arial"/>
              </w:rPr>
            </w:pPr>
            <w:r w:rsidRPr="001625A4">
              <w:rPr>
                <w:rFonts w:ascii="Arial" w:hAnsi="Arial" w:cs="Arial"/>
              </w:rPr>
              <w:lastRenderedPageBreak/>
              <w:t xml:space="preserve">A.6. </w:t>
            </w:r>
            <w:hyperlink w:anchor="19c6y18">
              <w:r w:rsidRPr="001625A4">
                <w:rPr>
                  <w:rFonts w:ascii="Arial" w:hAnsi="Arial" w:cs="Arial"/>
                  <w:color w:val="0000FF"/>
                  <w:u w:val="single"/>
                </w:rPr>
                <w:t>Impact on other programs</w:t>
              </w:r>
            </w:hyperlink>
            <w:r w:rsidRPr="001625A4">
              <w:rPr>
                <w:rFonts w:ascii="Arial" w:hAnsi="Arial" w:cs="Arial"/>
              </w:rPr>
              <w:t xml:space="preserve"> </w:t>
            </w:r>
          </w:p>
        </w:tc>
        <w:tc>
          <w:tcPr>
            <w:tcW w:w="8569" w:type="dxa"/>
            <w:gridSpan w:val="5"/>
          </w:tcPr>
          <w:p w14:paraId="55C4F7A9" w14:textId="4945BA5F" w:rsidR="005011BA" w:rsidRPr="001625A4" w:rsidRDefault="005011BA" w:rsidP="00BA3B4A">
            <w:pPr>
              <w:rPr>
                <w:rFonts w:ascii="Arial" w:hAnsi="Arial" w:cs="Arial"/>
              </w:rPr>
            </w:pPr>
          </w:p>
        </w:tc>
      </w:tr>
      <w:tr w:rsidR="005011BA" w:rsidRPr="00E61083" w14:paraId="151980F1" w14:textId="77777777" w:rsidTr="00BA3B4A">
        <w:tc>
          <w:tcPr>
            <w:tcW w:w="2447" w:type="dxa"/>
            <w:vMerge w:val="restart"/>
            <w:vAlign w:val="center"/>
          </w:tcPr>
          <w:p w14:paraId="2D3E7BFF" w14:textId="77777777" w:rsidR="005011BA" w:rsidRPr="001625A4" w:rsidRDefault="005011BA" w:rsidP="00BA3B4A">
            <w:pPr>
              <w:rPr>
                <w:rFonts w:ascii="Arial" w:hAnsi="Arial" w:cs="Arial"/>
              </w:rPr>
            </w:pPr>
            <w:r w:rsidRPr="001625A4">
              <w:rPr>
                <w:rFonts w:ascii="Arial" w:hAnsi="Arial" w:cs="Arial"/>
              </w:rPr>
              <w:t xml:space="preserve">A.7. </w:t>
            </w:r>
            <w:hyperlink w:anchor="3tbugp1">
              <w:r w:rsidRPr="001625A4">
                <w:rPr>
                  <w:rFonts w:ascii="Arial" w:hAnsi="Arial" w:cs="Arial"/>
                  <w:color w:val="0000FF"/>
                  <w:u w:val="single"/>
                </w:rPr>
                <w:t>Resource impact</w:t>
              </w:r>
            </w:hyperlink>
          </w:p>
        </w:tc>
        <w:tc>
          <w:tcPr>
            <w:tcW w:w="2556" w:type="dxa"/>
          </w:tcPr>
          <w:p w14:paraId="5127B5D0" w14:textId="77777777" w:rsidR="005011BA" w:rsidRPr="001625A4" w:rsidRDefault="00030CE9" w:rsidP="00BA3B4A">
            <w:pPr>
              <w:rPr>
                <w:rFonts w:ascii="Arial" w:hAnsi="Arial" w:cs="Arial"/>
              </w:rPr>
            </w:pPr>
            <w:hyperlink w:anchor="28h4qwu">
              <w:r w:rsidR="005011BA" w:rsidRPr="001625A4">
                <w:rPr>
                  <w:rFonts w:ascii="Arial" w:hAnsi="Arial" w:cs="Arial"/>
                  <w:i/>
                  <w:color w:val="0000FF"/>
                  <w:u w:val="single"/>
                </w:rPr>
                <w:t>Faculty PT &amp; FT</w:t>
              </w:r>
            </w:hyperlink>
            <w:r w:rsidR="005011BA" w:rsidRPr="001625A4">
              <w:rPr>
                <w:rFonts w:ascii="Arial" w:hAnsi="Arial" w:cs="Arial"/>
              </w:rPr>
              <w:t xml:space="preserve">: </w:t>
            </w:r>
          </w:p>
        </w:tc>
        <w:tc>
          <w:tcPr>
            <w:tcW w:w="6013" w:type="dxa"/>
            <w:gridSpan w:val="4"/>
          </w:tcPr>
          <w:p w14:paraId="7B76BC0F" w14:textId="77777777" w:rsidR="005011BA" w:rsidRPr="00E61083" w:rsidRDefault="005011BA" w:rsidP="00BA3B4A">
            <w:pPr>
              <w:rPr>
                <w:rFonts w:ascii="Arial" w:hAnsi="Arial" w:cs="Arial"/>
              </w:rPr>
            </w:pPr>
            <w:r w:rsidRPr="00E61083">
              <w:rPr>
                <w:rFonts w:ascii="Arial" w:hAnsi="Arial" w:cs="Arial"/>
              </w:rPr>
              <w:t>This</w:t>
            </w:r>
            <w:r>
              <w:rPr>
                <w:rFonts w:ascii="Arial" w:hAnsi="Arial" w:cs="Arial"/>
              </w:rPr>
              <w:t xml:space="preserve"> program may</w:t>
            </w:r>
            <w:r w:rsidRPr="00E61083">
              <w:rPr>
                <w:rFonts w:ascii="Arial" w:hAnsi="Arial" w:cs="Arial"/>
              </w:rPr>
              <w:t xml:space="preserve"> add to the load of current faculty.</w:t>
            </w:r>
          </w:p>
        </w:tc>
      </w:tr>
      <w:tr w:rsidR="005011BA" w:rsidRPr="001625A4" w14:paraId="5DE73545" w14:textId="77777777" w:rsidTr="00BA3B4A">
        <w:tc>
          <w:tcPr>
            <w:tcW w:w="2447" w:type="dxa"/>
            <w:vMerge/>
            <w:vAlign w:val="center"/>
          </w:tcPr>
          <w:p w14:paraId="0E7449D6" w14:textId="77777777" w:rsidR="005011BA" w:rsidRPr="001625A4" w:rsidRDefault="005011BA" w:rsidP="00BA3B4A">
            <w:pPr>
              <w:widowControl w:val="0"/>
              <w:pBdr>
                <w:top w:val="nil"/>
                <w:left w:val="nil"/>
                <w:bottom w:val="nil"/>
                <w:right w:val="nil"/>
                <w:between w:val="nil"/>
              </w:pBdr>
              <w:spacing w:line="276" w:lineRule="auto"/>
              <w:rPr>
                <w:rFonts w:ascii="Arial" w:hAnsi="Arial" w:cs="Arial"/>
                <w:b/>
              </w:rPr>
            </w:pPr>
          </w:p>
        </w:tc>
        <w:tc>
          <w:tcPr>
            <w:tcW w:w="2556" w:type="dxa"/>
          </w:tcPr>
          <w:p w14:paraId="1E4157A2" w14:textId="77777777" w:rsidR="005011BA" w:rsidRPr="001625A4" w:rsidRDefault="00030CE9" w:rsidP="00BA3B4A">
            <w:pPr>
              <w:rPr>
                <w:rFonts w:ascii="Arial" w:hAnsi="Arial" w:cs="Arial"/>
                <w:i/>
              </w:rPr>
            </w:pPr>
            <w:hyperlink w:anchor="nmf14n">
              <w:r w:rsidR="005011BA" w:rsidRPr="001625A4">
                <w:rPr>
                  <w:rFonts w:ascii="Arial" w:hAnsi="Arial" w:cs="Arial"/>
                  <w:i/>
                  <w:color w:val="0000FF"/>
                  <w:u w:val="single"/>
                </w:rPr>
                <w:t>Library</w:t>
              </w:r>
            </w:hyperlink>
            <w:hyperlink w:anchor="nmf14n">
              <w:r w:rsidR="005011BA" w:rsidRPr="001625A4">
                <w:rPr>
                  <w:rFonts w:ascii="Arial" w:hAnsi="Arial" w:cs="Arial"/>
                  <w:color w:val="0000FF"/>
                  <w:u w:val="single"/>
                </w:rPr>
                <w:t>:</w:t>
              </w:r>
            </w:hyperlink>
          </w:p>
        </w:tc>
        <w:tc>
          <w:tcPr>
            <w:tcW w:w="6013" w:type="dxa"/>
            <w:gridSpan w:val="4"/>
          </w:tcPr>
          <w:p w14:paraId="4BCBA0DE" w14:textId="77777777" w:rsidR="005011BA" w:rsidRPr="001625A4" w:rsidRDefault="005011BA" w:rsidP="00BA3B4A">
            <w:pPr>
              <w:rPr>
                <w:rFonts w:ascii="Arial" w:hAnsi="Arial" w:cs="Arial"/>
              </w:rPr>
            </w:pPr>
            <w:r w:rsidRPr="001625A4">
              <w:rPr>
                <w:rFonts w:ascii="Arial" w:hAnsi="Arial" w:cs="Arial"/>
              </w:rPr>
              <w:t>No impact other than changing reserves.</w:t>
            </w:r>
          </w:p>
        </w:tc>
      </w:tr>
      <w:tr w:rsidR="005011BA" w:rsidRPr="001625A4" w14:paraId="6B1B235C" w14:textId="77777777" w:rsidTr="00BA3B4A">
        <w:tc>
          <w:tcPr>
            <w:tcW w:w="2447" w:type="dxa"/>
            <w:vMerge/>
            <w:vAlign w:val="center"/>
          </w:tcPr>
          <w:p w14:paraId="09F382FE" w14:textId="77777777" w:rsidR="005011BA" w:rsidRPr="001625A4" w:rsidRDefault="005011BA" w:rsidP="00BA3B4A">
            <w:pPr>
              <w:widowControl w:val="0"/>
              <w:pBdr>
                <w:top w:val="nil"/>
                <w:left w:val="nil"/>
                <w:bottom w:val="nil"/>
                <w:right w:val="nil"/>
                <w:between w:val="nil"/>
              </w:pBdr>
              <w:spacing w:line="276" w:lineRule="auto"/>
              <w:rPr>
                <w:rFonts w:ascii="Arial" w:hAnsi="Arial" w:cs="Arial"/>
                <w:b/>
              </w:rPr>
            </w:pPr>
          </w:p>
        </w:tc>
        <w:tc>
          <w:tcPr>
            <w:tcW w:w="2556" w:type="dxa"/>
          </w:tcPr>
          <w:p w14:paraId="5DF50577" w14:textId="77777777" w:rsidR="005011BA" w:rsidRPr="001625A4" w:rsidRDefault="00030CE9" w:rsidP="00BA3B4A">
            <w:pPr>
              <w:rPr>
                <w:rFonts w:ascii="Arial" w:hAnsi="Arial" w:cs="Arial"/>
              </w:rPr>
            </w:pPr>
            <w:hyperlink w:anchor="37m2jsg">
              <w:r w:rsidR="005011BA" w:rsidRPr="001625A4">
                <w:rPr>
                  <w:rFonts w:ascii="Arial" w:hAnsi="Arial" w:cs="Arial"/>
                  <w:i/>
                  <w:color w:val="0000FF"/>
                  <w:u w:val="single"/>
                </w:rPr>
                <w:t>Technology</w:t>
              </w:r>
            </w:hyperlink>
          </w:p>
        </w:tc>
        <w:tc>
          <w:tcPr>
            <w:tcW w:w="6013" w:type="dxa"/>
            <w:gridSpan w:val="4"/>
          </w:tcPr>
          <w:p w14:paraId="1BDF931B" w14:textId="77777777" w:rsidR="005011BA" w:rsidRPr="001625A4" w:rsidRDefault="005011BA" w:rsidP="00BA3B4A">
            <w:pPr>
              <w:rPr>
                <w:rFonts w:ascii="Arial" w:hAnsi="Arial" w:cs="Arial"/>
              </w:rPr>
            </w:pPr>
            <w:r>
              <w:rPr>
                <w:rFonts w:ascii="Arial" w:hAnsi="Arial" w:cs="Arial"/>
              </w:rPr>
              <w:t>Program needs include c</w:t>
            </w:r>
            <w:r w:rsidRPr="00147CC2">
              <w:rPr>
                <w:rFonts w:ascii="Arial" w:hAnsi="Arial" w:cs="Arial"/>
              </w:rPr>
              <w:t xml:space="preserve">lassrooms with </w:t>
            </w:r>
            <w:r>
              <w:rPr>
                <w:rFonts w:ascii="Arial" w:hAnsi="Arial" w:cs="Arial"/>
              </w:rPr>
              <w:t xml:space="preserve">available </w:t>
            </w:r>
            <w:r w:rsidRPr="00147CC2">
              <w:rPr>
                <w:rFonts w:ascii="Arial" w:hAnsi="Arial" w:cs="Arial"/>
              </w:rPr>
              <w:t>technology, such as document cameras</w:t>
            </w:r>
            <w:r>
              <w:rPr>
                <w:rFonts w:ascii="Arial" w:hAnsi="Arial" w:cs="Arial"/>
              </w:rPr>
              <w:t xml:space="preserve"> and</w:t>
            </w:r>
            <w:r w:rsidRPr="00147CC2">
              <w:rPr>
                <w:rFonts w:ascii="Arial" w:hAnsi="Arial" w:cs="Arial"/>
              </w:rPr>
              <w:t xml:space="preserve"> smart boards</w:t>
            </w:r>
            <w:r>
              <w:rPr>
                <w:rFonts w:ascii="Arial" w:hAnsi="Arial" w:cs="Arial"/>
              </w:rPr>
              <w:t>.</w:t>
            </w:r>
            <w:r w:rsidRPr="00147CC2">
              <w:rPr>
                <w:rFonts w:ascii="Arial" w:hAnsi="Arial" w:cs="Arial"/>
              </w:rPr>
              <w:t xml:space="preserve"> </w:t>
            </w:r>
            <w:r w:rsidRPr="001625A4">
              <w:rPr>
                <w:rFonts w:ascii="Arial" w:hAnsi="Arial" w:cs="Arial"/>
              </w:rPr>
              <w:t>i</w:t>
            </w:r>
            <w:r>
              <w:rPr>
                <w:rFonts w:ascii="Arial" w:hAnsi="Arial" w:cs="Arial"/>
              </w:rPr>
              <w:t>P</w:t>
            </w:r>
            <w:r w:rsidRPr="001625A4">
              <w:rPr>
                <w:rFonts w:ascii="Arial" w:hAnsi="Arial" w:cs="Arial"/>
              </w:rPr>
              <w:t xml:space="preserve">ads and educational apps will </w:t>
            </w:r>
            <w:r>
              <w:rPr>
                <w:rFonts w:ascii="Arial" w:hAnsi="Arial" w:cs="Arial"/>
              </w:rPr>
              <w:t xml:space="preserve">also </w:t>
            </w:r>
            <w:r w:rsidRPr="001625A4">
              <w:rPr>
                <w:rFonts w:ascii="Arial" w:hAnsi="Arial" w:cs="Arial"/>
              </w:rPr>
              <w:t>be</w:t>
            </w:r>
            <w:r>
              <w:rPr>
                <w:rFonts w:ascii="Arial" w:hAnsi="Arial" w:cs="Arial"/>
              </w:rPr>
              <w:t xml:space="preserve"> </w:t>
            </w:r>
            <w:r w:rsidRPr="001625A4">
              <w:rPr>
                <w:rFonts w:ascii="Arial" w:hAnsi="Arial" w:cs="Arial"/>
              </w:rPr>
              <w:t>important</w:t>
            </w:r>
            <w:r>
              <w:rPr>
                <w:rFonts w:ascii="Arial" w:hAnsi="Arial" w:cs="Arial"/>
              </w:rPr>
              <w:t xml:space="preserve"> components.</w:t>
            </w:r>
          </w:p>
        </w:tc>
      </w:tr>
      <w:tr w:rsidR="005011BA" w:rsidRPr="001625A4" w14:paraId="2F4B89CC" w14:textId="77777777" w:rsidTr="00BA3B4A">
        <w:tc>
          <w:tcPr>
            <w:tcW w:w="2447" w:type="dxa"/>
            <w:vMerge/>
            <w:vAlign w:val="center"/>
          </w:tcPr>
          <w:p w14:paraId="0B28753D" w14:textId="77777777" w:rsidR="005011BA" w:rsidRPr="001625A4" w:rsidRDefault="005011BA" w:rsidP="00BA3B4A">
            <w:pPr>
              <w:widowControl w:val="0"/>
              <w:pBdr>
                <w:top w:val="nil"/>
                <w:left w:val="nil"/>
                <w:bottom w:val="nil"/>
                <w:right w:val="nil"/>
                <w:between w:val="nil"/>
              </w:pBdr>
              <w:spacing w:line="276" w:lineRule="auto"/>
              <w:rPr>
                <w:rFonts w:ascii="Arial" w:hAnsi="Arial" w:cs="Arial"/>
                <w:b/>
              </w:rPr>
            </w:pPr>
          </w:p>
        </w:tc>
        <w:tc>
          <w:tcPr>
            <w:tcW w:w="2556" w:type="dxa"/>
          </w:tcPr>
          <w:p w14:paraId="2A265F88" w14:textId="77777777" w:rsidR="005011BA" w:rsidRPr="001625A4" w:rsidRDefault="00030CE9" w:rsidP="00BA3B4A">
            <w:pPr>
              <w:rPr>
                <w:rFonts w:ascii="Arial" w:hAnsi="Arial" w:cs="Arial"/>
                <w:i/>
              </w:rPr>
            </w:pPr>
            <w:hyperlink w:anchor="1mrcu09">
              <w:r w:rsidR="005011BA" w:rsidRPr="001625A4">
                <w:rPr>
                  <w:rFonts w:ascii="Arial" w:hAnsi="Arial" w:cs="Arial"/>
                  <w:i/>
                  <w:color w:val="0000FF"/>
                  <w:u w:val="single"/>
                </w:rPr>
                <w:t>Facilities</w:t>
              </w:r>
            </w:hyperlink>
            <w:r w:rsidR="005011BA" w:rsidRPr="001625A4">
              <w:rPr>
                <w:rFonts w:ascii="Arial" w:hAnsi="Arial" w:cs="Arial"/>
              </w:rPr>
              <w:t>:</w:t>
            </w:r>
          </w:p>
        </w:tc>
        <w:tc>
          <w:tcPr>
            <w:tcW w:w="6013" w:type="dxa"/>
            <w:gridSpan w:val="4"/>
          </w:tcPr>
          <w:p w14:paraId="1D2BAAFE" w14:textId="77777777" w:rsidR="005011BA" w:rsidRPr="001625A4" w:rsidRDefault="005011BA" w:rsidP="00BA3B4A">
            <w:pPr>
              <w:rPr>
                <w:rFonts w:ascii="Arial" w:hAnsi="Arial" w:cs="Arial"/>
              </w:rPr>
            </w:pPr>
            <w:r w:rsidRPr="001625A4">
              <w:rPr>
                <w:rFonts w:ascii="Arial" w:hAnsi="Arial" w:cs="Arial"/>
              </w:rPr>
              <w:t>Adequate classroom space to account for potential changes in scheduling, cohort/practicum models, and group advising/learning opportunities are important for program success.</w:t>
            </w:r>
          </w:p>
        </w:tc>
      </w:tr>
      <w:tr w:rsidR="005011BA" w:rsidRPr="001625A4" w14:paraId="78D84E97" w14:textId="77777777" w:rsidTr="00BA3B4A">
        <w:tc>
          <w:tcPr>
            <w:tcW w:w="2447" w:type="dxa"/>
            <w:vAlign w:val="center"/>
          </w:tcPr>
          <w:p w14:paraId="7FF2216F" w14:textId="77777777" w:rsidR="005011BA" w:rsidRPr="001625A4" w:rsidRDefault="005011BA" w:rsidP="00BA3B4A">
            <w:pPr>
              <w:rPr>
                <w:rFonts w:ascii="Arial" w:hAnsi="Arial" w:cs="Arial"/>
              </w:rPr>
            </w:pPr>
            <w:r w:rsidRPr="001625A4">
              <w:rPr>
                <w:rFonts w:ascii="Arial" w:hAnsi="Arial" w:cs="Arial"/>
              </w:rPr>
              <w:t xml:space="preserve">A.8. </w:t>
            </w:r>
            <w:hyperlink w:anchor="35nkun2">
              <w:r w:rsidRPr="001625A4">
                <w:rPr>
                  <w:rFonts w:ascii="Arial" w:hAnsi="Arial" w:cs="Arial"/>
                  <w:color w:val="0000FF"/>
                  <w:u w:val="single"/>
                </w:rPr>
                <w:t>Semester effective</w:t>
              </w:r>
            </w:hyperlink>
          </w:p>
        </w:tc>
        <w:tc>
          <w:tcPr>
            <w:tcW w:w="2556" w:type="dxa"/>
          </w:tcPr>
          <w:p w14:paraId="06F9A6B9" w14:textId="77777777" w:rsidR="005011BA" w:rsidRPr="001625A4" w:rsidRDefault="005011BA" w:rsidP="00BA3B4A">
            <w:pPr>
              <w:rPr>
                <w:rFonts w:ascii="Arial" w:hAnsi="Arial" w:cs="Arial"/>
                <w:b/>
              </w:rPr>
            </w:pPr>
            <w:r w:rsidRPr="001625A4">
              <w:rPr>
                <w:rFonts w:ascii="Arial" w:hAnsi="Arial" w:cs="Arial"/>
                <w:b/>
              </w:rPr>
              <w:t>Fall 2019</w:t>
            </w:r>
            <w:bookmarkStart w:id="7" w:name="lnxbz9" w:colFirst="0" w:colLast="0"/>
            <w:bookmarkEnd w:id="7"/>
          </w:p>
        </w:tc>
        <w:tc>
          <w:tcPr>
            <w:tcW w:w="3025" w:type="dxa"/>
            <w:gridSpan w:val="2"/>
          </w:tcPr>
          <w:p w14:paraId="327DC360" w14:textId="77777777" w:rsidR="005011BA" w:rsidRPr="001625A4" w:rsidRDefault="005011BA" w:rsidP="00BA3B4A">
            <w:pPr>
              <w:rPr>
                <w:rFonts w:ascii="Arial" w:hAnsi="Arial" w:cs="Arial"/>
                <w:b/>
              </w:rPr>
            </w:pPr>
            <w:r w:rsidRPr="001625A4">
              <w:rPr>
                <w:rFonts w:ascii="Arial" w:hAnsi="Arial" w:cs="Arial"/>
                <w:b/>
              </w:rPr>
              <w:t xml:space="preserve"> </w:t>
            </w:r>
            <w:r w:rsidRPr="001625A4">
              <w:rPr>
                <w:rFonts w:ascii="Arial" w:hAnsi="Arial" w:cs="Arial"/>
              </w:rPr>
              <w:t xml:space="preserve">A.9. </w:t>
            </w:r>
            <w:hyperlink w:anchor="35nkun2">
              <w:r w:rsidRPr="001625A4">
                <w:rPr>
                  <w:rFonts w:ascii="Arial" w:hAnsi="Arial" w:cs="Arial"/>
                  <w:color w:val="0000FF"/>
                  <w:u w:val="single"/>
                </w:rPr>
                <w:t>Rationale if sooner than next Fall</w:t>
              </w:r>
            </w:hyperlink>
          </w:p>
        </w:tc>
        <w:tc>
          <w:tcPr>
            <w:tcW w:w="2988" w:type="dxa"/>
            <w:gridSpan w:val="2"/>
          </w:tcPr>
          <w:p w14:paraId="1DBD0E3F" w14:textId="77777777" w:rsidR="005011BA" w:rsidRPr="001625A4" w:rsidRDefault="005011BA" w:rsidP="00BA3B4A">
            <w:pPr>
              <w:rPr>
                <w:rFonts w:ascii="Arial" w:hAnsi="Arial" w:cs="Arial"/>
                <w:b/>
              </w:rPr>
            </w:pPr>
          </w:p>
        </w:tc>
      </w:tr>
      <w:tr w:rsidR="005011BA" w:rsidRPr="001625A4" w14:paraId="0557B760" w14:textId="77777777" w:rsidTr="00BA3B4A">
        <w:tc>
          <w:tcPr>
            <w:tcW w:w="11016" w:type="dxa"/>
            <w:gridSpan w:val="6"/>
            <w:vAlign w:val="center"/>
          </w:tcPr>
          <w:p w14:paraId="1D4BF08B" w14:textId="77777777" w:rsidR="005011BA" w:rsidRPr="001625A4" w:rsidRDefault="005011BA" w:rsidP="00BA3B4A">
            <w:pPr>
              <w:rPr>
                <w:rFonts w:ascii="Arial" w:hAnsi="Arial" w:cs="Arial"/>
                <w:sz w:val="20"/>
                <w:szCs w:val="20"/>
              </w:rPr>
            </w:pPr>
            <w:r w:rsidRPr="001625A4">
              <w:rPr>
                <w:rFonts w:ascii="Arial" w:hAnsi="Arial" w:cs="Arial"/>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6ACD7343" w14:textId="33D3EE90" w:rsidR="007B63C5" w:rsidRDefault="007B63C5" w:rsidP="005011BA">
      <w:pPr>
        <w:jc w:val="center"/>
      </w:pPr>
    </w:p>
    <w:p w14:paraId="6473EAAB" w14:textId="4DFE9297" w:rsidR="007B63C5" w:rsidRDefault="007B63C5" w:rsidP="005011BA">
      <w:pPr>
        <w:jc w:val="center"/>
      </w:pPr>
    </w:p>
    <w:p w14:paraId="2FADB1EB" w14:textId="77777777" w:rsidR="007B63C5" w:rsidRPr="00C344AB" w:rsidRDefault="007B63C5" w:rsidP="007B63C5">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7B63C5" w:rsidRPr="006E3AF2" w14:paraId="192F3605" w14:textId="77777777" w:rsidTr="008141D5">
        <w:trPr>
          <w:tblHeader/>
        </w:trPr>
        <w:tc>
          <w:tcPr>
            <w:tcW w:w="3168" w:type="dxa"/>
            <w:shd w:val="clear" w:color="auto" w:fill="FABF8F"/>
            <w:noWrap/>
            <w:vAlign w:val="center"/>
          </w:tcPr>
          <w:p w14:paraId="358F415D" w14:textId="77777777" w:rsidR="007B63C5" w:rsidRPr="00A83A6C" w:rsidRDefault="007B63C5" w:rsidP="008141D5">
            <w:pPr>
              <w:pStyle w:val="Heading5"/>
              <w:keepNext/>
              <w:spacing w:before="0" w:after="0" w:line="240" w:lineRule="auto"/>
            </w:pPr>
          </w:p>
        </w:tc>
        <w:tc>
          <w:tcPr>
            <w:tcW w:w="3924" w:type="dxa"/>
            <w:noWrap/>
          </w:tcPr>
          <w:p w14:paraId="53CB6114" w14:textId="77777777" w:rsidR="007B63C5" w:rsidRDefault="007B63C5" w:rsidP="008141D5">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C58235E" w14:textId="77777777" w:rsidR="007B63C5" w:rsidRPr="00913143" w:rsidRDefault="007B63C5" w:rsidP="008141D5">
            <w:r>
              <w:t>Only include information that is being revised, otherwise leave blank (delete provided examples that do not apply)</w:t>
            </w:r>
          </w:p>
        </w:tc>
        <w:tc>
          <w:tcPr>
            <w:tcW w:w="3924" w:type="dxa"/>
            <w:noWrap/>
          </w:tcPr>
          <w:p w14:paraId="1C51A498" w14:textId="77777777" w:rsidR="007B63C5" w:rsidRDefault="007B63C5" w:rsidP="008141D5">
            <w:pPr>
              <w:pStyle w:val="Heading5"/>
              <w:keepNext/>
              <w:spacing w:before="0" w:after="0" w:line="240" w:lineRule="auto"/>
              <w:jc w:val="center"/>
            </w:pPr>
            <w:r w:rsidRPr="00A83A6C">
              <w:t>New</w:t>
            </w:r>
          </w:p>
          <w:p w14:paraId="03240DB9" w14:textId="77777777" w:rsidR="007B63C5" w:rsidRPr="006B20A9" w:rsidRDefault="007B63C5" w:rsidP="008141D5">
            <w:r>
              <w:t>Examples are provided for guidance, delete the ones that do not apply</w:t>
            </w:r>
          </w:p>
        </w:tc>
      </w:tr>
      <w:tr w:rsidR="007B63C5" w:rsidRPr="006E3AF2" w14:paraId="00C3DE73" w14:textId="77777777" w:rsidTr="008141D5">
        <w:tc>
          <w:tcPr>
            <w:tcW w:w="3168" w:type="dxa"/>
            <w:noWrap/>
            <w:vAlign w:val="center"/>
          </w:tcPr>
          <w:p w14:paraId="4338200E" w14:textId="77777777" w:rsidR="007B63C5" w:rsidRPr="006E3AF2" w:rsidRDefault="007B63C5" w:rsidP="008141D5">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5B329971" w14:textId="29A93808" w:rsidR="007B63C5" w:rsidRPr="009F029C" w:rsidRDefault="007B63C5" w:rsidP="008141D5">
            <w:pPr>
              <w:spacing w:line="240" w:lineRule="auto"/>
              <w:rPr>
                <w:b/>
              </w:rPr>
            </w:pPr>
            <w:bookmarkStart w:id="8" w:name="cours_title"/>
            <w:bookmarkEnd w:id="8"/>
            <w:r>
              <w:rPr>
                <w:b/>
              </w:rPr>
              <w:t>ELED 437</w:t>
            </w:r>
          </w:p>
        </w:tc>
        <w:tc>
          <w:tcPr>
            <w:tcW w:w="3924" w:type="dxa"/>
            <w:noWrap/>
          </w:tcPr>
          <w:p w14:paraId="3F357485" w14:textId="0223C0FF" w:rsidR="007B63C5" w:rsidRPr="009F029C" w:rsidRDefault="007B63C5" w:rsidP="008141D5">
            <w:pPr>
              <w:spacing w:line="240" w:lineRule="auto"/>
              <w:rPr>
                <w:b/>
              </w:rPr>
            </w:pPr>
          </w:p>
        </w:tc>
      </w:tr>
      <w:tr w:rsidR="007B63C5" w:rsidRPr="006E3AF2" w14:paraId="320CEAEA" w14:textId="77777777" w:rsidTr="008141D5">
        <w:tc>
          <w:tcPr>
            <w:tcW w:w="3168" w:type="dxa"/>
            <w:noWrap/>
            <w:vAlign w:val="center"/>
          </w:tcPr>
          <w:p w14:paraId="753983DE" w14:textId="77777777" w:rsidR="007B63C5" w:rsidRPr="006E3AF2" w:rsidRDefault="007B63C5" w:rsidP="008141D5">
            <w:pPr>
              <w:spacing w:line="240" w:lineRule="auto"/>
            </w:pPr>
            <w:r>
              <w:t>B.2. C</w:t>
            </w:r>
            <w:r w:rsidRPr="006E3AF2">
              <w:t>ross listing number</w:t>
            </w:r>
            <w:r>
              <w:t xml:space="preserve"> if any</w:t>
            </w:r>
          </w:p>
        </w:tc>
        <w:tc>
          <w:tcPr>
            <w:tcW w:w="3924" w:type="dxa"/>
            <w:noWrap/>
          </w:tcPr>
          <w:p w14:paraId="3A84CE4A" w14:textId="77777777" w:rsidR="007B63C5" w:rsidRPr="009F029C" w:rsidRDefault="007B63C5" w:rsidP="008141D5">
            <w:pPr>
              <w:spacing w:line="240" w:lineRule="auto"/>
              <w:rPr>
                <w:b/>
              </w:rPr>
            </w:pPr>
          </w:p>
        </w:tc>
        <w:tc>
          <w:tcPr>
            <w:tcW w:w="3924" w:type="dxa"/>
            <w:noWrap/>
          </w:tcPr>
          <w:p w14:paraId="13EACED1" w14:textId="77777777" w:rsidR="007B63C5" w:rsidRPr="009F029C" w:rsidRDefault="007B63C5" w:rsidP="008141D5">
            <w:pPr>
              <w:spacing w:line="240" w:lineRule="auto"/>
              <w:rPr>
                <w:b/>
              </w:rPr>
            </w:pPr>
          </w:p>
        </w:tc>
      </w:tr>
      <w:tr w:rsidR="007B63C5" w:rsidRPr="006E3AF2" w14:paraId="4D88043F" w14:textId="77777777" w:rsidTr="008141D5">
        <w:tc>
          <w:tcPr>
            <w:tcW w:w="3168" w:type="dxa"/>
            <w:noWrap/>
            <w:vAlign w:val="center"/>
          </w:tcPr>
          <w:p w14:paraId="349CD552" w14:textId="77777777" w:rsidR="007B63C5" w:rsidRPr="006E3AF2" w:rsidRDefault="007B63C5" w:rsidP="008141D5">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7FB07B1C" w14:textId="334FE439" w:rsidR="007B63C5" w:rsidRPr="009F029C" w:rsidRDefault="007B63C5" w:rsidP="008141D5">
            <w:pPr>
              <w:spacing w:line="240" w:lineRule="auto"/>
              <w:rPr>
                <w:b/>
              </w:rPr>
            </w:pPr>
            <w:bookmarkStart w:id="9" w:name="title"/>
            <w:bookmarkEnd w:id="9"/>
            <w:r>
              <w:rPr>
                <w:b/>
              </w:rPr>
              <w:t>Elementary School Science and Health Education</w:t>
            </w:r>
          </w:p>
        </w:tc>
        <w:tc>
          <w:tcPr>
            <w:tcW w:w="3924" w:type="dxa"/>
            <w:noWrap/>
          </w:tcPr>
          <w:p w14:paraId="306FD696" w14:textId="5BD74BDE" w:rsidR="007B63C5" w:rsidRPr="009F029C" w:rsidRDefault="007B63C5" w:rsidP="008141D5">
            <w:pPr>
              <w:spacing w:line="240" w:lineRule="auto"/>
              <w:rPr>
                <w:b/>
              </w:rPr>
            </w:pPr>
          </w:p>
        </w:tc>
      </w:tr>
      <w:tr w:rsidR="007B63C5" w:rsidRPr="006E3AF2" w14:paraId="3AD02F98" w14:textId="77777777" w:rsidTr="008141D5">
        <w:tc>
          <w:tcPr>
            <w:tcW w:w="3168" w:type="dxa"/>
            <w:noWrap/>
            <w:vAlign w:val="center"/>
          </w:tcPr>
          <w:p w14:paraId="7617B0DC" w14:textId="77777777" w:rsidR="007B63C5" w:rsidRPr="006E3AF2" w:rsidRDefault="007B63C5" w:rsidP="008141D5">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05E8EF2C" w14:textId="77777777" w:rsidR="007B63C5" w:rsidRPr="009F029C" w:rsidRDefault="007B63C5" w:rsidP="008141D5">
            <w:pPr>
              <w:tabs>
                <w:tab w:val="left" w:pos="690"/>
              </w:tabs>
              <w:spacing w:line="240" w:lineRule="auto"/>
              <w:rPr>
                <w:b/>
              </w:rPr>
            </w:pPr>
            <w:bookmarkStart w:id="10" w:name="description"/>
            <w:bookmarkEnd w:id="10"/>
          </w:p>
        </w:tc>
        <w:tc>
          <w:tcPr>
            <w:tcW w:w="3924" w:type="dxa"/>
            <w:noWrap/>
          </w:tcPr>
          <w:p w14:paraId="542C1937" w14:textId="6D866FFE" w:rsidR="007B63C5" w:rsidRPr="009F029C" w:rsidRDefault="007B63C5" w:rsidP="008141D5">
            <w:pPr>
              <w:spacing w:line="240" w:lineRule="auto"/>
              <w:rPr>
                <w:b/>
              </w:rPr>
            </w:pPr>
          </w:p>
        </w:tc>
      </w:tr>
      <w:tr w:rsidR="007B63C5" w:rsidRPr="006E3AF2" w14:paraId="0ED084CD" w14:textId="77777777" w:rsidTr="008141D5">
        <w:tc>
          <w:tcPr>
            <w:tcW w:w="3168" w:type="dxa"/>
            <w:noWrap/>
            <w:vAlign w:val="center"/>
          </w:tcPr>
          <w:p w14:paraId="5FBEA12D" w14:textId="77777777" w:rsidR="007B63C5" w:rsidRPr="006E3AF2" w:rsidRDefault="007B63C5" w:rsidP="008141D5">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2F3A15B6" w14:textId="4817E282" w:rsidR="007B63C5" w:rsidRPr="009F029C" w:rsidRDefault="007B63C5" w:rsidP="008141D5">
            <w:pPr>
              <w:spacing w:line="240" w:lineRule="auto"/>
              <w:rPr>
                <w:b/>
              </w:rPr>
            </w:pPr>
            <w:bookmarkStart w:id="11" w:name="prereqs"/>
            <w:bookmarkEnd w:id="11"/>
            <w:r>
              <w:t>ELED 202 or SPED 202, with a minimum grade of B-; ELED 222 and ELED 324, each with minimum grade of B-; BIOL 100, with a minimum grade of C; PHYS 120 with a minimum grade of C, and admission to the elementary education teacher preparation program or consent of the department chair</w:t>
            </w:r>
            <w:r>
              <w:t>.</w:t>
            </w:r>
          </w:p>
        </w:tc>
        <w:tc>
          <w:tcPr>
            <w:tcW w:w="3924" w:type="dxa"/>
            <w:noWrap/>
          </w:tcPr>
          <w:p w14:paraId="1405191F" w14:textId="1C090435" w:rsidR="007B63C5" w:rsidRPr="00F12415" w:rsidRDefault="007B63C5" w:rsidP="007B63C5">
            <w:r w:rsidRPr="00F12415">
              <w:t xml:space="preserve">Prerequisite: ELED 202 or SPED 202, with a minimum grade of B-; ELED 222 and ELED 324, each with minimum grade of B-; BIOL 100, with a minimum grade of C; </w:t>
            </w:r>
            <w:r>
              <w:t xml:space="preserve">PSCI 204, </w:t>
            </w:r>
            <w:r w:rsidRPr="00F12415">
              <w:t>PSCI 208 or PSCI 214 with a minimum grade of C, and admission to the elementary education teacher preparation program or consent of the department chair.</w:t>
            </w:r>
          </w:p>
          <w:p w14:paraId="625FC334" w14:textId="59835623" w:rsidR="007B63C5" w:rsidRPr="009F029C" w:rsidRDefault="007B63C5" w:rsidP="008141D5">
            <w:pPr>
              <w:spacing w:line="240" w:lineRule="auto"/>
              <w:rPr>
                <w:b/>
              </w:rPr>
            </w:pPr>
          </w:p>
        </w:tc>
      </w:tr>
      <w:tr w:rsidR="007B63C5" w:rsidRPr="006E3AF2" w14:paraId="708BEA7D" w14:textId="77777777" w:rsidTr="008141D5">
        <w:tc>
          <w:tcPr>
            <w:tcW w:w="3168" w:type="dxa"/>
            <w:noWrap/>
            <w:vAlign w:val="center"/>
          </w:tcPr>
          <w:p w14:paraId="708356F4" w14:textId="77777777" w:rsidR="007B63C5" w:rsidRPr="006E3AF2" w:rsidRDefault="007B63C5" w:rsidP="008141D5">
            <w:pPr>
              <w:spacing w:line="240" w:lineRule="auto"/>
            </w:pPr>
            <w:r>
              <w:lastRenderedPageBreak/>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79ABCE77" w14:textId="77777777" w:rsidR="007B63C5" w:rsidRPr="009F029C" w:rsidRDefault="007B63C5" w:rsidP="008141D5">
            <w:pPr>
              <w:spacing w:line="240" w:lineRule="auto"/>
              <w:rPr>
                <w:b/>
                <w:sz w:val="20"/>
              </w:rPr>
            </w:pPr>
            <w:r w:rsidRPr="009F029C">
              <w:rPr>
                <w:b/>
                <w:sz w:val="20"/>
              </w:rPr>
              <w:t xml:space="preserve"> </w:t>
            </w:r>
          </w:p>
          <w:p w14:paraId="4F1CA6F0" w14:textId="77777777" w:rsidR="007B63C5" w:rsidRPr="009F029C" w:rsidRDefault="007B63C5" w:rsidP="008141D5">
            <w:pPr>
              <w:spacing w:line="240" w:lineRule="auto"/>
              <w:rPr>
                <w:b/>
                <w:sz w:val="20"/>
              </w:rPr>
            </w:pPr>
          </w:p>
        </w:tc>
        <w:tc>
          <w:tcPr>
            <w:tcW w:w="3924" w:type="dxa"/>
            <w:noWrap/>
          </w:tcPr>
          <w:p w14:paraId="583B2875" w14:textId="77777777" w:rsidR="007B63C5" w:rsidRPr="009F029C" w:rsidRDefault="007B63C5" w:rsidP="007B63C5">
            <w:pPr>
              <w:spacing w:line="240" w:lineRule="auto"/>
              <w:rPr>
                <w:b/>
                <w:sz w:val="20"/>
              </w:rPr>
            </w:pPr>
          </w:p>
        </w:tc>
      </w:tr>
      <w:tr w:rsidR="007B63C5" w:rsidRPr="006E3AF2" w14:paraId="1219B76F" w14:textId="77777777" w:rsidTr="008141D5">
        <w:tc>
          <w:tcPr>
            <w:tcW w:w="3168" w:type="dxa"/>
            <w:noWrap/>
            <w:vAlign w:val="center"/>
          </w:tcPr>
          <w:p w14:paraId="42AFC362" w14:textId="77777777" w:rsidR="007B63C5" w:rsidRPr="006E3AF2" w:rsidRDefault="007B63C5" w:rsidP="008141D5">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6BE757BF" w14:textId="77777777" w:rsidR="007B63C5" w:rsidRPr="009F029C" w:rsidRDefault="007B63C5" w:rsidP="008141D5">
            <w:pPr>
              <w:spacing w:line="240" w:lineRule="auto"/>
              <w:rPr>
                <w:b/>
              </w:rPr>
            </w:pPr>
            <w:bookmarkStart w:id="12" w:name="contacthours"/>
            <w:bookmarkEnd w:id="12"/>
          </w:p>
        </w:tc>
        <w:tc>
          <w:tcPr>
            <w:tcW w:w="3924" w:type="dxa"/>
            <w:noWrap/>
          </w:tcPr>
          <w:p w14:paraId="251E2FBA" w14:textId="411BD157" w:rsidR="007B63C5" w:rsidRPr="009F029C" w:rsidRDefault="007B63C5" w:rsidP="008141D5">
            <w:pPr>
              <w:spacing w:line="240" w:lineRule="auto"/>
              <w:rPr>
                <w:b/>
              </w:rPr>
            </w:pPr>
          </w:p>
        </w:tc>
      </w:tr>
      <w:tr w:rsidR="007B63C5" w:rsidRPr="006E3AF2" w14:paraId="2259BFF9" w14:textId="77777777" w:rsidTr="008141D5">
        <w:tc>
          <w:tcPr>
            <w:tcW w:w="3168" w:type="dxa"/>
            <w:noWrap/>
            <w:vAlign w:val="center"/>
          </w:tcPr>
          <w:p w14:paraId="7F9ECE06" w14:textId="77777777" w:rsidR="007B63C5" w:rsidRPr="006E3AF2" w:rsidRDefault="007B63C5" w:rsidP="008141D5">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0A52BEEF" w14:textId="77777777" w:rsidR="007B63C5" w:rsidRPr="009F029C" w:rsidRDefault="007B63C5" w:rsidP="008141D5">
            <w:pPr>
              <w:spacing w:line="240" w:lineRule="auto"/>
              <w:rPr>
                <w:b/>
              </w:rPr>
            </w:pPr>
            <w:bookmarkStart w:id="13" w:name="credits"/>
            <w:bookmarkEnd w:id="13"/>
          </w:p>
        </w:tc>
        <w:tc>
          <w:tcPr>
            <w:tcW w:w="3924" w:type="dxa"/>
            <w:noWrap/>
          </w:tcPr>
          <w:p w14:paraId="237388F4" w14:textId="26B04075" w:rsidR="007B63C5" w:rsidRPr="009F029C" w:rsidRDefault="007B63C5" w:rsidP="008141D5">
            <w:pPr>
              <w:spacing w:line="240" w:lineRule="auto"/>
              <w:rPr>
                <w:b/>
              </w:rPr>
            </w:pPr>
          </w:p>
        </w:tc>
      </w:tr>
      <w:tr w:rsidR="007B63C5" w:rsidRPr="006E3AF2" w14:paraId="3F1E0DEB" w14:textId="77777777" w:rsidTr="008141D5">
        <w:tc>
          <w:tcPr>
            <w:tcW w:w="3168" w:type="dxa"/>
            <w:noWrap/>
            <w:vAlign w:val="center"/>
          </w:tcPr>
          <w:p w14:paraId="68268A4C" w14:textId="77777777" w:rsidR="007B63C5" w:rsidRPr="006E3AF2" w:rsidRDefault="007B63C5" w:rsidP="008141D5">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29947375" w14:textId="70E89BDC" w:rsidR="007B63C5" w:rsidRPr="009F029C" w:rsidRDefault="007B63C5" w:rsidP="008141D5">
            <w:pPr>
              <w:spacing w:line="240" w:lineRule="auto"/>
              <w:rPr>
                <w:rStyle w:val="TEXT"/>
              </w:rPr>
            </w:pPr>
            <w:bookmarkStart w:id="14" w:name="differences"/>
            <w:bookmarkEnd w:id="14"/>
          </w:p>
        </w:tc>
      </w:tr>
      <w:tr w:rsidR="007B63C5" w:rsidRPr="006E3AF2" w14:paraId="67A56E5C" w14:textId="77777777" w:rsidTr="008141D5">
        <w:tc>
          <w:tcPr>
            <w:tcW w:w="3168" w:type="dxa"/>
            <w:noWrap/>
            <w:vAlign w:val="center"/>
          </w:tcPr>
          <w:p w14:paraId="7F08D5F8" w14:textId="77777777" w:rsidR="007B63C5" w:rsidRPr="006E3AF2" w:rsidRDefault="007B63C5" w:rsidP="008141D5">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110596FD" w14:textId="77777777" w:rsidR="007B63C5" w:rsidRPr="009F029C" w:rsidRDefault="007B63C5" w:rsidP="008141D5">
            <w:pPr>
              <w:spacing w:line="240" w:lineRule="auto"/>
              <w:rPr>
                <w:b/>
                <w:sz w:val="20"/>
              </w:rPr>
            </w:pPr>
          </w:p>
        </w:tc>
        <w:tc>
          <w:tcPr>
            <w:tcW w:w="3924" w:type="dxa"/>
            <w:noWrap/>
          </w:tcPr>
          <w:p w14:paraId="1E7E202F" w14:textId="44BA7B5F" w:rsidR="007B63C5" w:rsidRPr="009F029C" w:rsidRDefault="007B63C5" w:rsidP="008141D5">
            <w:pPr>
              <w:spacing w:line="240" w:lineRule="auto"/>
              <w:rPr>
                <w:b/>
                <w:sz w:val="20"/>
              </w:rPr>
            </w:pPr>
          </w:p>
        </w:tc>
      </w:tr>
      <w:tr w:rsidR="007B63C5" w:rsidRPr="006E3AF2" w14:paraId="0E12BDBF" w14:textId="77777777" w:rsidTr="008141D5">
        <w:tc>
          <w:tcPr>
            <w:tcW w:w="3168" w:type="dxa"/>
            <w:noWrap/>
            <w:vAlign w:val="center"/>
          </w:tcPr>
          <w:p w14:paraId="50879D9B" w14:textId="77777777" w:rsidR="007B63C5" w:rsidRPr="006E3AF2" w:rsidRDefault="007B63C5" w:rsidP="008141D5">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DB62982" w14:textId="77777777" w:rsidR="007B63C5" w:rsidRPr="009F029C" w:rsidRDefault="007B63C5" w:rsidP="008141D5">
            <w:pPr>
              <w:spacing w:line="240" w:lineRule="auto"/>
              <w:rPr>
                <w:b/>
                <w:sz w:val="20"/>
              </w:rPr>
            </w:pPr>
            <w:bookmarkStart w:id="15" w:name="instr_methods"/>
            <w:bookmarkEnd w:id="15"/>
          </w:p>
        </w:tc>
        <w:tc>
          <w:tcPr>
            <w:tcW w:w="3924" w:type="dxa"/>
            <w:noWrap/>
          </w:tcPr>
          <w:p w14:paraId="50635723" w14:textId="4B382A45" w:rsidR="007B63C5" w:rsidRPr="009F029C" w:rsidRDefault="007B63C5" w:rsidP="008141D5">
            <w:pPr>
              <w:spacing w:line="240" w:lineRule="auto"/>
              <w:rPr>
                <w:b/>
                <w:sz w:val="20"/>
              </w:rPr>
            </w:pPr>
          </w:p>
        </w:tc>
      </w:tr>
      <w:tr w:rsidR="007B63C5" w:rsidRPr="006E3AF2" w14:paraId="32097F78" w14:textId="77777777" w:rsidTr="008141D5">
        <w:tc>
          <w:tcPr>
            <w:tcW w:w="3168" w:type="dxa"/>
            <w:noWrap/>
            <w:vAlign w:val="center"/>
          </w:tcPr>
          <w:p w14:paraId="00060EAC" w14:textId="77777777" w:rsidR="007B63C5" w:rsidRPr="006E3AF2" w:rsidRDefault="007B63C5" w:rsidP="008141D5">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036D9E80" w14:textId="77777777" w:rsidR="007B63C5" w:rsidRPr="009F029C" w:rsidRDefault="007B63C5" w:rsidP="008141D5">
            <w:pPr>
              <w:spacing w:line="240" w:lineRule="auto"/>
              <w:rPr>
                <w:b/>
                <w:sz w:val="20"/>
              </w:rPr>
            </w:pPr>
            <w:bookmarkStart w:id="16" w:name="required"/>
            <w:bookmarkEnd w:id="16"/>
          </w:p>
        </w:tc>
        <w:tc>
          <w:tcPr>
            <w:tcW w:w="3924" w:type="dxa"/>
            <w:noWrap/>
          </w:tcPr>
          <w:p w14:paraId="1F6648F4" w14:textId="36E3B522" w:rsidR="007B63C5" w:rsidRPr="009F029C" w:rsidRDefault="007B63C5" w:rsidP="008141D5">
            <w:pPr>
              <w:spacing w:line="240" w:lineRule="auto"/>
              <w:rPr>
                <w:b/>
                <w:sz w:val="20"/>
              </w:rPr>
            </w:pPr>
          </w:p>
        </w:tc>
      </w:tr>
      <w:tr w:rsidR="007B63C5" w:rsidRPr="006E3AF2" w14:paraId="7633D42E" w14:textId="77777777" w:rsidTr="008141D5">
        <w:tc>
          <w:tcPr>
            <w:tcW w:w="3168" w:type="dxa"/>
            <w:noWrap/>
            <w:vAlign w:val="center"/>
          </w:tcPr>
          <w:p w14:paraId="316BE328" w14:textId="77777777" w:rsidR="007B63C5" w:rsidRPr="006E3AF2" w:rsidRDefault="007B63C5" w:rsidP="008141D5">
            <w:pPr>
              <w:spacing w:line="240" w:lineRule="auto"/>
            </w:pPr>
            <w:r>
              <w:t xml:space="preserve">B.13. </w:t>
            </w:r>
            <w:r w:rsidRPr="006E3AF2">
              <w:t>Is this an Honors course?</w:t>
            </w:r>
          </w:p>
        </w:tc>
        <w:tc>
          <w:tcPr>
            <w:tcW w:w="3924" w:type="dxa"/>
            <w:noWrap/>
          </w:tcPr>
          <w:p w14:paraId="12F630BA" w14:textId="7C3DB9B1" w:rsidR="007B63C5" w:rsidRPr="009F029C" w:rsidRDefault="007B63C5" w:rsidP="008141D5">
            <w:pPr>
              <w:spacing w:line="240" w:lineRule="auto"/>
              <w:rPr>
                <w:b/>
              </w:rPr>
            </w:pPr>
            <w:r>
              <w:rPr>
                <w:b/>
              </w:rPr>
              <w:t>no</w:t>
            </w:r>
          </w:p>
        </w:tc>
        <w:tc>
          <w:tcPr>
            <w:tcW w:w="3924" w:type="dxa"/>
            <w:noWrap/>
          </w:tcPr>
          <w:p w14:paraId="09B81615" w14:textId="259490F6" w:rsidR="007B63C5" w:rsidRPr="009F029C" w:rsidRDefault="007B63C5" w:rsidP="008141D5">
            <w:pPr>
              <w:spacing w:line="240" w:lineRule="auto"/>
              <w:rPr>
                <w:b/>
              </w:rPr>
            </w:pPr>
          </w:p>
        </w:tc>
      </w:tr>
      <w:tr w:rsidR="007B63C5" w:rsidRPr="006E3AF2" w14:paraId="61278B3A" w14:textId="77777777" w:rsidTr="008141D5">
        <w:tc>
          <w:tcPr>
            <w:tcW w:w="3168" w:type="dxa"/>
            <w:noWrap/>
            <w:vAlign w:val="center"/>
          </w:tcPr>
          <w:p w14:paraId="3D5FDD86" w14:textId="77777777" w:rsidR="007B63C5" w:rsidRDefault="007B63C5" w:rsidP="008141D5">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1C23E6A" w14:textId="77777777" w:rsidR="007B63C5" w:rsidRPr="00984B36" w:rsidRDefault="007B63C5" w:rsidP="008141D5">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33E12F17" w14:textId="7A0F4555" w:rsidR="007B63C5" w:rsidRPr="009F029C" w:rsidRDefault="007B63C5" w:rsidP="008141D5">
            <w:pPr>
              <w:rPr>
                <w:b/>
                <w:sz w:val="20"/>
              </w:rPr>
            </w:pPr>
            <w:bookmarkStart w:id="17" w:name="ge"/>
            <w:bookmarkEnd w:id="17"/>
            <w:r>
              <w:rPr>
                <w:b/>
                <w:sz w:val="20"/>
              </w:rPr>
              <w:t>no</w:t>
            </w:r>
          </w:p>
        </w:tc>
        <w:tc>
          <w:tcPr>
            <w:tcW w:w="3924" w:type="dxa"/>
            <w:noWrap/>
          </w:tcPr>
          <w:p w14:paraId="68640BDA" w14:textId="3529F479" w:rsidR="007B63C5" w:rsidRPr="009F029C" w:rsidRDefault="007B63C5" w:rsidP="008141D5">
            <w:pPr>
              <w:spacing w:line="240" w:lineRule="auto"/>
              <w:rPr>
                <w:b/>
                <w:sz w:val="20"/>
              </w:rPr>
            </w:pPr>
          </w:p>
        </w:tc>
      </w:tr>
      <w:tr w:rsidR="007B63C5" w:rsidRPr="006E3AF2" w14:paraId="015EE45C" w14:textId="77777777" w:rsidTr="008141D5">
        <w:tc>
          <w:tcPr>
            <w:tcW w:w="3168" w:type="dxa"/>
            <w:noWrap/>
            <w:vAlign w:val="center"/>
          </w:tcPr>
          <w:p w14:paraId="45151287" w14:textId="77777777" w:rsidR="007B63C5" w:rsidRPr="006E3AF2" w:rsidRDefault="007B63C5" w:rsidP="008141D5">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4749271" w14:textId="77777777" w:rsidR="007B63C5" w:rsidRPr="009F029C" w:rsidRDefault="007B63C5" w:rsidP="008141D5">
            <w:pPr>
              <w:spacing w:line="240" w:lineRule="auto"/>
              <w:rPr>
                <w:b/>
                <w:sz w:val="20"/>
              </w:rPr>
            </w:pPr>
            <w:bookmarkStart w:id="18" w:name="performance"/>
            <w:bookmarkEnd w:id="18"/>
            <w:r w:rsidRPr="009F029C">
              <w:rPr>
                <w:b/>
                <w:sz w:val="20"/>
              </w:rPr>
              <w:t xml:space="preserve"> </w:t>
            </w:r>
          </w:p>
        </w:tc>
        <w:tc>
          <w:tcPr>
            <w:tcW w:w="3924" w:type="dxa"/>
            <w:noWrap/>
          </w:tcPr>
          <w:p w14:paraId="31A77C78" w14:textId="77777777" w:rsidR="007B63C5" w:rsidRPr="009F029C" w:rsidRDefault="007B63C5" w:rsidP="007B63C5">
            <w:pPr>
              <w:spacing w:line="240" w:lineRule="auto"/>
              <w:rPr>
                <w:b/>
                <w:sz w:val="20"/>
              </w:rPr>
            </w:pPr>
          </w:p>
        </w:tc>
      </w:tr>
      <w:tr w:rsidR="007B63C5" w:rsidRPr="006E3AF2" w14:paraId="3D180EDC" w14:textId="77777777" w:rsidTr="008141D5">
        <w:tc>
          <w:tcPr>
            <w:tcW w:w="3168" w:type="dxa"/>
            <w:noWrap/>
            <w:vAlign w:val="center"/>
          </w:tcPr>
          <w:p w14:paraId="306B4BF4" w14:textId="77777777" w:rsidR="007B63C5" w:rsidRPr="006E3AF2" w:rsidRDefault="007B63C5" w:rsidP="008141D5">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1F4DA1C4" w14:textId="77777777" w:rsidR="007B63C5" w:rsidRPr="009F029C" w:rsidRDefault="007B63C5" w:rsidP="008141D5">
            <w:pPr>
              <w:spacing w:line="240" w:lineRule="auto"/>
              <w:rPr>
                <w:b/>
              </w:rPr>
            </w:pPr>
            <w:bookmarkStart w:id="19" w:name="competing"/>
            <w:bookmarkEnd w:id="19"/>
          </w:p>
        </w:tc>
        <w:tc>
          <w:tcPr>
            <w:tcW w:w="3924" w:type="dxa"/>
            <w:noWrap/>
          </w:tcPr>
          <w:p w14:paraId="00439E2F" w14:textId="52A593F5" w:rsidR="007B63C5" w:rsidRPr="009F029C" w:rsidRDefault="007B63C5" w:rsidP="008141D5">
            <w:pPr>
              <w:spacing w:line="240" w:lineRule="auto"/>
              <w:rPr>
                <w:b/>
              </w:rPr>
            </w:pPr>
          </w:p>
        </w:tc>
      </w:tr>
      <w:tr w:rsidR="007B63C5" w:rsidRPr="006E3AF2" w14:paraId="27C4DEE4" w14:textId="77777777" w:rsidTr="008141D5">
        <w:tc>
          <w:tcPr>
            <w:tcW w:w="3168" w:type="dxa"/>
            <w:noWrap/>
            <w:vAlign w:val="center"/>
          </w:tcPr>
          <w:p w14:paraId="5EFEDC56" w14:textId="77777777" w:rsidR="007B63C5" w:rsidRPr="006E3AF2" w:rsidRDefault="007B63C5" w:rsidP="008141D5">
            <w:pPr>
              <w:spacing w:line="240" w:lineRule="auto"/>
            </w:pPr>
            <w:r>
              <w:t xml:space="preserve">B. 17. </w:t>
            </w:r>
            <w:r w:rsidRPr="00EC63A4">
              <w:t>Other changes, if any</w:t>
            </w:r>
          </w:p>
        </w:tc>
        <w:tc>
          <w:tcPr>
            <w:tcW w:w="7848" w:type="dxa"/>
            <w:gridSpan w:val="2"/>
            <w:noWrap/>
          </w:tcPr>
          <w:p w14:paraId="7257A794" w14:textId="77777777" w:rsidR="007B63C5" w:rsidRPr="009F029C" w:rsidRDefault="007B63C5" w:rsidP="008141D5">
            <w:pPr>
              <w:spacing w:line="240" w:lineRule="auto"/>
              <w:rPr>
                <w:rStyle w:val="TEXT"/>
              </w:rPr>
            </w:pPr>
          </w:p>
        </w:tc>
      </w:tr>
    </w:tbl>
    <w:p w14:paraId="3A4A76FC" w14:textId="14D44D7F" w:rsidR="007B63C5" w:rsidRDefault="007B63C5" w:rsidP="007B63C5">
      <w:pPr>
        <w:tabs>
          <w:tab w:val="left" w:pos="6953"/>
        </w:tabs>
      </w:pPr>
    </w:p>
    <w:p w14:paraId="44C674A4" w14:textId="00456AED" w:rsidR="00F64260" w:rsidRDefault="00F64260" w:rsidP="007B63C5">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0" w:name="program_proposals"/>
        <w:bookmarkEnd w:id="20"/>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46"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99"/>
        <w:gridCol w:w="3840"/>
        <w:gridCol w:w="3940"/>
      </w:tblGrid>
      <w:tr w:rsidR="00F64260" w:rsidRPr="006E3AF2" w14:paraId="1AE46BD8" w14:textId="77777777" w:rsidTr="00BA3B4A">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30CE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1" w:name="old_program"/>
              <w:bookmarkEnd w:id="21"/>
            </w:hyperlink>
          </w:p>
        </w:tc>
        <w:tc>
          <w:tcPr>
            <w:tcW w:w="39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BA3B4A">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556DA14F" w:rsidR="00F64260" w:rsidRPr="009F029C" w:rsidRDefault="00F64260" w:rsidP="00120C12">
            <w:pPr>
              <w:spacing w:line="240" w:lineRule="auto"/>
              <w:rPr>
                <w:b/>
              </w:rPr>
            </w:pPr>
            <w:bookmarkStart w:id="22" w:name="enrollments"/>
            <w:bookmarkEnd w:id="22"/>
          </w:p>
        </w:tc>
        <w:tc>
          <w:tcPr>
            <w:tcW w:w="3940" w:type="dxa"/>
            <w:noWrap/>
          </w:tcPr>
          <w:p w14:paraId="2C9C0D13" w14:textId="35AD8CA0" w:rsidR="00F64260" w:rsidRPr="009F029C" w:rsidRDefault="00F64260" w:rsidP="005011BA">
            <w:pPr>
              <w:spacing w:line="240" w:lineRule="auto"/>
              <w:rPr>
                <w:b/>
              </w:rPr>
            </w:pPr>
          </w:p>
        </w:tc>
      </w:tr>
      <w:tr w:rsidR="00F64260" w:rsidRPr="006E3AF2" w14:paraId="0A95C54B" w14:textId="77777777" w:rsidTr="00BA3B4A">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54D2216A" w14:textId="77777777" w:rsidR="004464B0" w:rsidRPr="004464B0" w:rsidRDefault="004464B0" w:rsidP="00120C12">
            <w:pPr>
              <w:spacing w:line="240" w:lineRule="auto"/>
              <w:rPr>
                <w:rFonts w:ascii="Arial" w:hAnsi="Arial" w:cs="Arial"/>
                <w:sz w:val="18"/>
                <w:szCs w:val="18"/>
              </w:rPr>
            </w:pPr>
            <w:bookmarkStart w:id="23" w:name="admissions"/>
            <w:bookmarkEnd w:id="23"/>
          </w:p>
          <w:p w14:paraId="2D34A0B2" w14:textId="0D9629E6" w:rsidR="00F64260" w:rsidRPr="004464B0" w:rsidRDefault="005011BA" w:rsidP="00120C12">
            <w:pPr>
              <w:spacing w:line="240" w:lineRule="auto"/>
              <w:rPr>
                <w:rFonts w:ascii="Arial" w:hAnsi="Arial" w:cs="Arial"/>
                <w:b/>
                <w:sz w:val="18"/>
                <w:szCs w:val="18"/>
              </w:rPr>
            </w:pPr>
            <w:r w:rsidRPr="004464B0">
              <w:rPr>
                <w:rFonts w:ascii="Arial" w:hAnsi="Arial" w:cs="Arial"/>
                <w:sz w:val="18"/>
                <w:szCs w:val="18"/>
              </w:rPr>
              <w:t>NOTE: General admissions for ALL teacher preparation programs are listed in the General Information section of the FSEHD part of the catalog. This program will add specific program admissions requirements to the program section of the catalogue.</w:t>
            </w:r>
          </w:p>
        </w:tc>
        <w:tc>
          <w:tcPr>
            <w:tcW w:w="3940" w:type="dxa"/>
            <w:noWrap/>
          </w:tcPr>
          <w:p w14:paraId="5DF89703" w14:textId="77777777" w:rsidR="005011BA" w:rsidRPr="004464B0" w:rsidRDefault="005011BA" w:rsidP="005011BA">
            <w:pPr>
              <w:rPr>
                <w:rFonts w:ascii="Arial" w:hAnsi="Arial" w:cs="Arial"/>
                <w:sz w:val="18"/>
                <w:szCs w:val="18"/>
              </w:rPr>
            </w:pPr>
            <w:r w:rsidRPr="004464B0">
              <w:rPr>
                <w:rFonts w:ascii="Arial" w:hAnsi="Arial" w:cs="Arial"/>
                <w:sz w:val="18"/>
                <w:szCs w:val="18"/>
              </w:rPr>
              <w:t>Admission to Elementary Education Middle Level Mathematics program include all FSEHD admissions requirements and the following program specific requirements:</w:t>
            </w:r>
          </w:p>
          <w:p w14:paraId="24C63378" w14:textId="77777777" w:rsidR="005011BA" w:rsidRPr="004464B0" w:rsidRDefault="005011BA" w:rsidP="005011BA">
            <w:pPr>
              <w:pStyle w:val="sc-SubHeading"/>
              <w:spacing w:before="0" w:line="240" w:lineRule="auto"/>
              <w:contextualSpacing/>
              <w:rPr>
                <w:rFonts w:ascii="Arial" w:hAnsi="Arial" w:cs="Arial"/>
                <w:b w:val="0"/>
                <w:szCs w:val="18"/>
              </w:rPr>
            </w:pPr>
          </w:p>
          <w:p w14:paraId="57058A41" w14:textId="62B15337" w:rsidR="00F64260" w:rsidRPr="004464B0" w:rsidRDefault="005011BA" w:rsidP="005011BA">
            <w:pPr>
              <w:spacing w:line="240" w:lineRule="auto"/>
              <w:rPr>
                <w:rFonts w:ascii="Arial" w:hAnsi="Arial" w:cs="Arial"/>
                <w:b/>
                <w:sz w:val="18"/>
                <w:szCs w:val="18"/>
              </w:rPr>
            </w:pPr>
            <w:r w:rsidRPr="004464B0">
              <w:rPr>
                <w:rFonts w:ascii="Arial" w:hAnsi="Arial" w:cs="Arial"/>
                <w:sz w:val="18"/>
                <w:szCs w:val="18"/>
              </w:rPr>
              <w:t>BIOL 100, GEOG 200 or POL 202 and MATH 143 (C or higher in all).</w:t>
            </w:r>
          </w:p>
        </w:tc>
      </w:tr>
      <w:tr w:rsidR="005011BA" w:rsidRPr="006E3AF2" w14:paraId="61F34EB3" w14:textId="77777777" w:rsidTr="00BA3B4A">
        <w:tc>
          <w:tcPr>
            <w:tcW w:w="3100" w:type="dxa"/>
            <w:noWrap/>
            <w:vAlign w:val="center"/>
          </w:tcPr>
          <w:p w14:paraId="2EBE9461" w14:textId="39C0680E" w:rsidR="005011BA" w:rsidRDefault="005011BA" w:rsidP="005011BA">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7B769D5D" w14:textId="77777777" w:rsidR="005011BA" w:rsidRPr="004464B0" w:rsidRDefault="005011BA" w:rsidP="005011BA">
            <w:pPr>
              <w:spacing w:line="240" w:lineRule="auto"/>
              <w:contextualSpacing/>
              <w:rPr>
                <w:rFonts w:ascii="Arial" w:hAnsi="Arial" w:cs="Arial"/>
                <w:sz w:val="18"/>
                <w:szCs w:val="18"/>
              </w:rPr>
            </w:pPr>
            <w:bookmarkStart w:id="24" w:name="retention"/>
            <w:bookmarkEnd w:id="24"/>
          </w:p>
          <w:p w14:paraId="107FFC83" w14:textId="77777777" w:rsidR="005011BA" w:rsidRPr="004464B0" w:rsidRDefault="005011BA" w:rsidP="005011BA">
            <w:pPr>
              <w:numPr>
                <w:ilvl w:val="0"/>
                <w:numId w:val="12"/>
              </w:numPr>
              <w:spacing w:line="240" w:lineRule="auto"/>
              <w:contextualSpacing/>
              <w:rPr>
                <w:rFonts w:ascii="Arial" w:hAnsi="Arial" w:cs="Arial"/>
                <w:sz w:val="18"/>
                <w:szCs w:val="18"/>
              </w:rPr>
            </w:pPr>
            <w:r w:rsidRPr="004464B0">
              <w:rPr>
                <w:rFonts w:ascii="Arial" w:hAnsi="Arial" w:cs="Arial"/>
                <w:sz w:val="18"/>
                <w:szCs w:val="18"/>
              </w:rPr>
              <w:t>A minimum overall GPA of 2.75 each semester.</w:t>
            </w:r>
          </w:p>
          <w:p w14:paraId="1906EDA8" w14:textId="77777777" w:rsidR="005011BA" w:rsidRPr="004464B0" w:rsidRDefault="005011BA" w:rsidP="005011BA">
            <w:pPr>
              <w:numPr>
                <w:ilvl w:val="0"/>
                <w:numId w:val="12"/>
              </w:numPr>
              <w:spacing w:line="240" w:lineRule="auto"/>
              <w:contextualSpacing/>
              <w:rPr>
                <w:rFonts w:ascii="Arial" w:hAnsi="Arial" w:cs="Arial"/>
                <w:sz w:val="18"/>
                <w:szCs w:val="18"/>
              </w:rPr>
            </w:pPr>
            <w:r w:rsidRPr="004464B0">
              <w:rPr>
                <w:rFonts w:ascii="Arial" w:hAnsi="Arial" w:cs="Arial"/>
                <w:sz w:val="18"/>
                <w:szCs w:val="18"/>
              </w:rPr>
              <w:t>A minimum grade of B- in ELED 300, and recommendation from the instructor.</w:t>
            </w:r>
          </w:p>
          <w:p w14:paraId="39D8051F" w14:textId="77777777" w:rsidR="005011BA" w:rsidRPr="004464B0" w:rsidRDefault="005011BA" w:rsidP="005011BA">
            <w:pPr>
              <w:numPr>
                <w:ilvl w:val="0"/>
                <w:numId w:val="12"/>
              </w:numPr>
              <w:spacing w:line="240" w:lineRule="auto"/>
              <w:contextualSpacing/>
              <w:rPr>
                <w:rFonts w:ascii="Arial" w:hAnsi="Arial" w:cs="Arial"/>
                <w:sz w:val="18"/>
                <w:szCs w:val="18"/>
              </w:rPr>
            </w:pPr>
            <w:r w:rsidRPr="004464B0">
              <w:rPr>
                <w:rFonts w:ascii="Arial" w:hAnsi="Arial" w:cs="Arial"/>
                <w:sz w:val="18"/>
                <w:szCs w:val="18"/>
              </w:rPr>
              <w:t>A minimum grade of B- in all other professional courses and a recommendation to continue from each instructor. Courses in the department may be repeated once with a recommendation to retake from the previous instructor.</w:t>
            </w:r>
          </w:p>
          <w:p w14:paraId="2F494DDB" w14:textId="77777777" w:rsidR="005011BA" w:rsidRPr="004464B0" w:rsidRDefault="005011BA" w:rsidP="005011BA">
            <w:pPr>
              <w:numPr>
                <w:ilvl w:val="0"/>
                <w:numId w:val="12"/>
              </w:numPr>
              <w:spacing w:line="240" w:lineRule="auto"/>
              <w:contextualSpacing/>
              <w:rPr>
                <w:rFonts w:ascii="Arial" w:hAnsi="Arial" w:cs="Arial"/>
                <w:sz w:val="18"/>
                <w:szCs w:val="18"/>
              </w:rPr>
            </w:pPr>
            <w:r w:rsidRPr="004464B0">
              <w:rPr>
                <w:rFonts w:ascii="Arial" w:hAnsi="Arial" w:cs="Arial"/>
                <w:sz w:val="18"/>
                <w:szCs w:val="18"/>
              </w:rPr>
              <w:t>A minimum grade of C in all prerequisite courses offered in the Faculty of Arts and Sciences.</w:t>
            </w:r>
            <w:bookmarkStart w:id="25" w:name="1hmsyys" w:colFirst="0" w:colLast="0"/>
            <w:bookmarkEnd w:id="25"/>
          </w:p>
          <w:p w14:paraId="2A3C8B00" w14:textId="77777777" w:rsidR="005011BA" w:rsidRPr="004464B0" w:rsidRDefault="005011BA" w:rsidP="005011BA">
            <w:pPr>
              <w:spacing w:line="240" w:lineRule="auto"/>
              <w:contextualSpacing/>
              <w:rPr>
                <w:rFonts w:ascii="Arial" w:hAnsi="Arial" w:cs="Arial"/>
                <w:sz w:val="18"/>
                <w:szCs w:val="18"/>
              </w:rPr>
            </w:pPr>
          </w:p>
          <w:p w14:paraId="604F27AD" w14:textId="6FAD3A91" w:rsidR="005011BA" w:rsidRPr="004464B0" w:rsidRDefault="005011BA" w:rsidP="005011BA">
            <w:pPr>
              <w:spacing w:line="240" w:lineRule="auto"/>
              <w:rPr>
                <w:rFonts w:ascii="Arial" w:hAnsi="Arial" w:cs="Arial"/>
                <w:b/>
                <w:sz w:val="18"/>
                <w:szCs w:val="18"/>
              </w:rPr>
            </w:pPr>
            <w:r w:rsidRPr="004464B0">
              <w:rPr>
                <w:rFonts w:ascii="Arial" w:hAnsi="Arial" w:cs="Arial"/>
                <w:sz w:val="18"/>
                <w:szCs w:val="18"/>
              </w:rPr>
              <w:t>Positive recommendations from all education instructors based on academic work, fieldwork, and professional behavior.</w:t>
            </w:r>
          </w:p>
        </w:tc>
        <w:tc>
          <w:tcPr>
            <w:tcW w:w="3940" w:type="dxa"/>
            <w:noWrap/>
          </w:tcPr>
          <w:p w14:paraId="6F382C74" w14:textId="77777777" w:rsidR="005011BA" w:rsidRPr="004464B0" w:rsidRDefault="005011BA" w:rsidP="005011BA">
            <w:pPr>
              <w:pStyle w:val="sc-List-1"/>
              <w:spacing w:before="0" w:line="240" w:lineRule="auto"/>
              <w:contextualSpacing/>
              <w:rPr>
                <w:rFonts w:ascii="Arial" w:hAnsi="Arial" w:cs="Arial"/>
                <w:sz w:val="18"/>
                <w:szCs w:val="18"/>
              </w:rPr>
            </w:pPr>
          </w:p>
          <w:p w14:paraId="590E4F35" w14:textId="77777777" w:rsidR="005011BA" w:rsidRPr="004464B0" w:rsidRDefault="005011BA" w:rsidP="005011BA">
            <w:pPr>
              <w:pStyle w:val="sc-List-1"/>
              <w:spacing w:before="0" w:line="240" w:lineRule="auto"/>
              <w:contextualSpacing/>
              <w:rPr>
                <w:rFonts w:ascii="Arial" w:hAnsi="Arial" w:cs="Arial"/>
                <w:sz w:val="18"/>
                <w:szCs w:val="18"/>
              </w:rPr>
            </w:pPr>
            <w:r w:rsidRPr="004464B0">
              <w:rPr>
                <w:rFonts w:ascii="Arial" w:hAnsi="Arial" w:cs="Arial"/>
                <w:sz w:val="18"/>
                <w:szCs w:val="18"/>
              </w:rPr>
              <w:t>1.</w:t>
            </w:r>
            <w:r w:rsidRPr="004464B0">
              <w:rPr>
                <w:rFonts w:ascii="Arial" w:hAnsi="Arial" w:cs="Arial"/>
                <w:sz w:val="18"/>
                <w:szCs w:val="18"/>
              </w:rPr>
              <w:tab/>
              <w:t>A minimum overall GPA of 2.75 each semester.</w:t>
            </w:r>
          </w:p>
          <w:p w14:paraId="150181D8" w14:textId="77777777" w:rsidR="005011BA" w:rsidRPr="004464B0" w:rsidRDefault="005011BA" w:rsidP="005011BA">
            <w:pPr>
              <w:pStyle w:val="sc-List-1"/>
              <w:spacing w:before="0" w:line="240" w:lineRule="auto"/>
              <w:contextualSpacing/>
              <w:rPr>
                <w:rFonts w:ascii="Arial" w:hAnsi="Arial" w:cs="Arial"/>
                <w:sz w:val="18"/>
                <w:szCs w:val="18"/>
              </w:rPr>
            </w:pPr>
            <w:r w:rsidRPr="004464B0">
              <w:rPr>
                <w:rFonts w:ascii="Arial" w:hAnsi="Arial" w:cs="Arial"/>
                <w:sz w:val="18"/>
                <w:szCs w:val="18"/>
              </w:rPr>
              <w:t>2.</w:t>
            </w:r>
            <w:r w:rsidRPr="004464B0">
              <w:rPr>
                <w:rFonts w:ascii="Arial" w:hAnsi="Arial" w:cs="Arial"/>
                <w:sz w:val="18"/>
                <w:szCs w:val="18"/>
              </w:rPr>
              <w:tab/>
              <w:t>A minimum grade of B- in ELED 202, and recommendation to continue from the instructor.</w:t>
            </w:r>
          </w:p>
          <w:p w14:paraId="75DEE9EC" w14:textId="77777777" w:rsidR="005011BA" w:rsidRPr="004464B0" w:rsidRDefault="005011BA" w:rsidP="005011BA">
            <w:pPr>
              <w:pStyle w:val="sc-List-1"/>
              <w:spacing w:before="0" w:line="240" w:lineRule="auto"/>
              <w:contextualSpacing/>
              <w:rPr>
                <w:rFonts w:ascii="Arial" w:hAnsi="Arial" w:cs="Arial"/>
                <w:sz w:val="18"/>
                <w:szCs w:val="18"/>
              </w:rPr>
            </w:pPr>
            <w:r w:rsidRPr="004464B0">
              <w:rPr>
                <w:rFonts w:ascii="Arial" w:hAnsi="Arial" w:cs="Arial"/>
                <w:sz w:val="18"/>
                <w:szCs w:val="18"/>
              </w:rPr>
              <w:t>3.</w:t>
            </w:r>
            <w:r w:rsidRPr="004464B0">
              <w:rPr>
                <w:rFonts w:ascii="Arial" w:hAnsi="Arial" w:cs="Arial"/>
                <w:sz w:val="18"/>
                <w:szCs w:val="18"/>
              </w:rPr>
              <w:tab/>
              <w:t>A minimum grade of B- in all other professional courses, and a recommendation to continue from each instructor. Courses in the department may be repeated once with a recommendation to retake from the previous instructor.</w:t>
            </w:r>
          </w:p>
          <w:p w14:paraId="03C0F441" w14:textId="77777777" w:rsidR="005011BA" w:rsidRPr="004464B0" w:rsidRDefault="005011BA" w:rsidP="005011BA">
            <w:pPr>
              <w:pStyle w:val="sc-List-1"/>
              <w:spacing w:before="0" w:line="240" w:lineRule="auto"/>
              <w:contextualSpacing/>
              <w:rPr>
                <w:rFonts w:ascii="Arial" w:hAnsi="Arial" w:cs="Arial"/>
                <w:sz w:val="18"/>
                <w:szCs w:val="18"/>
              </w:rPr>
            </w:pPr>
            <w:r w:rsidRPr="004464B0">
              <w:rPr>
                <w:rFonts w:ascii="Arial" w:hAnsi="Arial" w:cs="Arial"/>
                <w:sz w:val="18"/>
                <w:szCs w:val="18"/>
              </w:rPr>
              <w:t>4.</w:t>
            </w:r>
            <w:r w:rsidRPr="004464B0">
              <w:rPr>
                <w:rFonts w:ascii="Arial" w:hAnsi="Arial" w:cs="Arial"/>
                <w:sz w:val="18"/>
                <w:szCs w:val="18"/>
              </w:rPr>
              <w:tab/>
              <w:t>A minimum grade of C in all prerequisite courses offered in the Faculty of Arts and Sciences.</w:t>
            </w:r>
          </w:p>
          <w:p w14:paraId="1C671C49" w14:textId="77777777" w:rsidR="005011BA" w:rsidRPr="004464B0" w:rsidRDefault="005011BA" w:rsidP="005011BA">
            <w:pPr>
              <w:pStyle w:val="sc-BodyText"/>
              <w:spacing w:before="0" w:line="240" w:lineRule="auto"/>
              <w:contextualSpacing/>
              <w:rPr>
                <w:rFonts w:ascii="Arial" w:hAnsi="Arial" w:cs="Arial"/>
                <w:sz w:val="18"/>
                <w:szCs w:val="18"/>
              </w:rPr>
            </w:pPr>
          </w:p>
          <w:p w14:paraId="3AB4D89D" w14:textId="77777777" w:rsidR="005011BA" w:rsidRPr="004464B0" w:rsidRDefault="005011BA" w:rsidP="005011BA">
            <w:pPr>
              <w:pStyle w:val="sc-BodyText"/>
              <w:spacing w:before="0" w:line="240" w:lineRule="auto"/>
              <w:contextualSpacing/>
              <w:rPr>
                <w:rFonts w:ascii="Arial" w:hAnsi="Arial" w:cs="Arial"/>
                <w:sz w:val="18"/>
                <w:szCs w:val="18"/>
              </w:rPr>
            </w:pPr>
            <w:r w:rsidRPr="004464B0">
              <w:rPr>
                <w:rFonts w:ascii="Arial" w:hAnsi="Arial" w:cs="Arial"/>
                <w:sz w:val="18"/>
                <w:szCs w:val="18"/>
              </w:rPr>
              <w:t xml:space="preserve">Students must maintain acceptable standing in academic work, fieldwork, and demonstrate consistent professionalism (as described above) or risk suspension from the B.A. in Elementary Education program. Students </w:t>
            </w:r>
            <w:r w:rsidRPr="004464B0">
              <w:rPr>
                <w:rFonts w:ascii="Arial" w:hAnsi="Arial" w:cs="Arial"/>
                <w:sz w:val="18"/>
                <w:szCs w:val="18"/>
              </w:rPr>
              <w:lastRenderedPageBreak/>
              <w:t>must also maintain, at minimum, a 2.5 grade point average in the content area.</w:t>
            </w:r>
          </w:p>
          <w:p w14:paraId="57B1FAE7" w14:textId="77777777" w:rsidR="005011BA" w:rsidRPr="004464B0" w:rsidRDefault="005011BA" w:rsidP="005011BA">
            <w:pPr>
              <w:spacing w:line="240" w:lineRule="auto"/>
              <w:rPr>
                <w:rFonts w:ascii="Arial" w:hAnsi="Arial" w:cs="Arial"/>
                <w:b/>
                <w:sz w:val="18"/>
                <w:szCs w:val="18"/>
              </w:rPr>
            </w:pPr>
          </w:p>
        </w:tc>
      </w:tr>
      <w:tr w:rsidR="005011BA" w:rsidRPr="006E3AF2" w14:paraId="43B2AD3F" w14:textId="77777777" w:rsidTr="00BA3B4A">
        <w:tc>
          <w:tcPr>
            <w:tcW w:w="3100" w:type="dxa"/>
            <w:noWrap/>
            <w:vAlign w:val="center"/>
          </w:tcPr>
          <w:p w14:paraId="4E1F209D" w14:textId="23BA4F67" w:rsidR="005011BA" w:rsidRDefault="005011BA" w:rsidP="005011BA">
            <w:pPr>
              <w:spacing w:line="240" w:lineRule="auto"/>
            </w:pPr>
            <w:r>
              <w:lastRenderedPageBreak/>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0986DAC7" w14:textId="773F687B" w:rsidR="000C3DBD" w:rsidRPr="004464B0" w:rsidRDefault="000C3DBD" w:rsidP="004464B0">
            <w:pPr>
              <w:pStyle w:val="sc-RequirementsHeading"/>
              <w:spacing w:line="240" w:lineRule="auto"/>
              <w:rPr>
                <w:rFonts w:ascii="Arial" w:hAnsi="Arial" w:cs="Arial"/>
                <w:szCs w:val="18"/>
              </w:rPr>
            </w:pPr>
            <w:bookmarkStart w:id="26" w:name="course_reqs"/>
            <w:bookmarkStart w:id="27" w:name="EF6A952C68034E8C8F9ED02943F49A5A"/>
            <w:bookmarkEnd w:id="26"/>
            <w:r w:rsidRPr="004464B0">
              <w:rPr>
                <w:rFonts w:ascii="Arial" w:hAnsi="Arial" w:cs="Arial"/>
                <w:szCs w:val="18"/>
              </w:rPr>
              <w:t>ELEMENTARY EDUCATION B.A.</w:t>
            </w:r>
          </w:p>
          <w:p w14:paraId="69BF4265" w14:textId="1583AAE2" w:rsidR="00375D25" w:rsidRPr="004464B0" w:rsidRDefault="000C3DBD" w:rsidP="004464B0">
            <w:pPr>
              <w:pStyle w:val="sc-RequirementsHeading"/>
              <w:spacing w:line="240" w:lineRule="auto"/>
              <w:rPr>
                <w:rFonts w:ascii="Arial" w:hAnsi="Arial" w:cs="Arial"/>
                <w:szCs w:val="18"/>
              </w:rPr>
            </w:pPr>
            <w:r w:rsidRPr="004464B0">
              <w:rPr>
                <w:rFonts w:ascii="Arial" w:hAnsi="Arial" w:cs="Arial"/>
                <w:szCs w:val="18"/>
              </w:rPr>
              <w:t>C</w:t>
            </w:r>
            <w:r w:rsidR="00375D25" w:rsidRPr="004464B0">
              <w:rPr>
                <w:rFonts w:ascii="Arial" w:hAnsi="Arial" w:cs="Arial"/>
                <w:szCs w:val="18"/>
              </w:rPr>
              <w:t>ourse Requirements</w:t>
            </w:r>
            <w:bookmarkEnd w:id="27"/>
          </w:p>
          <w:p w14:paraId="69631938" w14:textId="77777777" w:rsidR="00375D25" w:rsidRPr="004464B0" w:rsidRDefault="00375D25" w:rsidP="004464B0">
            <w:pPr>
              <w:pStyle w:val="sc-RequirementsSubheading"/>
              <w:rPr>
                <w:rFonts w:ascii="Arial" w:hAnsi="Arial" w:cs="Arial"/>
                <w:sz w:val="18"/>
                <w:szCs w:val="18"/>
              </w:rPr>
            </w:pPr>
            <w:bookmarkStart w:id="28" w:name="6114B210DB1C40FB92C94A524E626DA4"/>
            <w:r w:rsidRPr="004464B0">
              <w:rPr>
                <w:rFonts w:ascii="Arial" w:hAnsi="Arial" w:cs="Arial"/>
                <w:sz w:val="18"/>
                <w:szCs w:val="18"/>
              </w:rPr>
              <w:t>Professional Courses</w:t>
            </w:r>
            <w:bookmarkEnd w:id="28"/>
          </w:p>
          <w:tbl>
            <w:tblPr>
              <w:tblW w:w="0" w:type="auto"/>
              <w:tblLayout w:type="fixed"/>
              <w:tblLook w:val="04A0" w:firstRow="1" w:lastRow="0" w:firstColumn="1" w:lastColumn="0" w:noHBand="0" w:noVBand="1"/>
            </w:tblPr>
            <w:tblGrid>
              <w:gridCol w:w="1200"/>
              <w:gridCol w:w="2000"/>
              <w:gridCol w:w="450"/>
              <w:gridCol w:w="1116"/>
            </w:tblGrid>
            <w:tr w:rsidR="00375D25" w:rsidRPr="004464B0" w14:paraId="24691298" w14:textId="77777777" w:rsidTr="00BA3B4A">
              <w:tc>
                <w:tcPr>
                  <w:tcW w:w="1200" w:type="dxa"/>
                </w:tcPr>
                <w:p w14:paraId="19CB753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CEP 315</w:t>
                  </w:r>
                </w:p>
              </w:tc>
              <w:tc>
                <w:tcPr>
                  <w:tcW w:w="2000" w:type="dxa"/>
                </w:tcPr>
                <w:p w14:paraId="2D5C0909"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Educational Psychology</w:t>
                  </w:r>
                </w:p>
              </w:tc>
              <w:tc>
                <w:tcPr>
                  <w:tcW w:w="450" w:type="dxa"/>
                </w:tcPr>
                <w:p w14:paraId="3ED35A23"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4D35CF93"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7321E480" w14:textId="77777777" w:rsidTr="00BA3B4A">
              <w:tc>
                <w:tcPr>
                  <w:tcW w:w="1200" w:type="dxa"/>
                </w:tcPr>
                <w:p w14:paraId="6DFB230A"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300</w:t>
                  </w:r>
                </w:p>
              </w:tc>
              <w:tc>
                <w:tcPr>
                  <w:tcW w:w="2000" w:type="dxa"/>
                </w:tcPr>
                <w:p w14:paraId="567C1DF5"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Concepts of Teaching Diverse Learners</w:t>
                  </w:r>
                </w:p>
              </w:tc>
              <w:tc>
                <w:tcPr>
                  <w:tcW w:w="450" w:type="dxa"/>
                </w:tcPr>
                <w:p w14:paraId="72962C6C"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06332512"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5315092A" w14:textId="77777777" w:rsidTr="00BA3B4A">
              <w:tc>
                <w:tcPr>
                  <w:tcW w:w="1200" w:type="dxa"/>
                </w:tcPr>
                <w:p w14:paraId="7647EED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400</w:t>
                  </w:r>
                </w:p>
              </w:tc>
              <w:tc>
                <w:tcPr>
                  <w:tcW w:w="2000" w:type="dxa"/>
                </w:tcPr>
                <w:p w14:paraId="40A2C77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Curriculum and Assessment with Instructional Technology</w:t>
                  </w:r>
                </w:p>
              </w:tc>
              <w:tc>
                <w:tcPr>
                  <w:tcW w:w="450" w:type="dxa"/>
                </w:tcPr>
                <w:p w14:paraId="3FCBB2FE"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049E970A"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46E1551A" w14:textId="77777777" w:rsidTr="00BA3B4A">
              <w:tc>
                <w:tcPr>
                  <w:tcW w:w="1200" w:type="dxa"/>
                </w:tcPr>
                <w:p w14:paraId="690D6261"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420</w:t>
                  </w:r>
                </w:p>
              </w:tc>
              <w:tc>
                <w:tcPr>
                  <w:tcW w:w="2000" w:type="dxa"/>
                </w:tcPr>
                <w:p w14:paraId="41840013"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Children's Literature and the Integrated Arts</w:t>
                  </w:r>
                </w:p>
              </w:tc>
              <w:tc>
                <w:tcPr>
                  <w:tcW w:w="450" w:type="dxa"/>
                </w:tcPr>
                <w:p w14:paraId="0003B4C5"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293A9135"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3B52C58B" w14:textId="77777777" w:rsidTr="00BA3B4A">
              <w:tc>
                <w:tcPr>
                  <w:tcW w:w="1200" w:type="dxa"/>
                </w:tcPr>
                <w:p w14:paraId="4D8AAC9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422</w:t>
                  </w:r>
                </w:p>
              </w:tc>
              <w:tc>
                <w:tcPr>
                  <w:tcW w:w="2000" w:type="dxa"/>
                </w:tcPr>
                <w:p w14:paraId="5C0CBCE1"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Developmental Reading</w:t>
                  </w:r>
                </w:p>
              </w:tc>
              <w:tc>
                <w:tcPr>
                  <w:tcW w:w="450" w:type="dxa"/>
                </w:tcPr>
                <w:p w14:paraId="6FB6E644"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56ACB96F"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727E5154" w14:textId="77777777" w:rsidTr="00BA3B4A">
              <w:tc>
                <w:tcPr>
                  <w:tcW w:w="1200" w:type="dxa"/>
                </w:tcPr>
                <w:p w14:paraId="717146C0"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435</w:t>
                  </w:r>
                </w:p>
              </w:tc>
              <w:tc>
                <w:tcPr>
                  <w:tcW w:w="2000" w:type="dxa"/>
                </w:tcPr>
                <w:p w14:paraId="21B42B1D"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Language Arts and ELL Instruction</w:t>
                  </w:r>
                </w:p>
              </w:tc>
              <w:tc>
                <w:tcPr>
                  <w:tcW w:w="450" w:type="dxa"/>
                </w:tcPr>
                <w:p w14:paraId="17E6B8A7"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09468C3A"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4D261BF4" w14:textId="77777777" w:rsidTr="00BA3B4A">
              <w:tc>
                <w:tcPr>
                  <w:tcW w:w="1200" w:type="dxa"/>
                </w:tcPr>
                <w:p w14:paraId="7302EF8F"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436</w:t>
                  </w:r>
                </w:p>
              </w:tc>
              <w:tc>
                <w:tcPr>
                  <w:tcW w:w="2000" w:type="dxa"/>
                </w:tcPr>
                <w:p w14:paraId="52AD3E7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Teaching Social Studies to Diverse Learners</w:t>
                  </w:r>
                </w:p>
              </w:tc>
              <w:tc>
                <w:tcPr>
                  <w:tcW w:w="450" w:type="dxa"/>
                </w:tcPr>
                <w:p w14:paraId="5B41CB92"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062B7B4E"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59880227" w14:textId="77777777" w:rsidTr="00BA3B4A">
              <w:tc>
                <w:tcPr>
                  <w:tcW w:w="1200" w:type="dxa"/>
                </w:tcPr>
                <w:p w14:paraId="4A0B3775"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437</w:t>
                  </w:r>
                </w:p>
              </w:tc>
              <w:tc>
                <w:tcPr>
                  <w:tcW w:w="2000" w:type="dxa"/>
                </w:tcPr>
                <w:p w14:paraId="2B5B58D9"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Elementary School Science and Health Education</w:t>
                  </w:r>
                </w:p>
              </w:tc>
              <w:tc>
                <w:tcPr>
                  <w:tcW w:w="450" w:type="dxa"/>
                </w:tcPr>
                <w:p w14:paraId="6A6C5266"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58A1FD87"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2F17BCC5" w14:textId="77777777" w:rsidTr="00BA3B4A">
              <w:tc>
                <w:tcPr>
                  <w:tcW w:w="1200" w:type="dxa"/>
                </w:tcPr>
                <w:p w14:paraId="51C77167"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438</w:t>
                  </w:r>
                </w:p>
              </w:tc>
              <w:tc>
                <w:tcPr>
                  <w:tcW w:w="2000" w:type="dxa"/>
                </w:tcPr>
                <w:p w14:paraId="6B565116"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Teaching Elementary School Mathematics</w:t>
                  </w:r>
                </w:p>
              </w:tc>
              <w:tc>
                <w:tcPr>
                  <w:tcW w:w="450" w:type="dxa"/>
                </w:tcPr>
                <w:p w14:paraId="69719C92"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46907650"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2D1B840A" w14:textId="77777777" w:rsidTr="00BA3B4A">
              <w:tc>
                <w:tcPr>
                  <w:tcW w:w="1200" w:type="dxa"/>
                </w:tcPr>
                <w:p w14:paraId="307728E2" w14:textId="77777777" w:rsidR="00356343" w:rsidRPr="004464B0" w:rsidRDefault="00356343" w:rsidP="004464B0">
                  <w:pPr>
                    <w:pStyle w:val="sc-Requirement"/>
                    <w:rPr>
                      <w:rFonts w:ascii="Arial" w:hAnsi="Arial" w:cs="Arial"/>
                      <w:sz w:val="18"/>
                      <w:szCs w:val="18"/>
                    </w:rPr>
                  </w:pPr>
                </w:p>
                <w:p w14:paraId="3CB1A603" w14:textId="59C3328D"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439</w:t>
                  </w:r>
                </w:p>
              </w:tc>
              <w:tc>
                <w:tcPr>
                  <w:tcW w:w="2000" w:type="dxa"/>
                </w:tcPr>
                <w:p w14:paraId="48B48EDC" w14:textId="77777777" w:rsidR="00356343" w:rsidRPr="004464B0" w:rsidRDefault="00356343" w:rsidP="004464B0">
                  <w:pPr>
                    <w:pStyle w:val="sc-Requirement"/>
                    <w:rPr>
                      <w:rFonts w:ascii="Arial" w:hAnsi="Arial" w:cs="Arial"/>
                      <w:sz w:val="18"/>
                      <w:szCs w:val="18"/>
                    </w:rPr>
                  </w:pPr>
                </w:p>
                <w:p w14:paraId="063A8FC5" w14:textId="666841E3" w:rsidR="00375D25" w:rsidRPr="004464B0" w:rsidRDefault="00375D25" w:rsidP="004464B0">
                  <w:pPr>
                    <w:pStyle w:val="sc-Requirement"/>
                    <w:rPr>
                      <w:rFonts w:ascii="Arial" w:hAnsi="Arial" w:cs="Arial"/>
                      <w:sz w:val="18"/>
                      <w:szCs w:val="18"/>
                    </w:rPr>
                  </w:pPr>
                  <w:r w:rsidRPr="004464B0">
                    <w:rPr>
                      <w:rFonts w:ascii="Arial" w:hAnsi="Arial" w:cs="Arial"/>
                      <w:sz w:val="18"/>
                      <w:szCs w:val="18"/>
                    </w:rPr>
                    <w:t>Student Teaching in the Elementary School</w:t>
                  </w:r>
                </w:p>
              </w:tc>
              <w:tc>
                <w:tcPr>
                  <w:tcW w:w="450" w:type="dxa"/>
                </w:tcPr>
                <w:p w14:paraId="0FAA2168"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9</w:t>
                  </w:r>
                </w:p>
              </w:tc>
              <w:tc>
                <w:tcPr>
                  <w:tcW w:w="1116" w:type="dxa"/>
                </w:tcPr>
                <w:p w14:paraId="0CD04609"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4C4B443A" w14:textId="77777777" w:rsidTr="00BA3B4A">
              <w:tc>
                <w:tcPr>
                  <w:tcW w:w="1200" w:type="dxa"/>
                </w:tcPr>
                <w:p w14:paraId="13A53306"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ELED 469</w:t>
                  </w:r>
                </w:p>
              </w:tc>
              <w:tc>
                <w:tcPr>
                  <w:tcW w:w="2000" w:type="dxa"/>
                </w:tcPr>
                <w:p w14:paraId="43A33A4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Best Practices: Instruction, Assessment, Classroom Management</w:t>
                  </w:r>
                </w:p>
              </w:tc>
              <w:tc>
                <w:tcPr>
                  <w:tcW w:w="450" w:type="dxa"/>
                </w:tcPr>
                <w:p w14:paraId="67FFB279"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576EAF63"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59B30CF0" w14:textId="77777777" w:rsidTr="00BA3B4A">
              <w:tc>
                <w:tcPr>
                  <w:tcW w:w="1200" w:type="dxa"/>
                </w:tcPr>
                <w:p w14:paraId="7E85480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FNED 346</w:t>
                  </w:r>
                </w:p>
              </w:tc>
              <w:tc>
                <w:tcPr>
                  <w:tcW w:w="2000" w:type="dxa"/>
                </w:tcPr>
                <w:p w14:paraId="5A29F28A"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Schooling in a Democratic Society</w:t>
                  </w:r>
                </w:p>
              </w:tc>
              <w:tc>
                <w:tcPr>
                  <w:tcW w:w="450" w:type="dxa"/>
                </w:tcPr>
                <w:p w14:paraId="164A6D7B"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4056B6E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6D0AD671" w14:textId="77777777" w:rsidTr="00BA3B4A">
              <w:tc>
                <w:tcPr>
                  <w:tcW w:w="1200" w:type="dxa"/>
                </w:tcPr>
                <w:p w14:paraId="4504314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SPED 433</w:t>
                  </w:r>
                </w:p>
              </w:tc>
              <w:tc>
                <w:tcPr>
                  <w:tcW w:w="2000" w:type="dxa"/>
                </w:tcPr>
                <w:p w14:paraId="4CE40FD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Adaptation of Instruction for Inclusive Education</w:t>
                  </w:r>
                </w:p>
              </w:tc>
              <w:tc>
                <w:tcPr>
                  <w:tcW w:w="450" w:type="dxa"/>
                </w:tcPr>
                <w:p w14:paraId="6440A623"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1F32704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bl>
          <w:p w14:paraId="1D8DE895" w14:textId="77777777" w:rsidR="00356343" w:rsidRPr="004464B0" w:rsidRDefault="00356343" w:rsidP="004464B0">
            <w:pPr>
              <w:pStyle w:val="sc-RequirementsSubheading"/>
              <w:rPr>
                <w:rFonts w:ascii="Arial" w:hAnsi="Arial" w:cs="Arial"/>
                <w:b w:val="0"/>
                <w:sz w:val="18"/>
                <w:szCs w:val="18"/>
              </w:rPr>
            </w:pPr>
            <w:bookmarkStart w:id="29" w:name="29E7078390FF4894BB1226A151349373"/>
          </w:p>
          <w:p w14:paraId="53D1AE27" w14:textId="6820590B" w:rsidR="00375D25" w:rsidRPr="004464B0" w:rsidRDefault="00375D25" w:rsidP="004464B0">
            <w:pPr>
              <w:pStyle w:val="sc-RequirementsSubheading"/>
              <w:rPr>
                <w:rFonts w:ascii="Arial" w:hAnsi="Arial" w:cs="Arial"/>
                <w:sz w:val="18"/>
                <w:szCs w:val="18"/>
              </w:rPr>
            </w:pPr>
            <w:r w:rsidRPr="004464B0">
              <w:rPr>
                <w:rFonts w:ascii="Arial" w:hAnsi="Arial" w:cs="Arial"/>
                <w:sz w:val="18"/>
                <w:szCs w:val="18"/>
              </w:rPr>
              <w:t>Total Credit Hours: 46</w:t>
            </w:r>
          </w:p>
          <w:p w14:paraId="166A69B7" w14:textId="77777777" w:rsidR="00356343" w:rsidRPr="004464B0" w:rsidRDefault="00356343" w:rsidP="004464B0">
            <w:pPr>
              <w:pStyle w:val="sc-RequirementsSubheading"/>
              <w:rPr>
                <w:rFonts w:ascii="Arial" w:hAnsi="Arial" w:cs="Arial"/>
                <w:sz w:val="18"/>
                <w:szCs w:val="18"/>
              </w:rPr>
            </w:pPr>
          </w:p>
          <w:p w14:paraId="2E12E6CF" w14:textId="77777777" w:rsidR="00375D25" w:rsidRPr="004464B0" w:rsidRDefault="00375D25" w:rsidP="004464B0">
            <w:pPr>
              <w:pStyle w:val="sc-RequirementsSubheading"/>
              <w:rPr>
                <w:rFonts w:ascii="Arial" w:hAnsi="Arial" w:cs="Arial"/>
                <w:sz w:val="18"/>
                <w:szCs w:val="18"/>
              </w:rPr>
            </w:pPr>
            <w:r w:rsidRPr="004464B0">
              <w:rPr>
                <w:rFonts w:ascii="Arial" w:hAnsi="Arial" w:cs="Arial"/>
                <w:sz w:val="18"/>
                <w:szCs w:val="18"/>
              </w:rPr>
              <w:t>Content Major Course Requirements</w:t>
            </w:r>
            <w:bookmarkEnd w:id="29"/>
          </w:p>
          <w:p w14:paraId="262D6878" w14:textId="77777777" w:rsidR="00375D25" w:rsidRPr="004464B0" w:rsidRDefault="00375D25" w:rsidP="004464B0">
            <w:pPr>
              <w:pStyle w:val="sc-List-1"/>
              <w:spacing w:line="240" w:lineRule="auto"/>
              <w:rPr>
                <w:rFonts w:ascii="Arial" w:hAnsi="Arial" w:cs="Arial"/>
                <w:sz w:val="18"/>
                <w:szCs w:val="18"/>
              </w:rPr>
            </w:pPr>
            <w:r w:rsidRPr="004464B0">
              <w:rPr>
                <w:rFonts w:ascii="Arial" w:hAnsi="Arial" w:cs="Arial"/>
                <w:sz w:val="18"/>
                <w:szCs w:val="18"/>
              </w:rPr>
              <w:t>•</w:t>
            </w:r>
            <w:r w:rsidRPr="004464B0">
              <w:rPr>
                <w:rFonts w:ascii="Arial" w:hAnsi="Arial" w:cs="Arial"/>
                <w:sz w:val="18"/>
                <w:szCs w:val="18"/>
              </w:rPr>
              <w:tab/>
              <w:t xml:space="preserve">Content majors include: (A) Multidisciplinary Studies, (B) English, (C) General Science, (D) Math, and (E) Social Studies. </w:t>
            </w:r>
          </w:p>
          <w:p w14:paraId="370D9232" w14:textId="7452AC38" w:rsidR="00375D25" w:rsidRPr="004464B0" w:rsidRDefault="00375D25" w:rsidP="004464B0">
            <w:pPr>
              <w:pStyle w:val="sc-List-1"/>
              <w:spacing w:line="240" w:lineRule="auto"/>
              <w:rPr>
                <w:rFonts w:ascii="Arial" w:hAnsi="Arial" w:cs="Arial"/>
                <w:sz w:val="18"/>
                <w:szCs w:val="18"/>
              </w:rPr>
            </w:pPr>
            <w:r w:rsidRPr="004464B0">
              <w:rPr>
                <w:rFonts w:ascii="Arial" w:hAnsi="Arial" w:cs="Arial"/>
                <w:sz w:val="18"/>
                <w:szCs w:val="18"/>
              </w:rPr>
              <w:t>•</w:t>
            </w:r>
            <w:r w:rsidRPr="004464B0">
              <w:rPr>
                <w:rFonts w:ascii="Arial" w:hAnsi="Arial" w:cs="Arial"/>
                <w:sz w:val="18"/>
                <w:szCs w:val="18"/>
              </w:rPr>
              <w:tab/>
              <w:t>Students who would like to be eligible to pursue a middle grades certificate (5-8) must choose a content major in English, general science, social studies, or math. See Middle Grades Certification coursework</w:t>
            </w:r>
            <w:r w:rsidR="004464B0" w:rsidRPr="004464B0">
              <w:rPr>
                <w:rFonts w:ascii="Arial" w:hAnsi="Arial" w:cs="Arial"/>
                <w:sz w:val="18"/>
                <w:szCs w:val="18"/>
              </w:rPr>
              <w:t xml:space="preserve"> </w:t>
            </w:r>
            <w:r w:rsidRPr="004464B0">
              <w:rPr>
                <w:rFonts w:ascii="Arial" w:hAnsi="Arial" w:cs="Arial"/>
                <w:sz w:val="18"/>
                <w:szCs w:val="18"/>
              </w:rPr>
              <w:t>for further information.</w:t>
            </w:r>
          </w:p>
          <w:p w14:paraId="3A4AA2F9" w14:textId="35802D2F" w:rsidR="000E4F62" w:rsidRPr="004464B0" w:rsidRDefault="00375D25" w:rsidP="004464B0">
            <w:pPr>
              <w:pStyle w:val="sc-RequirementsSubheading"/>
              <w:rPr>
                <w:rFonts w:ascii="Arial" w:hAnsi="Arial" w:cs="Arial"/>
                <w:b w:val="0"/>
                <w:sz w:val="18"/>
                <w:szCs w:val="18"/>
              </w:rPr>
            </w:pPr>
            <w:r w:rsidRPr="004464B0">
              <w:rPr>
                <w:rFonts w:ascii="Arial" w:hAnsi="Arial" w:cs="Arial"/>
                <w:b w:val="0"/>
                <w:sz w:val="18"/>
                <w:szCs w:val="18"/>
              </w:rPr>
              <w:lastRenderedPageBreak/>
              <w:t>Students who do not want to pursue a middle grades certificate may choose any content major, but multi-disciplinary studies is strongly recommended.</w:t>
            </w:r>
          </w:p>
          <w:p w14:paraId="2B7E60BF" w14:textId="77777777" w:rsidR="00375D25" w:rsidRPr="004464B0" w:rsidRDefault="00375D25" w:rsidP="004464B0">
            <w:pPr>
              <w:pStyle w:val="sc-RequirementsSubheading"/>
              <w:rPr>
                <w:rFonts w:ascii="Arial" w:hAnsi="Arial" w:cs="Arial"/>
                <w:b w:val="0"/>
                <w:sz w:val="18"/>
                <w:szCs w:val="18"/>
              </w:rPr>
            </w:pPr>
          </w:p>
          <w:p w14:paraId="1BA478E7" w14:textId="77777777" w:rsidR="00375D25" w:rsidRPr="004464B0" w:rsidRDefault="00375D25" w:rsidP="004464B0">
            <w:pPr>
              <w:pStyle w:val="sc-RequirementsHeading"/>
              <w:spacing w:line="240" w:lineRule="auto"/>
              <w:rPr>
                <w:rFonts w:ascii="Arial" w:hAnsi="Arial" w:cs="Arial"/>
                <w:szCs w:val="18"/>
              </w:rPr>
            </w:pPr>
            <w:r w:rsidRPr="004464B0">
              <w:rPr>
                <w:rFonts w:ascii="Arial" w:hAnsi="Arial" w:cs="Arial"/>
                <w:szCs w:val="18"/>
              </w:rPr>
              <w:t>D. Content Major in Mathematics</w:t>
            </w:r>
          </w:p>
          <w:p w14:paraId="0FBF068B" w14:textId="77777777" w:rsidR="00375D25" w:rsidRPr="004464B0" w:rsidRDefault="00375D25" w:rsidP="004464B0">
            <w:pPr>
              <w:pStyle w:val="sc-BodyText"/>
              <w:spacing w:line="240" w:lineRule="auto"/>
              <w:rPr>
                <w:rFonts w:ascii="Arial" w:hAnsi="Arial" w:cs="Arial"/>
                <w:sz w:val="18"/>
                <w:szCs w:val="18"/>
              </w:rPr>
            </w:pPr>
            <w:r w:rsidRPr="004464B0">
              <w:rPr>
                <w:rFonts w:ascii="Arial" w:hAnsi="Arial" w:cs="Arial"/>
                <w:sz w:val="18"/>
                <w:szCs w:val="18"/>
              </w:rPr>
              <w:t>In addition to completing required courses in elementary education, students electing a content major in mathematics must complete the following courses, with a minimum grade point average of 2.50 in the major.</w:t>
            </w:r>
          </w:p>
          <w:p w14:paraId="2E6AC70F" w14:textId="77777777" w:rsidR="00375D25" w:rsidRPr="004464B0" w:rsidRDefault="00375D25" w:rsidP="004464B0">
            <w:pPr>
              <w:pStyle w:val="sc-RequirementsSubheading"/>
              <w:rPr>
                <w:rFonts w:ascii="Arial" w:hAnsi="Arial" w:cs="Arial"/>
                <w:sz w:val="18"/>
                <w:szCs w:val="18"/>
              </w:rPr>
            </w:pPr>
            <w:bookmarkStart w:id="30" w:name="CD8474807CF74CF19F4DC9D77FADA1CE"/>
            <w:r w:rsidRPr="004464B0">
              <w:rPr>
                <w:rFonts w:ascii="Arial" w:hAnsi="Arial" w:cs="Arial"/>
                <w:sz w:val="18"/>
                <w:szCs w:val="18"/>
              </w:rPr>
              <w:t>Cognates</w:t>
            </w:r>
            <w:bookmarkEnd w:id="30"/>
          </w:p>
          <w:tbl>
            <w:tblPr>
              <w:tblW w:w="0" w:type="auto"/>
              <w:tblLayout w:type="fixed"/>
              <w:tblLook w:val="04A0" w:firstRow="1" w:lastRow="0" w:firstColumn="1" w:lastColumn="0" w:noHBand="0" w:noVBand="1"/>
            </w:tblPr>
            <w:tblGrid>
              <w:gridCol w:w="1200"/>
              <w:gridCol w:w="2000"/>
              <w:gridCol w:w="450"/>
              <w:gridCol w:w="1116"/>
            </w:tblGrid>
            <w:tr w:rsidR="00375D25" w:rsidRPr="004464B0" w14:paraId="171ADF32" w14:textId="77777777" w:rsidTr="00BA3B4A">
              <w:tc>
                <w:tcPr>
                  <w:tcW w:w="1200" w:type="dxa"/>
                </w:tcPr>
                <w:p w14:paraId="516345A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ART 210</w:t>
                  </w:r>
                </w:p>
              </w:tc>
              <w:tc>
                <w:tcPr>
                  <w:tcW w:w="2000" w:type="dxa"/>
                </w:tcPr>
                <w:p w14:paraId="68739172"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Nurturing Artistic and Musical Development</w:t>
                  </w:r>
                </w:p>
              </w:tc>
              <w:tc>
                <w:tcPr>
                  <w:tcW w:w="450" w:type="dxa"/>
                </w:tcPr>
                <w:p w14:paraId="349FBFB2"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6F89DE1D"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0F8510E3" w14:textId="77777777" w:rsidTr="00BA3B4A">
              <w:tc>
                <w:tcPr>
                  <w:tcW w:w="1200" w:type="dxa"/>
                </w:tcPr>
                <w:p w14:paraId="7CF140ED"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BIOL 100</w:t>
                  </w:r>
                </w:p>
              </w:tc>
              <w:tc>
                <w:tcPr>
                  <w:tcW w:w="2000" w:type="dxa"/>
                </w:tcPr>
                <w:p w14:paraId="4E54B40A"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Fundamental Concepts of Biology</w:t>
                  </w:r>
                </w:p>
              </w:tc>
              <w:tc>
                <w:tcPr>
                  <w:tcW w:w="450" w:type="dxa"/>
                </w:tcPr>
                <w:p w14:paraId="228BCBDC"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681883C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26672A76" w14:textId="77777777" w:rsidTr="00BA3B4A">
              <w:tc>
                <w:tcPr>
                  <w:tcW w:w="1200" w:type="dxa"/>
                </w:tcPr>
                <w:p w14:paraId="7EE59DE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143</w:t>
                  </w:r>
                </w:p>
              </w:tc>
              <w:tc>
                <w:tcPr>
                  <w:tcW w:w="2000" w:type="dxa"/>
                </w:tcPr>
                <w:p w14:paraId="49E7345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Mathematics for Elementary School Teachers I</w:t>
                  </w:r>
                </w:p>
              </w:tc>
              <w:tc>
                <w:tcPr>
                  <w:tcW w:w="450" w:type="dxa"/>
                </w:tcPr>
                <w:p w14:paraId="45CF6823"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40DAD697"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37A48192" w14:textId="77777777" w:rsidTr="00BA3B4A">
              <w:tc>
                <w:tcPr>
                  <w:tcW w:w="1200" w:type="dxa"/>
                </w:tcPr>
                <w:p w14:paraId="5ED4AEE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144</w:t>
                  </w:r>
                </w:p>
              </w:tc>
              <w:tc>
                <w:tcPr>
                  <w:tcW w:w="2000" w:type="dxa"/>
                </w:tcPr>
                <w:p w14:paraId="2046E36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Mathematics for Elementary School Teachers II</w:t>
                  </w:r>
                </w:p>
              </w:tc>
              <w:tc>
                <w:tcPr>
                  <w:tcW w:w="450" w:type="dxa"/>
                </w:tcPr>
                <w:p w14:paraId="5A8EE08D"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36495DE9"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675E8110" w14:textId="77777777" w:rsidTr="00BA3B4A">
              <w:tc>
                <w:tcPr>
                  <w:tcW w:w="1200" w:type="dxa"/>
                </w:tcPr>
                <w:p w14:paraId="3D0B944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324</w:t>
                  </w:r>
                </w:p>
              </w:tc>
              <w:tc>
                <w:tcPr>
                  <w:tcW w:w="2000" w:type="dxa"/>
                </w:tcPr>
                <w:p w14:paraId="00446A9F"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College Geometry</w:t>
                  </w:r>
                </w:p>
              </w:tc>
              <w:tc>
                <w:tcPr>
                  <w:tcW w:w="450" w:type="dxa"/>
                </w:tcPr>
                <w:p w14:paraId="5BBB0EC8"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3232F14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r w:rsidR="00375D25" w:rsidRPr="004464B0" w14:paraId="7ADBECC1" w14:textId="77777777" w:rsidTr="00BA3B4A">
              <w:tc>
                <w:tcPr>
                  <w:tcW w:w="1200" w:type="dxa"/>
                </w:tcPr>
                <w:p w14:paraId="2F8A27F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POL 201</w:t>
                  </w:r>
                </w:p>
              </w:tc>
              <w:tc>
                <w:tcPr>
                  <w:tcW w:w="2000" w:type="dxa"/>
                </w:tcPr>
                <w:p w14:paraId="622C10CF"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Development of American Democracy</w:t>
                  </w:r>
                </w:p>
              </w:tc>
              <w:tc>
                <w:tcPr>
                  <w:tcW w:w="450" w:type="dxa"/>
                </w:tcPr>
                <w:p w14:paraId="4F8DCC7C"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0DEA917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76F06635" w14:textId="77777777" w:rsidTr="00BA3B4A">
              <w:tc>
                <w:tcPr>
                  <w:tcW w:w="1200" w:type="dxa"/>
                </w:tcPr>
                <w:p w14:paraId="6216967B"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PSCI 103</w:t>
                  </w:r>
                </w:p>
              </w:tc>
              <w:tc>
                <w:tcPr>
                  <w:tcW w:w="2000" w:type="dxa"/>
                </w:tcPr>
                <w:p w14:paraId="1797DBF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Physical Science</w:t>
                  </w:r>
                </w:p>
              </w:tc>
              <w:tc>
                <w:tcPr>
                  <w:tcW w:w="450" w:type="dxa"/>
                </w:tcPr>
                <w:p w14:paraId="37DDEF5D"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5834A6D0"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bl>
          <w:p w14:paraId="7F8DE7A0" w14:textId="5F1DEC77" w:rsidR="00375D25" w:rsidRDefault="00375D25" w:rsidP="004464B0">
            <w:pPr>
              <w:pStyle w:val="sc-BodyText"/>
              <w:spacing w:line="240" w:lineRule="auto"/>
              <w:rPr>
                <w:rFonts w:ascii="Arial" w:hAnsi="Arial" w:cs="Arial"/>
                <w:sz w:val="18"/>
                <w:szCs w:val="18"/>
              </w:rPr>
            </w:pPr>
            <w:r w:rsidRPr="004464B0">
              <w:rPr>
                <w:rFonts w:ascii="Arial" w:hAnsi="Arial" w:cs="Arial"/>
                <w:sz w:val="18"/>
                <w:szCs w:val="18"/>
              </w:rPr>
              <w:t>Note: ART 210, BIOL 100, MATH 144, MATH 324, POL 201, PSCI 103: These courses may also apply to General Education requirement.</w:t>
            </w:r>
          </w:p>
          <w:p w14:paraId="01FBE661" w14:textId="11524243" w:rsidR="00375D25" w:rsidRPr="004464B0" w:rsidRDefault="00375D25" w:rsidP="004464B0">
            <w:pPr>
              <w:pStyle w:val="sc-RequirementsSubheading"/>
              <w:rPr>
                <w:rFonts w:ascii="Arial" w:hAnsi="Arial" w:cs="Arial"/>
                <w:b w:val="0"/>
                <w:sz w:val="18"/>
                <w:szCs w:val="18"/>
              </w:rPr>
            </w:pPr>
            <w:bookmarkStart w:id="31" w:name="83F5BC54EEF345BB9D7BC60FEAF82A81"/>
            <w:r w:rsidRPr="004464B0">
              <w:rPr>
                <w:rFonts w:ascii="Arial" w:hAnsi="Arial" w:cs="Arial"/>
                <w:b w:val="0"/>
                <w:sz w:val="18"/>
                <w:szCs w:val="18"/>
              </w:rPr>
              <w:t>Total Credit Hours: 28</w:t>
            </w:r>
          </w:p>
          <w:p w14:paraId="24A95801" w14:textId="77777777" w:rsidR="004464B0" w:rsidRPr="004464B0" w:rsidRDefault="004464B0" w:rsidP="004464B0">
            <w:pPr>
              <w:pStyle w:val="sc-RequirementsSubheading"/>
              <w:rPr>
                <w:rFonts w:ascii="Arial" w:hAnsi="Arial" w:cs="Arial"/>
                <w:b w:val="0"/>
                <w:sz w:val="18"/>
                <w:szCs w:val="18"/>
              </w:rPr>
            </w:pPr>
          </w:p>
          <w:p w14:paraId="37C1D774" w14:textId="77777777" w:rsidR="00375D25" w:rsidRPr="004464B0" w:rsidRDefault="00375D25" w:rsidP="004464B0">
            <w:pPr>
              <w:pStyle w:val="sc-RequirementsSubheading"/>
              <w:rPr>
                <w:rFonts w:ascii="Arial" w:hAnsi="Arial" w:cs="Arial"/>
                <w:sz w:val="18"/>
                <w:szCs w:val="18"/>
              </w:rPr>
            </w:pPr>
            <w:r w:rsidRPr="004464B0">
              <w:rPr>
                <w:rFonts w:ascii="Arial" w:hAnsi="Arial" w:cs="Arial"/>
                <w:sz w:val="18"/>
                <w:szCs w:val="18"/>
              </w:rPr>
              <w:t>Content major courses in Mathematics</w:t>
            </w:r>
            <w:bookmarkEnd w:id="31"/>
          </w:p>
          <w:tbl>
            <w:tblPr>
              <w:tblW w:w="0" w:type="auto"/>
              <w:tblLayout w:type="fixed"/>
              <w:tblLook w:val="04A0" w:firstRow="1" w:lastRow="0" w:firstColumn="1" w:lastColumn="0" w:noHBand="0" w:noVBand="1"/>
            </w:tblPr>
            <w:tblGrid>
              <w:gridCol w:w="1200"/>
              <w:gridCol w:w="2000"/>
              <w:gridCol w:w="450"/>
              <w:gridCol w:w="1116"/>
            </w:tblGrid>
            <w:tr w:rsidR="00375D25" w:rsidRPr="004464B0" w14:paraId="1471A0C5" w14:textId="77777777" w:rsidTr="00BA3B4A">
              <w:tc>
                <w:tcPr>
                  <w:tcW w:w="1200" w:type="dxa"/>
                </w:tcPr>
                <w:p w14:paraId="22734A2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209</w:t>
                  </w:r>
                </w:p>
              </w:tc>
              <w:tc>
                <w:tcPr>
                  <w:tcW w:w="2000" w:type="dxa"/>
                </w:tcPr>
                <w:p w14:paraId="3BF139F9"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Precalculus Mathematics</w:t>
                  </w:r>
                </w:p>
              </w:tc>
              <w:tc>
                <w:tcPr>
                  <w:tcW w:w="450" w:type="dxa"/>
                </w:tcPr>
                <w:p w14:paraId="3049E3F1"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1DBA7044"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1BB3D3F3" w14:textId="77777777" w:rsidTr="00BA3B4A">
              <w:tc>
                <w:tcPr>
                  <w:tcW w:w="1200" w:type="dxa"/>
                </w:tcPr>
                <w:p w14:paraId="663164A7"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210</w:t>
                  </w:r>
                </w:p>
              </w:tc>
              <w:tc>
                <w:tcPr>
                  <w:tcW w:w="2000" w:type="dxa"/>
                </w:tcPr>
                <w:p w14:paraId="0FEF58A0"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College Trigonometry</w:t>
                  </w:r>
                </w:p>
              </w:tc>
              <w:tc>
                <w:tcPr>
                  <w:tcW w:w="450" w:type="dxa"/>
                </w:tcPr>
                <w:p w14:paraId="6C27B290"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49FA203E"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Sp</w:t>
                  </w:r>
                </w:p>
              </w:tc>
            </w:tr>
            <w:tr w:rsidR="00375D25" w:rsidRPr="004464B0" w14:paraId="6E4967A4" w14:textId="77777777" w:rsidTr="00BA3B4A">
              <w:tc>
                <w:tcPr>
                  <w:tcW w:w="1200" w:type="dxa"/>
                </w:tcPr>
                <w:p w14:paraId="5CD6DA8E"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212</w:t>
                  </w:r>
                </w:p>
              </w:tc>
              <w:tc>
                <w:tcPr>
                  <w:tcW w:w="2000" w:type="dxa"/>
                </w:tcPr>
                <w:p w14:paraId="398B6C27"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Calculus I</w:t>
                  </w:r>
                </w:p>
              </w:tc>
              <w:tc>
                <w:tcPr>
                  <w:tcW w:w="450" w:type="dxa"/>
                </w:tcPr>
                <w:p w14:paraId="34C0E398"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66E8065F"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4BFFBD76" w14:textId="77777777" w:rsidTr="00BA3B4A">
              <w:tc>
                <w:tcPr>
                  <w:tcW w:w="1200" w:type="dxa"/>
                </w:tcPr>
                <w:p w14:paraId="1119E575"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220</w:t>
                  </w:r>
                </w:p>
              </w:tc>
              <w:tc>
                <w:tcPr>
                  <w:tcW w:w="2000" w:type="dxa"/>
                </w:tcPr>
                <w:p w14:paraId="29847C1E"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Formalizing Mathematical Thought</w:t>
                  </w:r>
                </w:p>
              </w:tc>
              <w:tc>
                <w:tcPr>
                  <w:tcW w:w="450" w:type="dxa"/>
                </w:tcPr>
                <w:p w14:paraId="5A9A50BB"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6D17FAD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w:t>
                  </w:r>
                </w:p>
              </w:tc>
            </w:tr>
            <w:tr w:rsidR="00375D25" w:rsidRPr="004464B0" w14:paraId="551BF820" w14:textId="77777777" w:rsidTr="00BA3B4A">
              <w:tc>
                <w:tcPr>
                  <w:tcW w:w="1200" w:type="dxa"/>
                </w:tcPr>
                <w:p w14:paraId="2D14354E"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240</w:t>
                  </w:r>
                </w:p>
              </w:tc>
              <w:tc>
                <w:tcPr>
                  <w:tcW w:w="2000" w:type="dxa"/>
                </w:tcPr>
                <w:p w14:paraId="7B4DB837"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Statistical Methods I</w:t>
                  </w:r>
                </w:p>
              </w:tc>
              <w:tc>
                <w:tcPr>
                  <w:tcW w:w="450" w:type="dxa"/>
                </w:tcPr>
                <w:p w14:paraId="6FA10FBD"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10E5A5F2"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 Su</w:t>
                  </w:r>
                </w:p>
              </w:tc>
            </w:tr>
            <w:tr w:rsidR="00375D25" w:rsidRPr="004464B0" w14:paraId="62B66BEF" w14:textId="77777777" w:rsidTr="00BA3B4A">
              <w:tc>
                <w:tcPr>
                  <w:tcW w:w="1200" w:type="dxa"/>
                </w:tcPr>
                <w:p w14:paraId="2D0ABAD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409</w:t>
                  </w:r>
                </w:p>
              </w:tc>
              <w:tc>
                <w:tcPr>
                  <w:tcW w:w="2000" w:type="dxa"/>
                </w:tcPr>
                <w:p w14:paraId="0FAEB46F"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Mathematical Problem Analysis</w:t>
                  </w:r>
                </w:p>
              </w:tc>
              <w:tc>
                <w:tcPr>
                  <w:tcW w:w="450" w:type="dxa"/>
                </w:tcPr>
                <w:p w14:paraId="3C4CB022"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4</w:t>
                  </w:r>
                </w:p>
              </w:tc>
              <w:tc>
                <w:tcPr>
                  <w:tcW w:w="1116" w:type="dxa"/>
                </w:tcPr>
                <w:p w14:paraId="650DEFD3"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w:t>
                  </w:r>
                </w:p>
              </w:tc>
            </w:tr>
            <w:tr w:rsidR="00375D25" w:rsidRPr="004464B0" w14:paraId="622B8B24" w14:textId="77777777" w:rsidTr="00BA3B4A">
              <w:tc>
                <w:tcPr>
                  <w:tcW w:w="1200" w:type="dxa"/>
                </w:tcPr>
                <w:p w14:paraId="0B579A73"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431</w:t>
                  </w:r>
                </w:p>
              </w:tc>
              <w:tc>
                <w:tcPr>
                  <w:tcW w:w="2000" w:type="dxa"/>
                </w:tcPr>
                <w:p w14:paraId="3ACCF376"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Number Theory</w:t>
                  </w:r>
                </w:p>
              </w:tc>
              <w:tc>
                <w:tcPr>
                  <w:tcW w:w="450" w:type="dxa"/>
                </w:tcPr>
                <w:p w14:paraId="63A4CCDB"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4453E957"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F, Sp</w:t>
                  </w:r>
                </w:p>
              </w:tc>
            </w:tr>
          </w:tbl>
          <w:p w14:paraId="3B85CA6E" w14:textId="77777777" w:rsidR="00375D25" w:rsidRPr="004464B0" w:rsidRDefault="00375D25" w:rsidP="004464B0">
            <w:pPr>
              <w:pStyle w:val="sc-RequirementsSubheading"/>
              <w:rPr>
                <w:rFonts w:ascii="Arial" w:hAnsi="Arial" w:cs="Arial"/>
                <w:sz w:val="18"/>
                <w:szCs w:val="18"/>
              </w:rPr>
            </w:pPr>
            <w:bookmarkStart w:id="32" w:name="00CE481C65D440AD8EC29B8EC769FEBE"/>
            <w:r w:rsidRPr="004464B0">
              <w:rPr>
                <w:rFonts w:ascii="Arial" w:hAnsi="Arial" w:cs="Arial"/>
                <w:sz w:val="18"/>
                <w:szCs w:val="18"/>
              </w:rPr>
              <w:t>ONE COURSE from</w:t>
            </w:r>
            <w:bookmarkEnd w:id="32"/>
          </w:p>
          <w:tbl>
            <w:tblPr>
              <w:tblW w:w="0" w:type="auto"/>
              <w:tblLayout w:type="fixed"/>
              <w:tblLook w:val="04A0" w:firstRow="1" w:lastRow="0" w:firstColumn="1" w:lastColumn="0" w:noHBand="0" w:noVBand="1"/>
            </w:tblPr>
            <w:tblGrid>
              <w:gridCol w:w="1200"/>
              <w:gridCol w:w="2000"/>
              <w:gridCol w:w="450"/>
              <w:gridCol w:w="1116"/>
            </w:tblGrid>
            <w:tr w:rsidR="00375D25" w:rsidRPr="004464B0" w14:paraId="2B1500F1" w14:textId="77777777" w:rsidTr="00BA3B4A">
              <w:tc>
                <w:tcPr>
                  <w:tcW w:w="1200" w:type="dxa"/>
                </w:tcPr>
                <w:p w14:paraId="16B3BC73"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418</w:t>
                  </w:r>
                </w:p>
              </w:tc>
              <w:tc>
                <w:tcPr>
                  <w:tcW w:w="2000" w:type="dxa"/>
                </w:tcPr>
                <w:p w14:paraId="08513D21"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Introduction to Operations Research</w:t>
                  </w:r>
                </w:p>
              </w:tc>
              <w:tc>
                <w:tcPr>
                  <w:tcW w:w="450" w:type="dxa"/>
                </w:tcPr>
                <w:p w14:paraId="2FA2DB0E"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15BA672E"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Sp (even years)</w:t>
                  </w:r>
                </w:p>
              </w:tc>
            </w:tr>
            <w:tr w:rsidR="00375D25" w:rsidRPr="004464B0" w14:paraId="0CCB5141" w14:textId="77777777" w:rsidTr="00BA3B4A">
              <w:tc>
                <w:tcPr>
                  <w:tcW w:w="1200" w:type="dxa"/>
                </w:tcPr>
                <w:p w14:paraId="5FD1DDFD"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436</w:t>
                  </w:r>
                </w:p>
              </w:tc>
              <w:tc>
                <w:tcPr>
                  <w:tcW w:w="2000" w:type="dxa"/>
                </w:tcPr>
                <w:p w14:paraId="113E14D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Discrete Mathematics</w:t>
                  </w:r>
                </w:p>
              </w:tc>
              <w:tc>
                <w:tcPr>
                  <w:tcW w:w="450" w:type="dxa"/>
                </w:tcPr>
                <w:p w14:paraId="15B26575"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77EAFBD0"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Sp</w:t>
                  </w:r>
                </w:p>
              </w:tc>
            </w:tr>
            <w:tr w:rsidR="00375D25" w:rsidRPr="004464B0" w14:paraId="73508F1E" w14:textId="77777777" w:rsidTr="00BA3B4A">
              <w:tc>
                <w:tcPr>
                  <w:tcW w:w="1200" w:type="dxa"/>
                </w:tcPr>
                <w:p w14:paraId="6EF8D34C"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MATH 445</w:t>
                  </w:r>
                </w:p>
              </w:tc>
              <w:tc>
                <w:tcPr>
                  <w:tcW w:w="2000" w:type="dxa"/>
                </w:tcPr>
                <w:p w14:paraId="5ACEFCA6"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Advanced Statistical Methods</w:t>
                  </w:r>
                </w:p>
              </w:tc>
              <w:tc>
                <w:tcPr>
                  <w:tcW w:w="450" w:type="dxa"/>
                </w:tcPr>
                <w:p w14:paraId="51BF57D3" w14:textId="77777777" w:rsidR="00375D25" w:rsidRPr="004464B0" w:rsidRDefault="00375D25" w:rsidP="004464B0">
                  <w:pPr>
                    <w:pStyle w:val="sc-RequirementRight"/>
                    <w:rPr>
                      <w:rFonts w:ascii="Arial" w:hAnsi="Arial" w:cs="Arial"/>
                      <w:sz w:val="18"/>
                      <w:szCs w:val="18"/>
                    </w:rPr>
                  </w:pPr>
                  <w:r w:rsidRPr="004464B0">
                    <w:rPr>
                      <w:rFonts w:ascii="Arial" w:hAnsi="Arial" w:cs="Arial"/>
                      <w:sz w:val="18"/>
                      <w:szCs w:val="18"/>
                    </w:rPr>
                    <w:t>3</w:t>
                  </w:r>
                </w:p>
              </w:tc>
              <w:tc>
                <w:tcPr>
                  <w:tcW w:w="1116" w:type="dxa"/>
                </w:tcPr>
                <w:p w14:paraId="34992C98" w14:textId="77777777" w:rsidR="00375D25" w:rsidRPr="004464B0" w:rsidRDefault="00375D25" w:rsidP="004464B0">
                  <w:pPr>
                    <w:pStyle w:val="sc-Requirement"/>
                    <w:rPr>
                      <w:rFonts w:ascii="Arial" w:hAnsi="Arial" w:cs="Arial"/>
                      <w:sz w:val="18"/>
                      <w:szCs w:val="18"/>
                    </w:rPr>
                  </w:pPr>
                  <w:r w:rsidRPr="004464B0">
                    <w:rPr>
                      <w:rFonts w:ascii="Arial" w:hAnsi="Arial" w:cs="Arial"/>
                      <w:sz w:val="18"/>
                      <w:szCs w:val="18"/>
                    </w:rPr>
                    <w:t>Sp</w:t>
                  </w:r>
                </w:p>
              </w:tc>
            </w:tr>
          </w:tbl>
          <w:p w14:paraId="748F722C" w14:textId="77777777" w:rsidR="00375D25" w:rsidRPr="004464B0" w:rsidRDefault="00375D25" w:rsidP="004464B0">
            <w:pPr>
              <w:pStyle w:val="sc-RequirementsSubheading"/>
              <w:rPr>
                <w:rFonts w:ascii="Arial" w:hAnsi="Arial" w:cs="Arial"/>
                <w:sz w:val="18"/>
                <w:szCs w:val="18"/>
              </w:rPr>
            </w:pPr>
            <w:bookmarkStart w:id="33" w:name="32E771216D4B4569A8844E7ECF9A4D68"/>
            <w:r w:rsidRPr="004464B0">
              <w:rPr>
                <w:rFonts w:ascii="Arial" w:hAnsi="Arial" w:cs="Arial"/>
                <w:sz w:val="18"/>
                <w:szCs w:val="18"/>
              </w:rPr>
              <w:t>Total Credit Hours: 29</w:t>
            </w:r>
          </w:p>
          <w:bookmarkEnd w:id="33"/>
          <w:p w14:paraId="1B32FCFB" w14:textId="5C5B093D" w:rsidR="00375D25" w:rsidRPr="004464B0" w:rsidRDefault="00375D25" w:rsidP="004464B0">
            <w:pPr>
              <w:pStyle w:val="sc-RequirementsSubheading"/>
              <w:rPr>
                <w:rFonts w:ascii="Arial" w:hAnsi="Arial" w:cs="Arial"/>
                <w:b w:val="0"/>
                <w:sz w:val="18"/>
                <w:szCs w:val="18"/>
              </w:rPr>
            </w:pPr>
          </w:p>
        </w:tc>
        <w:tc>
          <w:tcPr>
            <w:tcW w:w="3940" w:type="dxa"/>
            <w:noWrap/>
          </w:tcPr>
          <w:p w14:paraId="0B7FEEC1" w14:textId="77777777" w:rsidR="005011BA" w:rsidRPr="004464B0" w:rsidRDefault="005011BA" w:rsidP="004464B0">
            <w:pPr>
              <w:spacing w:line="240" w:lineRule="auto"/>
              <w:rPr>
                <w:rFonts w:ascii="Arial" w:hAnsi="Arial" w:cs="Arial"/>
                <w:sz w:val="18"/>
                <w:szCs w:val="18"/>
              </w:rPr>
            </w:pPr>
            <w:r w:rsidRPr="004464B0">
              <w:rPr>
                <w:rFonts w:ascii="Arial" w:hAnsi="Arial" w:cs="Arial"/>
                <w:b/>
                <w:sz w:val="18"/>
                <w:szCs w:val="18"/>
              </w:rPr>
              <w:lastRenderedPageBreak/>
              <w:t>ELEMENTARY EDUCATION BA TEACHING CONCENTRATION IN MIDDLE LEVEL MATHEMATICS</w:t>
            </w:r>
          </w:p>
          <w:p w14:paraId="5496273A" w14:textId="5698225B" w:rsidR="005011BA" w:rsidRPr="004464B0" w:rsidRDefault="005011BA" w:rsidP="004464B0">
            <w:pPr>
              <w:spacing w:line="240" w:lineRule="auto"/>
              <w:rPr>
                <w:rFonts w:ascii="Arial" w:hAnsi="Arial" w:cs="Arial"/>
                <w:sz w:val="18"/>
                <w:szCs w:val="18"/>
              </w:rPr>
            </w:pPr>
          </w:p>
          <w:p w14:paraId="22FF727C" w14:textId="28EFCD73" w:rsidR="000C3DBD" w:rsidRPr="004464B0" w:rsidRDefault="000C3DBD" w:rsidP="004464B0">
            <w:pPr>
              <w:spacing w:line="240" w:lineRule="auto"/>
              <w:rPr>
                <w:rFonts w:ascii="Arial" w:hAnsi="Arial" w:cs="Arial"/>
                <w:b/>
                <w:sz w:val="18"/>
                <w:szCs w:val="18"/>
              </w:rPr>
            </w:pPr>
            <w:r w:rsidRPr="004464B0">
              <w:rPr>
                <w:rFonts w:ascii="Arial" w:hAnsi="Arial" w:cs="Arial"/>
                <w:b/>
                <w:sz w:val="18"/>
                <w:szCs w:val="18"/>
              </w:rPr>
              <w:t xml:space="preserve">COURSE REQUIREMENTS </w:t>
            </w:r>
          </w:p>
          <w:p w14:paraId="1F6BB696" w14:textId="271ACF2D" w:rsidR="005011BA" w:rsidRPr="004464B0" w:rsidRDefault="00B9433B" w:rsidP="004464B0">
            <w:pPr>
              <w:spacing w:line="240" w:lineRule="auto"/>
              <w:rPr>
                <w:rFonts w:ascii="Arial" w:hAnsi="Arial" w:cs="Arial"/>
                <w:b/>
                <w:sz w:val="18"/>
                <w:szCs w:val="18"/>
              </w:rPr>
            </w:pPr>
            <w:r w:rsidRPr="004464B0">
              <w:rPr>
                <w:rFonts w:ascii="Arial" w:hAnsi="Arial" w:cs="Arial"/>
                <w:b/>
                <w:sz w:val="18"/>
                <w:szCs w:val="18"/>
              </w:rPr>
              <w:t>Professional Courses</w:t>
            </w:r>
          </w:p>
          <w:p w14:paraId="02485C28" w14:textId="77777777" w:rsidR="005011BA" w:rsidRPr="00397C96" w:rsidRDefault="005011BA" w:rsidP="004464B0">
            <w:pPr>
              <w:spacing w:line="240" w:lineRule="auto"/>
              <w:rPr>
                <w:rFonts w:ascii="Arial" w:hAnsi="Arial" w:cs="Arial"/>
                <w:color w:val="000000"/>
                <w:sz w:val="18"/>
                <w:szCs w:val="18"/>
              </w:rPr>
            </w:pPr>
            <w:r w:rsidRPr="00397C96">
              <w:rPr>
                <w:rFonts w:ascii="Arial" w:hAnsi="Arial" w:cs="Arial"/>
                <w:color w:val="000000"/>
                <w:sz w:val="18"/>
                <w:szCs w:val="18"/>
              </w:rPr>
              <w:t>FNED 101: Introduction to Teaching and Learning (2)</w:t>
            </w:r>
          </w:p>
          <w:p w14:paraId="2D041ED5" w14:textId="77777777" w:rsidR="005011BA" w:rsidRPr="00397C96" w:rsidRDefault="005011BA" w:rsidP="004464B0">
            <w:pPr>
              <w:spacing w:line="240" w:lineRule="auto"/>
              <w:rPr>
                <w:rFonts w:ascii="Arial" w:hAnsi="Arial" w:cs="Arial"/>
                <w:color w:val="000000"/>
                <w:sz w:val="18"/>
                <w:szCs w:val="18"/>
              </w:rPr>
            </w:pPr>
            <w:r w:rsidRPr="00397C96">
              <w:rPr>
                <w:rFonts w:ascii="Arial" w:hAnsi="Arial" w:cs="Arial"/>
                <w:color w:val="000000"/>
                <w:sz w:val="18"/>
                <w:szCs w:val="18"/>
              </w:rPr>
              <w:t>FNED 246: Schooling for Social Justice (4)</w:t>
            </w:r>
          </w:p>
          <w:p w14:paraId="121FA2FB" w14:textId="77777777" w:rsidR="005011BA" w:rsidRPr="00397C96" w:rsidRDefault="005011BA" w:rsidP="004464B0">
            <w:pPr>
              <w:spacing w:line="240" w:lineRule="auto"/>
              <w:rPr>
                <w:rFonts w:ascii="Arial" w:hAnsi="Arial" w:cs="Arial"/>
                <w:color w:val="000000"/>
                <w:sz w:val="18"/>
                <w:szCs w:val="18"/>
              </w:rPr>
            </w:pPr>
            <w:r w:rsidRPr="00397C96">
              <w:rPr>
                <w:rFonts w:ascii="Arial" w:hAnsi="Arial" w:cs="Arial"/>
                <w:color w:val="000000"/>
                <w:sz w:val="18"/>
                <w:szCs w:val="18"/>
              </w:rPr>
              <w:t>CEP 215: Educational Psychology (4)</w:t>
            </w:r>
          </w:p>
          <w:p w14:paraId="24FF0414" w14:textId="77777777" w:rsidR="00397C96" w:rsidRPr="00397C96" w:rsidRDefault="00397C96" w:rsidP="00397C96">
            <w:pPr>
              <w:rPr>
                <w:rFonts w:ascii="Arial" w:hAnsi="Arial" w:cs="Arial"/>
                <w:color w:val="000000"/>
                <w:sz w:val="18"/>
                <w:szCs w:val="18"/>
              </w:rPr>
            </w:pPr>
            <w:r w:rsidRPr="00397C96">
              <w:rPr>
                <w:rFonts w:ascii="Arial" w:hAnsi="Arial" w:cs="Arial"/>
                <w:color w:val="000000"/>
                <w:sz w:val="18"/>
                <w:szCs w:val="18"/>
              </w:rPr>
              <w:t>ELED 202/SPED 202: Teaching All Learners: Foundations and Strategies (4)</w:t>
            </w:r>
          </w:p>
          <w:p w14:paraId="6A134C2A" w14:textId="77777777" w:rsidR="005011BA" w:rsidRPr="00397C96" w:rsidRDefault="005011BA" w:rsidP="004464B0">
            <w:pPr>
              <w:spacing w:line="240" w:lineRule="auto"/>
              <w:rPr>
                <w:rFonts w:ascii="Arial" w:hAnsi="Arial" w:cs="Arial"/>
                <w:color w:val="000000"/>
                <w:sz w:val="18"/>
                <w:szCs w:val="18"/>
              </w:rPr>
            </w:pPr>
            <w:r w:rsidRPr="00397C96">
              <w:rPr>
                <w:rFonts w:ascii="Arial" w:hAnsi="Arial" w:cs="Arial"/>
                <w:color w:val="000000"/>
                <w:sz w:val="18"/>
                <w:szCs w:val="18"/>
              </w:rPr>
              <w:t>ELED 222: Foundations of Literacy I: Grades 1-3 (3)</w:t>
            </w:r>
          </w:p>
          <w:p w14:paraId="015DD9D4" w14:textId="77777777" w:rsidR="005011BA" w:rsidRPr="00357E36" w:rsidRDefault="005011BA" w:rsidP="004464B0">
            <w:pPr>
              <w:spacing w:line="240" w:lineRule="auto"/>
              <w:rPr>
                <w:rFonts w:ascii="Arial" w:hAnsi="Arial" w:cs="Arial"/>
                <w:sz w:val="18"/>
                <w:szCs w:val="18"/>
              </w:rPr>
            </w:pPr>
            <w:r w:rsidRPr="00357E36">
              <w:rPr>
                <w:rFonts w:ascii="Arial" w:hAnsi="Arial" w:cs="Arial"/>
                <w:color w:val="000000"/>
                <w:sz w:val="18"/>
                <w:szCs w:val="18"/>
              </w:rPr>
              <w:t>ELED 238: Teaching Functions and Algebra (2)</w:t>
            </w:r>
          </w:p>
          <w:p w14:paraId="087A4314" w14:textId="77777777" w:rsidR="005011BA" w:rsidRPr="00397C96" w:rsidRDefault="005011BA" w:rsidP="004464B0">
            <w:pPr>
              <w:spacing w:line="240" w:lineRule="auto"/>
              <w:rPr>
                <w:rFonts w:ascii="Arial" w:hAnsi="Arial" w:cs="Arial"/>
                <w:color w:val="000000"/>
                <w:sz w:val="18"/>
                <w:szCs w:val="18"/>
              </w:rPr>
            </w:pPr>
            <w:r w:rsidRPr="00357E36">
              <w:rPr>
                <w:rFonts w:ascii="Arial" w:hAnsi="Arial" w:cs="Arial"/>
                <w:color w:val="000000"/>
                <w:sz w:val="18"/>
                <w:szCs w:val="18"/>
              </w:rPr>
              <w:t>ELED 248: Teaching Data and Statistics (2)</w:t>
            </w:r>
          </w:p>
          <w:p w14:paraId="556C1E6C" w14:textId="77777777" w:rsidR="005011BA" w:rsidRPr="00397C96" w:rsidRDefault="005011BA" w:rsidP="004464B0">
            <w:pPr>
              <w:spacing w:line="240" w:lineRule="auto"/>
              <w:rPr>
                <w:rFonts w:ascii="Arial" w:hAnsi="Arial" w:cs="Arial"/>
                <w:sz w:val="18"/>
                <w:szCs w:val="18"/>
              </w:rPr>
            </w:pPr>
            <w:r w:rsidRPr="00397C96">
              <w:rPr>
                <w:rFonts w:ascii="Arial" w:hAnsi="Arial" w:cs="Arial"/>
                <w:sz w:val="18"/>
                <w:szCs w:val="18"/>
              </w:rPr>
              <w:t>ELED 324: Foundations of Literacy II: Grades 3-6 (3)</w:t>
            </w:r>
          </w:p>
          <w:p w14:paraId="2FD7F781" w14:textId="192849BF"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ELED 326: Assessment and Intervention in Literacy: Tier 2 (</w:t>
            </w:r>
            <w:r w:rsidR="00F0592D" w:rsidRPr="004464B0">
              <w:rPr>
                <w:rFonts w:ascii="Arial" w:hAnsi="Arial" w:cs="Arial"/>
                <w:sz w:val="18"/>
                <w:szCs w:val="18"/>
              </w:rPr>
              <w:t>3</w:t>
            </w:r>
            <w:r w:rsidRPr="004464B0">
              <w:rPr>
                <w:rFonts w:ascii="Arial" w:hAnsi="Arial" w:cs="Arial"/>
                <w:sz w:val="18"/>
                <w:szCs w:val="18"/>
              </w:rPr>
              <w:t>)</w:t>
            </w:r>
          </w:p>
          <w:p w14:paraId="0B3EDEFE" w14:textId="77777777"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ELED 330: Physical Sciences for Elementary School Teachers (2)</w:t>
            </w:r>
          </w:p>
          <w:p w14:paraId="05FD628F" w14:textId="77777777"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ELED 436: Teaching Social Studies to Diverse Learners (3)</w:t>
            </w:r>
          </w:p>
          <w:p w14:paraId="64BAC8D6" w14:textId="77777777"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ELED 437: Elementary School Science and Health Education (3)</w:t>
            </w:r>
          </w:p>
          <w:p w14:paraId="6CB79F1E" w14:textId="77777777"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ELED 438: Teaching Elementary School Mathematics (3)</w:t>
            </w:r>
          </w:p>
          <w:p w14:paraId="5B6038E2" w14:textId="77777777"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ELED 439: Student Teaching in the Elementary School (9)</w:t>
            </w:r>
          </w:p>
          <w:p w14:paraId="15732107" w14:textId="77777777"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ELED 440: Capstone: STEAM/Project-Based Learning (2)</w:t>
            </w:r>
          </w:p>
          <w:p w14:paraId="7CC6C4BC" w14:textId="3CD7C255"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ELED 469: Best Practices: Instruction, Assessment, Classroom Management (3)</w:t>
            </w:r>
          </w:p>
          <w:p w14:paraId="3C471510" w14:textId="60B1CB8D" w:rsidR="000C3DBD" w:rsidRPr="004464B0" w:rsidRDefault="00F22135" w:rsidP="004464B0">
            <w:pPr>
              <w:spacing w:line="240" w:lineRule="auto"/>
              <w:jc w:val="right"/>
              <w:rPr>
                <w:rFonts w:ascii="Arial" w:hAnsi="Arial" w:cs="Arial"/>
                <w:sz w:val="18"/>
                <w:szCs w:val="18"/>
              </w:rPr>
            </w:pPr>
            <w:r w:rsidRPr="004464B0">
              <w:rPr>
                <w:rFonts w:ascii="Arial" w:hAnsi="Arial" w:cs="Arial"/>
                <w:sz w:val="18"/>
                <w:szCs w:val="18"/>
              </w:rPr>
              <w:t>(5</w:t>
            </w:r>
            <w:r w:rsidR="000B054F" w:rsidRPr="004464B0">
              <w:rPr>
                <w:rFonts w:ascii="Arial" w:hAnsi="Arial" w:cs="Arial"/>
                <w:sz w:val="18"/>
                <w:szCs w:val="18"/>
              </w:rPr>
              <w:t>2</w:t>
            </w:r>
            <w:r w:rsidRPr="004464B0">
              <w:rPr>
                <w:rFonts w:ascii="Arial" w:hAnsi="Arial" w:cs="Arial"/>
                <w:sz w:val="18"/>
                <w:szCs w:val="18"/>
              </w:rPr>
              <w:t xml:space="preserve"> credits)</w:t>
            </w:r>
          </w:p>
          <w:p w14:paraId="70764D2A" w14:textId="77777777" w:rsidR="005011BA" w:rsidRPr="004464B0" w:rsidRDefault="005011BA" w:rsidP="004464B0">
            <w:pPr>
              <w:spacing w:line="240" w:lineRule="auto"/>
              <w:rPr>
                <w:rFonts w:ascii="Arial" w:hAnsi="Arial" w:cs="Arial"/>
                <w:sz w:val="18"/>
                <w:szCs w:val="18"/>
              </w:rPr>
            </w:pPr>
          </w:p>
          <w:p w14:paraId="057B419E" w14:textId="27B02633" w:rsidR="005011BA" w:rsidRPr="004464B0" w:rsidRDefault="00B9433B" w:rsidP="004464B0">
            <w:pPr>
              <w:spacing w:line="240" w:lineRule="auto"/>
              <w:rPr>
                <w:rFonts w:ascii="Arial" w:hAnsi="Arial" w:cs="Arial"/>
                <w:b/>
                <w:sz w:val="18"/>
                <w:szCs w:val="18"/>
              </w:rPr>
            </w:pPr>
            <w:r w:rsidRPr="004464B0">
              <w:rPr>
                <w:rFonts w:ascii="Arial" w:hAnsi="Arial" w:cs="Arial"/>
                <w:b/>
                <w:sz w:val="18"/>
                <w:szCs w:val="18"/>
              </w:rPr>
              <w:t xml:space="preserve">Professional Courses in Special Education </w:t>
            </w:r>
            <w:r w:rsidR="00666AC7" w:rsidRPr="004464B0">
              <w:rPr>
                <w:rFonts w:ascii="Arial" w:hAnsi="Arial" w:cs="Arial"/>
                <w:b/>
                <w:sz w:val="18"/>
                <w:szCs w:val="18"/>
              </w:rPr>
              <w:t>a</w:t>
            </w:r>
            <w:r w:rsidRPr="004464B0">
              <w:rPr>
                <w:rFonts w:ascii="Arial" w:hAnsi="Arial" w:cs="Arial"/>
                <w:b/>
                <w:sz w:val="18"/>
                <w:szCs w:val="18"/>
              </w:rPr>
              <w:t xml:space="preserve">nd Teaching English </w:t>
            </w:r>
            <w:r w:rsidR="00666AC7" w:rsidRPr="004464B0">
              <w:rPr>
                <w:rFonts w:ascii="Arial" w:hAnsi="Arial" w:cs="Arial"/>
                <w:b/>
                <w:sz w:val="18"/>
                <w:szCs w:val="18"/>
              </w:rPr>
              <w:t>a</w:t>
            </w:r>
            <w:r w:rsidRPr="004464B0">
              <w:rPr>
                <w:rFonts w:ascii="Arial" w:hAnsi="Arial" w:cs="Arial"/>
                <w:b/>
                <w:sz w:val="18"/>
                <w:szCs w:val="18"/>
              </w:rPr>
              <w:t xml:space="preserve">s </w:t>
            </w:r>
            <w:r w:rsidR="00666AC7" w:rsidRPr="004464B0">
              <w:rPr>
                <w:rFonts w:ascii="Arial" w:hAnsi="Arial" w:cs="Arial"/>
                <w:b/>
                <w:sz w:val="18"/>
                <w:szCs w:val="18"/>
              </w:rPr>
              <w:t>a</w:t>
            </w:r>
            <w:r w:rsidRPr="004464B0">
              <w:rPr>
                <w:rFonts w:ascii="Arial" w:hAnsi="Arial" w:cs="Arial"/>
                <w:b/>
                <w:sz w:val="18"/>
                <w:szCs w:val="18"/>
              </w:rPr>
              <w:t xml:space="preserve"> Second Language</w:t>
            </w:r>
          </w:p>
          <w:p w14:paraId="3EF9EBB9" w14:textId="77777777" w:rsidR="000D18EB" w:rsidRPr="00FA1B78" w:rsidRDefault="000D18EB" w:rsidP="000D18EB">
            <w:pPr>
              <w:spacing w:line="240" w:lineRule="auto"/>
              <w:rPr>
                <w:rFonts w:ascii="Arial" w:hAnsi="Arial" w:cs="Arial"/>
                <w:sz w:val="16"/>
                <w:szCs w:val="16"/>
              </w:rPr>
            </w:pPr>
            <w:r w:rsidRPr="00FA1B78">
              <w:rPr>
                <w:rFonts w:ascii="Arial" w:hAnsi="Arial" w:cs="Arial"/>
                <w:sz w:val="16"/>
                <w:szCs w:val="16"/>
              </w:rPr>
              <w:t>TESL 401:</w:t>
            </w:r>
            <w:r w:rsidRPr="00FA1B78">
              <w:rPr>
                <w:rFonts w:ascii="Arial" w:hAnsi="Arial" w:cs="Arial"/>
                <w:color w:val="000000"/>
                <w:sz w:val="16"/>
                <w:szCs w:val="16"/>
              </w:rPr>
              <w:t xml:space="preserve"> Introduction to Teaching Emergent Bilinguals (4)</w:t>
            </w:r>
          </w:p>
          <w:p w14:paraId="4A5910E2" w14:textId="3122372D" w:rsidR="000D18EB" w:rsidRPr="00FA1B78" w:rsidRDefault="000D18EB" w:rsidP="000D18EB">
            <w:pPr>
              <w:rPr>
                <w:rFonts w:ascii="Arial" w:hAnsi="Arial" w:cs="Arial"/>
                <w:sz w:val="16"/>
                <w:szCs w:val="16"/>
              </w:rPr>
            </w:pPr>
            <w:r w:rsidRPr="00FA1B78">
              <w:rPr>
                <w:rFonts w:ascii="Arial" w:hAnsi="Arial" w:cs="Arial"/>
                <w:sz w:val="16"/>
                <w:szCs w:val="16"/>
              </w:rPr>
              <w:t xml:space="preserve">SPED 433: </w:t>
            </w:r>
            <w:r w:rsidRPr="00FA1B78">
              <w:rPr>
                <w:rFonts w:ascii="Arial" w:eastAsia="Arial" w:hAnsi="Arial" w:cs="Arial"/>
                <w:color w:val="000000"/>
                <w:sz w:val="16"/>
                <w:szCs w:val="16"/>
              </w:rPr>
              <w:t>Special Education:</w:t>
            </w:r>
            <w:r>
              <w:rPr>
                <w:rFonts w:ascii="Arial" w:eastAsia="Arial" w:hAnsi="Arial" w:cs="Arial"/>
                <w:color w:val="000000"/>
                <w:sz w:val="16"/>
                <w:szCs w:val="16"/>
              </w:rPr>
              <w:t xml:space="preserve"> Best Practices/     </w:t>
            </w:r>
            <w:r w:rsidRPr="00FA1B78">
              <w:rPr>
                <w:rFonts w:ascii="Arial" w:eastAsia="Arial" w:hAnsi="Arial" w:cs="Arial"/>
                <w:color w:val="000000"/>
                <w:sz w:val="16"/>
                <w:szCs w:val="16"/>
              </w:rPr>
              <w:t xml:space="preserve"> Practical Applications</w:t>
            </w:r>
            <w:r>
              <w:rPr>
                <w:rFonts w:ascii="Arial" w:eastAsia="Arial" w:hAnsi="Arial" w:cs="Arial"/>
                <w:color w:val="000000"/>
                <w:sz w:val="16"/>
                <w:szCs w:val="16"/>
              </w:rPr>
              <w:t xml:space="preserve"> (3)</w:t>
            </w:r>
          </w:p>
          <w:p w14:paraId="25464418" w14:textId="55E97EB9" w:rsidR="005011BA" w:rsidRPr="004464B0" w:rsidRDefault="000D18EB" w:rsidP="000D18EB">
            <w:pPr>
              <w:spacing w:line="240" w:lineRule="auto"/>
              <w:jc w:val="right"/>
              <w:rPr>
                <w:rFonts w:ascii="Arial" w:hAnsi="Arial" w:cs="Arial"/>
                <w:sz w:val="18"/>
                <w:szCs w:val="18"/>
              </w:rPr>
            </w:pPr>
            <w:r w:rsidRPr="004464B0">
              <w:rPr>
                <w:rFonts w:ascii="Arial" w:hAnsi="Arial" w:cs="Arial"/>
                <w:sz w:val="18"/>
                <w:szCs w:val="18"/>
              </w:rPr>
              <w:t xml:space="preserve"> </w:t>
            </w:r>
            <w:r w:rsidR="00F22135" w:rsidRPr="004464B0">
              <w:rPr>
                <w:rFonts w:ascii="Arial" w:hAnsi="Arial" w:cs="Arial"/>
                <w:sz w:val="18"/>
                <w:szCs w:val="18"/>
              </w:rPr>
              <w:t>(7 credits)</w:t>
            </w:r>
          </w:p>
          <w:p w14:paraId="033892F3" w14:textId="77777777" w:rsidR="00F22135" w:rsidRPr="004464B0" w:rsidRDefault="00F22135" w:rsidP="004464B0">
            <w:pPr>
              <w:spacing w:line="240" w:lineRule="auto"/>
              <w:rPr>
                <w:rFonts w:ascii="Arial" w:hAnsi="Arial" w:cs="Arial"/>
                <w:sz w:val="18"/>
                <w:szCs w:val="18"/>
              </w:rPr>
            </w:pPr>
          </w:p>
          <w:p w14:paraId="13AF0538" w14:textId="251A2BA7" w:rsidR="005011BA" w:rsidRPr="004464B0" w:rsidRDefault="00B9433B" w:rsidP="004464B0">
            <w:pPr>
              <w:spacing w:line="240" w:lineRule="auto"/>
              <w:rPr>
                <w:rFonts w:ascii="Arial" w:hAnsi="Arial" w:cs="Arial"/>
                <w:b/>
                <w:sz w:val="18"/>
                <w:szCs w:val="18"/>
              </w:rPr>
            </w:pPr>
            <w:r w:rsidRPr="004464B0">
              <w:rPr>
                <w:rFonts w:ascii="Arial" w:hAnsi="Arial" w:cs="Arial"/>
                <w:b/>
                <w:sz w:val="18"/>
                <w:szCs w:val="18"/>
              </w:rPr>
              <w:t>Professional Courses in Middle Level</w:t>
            </w:r>
          </w:p>
          <w:p w14:paraId="3C67E72C" w14:textId="77777777"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 xml:space="preserve">MLED 230: </w:t>
            </w:r>
            <w:r w:rsidRPr="004464B0">
              <w:rPr>
                <w:rFonts w:ascii="Arial" w:hAnsi="Arial" w:cs="Arial"/>
                <w:bCs/>
                <w:color w:val="000000"/>
                <w:sz w:val="18"/>
                <w:szCs w:val="18"/>
              </w:rPr>
              <w:t>Young Adolescent Development in the Context of Schools, Families, and Communities (4)</w:t>
            </w:r>
          </w:p>
          <w:p w14:paraId="791C54CE" w14:textId="77777777"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 xml:space="preserve">MLED 331: </w:t>
            </w:r>
            <w:r w:rsidRPr="004464B0">
              <w:rPr>
                <w:rFonts w:ascii="Arial" w:hAnsi="Arial" w:cs="Arial"/>
                <w:bCs/>
                <w:color w:val="000000"/>
                <w:sz w:val="18"/>
                <w:szCs w:val="18"/>
              </w:rPr>
              <w:t>Exploring Disciplinary Literacies with Young Adolescents (4)</w:t>
            </w:r>
          </w:p>
          <w:p w14:paraId="4EEE4A29" w14:textId="77777777" w:rsidR="005011BA" w:rsidRPr="004464B0" w:rsidRDefault="005011BA" w:rsidP="004464B0">
            <w:pPr>
              <w:pStyle w:val="NormalWeb"/>
              <w:spacing w:before="0" w:beforeAutospacing="0" w:after="0" w:afterAutospacing="0"/>
              <w:rPr>
                <w:rFonts w:ascii="Arial" w:hAnsi="Arial" w:cs="Arial"/>
                <w:bCs/>
                <w:color w:val="000000"/>
                <w:sz w:val="18"/>
                <w:szCs w:val="18"/>
              </w:rPr>
            </w:pPr>
            <w:r w:rsidRPr="004464B0">
              <w:rPr>
                <w:rFonts w:ascii="Arial" w:hAnsi="Arial" w:cs="Arial"/>
                <w:sz w:val="18"/>
                <w:szCs w:val="18"/>
              </w:rPr>
              <w:t xml:space="preserve">MLED 332: </w:t>
            </w:r>
            <w:r w:rsidRPr="004464B0">
              <w:rPr>
                <w:rFonts w:ascii="Arial" w:hAnsi="Arial" w:cs="Arial"/>
                <w:bCs/>
                <w:color w:val="000000"/>
                <w:sz w:val="18"/>
                <w:szCs w:val="18"/>
              </w:rPr>
              <w:t>Curriculum and Assessment for the Young Adolescent (4)</w:t>
            </w:r>
          </w:p>
          <w:p w14:paraId="269FF351" w14:textId="20710297" w:rsidR="005011BA" w:rsidRPr="004464B0" w:rsidRDefault="00F22135" w:rsidP="004464B0">
            <w:pPr>
              <w:pStyle w:val="NormalWeb"/>
              <w:spacing w:before="0" w:beforeAutospacing="0" w:after="0" w:afterAutospacing="0"/>
              <w:jc w:val="right"/>
              <w:rPr>
                <w:rFonts w:ascii="Arial" w:hAnsi="Arial" w:cs="Arial"/>
                <w:sz w:val="18"/>
                <w:szCs w:val="18"/>
              </w:rPr>
            </w:pPr>
            <w:r w:rsidRPr="004464B0">
              <w:rPr>
                <w:rFonts w:ascii="Arial" w:hAnsi="Arial" w:cs="Arial"/>
                <w:sz w:val="18"/>
                <w:szCs w:val="18"/>
              </w:rPr>
              <w:t>(12 credits)</w:t>
            </w:r>
          </w:p>
          <w:p w14:paraId="0635DC89" w14:textId="77777777" w:rsidR="00F22135" w:rsidRPr="004464B0" w:rsidRDefault="00F22135" w:rsidP="004464B0">
            <w:pPr>
              <w:pStyle w:val="NormalWeb"/>
              <w:spacing w:before="0" w:beforeAutospacing="0" w:after="0" w:afterAutospacing="0"/>
              <w:rPr>
                <w:rFonts w:ascii="Arial" w:hAnsi="Arial" w:cs="Arial"/>
                <w:sz w:val="18"/>
                <w:szCs w:val="18"/>
              </w:rPr>
            </w:pPr>
          </w:p>
          <w:p w14:paraId="61463DE5" w14:textId="77777777" w:rsidR="005011BA" w:rsidRPr="004464B0" w:rsidRDefault="005011BA" w:rsidP="004464B0">
            <w:pPr>
              <w:spacing w:line="240" w:lineRule="auto"/>
              <w:rPr>
                <w:rFonts w:ascii="Arial" w:hAnsi="Arial" w:cs="Arial"/>
                <w:sz w:val="18"/>
                <w:szCs w:val="18"/>
              </w:rPr>
            </w:pPr>
            <w:r w:rsidRPr="004464B0">
              <w:rPr>
                <w:rFonts w:ascii="Arial" w:hAnsi="Arial" w:cs="Arial"/>
                <w:i/>
                <w:sz w:val="18"/>
                <w:szCs w:val="18"/>
              </w:rPr>
              <w:t xml:space="preserve">Revisions and Additions of courses listed above were approved by UCC: CEP (11/18), </w:t>
            </w:r>
            <w:r w:rsidRPr="004464B0">
              <w:rPr>
                <w:rFonts w:ascii="Arial" w:hAnsi="Arial" w:cs="Arial"/>
                <w:i/>
                <w:sz w:val="18"/>
                <w:szCs w:val="18"/>
              </w:rPr>
              <w:lastRenderedPageBreak/>
              <w:t>ELED (02/19, FNED (11/19), MLED (11/19), TESL and SPED (01/19</w:t>
            </w:r>
          </w:p>
          <w:p w14:paraId="5EC1615E" w14:textId="648B865A" w:rsidR="005011BA" w:rsidRPr="004464B0" w:rsidRDefault="005011BA" w:rsidP="004464B0">
            <w:pPr>
              <w:spacing w:line="240" w:lineRule="auto"/>
              <w:rPr>
                <w:rFonts w:ascii="Arial" w:hAnsi="Arial" w:cs="Arial"/>
                <w:sz w:val="18"/>
                <w:szCs w:val="18"/>
              </w:rPr>
            </w:pPr>
          </w:p>
          <w:p w14:paraId="4E99B7C5" w14:textId="0C52C646" w:rsidR="00B9595F" w:rsidRPr="004464B0" w:rsidRDefault="00666AC7" w:rsidP="004464B0">
            <w:pPr>
              <w:spacing w:line="240" w:lineRule="auto"/>
              <w:jc w:val="right"/>
              <w:rPr>
                <w:rFonts w:ascii="Arial" w:hAnsi="Arial" w:cs="Arial"/>
                <w:sz w:val="18"/>
                <w:szCs w:val="18"/>
              </w:rPr>
            </w:pPr>
            <w:r w:rsidRPr="004464B0">
              <w:rPr>
                <w:rFonts w:ascii="Arial" w:hAnsi="Arial" w:cs="Arial"/>
                <w:sz w:val="18"/>
                <w:szCs w:val="18"/>
              </w:rPr>
              <w:t>Total credits for Professional Courses</w:t>
            </w:r>
            <w:r w:rsidR="00B9595F" w:rsidRPr="004464B0">
              <w:rPr>
                <w:rFonts w:ascii="Arial" w:hAnsi="Arial" w:cs="Arial"/>
                <w:sz w:val="18"/>
                <w:szCs w:val="18"/>
              </w:rPr>
              <w:t>: 7</w:t>
            </w:r>
            <w:r w:rsidR="00E41AAE" w:rsidRPr="004464B0">
              <w:rPr>
                <w:rFonts w:ascii="Arial" w:hAnsi="Arial" w:cs="Arial"/>
                <w:sz w:val="18"/>
                <w:szCs w:val="18"/>
              </w:rPr>
              <w:t>1</w:t>
            </w:r>
          </w:p>
          <w:p w14:paraId="6BEE275D" w14:textId="0EA78EFD" w:rsidR="00B9595F" w:rsidRPr="004464B0" w:rsidRDefault="00B9595F" w:rsidP="004464B0">
            <w:pPr>
              <w:spacing w:line="240" w:lineRule="auto"/>
              <w:rPr>
                <w:rFonts w:ascii="Arial" w:hAnsi="Arial" w:cs="Arial"/>
                <w:sz w:val="18"/>
                <w:szCs w:val="18"/>
              </w:rPr>
            </w:pPr>
          </w:p>
          <w:p w14:paraId="4D254239" w14:textId="77777777" w:rsidR="00B9595F" w:rsidRPr="004464B0" w:rsidRDefault="00B9595F" w:rsidP="004464B0">
            <w:pPr>
              <w:spacing w:line="240" w:lineRule="auto"/>
              <w:rPr>
                <w:rFonts w:ascii="Arial" w:hAnsi="Arial" w:cs="Arial"/>
                <w:sz w:val="18"/>
                <w:szCs w:val="18"/>
              </w:rPr>
            </w:pPr>
          </w:p>
          <w:p w14:paraId="5BF79A16" w14:textId="5239864A" w:rsidR="000C3DBD" w:rsidRPr="004464B0" w:rsidRDefault="00B9433B" w:rsidP="004464B0">
            <w:pPr>
              <w:spacing w:line="240" w:lineRule="auto"/>
              <w:rPr>
                <w:rFonts w:ascii="Arial" w:hAnsi="Arial" w:cs="Arial"/>
                <w:color w:val="0432FF"/>
                <w:sz w:val="18"/>
                <w:szCs w:val="18"/>
              </w:rPr>
            </w:pPr>
            <w:r w:rsidRPr="004464B0">
              <w:rPr>
                <w:rFonts w:ascii="Arial" w:hAnsi="Arial" w:cs="Arial"/>
                <w:b/>
                <w:sz w:val="18"/>
                <w:szCs w:val="18"/>
              </w:rPr>
              <w:t>Cognates</w:t>
            </w:r>
          </w:p>
          <w:p w14:paraId="38AE8BB9" w14:textId="5FCE05CF" w:rsidR="00BA3B4A" w:rsidRPr="004464B0" w:rsidRDefault="00BA3B4A" w:rsidP="004464B0">
            <w:pPr>
              <w:spacing w:line="240" w:lineRule="auto"/>
              <w:rPr>
                <w:rFonts w:ascii="Arial" w:hAnsi="Arial" w:cs="Arial"/>
                <w:sz w:val="18"/>
                <w:szCs w:val="18"/>
              </w:rPr>
            </w:pPr>
            <w:r w:rsidRPr="004464B0">
              <w:rPr>
                <w:rFonts w:ascii="Arial" w:hAnsi="Arial" w:cs="Arial"/>
                <w:sz w:val="18"/>
                <w:szCs w:val="18"/>
              </w:rPr>
              <w:t>ART 210: Nurturing Artistic and Musical Development (4)</w:t>
            </w:r>
          </w:p>
          <w:p w14:paraId="44DF2EFC" w14:textId="1B330396" w:rsidR="000C3DBD" w:rsidRPr="004464B0" w:rsidRDefault="00BA3B4A" w:rsidP="004464B0">
            <w:pPr>
              <w:spacing w:line="240" w:lineRule="auto"/>
              <w:rPr>
                <w:rFonts w:ascii="Arial" w:hAnsi="Arial" w:cs="Arial"/>
                <w:sz w:val="18"/>
                <w:szCs w:val="18"/>
              </w:rPr>
            </w:pPr>
            <w:r w:rsidRPr="004464B0">
              <w:rPr>
                <w:rFonts w:ascii="Arial" w:hAnsi="Arial" w:cs="Arial"/>
                <w:sz w:val="18"/>
                <w:szCs w:val="18"/>
              </w:rPr>
              <w:t>B</w:t>
            </w:r>
            <w:r w:rsidR="000C3DBD" w:rsidRPr="004464B0">
              <w:rPr>
                <w:rFonts w:ascii="Arial" w:hAnsi="Arial" w:cs="Arial"/>
                <w:sz w:val="18"/>
                <w:szCs w:val="18"/>
              </w:rPr>
              <w:t>IOL 100: Fundamental Concepts of Biology (4)</w:t>
            </w:r>
          </w:p>
          <w:p w14:paraId="1D014832" w14:textId="77777777" w:rsidR="00666AC7" w:rsidRPr="004464B0" w:rsidRDefault="00666AC7" w:rsidP="004464B0">
            <w:pPr>
              <w:spacing w:line="240" w:lineRule="auto"/>
              <w:rPr>
                <w:rFonts w:ascii="Arial" w:hAnsi="Arial" w:cs="Arial"/>
                <w:sz w:val="18"/>
                <w:szCs w:val="18"/>
              </w:rPr>
            </w:pPr>
            <w:r w:rsidRPr="004464B0">
              <w:rPr>
                <w:rFonts w:ascii="Arial" w:hAnsi="Arial" w:cs="Arial"/>
                <w:sz w:val="18"/>
                <w:szCs w:val="18"/>
              </w:rPr>
              <w:t>GEOG 200: World Regional Geography (4) or POL 202: American Government (4)</w:t>
            </w:r>
          </w:p>
          <w:p w14:paraId="411A5017" w14:textId="77777777" w:rsidR="000C3DBD" w:rsidRPr="004464B0" w:rsidRDefault="000C3DBD" w:rsidP="004464B0">
            <w:pPr>
              <w:spacing w:line="240" w:lineRule="auto"/>
              <w:rPr>
                <w:rFonts w:ascii="Arial" w:hAnsi="Arial" w:cs="Arial"/>
                <w:sz w:val="18"/>
                <w:szCs w:val="18"/>
              </w:rPr>
            </w:pPr>
            <w:r w:rsidRPr="004464B0">
              <w:rPr>
                <w:rFonts w:ascii="Arial" w:hAnsi="Arial" w:cs="Arial"/>
                <w:sz w:val="18"/>
                <w:szCs w:val="18"/>
              </w:rPr>
              <w:t>MATH 143: Mathematics for Elementary School Teachers I (4)</w:t>
            </w:r>
          </w:p>
          <w:p w14:paraId="297F5454" w14:textId="77777777" w:rsidR="000C3DBD" w:rsidRPr="004464B0" w:rsidRDefault="000C3DBD" w:rsidP="004464B0">
            <w:pPr>
              <w:spacing w:line="240" w:lineRule="auto"/>
              <w:rPr>
                <w:rFonts w:ascii="Arial" w:hAnsi="Arial" w:cs="Arial"/>
                <w:sz w:val="18"/>
                <w:szCs w:val="18"/>
              </w:rPr>
            </w:pPr>
            <w:r w:rsidRPr="004464B0">
              <w:rPr>
                <w:rFonts w:ascii="Arial" w:hAnsi="Arial" w:cs="Arial"/>
                <w:sz w:val="18"/>
                <w:szCs w:val="18"/>
              </w:rPr>
              <w:t>MATH 144: Mathematics for Elementary School Teachers II (4)</w:t>
            </w:r>
          </w:p>
          <w:p w14:paraId="7A516B9C" w14:textId="45A918D0" w:rsidR="000C3DBD" w:rsidRPr="004464B0" w:rsidRDefault="001B5596" w:rsidP="004464B0">
            <w:pPr>
              <w:spacing w:line="240" w:lineRule="auto"/>
              <w:rPr>
                <w:rFonts w:ascii="Arial" w:hAnsi="Arial" w:cs="Arial"/>
                <w:sz w:val="18"/>
                <w:szCs w:val="18"/>
              </w:rPr>
            </w:pPr>
            <w:r>
              <w:rPr>
                <w:rFonts w:ascii="Arial" w:hAnsi="Arial" w:cs="Arial"/>
                <w:sz w:val="18"/>
                <w:szCs w:val="18"/>
              </w:rPr>
              <w:t>PSCI</w:t>
            </w:r>
            <w:r w:rsidR="000C3DBD" w:rsidRPr="004464B0">
              <w:rPr>
                <w:rFonts w:ascii="Arial" w:hAnsi="Arial" w:cs="Arial"/>
                <w:sz w:val="18"/>
                <w:szCs w:val="18"/>
              </w:rPr>
              <w:t xml:space="preserve"> </w:t>
            </w:r>
            <w:r>
              <w:rPr>
                <w:rFonts w:ascii="Arial" w:hAnsi="Arial" w:cs="Arial"/>
                <w:sz w:val="18"/>
                <w:szCs w:val="18"/>
              </w:rPr>
              <w:t>204</w:t>
            </w:r>
            <w:r w:rsidR="000C3DBD" w:rsidRPr="004464B0">
              <w:rPr>
                <w:rFonts w:ascii="Arial" w:hAnsi="Arial" w:cs="Arial"/>
                <w:sz w:val="18"/>
                <w:szCs w:val="18"/>
              </w:rPr>
              <w:t xml:space="preserve">: </w:t>
            </w:r>
            <w:r>
              <w:rPr>
                <w:rFonts w:ascii="Arial" w:hAnsi="Arial" w:cs="Arial"/>
                <w:sz w:val="18"/>
                <w:szCs w:val="18"/>
              </w:rPr>
              <w:t>Understanding the Physical Universe</w:t>
            </w:r>
            <w:r w:rsidR="000C3DBD" w:rsidRPr="004464B0">
              <w:rPr>
                <w:rFonts w:ascii="Arial" w:hAnsi="Arial" w:cs="Arial"/>
                <w:sz w:val="18"/>
                <w:szCs w:val="18"/>
              </w:rPr>
              <w:t xml:space="preserve"> (4) </w:t>
            </w:r>
          </w:p>
          <w:p w14:paraId="56AE5BD9" w14:textId="77777777" w:rsidR="000C3DBD" w:rsidRPr="004464B0" w:rsidRDefault="000C3DBD" w:rsidP="004464B0">
            <w:pPr>
              <w:spacing w:line="240" w:lineRule="auto"/>
              <w:rPr>
                <w:rFonts w:ascii="Arial" w:hAnsi="Arial" w:cs="Arial"/>
                <w:sz w:val="18"/>
                <w:szCs w:val="18"/>
              </w:rPr>
            </w:pPr>
          </w:p>
          <w:p w14:paraId="7A0675FC" w14:textId="405D1621" w:rsidR="000C3DBD" w:rsidRPr="004464B0" w:rsidRDefault="00B9595F" w:rsidP="004464B0">
            <w:pPr>
              <w:spacing w:line="240" w:lineRule="auto"/>
              <w:rPr>
                <w:rFonts w:ascii="Arial" w:hAnsi="Arial" w:cs="Arial"/>
                <w:sz w:val="18"/>
                <w:szCs w:val="18"/>
              </w:rPr>
            </w:pPr>
            <w:r w:rsidRPr="004464B0">
              <w:rPr>
                <w:rFonts w:ascii="Arial" w:hAnsi="Arial" w:cs="Arial"/>
                <w:sz w:val="18"/>
                <w:szCs w:val="18"/>
              </w:rPr>
              <w:t xml:space="preserve">Note: </w:t>
            </w:r>
            <w:r w:rsidR="00BA3B4A" w:rsidRPr="004464B0">
              <w:rPr>
                <w:rFonts w:ascii="Arial" w:hAnsi="Arial" w:cs="Arial"/>
                <w:sz w:val="18"/>
                <w:szCs w:val="18"/>
              </w:rPr>
              <w:t xml:space="preserve">ART 210, </w:t>
            </w:r>
            <w:r w:rsidR="000C3DBD" w:rsidRPr="004464B0">
              <w:rPr>
                <w:rFonts w:ascii="Arial" w:hAnsi="Arial" w:cs="Arial"/>
                <w:sz w:val="18"/>
                <w:szCs w:val="18"/>
              </w:rPr>
              <w:t xml:space="preserve">BIOL 100, GEOG 200 or POL 202, MATH 144, </w:t>
            </w:r>
            <w:r w:rsidR="001B5596">
              <w:rPr>
                <w:rFonts w:ascii="Arial" w:hAnsi="Arial" w:cs="Arial"/>
                <w:sz w:val="18"/>
                <w:szCs w:val="18"/>
              </w:rPr>
              <w:t>PSCI</w:t>
            </w:r>
            <w:r w:rsidR="00CB1C59" w:rsidRPr="004464B0">
              <w:rPr>
                <w:rFonts w:ascii="Arial" w:hAnsi="Arial" w:cs="Arial"/>
                <w:sz w:val="18"/>
                <w:szCs w:val="18"/>
              </w:rPr>
              <w:t xml:space="preserve"> </w:t>
            </w:r>
            <w:r w:rsidR="001B5596">
              <w:rPr>
                <w:rFonts w:ascii="Arial" w:hAnsi="Arial" w:cs="Arial"/>
                <w:sz w:val="18"/>
                <w:szCs w:val="18"/>
              </w:rPr>
              <w:t>204</w:t>
            </w:r>
            <w:r w:rsidR="000C3DBD" w:rsidRPr="004464B0">
              <w:rPr>
                <w:rFonts w:ascii="Arial" w:hAnsi="Arial" w:cs="Arial"/>
                <w:sz w:val="18"/>
                <w:szCs w:val="18"/>
              </w:rPr>
              <w:t xml:space="preserve"> course</w:t>
            </w:r>
            <w:r w:rsidRPr="004464B0">
              <w:rPr>
                <w:rFonts w:ascii="Arial" w:hAnsi="Arial" w:cs="Arial"/>
                <w:sz w:val="18"/>
                <w:szCs w:val="18"/>
              </w:rPr>
              <w:t xml:space="preserve"> credits</w:t>
            </w:r>
            <w:r w:rsidR="000C3DBD" w:rsidRPr="004464B0">
              <w:rPr>
                <w:rFonts w:ascii="Arial" w:hAnsi="Arial" w:cs="Arial"/>
                <w:sz w:val="18"/>
                <w:szCs w:val="18"/>
              </w:rPr>
              <w:t xml:space="preserve"> </w:t>
            </w:r>
            <w:r w:rsidR="001B5596">
              <w:rPr>
                <w:rFonts w:ascii="Arial" w:hAnsi="Arial" w:cs="Arial"/>
                <w:sz w:val="18"/>
                <w:szCs w:val="18"/>
              </w:rPr>
              <w:t>can</w:t>
            </w:r>
            <w:r w:rsidR="000C3DBD" w:rsidRPr="004464B0">
              <w:rPr>
                <w:rFonts w:ascii="Arial" w:hAnsi="Arial" w:cs="Arial"/>
                <w:sz w:val="18"/>
                <w:szCs w:val="18"/>
              </w:rPr>
              <w:t xml:space="preserve"> </w:t>
            </w:r>
            <w:r w:rsidRPr="004464B0">
              <w:rPr>
                <w:rFonts w:ascii="Arial" w:hAnsi="Arial" w:cs="Arial"/>
                <w:sz w:val="18"/>
                <w:szCs w:val="18"/>
              </w:rPr>
              <w:t xml:space="preserve">also </w:t>
            </w:r>
            <w:r w:rsidR="000C3DBD" w:rsidRPr="004464B0">
              <w:rPr>
                <w:rFonts w:ascii="Arial" w:hAnsi="Arial" w:cs="Arial"/>
                <w:sz w:val="18"/>
                <w:szCs w:val="18"/>
              </w:rPr>
              <w:t>apply to General Education requirements</w:t>
            </w:r>
            <w:r w:rsidRPr="004464B0">
              <w:rPr>
                <w:rFonts w:ascii="Arial" w:hAnsi="Arial" w:cs="Arial"/>
                <w:sz w:val="18"/>
                <w:szCs w:val="18"/>
              </w:rPr>
              <w:t>.</w:t>
            </w:r>
          </w:p>
          <w:p w14:paraId="64E942CD" w14:textId="77777777" w:rsidR="000C3DBD" w:rsidRPr="004464B0" w:rsidRDefault="000C3DBD" w:rsidP="004464B0">
            <w:pPr>
              <w:spacing w:line="240" w:lineRule="auto"/>
              <w:rPr>
                <w:rFonts w:ascii="Arial" w:hAnsi="Arial" w:cs="Arial"/>
                <w:sz w:val="18"/>
                <w:szCs w:val="18"/>
              </w:rPr>
            </w:pPr>
          </w:p>
          <w:p w14:paraId="63B48EDB" w14:textId="77777777" w:rsidR="000C3DBD" w:rsidRPr="004464B0" w:rsidRDefault="000C3DBD" w:rsidP="004464B0">
            <w:pPr>
              <w:spacing w:line="240" w:lineRule="auto"/>
              <w:rPr>
                <w:rFonts w:ascii="Arial" w:hAnsi="Arial" w:cs="Arial"/>
                <w:sz w:val="18"/>
                <w:szCs w:val="18"/>
              </w:rPr>
            </w:pPr>
            <w:r w:rsidRPr="004464B0">
              <w:rPr>
                <w:rFonts w:ascii="Arial" w:hAnsi="Arial" w:cs="Arial"/>
                <w:sz w:val="18"/>
                <w:szCs w:val="18"/>
              </w:rPr>
              <w:t>Note. If taking GEOG 200 then must choose HIST 107 from the General Education History distribution. If taking POL 202 any HIST General Education is accepted.</w:t>
            </w:r>
          </w:p>
          <w:p w14:paraId="177AC581" w14:textId="7A2BEA10" w:rsidR="000C3DBD" w:rsidRPr="004464B0" w:rsidRDefault="000C3DBD" w:rsidP="004464B0">
            <w:pPr>
              <w:spacing w:line="240" w:lineRule="auto"/>
              <w:rPr>
                <w:rFonts w:ascii="Arial" w:hAnsi="Arial" w:cs="Arial"/>
                <w:sz w:val="18"/>
                <w:szCs w:val="18"/>
              </w:rPr>
            </w:pPr>
            <w:r w:rsidRPr="004464B0">
              <w:rPr>
                <w:rFonts w:ascii="Arial" w:hAnsi="Arial" w:cs="Arial"/>
                <w:sz w:val="18"/>
                <w:szCs w:val="18"/>
              </w:rPr>
              <w:t>Note: All cognates require a minimum grade of C.</w:t>
            </w:r>
          </w:p>
          <w:p w14:paraId="53A79578" w14:textId="77777777" w:rsidR="004464B0" w:rsidRDefault="004464B0" w:rsidP="004464B0">
            <w:pPr>
              <w:spacing w:line="240" w:lineRule="auto"/>
              <w:jc w:val="right"/>
              <w:rPr>
                <w:rFonts w:ascii="Arial" w:hAnsi="Arial" w:cs="Arial"/>
                <w:sz w:val="18"/>
                <w:szCs w:val="18"/>
              </w:rPr>
            </w:pPr>
          </w:p>
          <w:p w14:paraId="0A8FAC5A" w14:textId="0FA1F7AE" w:rsidR="00B9595F" w:rsidRPr="004464B0" w:rsidRDefault="000E2C6A" w:rsidP="004464B0">
            <w:pPr>
              <w:spacing w:line="240" w:lineRule="auto"/>
              <w:jc w:val="right"/>
              <w:rPr>
                <w:rFonts w:ascii="Arial" w:hAnsi="Arial" w:cs="Arial"/>
                <w:sz w:val="18"/>
                <w:szCs w:val="18"/>
              </w:rPr>
            </w:pPr>
            <w:r w:rsidRPr="004464B0">
              <w:rPr>
                <w:rFonts w:ascii="Arial" w:hAnsi="Arial" w:cs="Arial"/>
                <w:sz w:val="18"/>
                <w:szCs w:val="18"/>
              </w:rPr>
              <w:t>Total credits for Cognates</w:t>
            </w:r>
            <w:r w:rsidR="00B9595F" w:rsidRPr="004464B0">
              <w:rPr>
                <w:rFonts w:ascii="Arial" w:hAnsi="Arial" w:cs="Arial"/>
                <w:sz w:val="18"/>
                <w:szCs w:val="18"/>
              </w:rPr>
              <w:t>: 2</w:t>
            </w:r>
            <w:r w:rsidR="000B054F" w:rsidRPr="004464B0">
              <w:rPr>
                <w:rFonts w:ascii="Arial" w:hAnsi="Arial" w:cs="Arial"/>
                <w:sz w:val="18"/>
                <w:szCs w:val="18"/>
              </w:rPr>
              <w:t>4</w:t>
            </w:r>
          </w:p>
          <w:p w14:paraId="0E279061" w14:textId="6086F991" w:rsidR="00B9595F" w:rsidRDefault="00B9595F" w:rsidP="004464B0">
            <w:pPr>
              <w:spacing w:line="240" w:lineRule="auto"/>
              <w:rPr>
                <w:rFonts w:ascii="Arial" w:hAnsi="Arial" w:cs="Arial"/>
                <w:sz w:val="18"/>
                <w:szCs w:val="18"/>
              </w:rPr>
            </w:pPr>
          </w:p>
          <w:p w14:paraId="38B7C847" w14:textId="77777777" w:rsidR="004464B0" w:rsidRPr="004464B0" w:rsidRDefault="004464B0" w:rsidP="004464B0">
            <w:pPr>
              <w:spacing w:line="240" w:lineRule="auto"/>
              <w:rPr>
                <w:rFonts w:ascii="Arial" w:hAnsi="Arial" w:cs="Arial"/>
                <w:sz w:val="18"/>
                <w:szCs w:val="18"/>
              </w:rPr>
            </w:pPr>
          </w:p>
          <w:p w14:paraId="4DBA1852" w14:textId="77777777" w:rsidR="00D5680F" w:rsidRPr="004464B0" w:rsidRDefault="00D5680F" w:rsidP="004464B0">
            <w:pPr>
              <w:spacing w:line="240" w:lineRule="auto"/>
              <w:rPr>
                <w:rFonts w:ascii="Arial" w:hAnsi="Arial" w:cs="Arial"/>
                <w:b/>
                <w:sz w:val="18"/>
                <w:szCs w:val="18"/>
              </w:rPr>
            </w:pPr>
          </w:p>
          <w:p w14:paraId="7D970FB1" w14:textId="143A9B3A" w:rsidR="005011BA" w:rsidRPr="004464B0" w:rsidRDefault="00B9433B" w:rsidP="004464B0">
            <w:pPr>
              <w:spacing w:line="240" w:lineRule="auto"/>
              <w:rPr>
                <w:rFonts w:ascii="Arial" w:hAnsi="Arial" w:cs="Arial"/>
                <w:b/>
                <w:sz w:val="18"/>
                <w:szCs w:val="18"/>
              </w:rPr>
            </w:pPr>
            <w:r w:rsidRPr="004464B0">
              <w:rPr>
                <w:rFonts w:ascii="Arial" w:hAnsi="Arial" w:cs="Arial"/>
                <w:b/>
                <w:sz w:val="18"/>
                <w:szCs w:val="18"/>
              </w:rPr>
              <w:t xml:space="preserve">Mathematics </w:t>
            </w:r>
            <w:r w:rsidRPr="004464B0">
              <w:rPr>
                <w:rFonts w:ascii="Arial" w:hAnsi="Arial" w:cs="Arial"/>
                <w:b/>
                <w:bCs/>
                <w:color w:val="000000"/>
                <w:sz w:val="18"/>
                <w:szCs w:val="18"/>
              </w:rPr>
              <w:t>Content Courses</w:t>
            </w:r>
          </w:p>
          <w:p w14:paraId="03F6C284" w14:textId="77777777" w:rsidR="00D5680F" w:rsidRPr="004464B0" w:rsidRDefault="00D5680F" w:rsidP="004464B0">
            <w:pPr>
              <w:spacing w:line="240" w:lineRule="auto"/>
              <w:rPr>
                <w:rFonts w:ascii="Arial" w:hAnsi="Arial" w:cs="Arial"/>
                <w:sz w:val="18"/>
                <w:szCs w:val="18"/>
              </w:rPr>
            </w:pPr>
          </w:p>
          <w:p w14:paraId="2741E3DA" w14:textId="7743ED62"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MATH 209: Pre-Calculus Mathematics (4)</w:t>
            </w:r>
          </w:p>
          <w:p w14:paraId="4D726DAC" w14:textId="77777777" w:rsidR="00D5680F" w:rsidRPr="004464B0" w:rsidRDefault="00D5680F" w:rsidP="004464B0">
            <w:pPr>
              <w:spacing w:line="240" w:lineRule="auto"/>
              <w:rPr>
                <w:rFonts w:ascii="Arial" w:hAnsi="Arial" w:cs="Arial"/>
                <w:sz w:val="18"/>
                <w:szCs w:val="18"/>
              </w:rPr>
            </w:pPr>
          </w:p>
          <w:p w14:paraId="25CEE110" w14:textId="2C90E373"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MATH 210: College Trigonometry (3)</w:t>
            </w:r>
          </w:p>
          <w:p w14:paraId="4EDEC616" w14:textId="77777777" w:rsidR="00D5680F" w:rsidRPr="004464B0" w:rsidRDefault="00D5680F" w:rsidP="004464B0">
            <w:pPr>
              <w:spacing w:line="240" w:lineRule="auto"/>
              <w:rPr>
                <w:rFonts w:ascii="Arial" w:hAnsi="Arial" w:cs="Arial"/>
                <w:sz w:val="18"/>
                <w:szCs w:val="18"/>
              </w:rPr>
            </w:pPr>
          </w:p>
          <w:p w14:paraId="0C9CE581" w14:textId="39E6307C"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MATH 212: Calculus I (4)</w:t>
            </w:r>
          </w:p>
          <w:p w14:paraId="72B13A4B" w14:textId="77777777" w:rsidR="00D5680F" w:rsidRPr="004464B0" w:rsidRDefault="00D5680F" w:rsidP="004464B0">
            <w:pPr>
              <w:spacing w:line="240" w:lineRule="auto"/>
              <w:rPr>
                <w:rFonts w:ascii="Arial" w:hAnsi="Arial" w:cs="Arial"/>
                <w:sz w:val="18"/>
                <w:szCs w:val="18"/>
              </w:rPr>
            </w:pPr>
          </w:p>
          <w:p w14:paraId="7A1D2C4C" w14:textId="536206F1"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MATH 220: Formalizing Mathematical Thought (4)</w:t>
            </w:r>
          </w:p>
          <w:p w14:paraId="33DF23F6" w14:textId="77777777" w:rsidR="00D5680F" w:rsidRPr="004464B0" w:rsidRDefault="00D5680F" w:rsidP="004464B0">
            <w:pPr>
              <w:spacing w:line="240" w:lineRule="auto"/>
              <w:rPr>
                <w:rFonts w:ascii="Arial" w:hAnsi="Arial" w:cs="Arial"/>
                <w:sz w:val="18"/>
                <w:szCs w:val="18"/>
              </w:rPr>
            </w:pPr>
          </w:p>
          <w:p w14:paraId="0B1EF9E6" w14:textId="5BA2259D" w:rsidR="00CB1C59" w:rsidRPr="004464B0" w:rsidRDefault="005011BA" w:rsidP="004464B0">
            <w:pPr>
              <w:spacing w:line="240" w:lineRule="auto"/>
              <w:rPr>
                <w:rFonts w:ascii="Arial" w:hAnsi="Arial" w:cs="Arial"/>
                <w:sz w:val="18"/>
                <w:szCs w:val="18"/>
              </w:rPr>
            </w:pPr>
            <w:r w:rsidRPr="004464B0">
              <w:rPr>
                <w:rFonts w:ascii="Arial" w:hAnsi="Arial" w:cs="Arial"/>
                <w:sz w:val="18"/>
                <w:szCs w:val="18"/>
              </w:rPr>
              <w:t>MATH 240: Statistics Methods I (4)</w:t>
            </w:r>
          </w:p>
          <w:p w14:paraId="7689CC07" w14:textId="77777777" w:rsidR="00CB1C59" w:rsidRPr="004464B0" w:rsidRDefault="00CB1C59" w:rsidP="004464B0">
            <w:pPr>
              <w:spacing w:line="240" w:lineRule="auto"/>
              <w:rPr>
                <w:rFonts w:ascii="Arial" w:hAnsi="Arial" w:cs="Arial"/>
                <w:sz w:val="18"/>
                <w:szCs w:val="18"/>
              </w:rPr>
            </w:pPr>
          </w:p>
          <w:p w14:paraId="3E659F6E" w14:textId="77777777" w:rsidR="00CB1C59" w:rsidRPr="004464B0" w:rsidRDefault="00CB1C59" w:rsidP="004464B0">
            <w:pPr>
              <w:spacing w:line="240" w:lineRule="auto"/>
              <w:rPr>
                <w:rFonts w:ascii="Arial" w:hAnsi="Arial" w:cs="Arial"/>
                <w:sz w:val="18"/>
                <w:szCs w:val="18"/>
              </w:rPr>
            </w:pPr>
            <w:r w:rsidRPr="004464B0">
              <w:rPr>
                <w:rFonts w:ascii="Arial" w:hAnsi="Arial" w:cs="Arial"/>
                <w:sz w:val="18"/>
                <w:szCs w:val="18"/>
              </w:rPr>
              <w:t>MATH 324: College Geometry (4)</w:t>
            </w:r>
          </w:p>
          <w:p w14:paraId="14B331A0" w14:textId="4554905B" w:rsidR="00D5680F" w:rsidRPr="004464B0" w:rsidRDefault="00D5680F" w:rsidP="004464B0">
            <w:pPr>
              <w:spacing w:line="240" w:lineRule="auto"/>
              <w:rPr>
                <w:rFonts w:ascii="Arial" w:hAnsi="Arial" w:cs="Arial"/>
                <w:sz w:val="18"/>
                <w:szCs w:val="18"/>
              </w:rPr>
            </w:pPr>
          </w:p>
          <w:p w14:paraId="5128D435" w14:textId="2D511C79" w:rsidR="005011BA" w:rsidRPr="004464B0" w:rsidRDefault="005011BA" w:rsidP="004464B0">
            <w:pPr>
              <w:spacing w:line="240" w:lineRule="auto"/>
              <w:rPr>
                <w:rFonts w:ascii="Arial" w:hAnsi="Arial" w:cs="Arial"/>
                <w:sz w:val="18"/>
                <w:szCs w:val="18"/>
              </w:rPr>
            </w:pPr>
            <w:r w:rsidRPr="004464B0">
              <w:rPr>
                <w:rFonts w:ascii="Arial" w:hAnsi="Arial" w:cs="Arial"/>
                <w:sz w:val="18"/>
                <w:szCs w:val="18"/>
              </w:rPr>
              <w:t>MATH 409: Mathematical Problem Analysis (4)</w:t>
            </w:r>
          </w:p>
          <w:p w14:paraId="1BBE221B" w14:textId="682F189C" w:rsidR="00D5680F" w:rsidRPr="004464B0" w:rsidRDefault="00D5680F" w:rsidP="004464B0">
            <w:pPr>
              <w:spacing w:line="240" w:lineRule="auto"/>
              <w:rPr>
                <w:rFonts w:ascii="Arial" w:hAnsi="Arial" w:cs="Arial"/>
                <w:sz w:val="18"/>
                <w:szCs w:val="18"/>
              </w:rPr>
            </w:pPr>
          </w:p>
          <w:p w14:paraId="71CFF85A" w14:textId="04A87248" w:rsidR="00D5680F" w:rsidRPr="004464B0" w:rsidRDefault="00D5680F" w:rsidP="004464B0">
            <w:pPr>
              <w:spacing w:line="240" w:lineRule="auto"/>
              <w:rPr>
                <w:rFonts w:ascii="Arial" w:hAnsi="Arial" w:cs="Arial"/>
                <w:b/>
                <w:sz w:val="18"/>
                <w:szCs w:val="18"/>
              </w:rPr>
            </w:pPr>
            <w:r w:rsidRPr="004464B0">
              <w:rPr>
                <w:rFonts w:ascii="Arial" w:hAnsi="Arial" w:cs="Arial"/>
                <w:b/>
                <w:sz w:val="18"/>
                <w:szCs w:val="18"/>
              </w:rPr>
              <w:t>Total Credit Hours: 2</w:t>
            </w:r>
            <w:r w:rsidR="00CB1C59" w:rsidRPr="004464B0">
              <w:rPr>
                <w:rFonts w:ascii="Arial" w:hAnsi="Arial" w:cs="Arial"/>
                <w:b/>
                <w:sz w:val="18"/>
                <w:szCs w:val="18"/>
              </w:rPr>
              <w:t>7</w:t>
            </w:r>
          </w:p>
          <w:p w14:paraId="2661CF05" w14:textId="77777777" w:rsidR="005011BA" w:rsidRPr="004464B0" w:rsidRDefault="005011BA" w:rsidP="004464B0">
            <w:pPr>
              <w:spacing w:line="240" w:lineRule="auto"/>
              <w:rPr>
                <w:rFonts w:ascii="Arial" w:hAnsi="Arial" w:cs="Arial"/>
                <w:sz w:val="18"/>
                <w:szCs w:val="18"/>
              </w:rPr>
            </w:pPr>
          </w:p>
          <w:p w14:paraId="0DA66663" w14:textId="77777777" w:rsidR="005011BA" w:rsidRPr="004464B0" w:rsidRDefault="005011BA" w:rsidP="004464B0">
            <w:pPr>
              <w:spacing w:line="240" w:lineRule="auto"/>
              <w:rPr>
                <w:rFonts w:ascii="Arial" w:hAnsi="Arial" w:cs="Arial"/>
                <w:b/>
                <w:sz w:val="18"/>
                <w:szCs w:val="18"/>
              </w:rPr>
            </w:pPr>
          </w:p>
        </w:tc>
      </w:tr>
      <w:tr w:rsidR="005011BA" w:rsidRPr="006E3AF2" w14:paraId="07853955" w14:textId="77777777" w:rsidTr="00BA3B4A">
        <w:tc>
          <w:tcPr>
            <w:tcW w:w="3100" w:type="dxa"/>
            <w:noWrap/>
            <w:vAlign w:val="center"/>
          </w:tcPr>
          <w:p w14:paraId="38AD1617" w14:textId="33D4A26B" w:rsidR="005011BA" w:rsidRDefault="005011BA" w:rsidP="005011BA">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3B3E3B3D" w:rsidR="005011BA" w:rsidRPr="005011BA" w:rsidRDefault="00534A45" w:rsidP="005E60EE">
            <w:pPr>
              <w:spacing w:line="240" w:lineRule="auto"/>
              <w:jc w:val="center"/>
              <w:rPr>
                <w:rFonts w:ascii="Arial" w:hAnsi="Arial" w:cs="Arial"/>
              </w:rPr>
            </w:pPr>
            <w:bookmarkStart w:id="34" w:name="credit_count"/>
            <w:bookmarkEnd w:id="34"/>
            <w:r>
              <w:rPr>
                <w:rFonts w:ascii="Arial" w:hAnsi="Arial" w:cs="Arial"/>
              </w:rPr>
              <w:t>103</w:t>
            </w:r>
          </w:p>
        </w:tc>
        <w:tc>
          <w:tcPr>
            <w:tcW w:w="3940" w:type="dxa"/>
            <w:noWrap/>
          </w:tcPr>
          <w:p w14:paraId="18013E4B" w14:textId="77777777" w:rsidR="005011BA" w:rsidRDefault="005011BA" w:rsidP="005E60EE">
            <w:pPr>
              <w:spacing w:line="240" w:lineRule="auto"/>
              <w:jc w:val="center"/>
              <w:rPr>
                <w:rFonts w:ascii="Arial" w:hAnsi="Arial" w:cs="Arial"/>
              </w:rPr>
            </w:pPr>
            <w:r w:rsidRPr="005011BA">
              <w:rPr>
                <w:rFonts w:ascii="Arial" w:hAnsi="Arial" w:cs="Arial"/>
              </w:rPr>
              <w:t>1</w:t>
            </w:r>
            <w:r w:rsidR="00D8348F">
              <w:rPr>
                <w:rFonts w:ascii="Arial" w:hAnsi="Arial" w:cs="Arial"/>
              </w:rPr>
              <w:t>22</w:t>
            </w:r>
            <w:r w:rsidR="00D5680F">
              <w:rPr>
                <w:rFonts w:ascii="Arial" w:hAnsi="Arial" w:cs="Arial"/>
              </w:rPr>
              <w:t xml:space="preserve"> (</w:t>
            </w:r>
            <w:r w:rsidR="000E55AC">
              <w:rPr>
                <w:rFonts w:ascii="Arial" w:hAnsi="Arial" w:cs="Arial"/>
              </w:rPr>
              <w:t>52 + 7 + 12</w:t>
            </w:r>
            <w:r w:rsidR="00D8348F">
              <w:rPr>
                <w:rFonts w:ascii="Arial" w:hAnsi="Arial" w:cs="Arial"/>
              </w:rPr>
              <w:t xml:space="preserve"> + 24 + 27</w:t>
            </w:r>
            <w:r w:rsidR="00D5680F">
              <w:rPr>
                <w:rFonts w:ascii="Arial" w:hAnsi="Arial" w:cs="Arial"/>
              </w:rPr>
              <w:t>)</w:t>
            </w:r>
          </w:p>
          <w:p w14:paraId="0CDCA3D1" w14:textId="2BB09D84" w:rsidR="00070698" w:rsidRPr="005011BA" w:rsidRDefault="00070698" w:rsidP="005E60EE">
            <w:pPr>
              <w:spacing w:line="240" w:lineRule="auto"/>
              <w:jc w:val="center"/>
              <w:rPr>
                <w:rFonts w:ascii="Arial" w:hAnsi="Arial" w:cs="Arial"/>
              </w:rPr>
            </w:pPr>
            <w:r>
              <w:rPr>
                <w:rFonts w:ascii="Arial" w:hAnsi="Arial" w:cs="Arial"/>
                <w:sz w:val="20"/>
                <w:szCs w:val="20"/>
              </w:rPr>
              <w:t xml:space="preserve">+ 20 remaining </w:t>
            </w:r>
            <w:proofErr w:type="spellStart"/>
            <w:r>
              <w:rPr>
                <w:rFonts w:ascii="Arial" w:hAnsi="Arial" w:cs="Arial"/>
                <w:sz w:val="20"/>
                <w:szCs w:val="20"/>
              </w:rPr>
              <w:t>GenEds</w:t>
            </w:r>
            <w:proofErr w:type="spellEnd"/>
            <w:r>
              <w:rPr>
                <w:rFonts w:ascii="Arial" w:hAnsi="Arial" w:cs="Arial"/>
                <w:sz w:val="20"/>
                <w:szCs w:val="20"/>
              </w:rPr>
              <w:t xml:space="preserve"> = 142</w:t>
            </w:r>
          </w:p>
        </w:tc>
      </w:tr>
      <w:tr w:rsidR="005011BA" w:rsidRPr="006E3AF2" w14:paraId="380591A9" w14:textId="77777777" w:rsidTr="00BA3B4A">
        <w:tc>
          <w:tcPr>
            <w:tcW w:w="3100" w:type="dxa"/>
            <w:noWrap/>
            <w:vAlign w:val="center"/>
          </w:tcPr>
          <w:p w14:paraId="1CF53265" w14:textId="45E29047" w:rsidR="005011BA" w:rsidRDefault="005011BA" w:rsidP="005011BA">
            <w:pPr>
              <w:spacing w:line="240" w:lineRule="auto"/>
            </w:pPr>
            <w:r>
              <w:t>C.6. Other changes if any</w:t>
            </w:r>
          </w:p>
        </w:tc>
        <w:tc>
          <w:tcPr>
            <w:tcW w:w="3840" w:type="dxa"/>
            <w:noWrap/>
          </w:tcPr>
          <w:p w14:paraId="059B0F3B" w14:textId="77777777" w:rsidR="005011BA" w:rsidRPr="00210343" w:rsidRDefault="005011BA" w:rsidP="005011BA">
            <w:pPr>
              <w:spacing w:line="240" w:lineRule="auto"/>
              <w:rPr>
                <w:rFonts w:ascii="Arial" w:hAnsi="Arial" w:cs="Arial"/>
                <w:b/>
              </w:rPr>
            </w:pPr>
          </w:p>
        </w:tc>
        <w:tc>
          <w:tcPr>
            <w:tcW w:w="3940" w:type="dxa"/>
            <w:noWrap/>
          </w:tcPr>
          <w:p w14:paraId="28A4094D" w14:textId="77777777" w:rsidR="005011BA" w:rsidRPr="00210343" w:rsidRDefault="005011BA" w:rsidP="005011BA">
            <w:pPr>
              <w:spacing w:line="240" w:lineRule="auto"/>
              <w:rPr>
                <w:rFonts w:ascii="Arial" w:hAnsi="Arial" w:cs="Arial"/>
                <w:b/>
              </w:rPr>
            </w:pPr>
          </w:p>
        </w:tc>
      </w:tr>
      <w:tr w:rsidR="005011BA" w:rsidRPr="006E3AF2" w14:paraId="68C8592C" w14:textId="77777777" w:rsidTr="00BA3B4A">
        <w:tc>
          <w:tcPr>
            <w:tcW w:w="3100" w:type="dxa"/>
            <w:noWrap/>
            <w:vAlign w:val="center"/>
          </w:tcPr>
          <w:p w14:paraId="20B54EE3" w14:textId="0560A352" w:rsidR="005011BA" w:rsidRDefault="005011BA" w:rsidP="005011BA">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5011BA" w:rsidRDefault="005011BA" w:rsidP="005011BA">
            <w:pPr>
              <w:spacing w:line="240" w:lineRule="auto"/>
            </w:pPr>
            <w:r>
              <w:t>Needed for all new programs</w:t>
            </w:r>
          </w:p>
        </w:tc>
        <w:tc>
          <w:tcPr>
            <w:tcW w:w="3840" w:type="dxa"/>
            <w:noWrap/>
          </w:tcPr>
          <w:p w14:paraId="75BC195D" w14:textId="77777777" w:rsidR="005011BA" w:rsidRPr="00210343" w:rsidRDefault="005011BA" w:rsidP="005011BA">
            <w:pPr>
              <w:spacing w:line="240" w:lineRule="auto"/>
              <w:rPr>
                <w:rFonts w:ascii="Arial" w:hAnsi="Arial" w:cs="Arial"/>
                <w:b/>
              </w:rPr>
            </w:pPr>
          </w:p>
        </w:tc>
        <w:tc>
          <w:tcPr>
            <w:tcW w:w="3940" w:type="dxa"/>
            <w:noWrap/>
          </w:tcPr>
          <w:p w14:paraId="4C25FF84" w14:textId="4E0E66F5" w:rsidR="005011BA" w:rsidRPr="00210343" w:rsidRDefault="005E60EE" w:rsidP="005011BA">
            <w:pPr>
              <w:spacing w:line="240" w:lineRule="auto"/>
              <w:rPr>
                <w:rFonts w:ascii="Arial" w:hAnsi="Arial" w:cs="Arial"/>
                <w:b/>
                <w:sz w:val="18"/>
                <w:szCs w:val="18"/>
              </w:rPr>
            </w:pPr>
            <w:r w:rsidRPr="00210343">
              <w:rPr>
                <w:rFonts w:ascii="Arial" w:hAnsi="Arial" w:cs="Arial"/>
                <w:sz w:val="18"/>
                <w:szCs w:val="18"/>
              </w:rPr>
              <w:t xml:space="preserve">The revised ELEMENTARY EDUCATION CONCENTRATION IN MIDDLE LEVEL </w:t>
            </w:r>
            <w:r w:rsidRPr="00210343">
              <w:rPr>
                <w:rFonts w:ascii="Arial" w:hAnsi="Arial" w:cs="Arial"/>
                <w:sz w:val="18"/>
                <w:szCs w:val="18"/>
              </w:rPr>
              <w:lastRenderedPageBreak/>
              <w:t>MATHEMATICS program leads to dual certification in Elementary Education and Middle Level Education in Mathematics</w:t>
            </w:r>
          </w:p>
        </w:tc>
      </w:tr>
    </w:tbl>
    <w:p w14:paraId="111D3A97" w14:textId="77777777" w:rsidR="00E92C5C" w:rsidRDefault="00E92C5C">
      <w:pPr>
        <w:spacing w:line="240" w:lineRule="auto"/>
      </w:pPr>
    </w:p>
    <w:p w14:paraId="00B28AF7" w14:textId="77777777" w:rsidR="00E92C5C" w:rsidRDefault="00E92C5C">
      <w:pPr>
        <w:spacing w:line="240" w:lineRule="auto"/>
      </w:pPr>
    </w:p>
    <w:p w14:paraId="6819D7F8" w14:textId="76B58E6F" w:rsidR="00F64260" w:rsidRDefault="00F64260" w:rsidP="007B63C5">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5E60EE">
        <w:trPr>
          <w:cantSplit/>
          <w:tblHeader/>
        </w:trPr>
        <w:tc>
          <w:tcPr>
            <w:tcW w:w="3168" w:type="dxa"/>
            <w:vAlign w:val="center"/>
          </w:tcPr>
          <w:p w14:paraId="739386E3" w14:textId="77777777" w:rsidR="00115A68" w:rsidRPr="00A83A6C" w:rsidRDefault="00115A68" w:rsidP="00BA3B4A">
            <w:pPr>
              <w:pStyle w:val="Heading5"/>
              <w:jc w:val="center"/>
            </w:pPr>
            <w:r w:rsidRPr="00A83A6C">
              <w:t>Name</w:t>
            </w:r>
          </w:p>
        </w:tc>
        <w:tc>
          <w:tcPr>
            <w:tcW w:w="3254" w:type="dxa"/>
            <w:vAlign w:val="center"/>
          </w:tcPr>
          <w:p w14:paraId="7DAAAD1E" w14:textId="77777777" w:rsidR="00115A68" w:rsidRPr="00A83A6C" w:rsidRDefault="00115A68" w:rsidP="00BA3B4A">
            <w:pPr>
              <w:pStyle w:val="Heading5"/>
              <w:jc w:val="center"/>
            </w:pPr>
            <w:r w:rsidRPr="00A83A6C">
              <w:t>Position/affiliation</w:t>
            </w:r>
          </w:p>
        </w:tc>
        <w:bookmarkStart w:id="35" w:name="_Signature"/>
        <w:bookmarkEnd w:id="35"/>
        <w:tc>
          <w:tcPr>
            <w:tcW w:w="3197" w:type="dxa"/>
            <w:vAlign w:val="center"/>
          </w:tcPr>
          <w:p w14:paraId="17C06571" w14:textId="77777777" w:rsidR="00115A68" w:rsidRPr="00A83A6C" w:rsidRDefault="00115A68" w:rsidP="00BA3B4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BA3B4A">
            <w:pPr>
              <w:pStyle w:val="Heading5"/>
              <w:jc w:val="center"/>
            </w:pPr>
            <w:r w:rsidRPr="00A83A6C">
              <w:t>Date</w:t>
            </w:r>
          </w:p>
        </w:tc>
      </w:tr>
      <w:tr w:rsidR="005E60EE" w14:paraId="0AE26A02" w14:textId="77777777" w:rsidTr="00BA3B4A">
        <w:trPr>
          <w:cantSplit/>
          <w:trHeight w:val="489"/>
        </w:trPr>
        <w:tc>
          <w:tcPr>
            <w:tcW w:w="3168" w:type="dxa"/>
            <w:vAlign w:val="center"/>
          </w:tcPr>
          <w:p w14:paraId="20877218" w14:textId="343ECA2E" w:rsidR="005E60EE" w:rsidRDefault="005E60EE" w:rsidP="005E60EE">
            <w:pPr>
              <w:spacing w:line="240" w:lineRule="auto"/>
            </w:pPr>
            <w:r w:rsidRPr="001625A4">
              <w:rPr>
                <w:rFonts w:ascii="Arial" w:hAnsi="Arial" w:cs="Arial"/>
              </w:rPr>
              <w:t>Carolyn Obel-Omia</w:t>
            </w:r>
          </w:p>
        </w:tc>
        <w:tc>
          <w:tcPr>
            <w:tcW w:w="3254" w:type="dxa"/>
            <w:vAlign w:val="center"/>
          </w:tcPr>
          <w:p w14:paraId="0730C1D0" w14:textId="67DF15E8" w:rsidR="005E60EE" w:rsidRDefault="005E60EE" w:rsidP="005E60EE">
            <w:pPr>
              <w:spacing w:line="240" w:lineRule="auto"/>
            </w:pPr>
            <w:r w:rsidRPr="001625A4">
              <w:rPr>
                <w:rFonts w:ascii="Arial" w:hAnsi="Arial" w:cs="Arial"/>
              </w:rPr>
              <w:t>Chair of Elementary Education</w:t>
            </w:r>
          </w:p>
        </w:tc>
        <w:tc>
          <w:tcPr>
            <w:tcW w:w="3197" w:type="dxa"/>
            <w:vAlign w:val="center"/>
          </w:tcPr>
          <w:p w14:paraId="7487F9CA" w14:textId="77777777" w:rsidR="005E60EE" w:rsidRDefault="005E60EE" w:rsidP="005E60EE">
            <w:pPr>
              <w:spacing w:line="240" w:lineRule="auto"/>
            </w:pPr>
          </w:p>
        </w:tc>
        <w:tc>
          <w:tcPr>
            <w:tcW w:w="1161" w:type="dxa"/>
            <w:vAlign w:val="center"/>
          </w:tcPr>
          <w:p w14:paraId="1F86A130" w14:textId="77777777" w:rsidR="005E60EE" w:rsidRDefault="005E60EE" w:rsidP="005E60EE">
            <w:pPr>
              <w:spacing w:line="240" w:lineRule="auto"/>
            </w:pPr>
          </w:p>
        </w:tc>
      </w:tr>
      <w:tr w:rsidR="00126866" w14:paraId="3308AC9C" w14:textId="77777777" w:rsidTr="005E60EE">
        <w:trPr>
          <w:cantSplit/>
          <w:trHeight w:val="489"/>
        </w:trPr>
        <w:tc>
          <w:tcPr>
            <w:tcW w:w="3168" w:type="dxa"/>
            <w:vAlign w:val="center"/>
          </w:tcPr>
          <w:p w14:paraId="2B0991B7" w14:textId="7FFC2E7F" w:rsidR="00126866" w:rsidRDefault="00126866" w:rsidP="00126866">
            <w:pPr>
              <w:spacing w:line="240" w:lineRule="auto"/>
            </w:pPr>
            <w:r w:rsidRPr="001625A4">
              <w:rPr>
                <w:rFonts w:ascii="Arial" w:hAnsi="Arial" w:cs="Arial"/>
              </w:rPr>
              <w:t>Julie Horwitz</w:t>
            </w:r>
            <w:r>
              <w:rPr>
                <w:rFonts w:ascii="Arial" w:hAnsi="Arial" w:cs="Arial"/>
              </w:rPr>
              <w:t xml:space="preserve"> or </w:t>
            </w:r>
            <w:r w:rsidRPr="001625A4">
              <w:rPr>
                <w:rFonts w:ascii="Arial" w:hAnsi="Arial" w:cs="Arial"/>
              </w:rPr>
              <w:t>Gerri August</w:t>
            </w:r>
          </w:p>
        </w:tc>
        <w:tc>
          <w:tcPr>
            <w:tcW w:w="3254" w:type="dxa"/>
            <w:vAlign w:val="center"/>
          </w:tcPr>
          <w:p w14:paraId="2927DBCB" w14:textId="35EB29DF" w:rsidR="00126866" w:rsidRDefault="00126866" w:rsidP="00126866">
            <w:pPr>
              <w:spacing w:line="240" w:lineRule="auto"/>
            </w:pPr>
            <w:r w:rsidRPr="001625A4">
              <w:rPr>
                <w:rFonts w:ascii="Arial" w:hAnsi="Arial" w:cs="Arial"/>
              </w:rPr>
              <w:t>Co-Dean</w:t>
            </w:r>
            <w:r>
              <w:rPr>
                <w:rFonts w:ascii="Arial" w:hAnsi="Arial" w:cs="Arial"/>
              </w:rPr>
              <w:t>s</w:t>
            </w:r>
            <w:r w:rsidRPr="001625A4">
              <w:rPr>
                <w:rFonts w:ascii="Arial" w:hAnsi="Arial" w:cs="Arial"/>
              </w:rPr>
              <w:t xml:space="preserve"> of Feinstein School of Education and Human Development</w:t>
            </w:r>
          </w:p>
        </w:tc>
        <w:tc>
          <w:tcPr>
            <w:tcW w:w="3197" w:type="dxa"/>
            <w:vAlign w:val="center"/>
          </w:tcPr>
          <w:p w14:paraId="7927CB11" w14:textId="77777777" w:rsidR="00126866" w:rsidRDefault="00126866" w:rsidP="00126866">
            <w:pPr>
              <w:spacing w:line="240" w:lineRule="auto"/>
            </w:pPr>
          </w:p>
        </w:tc>
        <w:tc>
          <w:tcPr>
            <w:tcW w:w="1161" w:type="dxa"/>
            <w:vAlign w:val="center"/>
          </w:tcPr>
          <w:p w14:paraId="06A64098" w14:textId="77777777" w:rsidR="00126866" w:rsidRDefault="00126866" w:rsidP="00126866">
            <w:pPr>
              <w:spacing w:line="240" w:lineRule="auto"/>
            </w:pPr>
          </w:p>
        </w:tc>
      </w:tr>
    </w:tbl>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16"/>
        <w:gridCol w:w="3224"/>
        <w:gridCol w:w="3177"/>
        <w:gridCol w:w="13"/>
        <w:gridCol w:w="1150"/>
      </w:tblGrid>
      <w:tr w:rsidR="00326ABC" w14:paraId="6EF52D70" w14:textId="77777777" w:rsidTr="00326ABC">
        <w:trPr>
          <w:cantSplit/>
          <w:trHeight w:val="489"/>
        </w:trPr>
        <w:tc>
          <w:tcPr>
            <w:tcW w:w="3216" w:type="dxa"/>
            <w:shd w:val="clear" w:color="auto" w:fill="auto"/>
            <w:vAlign w:val="center"/>
          </w:tcPr>
          <w:p w14:paraId="362D029D" w14:textId="77777777" w:rsidR="00326ABC" w:rsidRDefault="00326ABC" w:rsidP="008141D5">
            <w:pPr>
              <w:spacing w:line="240" w:lineRule="auto"/>
            </w:pPr>
            <w:r>
              <w:t>Michelle Brophy-</w:t>
            </w:r>
            <w:proofErr w:type="spellStart"/>
            <w:r>
              <w:t>Baermann</w:t>
            </w:r>
            <w:proofErr w:type="spellEnd"/>
          </w:p>
        </w:tc>
        <w:tc>
          <w:tcPr>
            <w:tcW w:w="3224" w:type="dxa"/>
            <w:shd w:val="clear" w:color="auto" w:fill="auto"/>
            <w:vAlign w:val="center"/>
          </w:tcPr>
          <w:p w14:paraId="77CA1361" w14:textId="77777777" w:rsidR="00326ABC" w:rsidRDefault="00326ABC" w:rsidP="008141D5">
            <w:pPr>
              <w:spacing w:line="240" w:lineRule="auto"/>
            </w:pPr>
            <w:r>
              <w:t>Chair, Political Science</w:t>
            </w:r>
          </w:p>
        </w:tc>
        <w:tc>
          <w:tcPr>
            <w:tcW w:w="3190" w:type="dxa"/>
            <w:gridSpan w:val="2"/>
            <w:shd w:val="clear" w:color="auto" w:fill="auto"/>
            <w:vAlign w:val="center"/>
          </w:tcPr>
          <w:p w14:paraId="1E5661FB" w14:textId="77777777" w:rsidR="00326ABC" w:rsidRDefault="00326ABC" w:rsidP="008141D5">
            <w:pPr>
              <w:spacing w:line="240" w:lineRule="auto"/>
            </w:pPr>
          </w:p>
        </w:tc>
        <w:tc>
          <w:tcPr>
            <w:tcW w:w="1150" w:type="dxa"/>
            <w:shd w:val="clear" w:color="auto" w:fill="auto"/>
            <w:vAlign w:val="center"/>
          </w:tcPr>
          <w:p w14:paraId="72F9A9D4" w14:textId="77777777" w:rsidR="00326ABC" w:rsidRDefault="00326ABC" w:rsidP="008141D5">
            <w:pPr>
              <w:spacing w:line="240" w:lineRule="auto"/>
            </w:pPr>
          </w:p>
        </w:tc>
      </w:tr>
      <w:tr w:rsidR="00326ABC" w14:paraId="452066C4" w14:textId="77777777" w:rsidTr="00326ABC">
        <w:trPr>
          <w:cantSplit/>
          <w:trHeight w:val="489"/>
        </w:trPr>
        <w:tc>
          <w:tcPr>
            <w:tcW w:w="3216" w:type="dxa"/>
            <w:shd w:val="clear" w:color="auto" w:fill="auto"/>
            <w:vAlign w:val="center"/>
          </w:tcPr>
          <w:p w14:paraId="4EDD129B" w14:textId="77777777" w:rsidR="00326ABC" w:rsidRDefault="00326ABC" w:rsidP="008141D5">
            <w:pPr>
              <w:spacing w:line="240" w:lineRule="auto"/>
            </w:pPr>
            <w:r>
              <w:t>Mark Motte</w:t>
            </w:r>
          </w:p>
        </w:tc>
        <w:tc>
          <w:tcPr>
            <w:tcW w:w="3224" w:type="dxa"/>
            <w:shd w:val="clear" w:color="auto" w:fill="auto"/>
            <w:vAlign w:val="center"/>
          </w:tcPr>
          <w:p w14:paraId="121F93F6" w14:textId="77777777" w:rsidR="00326ABC" w:rsidRDefault="00326ABC" w:rsidP="008141D5">
            <w:pPr>
              <w:spacing w:line="240" w:lineRule="auto"/>
            </w:pPr>
            <w:r>
              <w:t>Director, Geography</w:t>
            </w:r>
          </w:p>
        </w:tc>
        <w:tc>
          <w:tcPr>
            <w:tcW w:w="3177" w:type="dxa"/>
            <w:shd w:val="clear" w:color="auto" w:fill="auto"/>
            <w:vAlign w:val="center"/>
          </w:tcPr>
          <w:p w14:paraId="607BFB10" w14:textId="77777777" w:rsidR="00326ABC" w:rsidRDefault="00326ABC" w:rsidP="008141D5">
            <w:pPr>
              <w:spacing w:line="240" w:lineRule="auto"/>
            </w:pPr>
          </w:p>
        </w:tc>
        <w:tc>
          <w:tcPr>
            <w:tcW w:w="1163" w:type="dxa"/>
            <w:gridSpan w:val="2"/>
            <w:shd w:val="clear" w:color="auto" w:fill="auto"/>
            <w:vAlign w:val="center"/>
          </w:tcPr>
          <w:p w14:paraId="0F5B8595" w14:textId="77777777" w:rsidR="00326ABC" w:rsidRDefault="00326ABC" w:rsidP="008141D5">
            <w:pPr>
              <w:spacing w:line="240" w:lineRule="auto"/>
            </w:pPr>
          </w:p>
        </w:tc>
      </w:tr>
    </w:tbl>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326ABC" w14:paraId="1EB6F82C" w14:textId="77777777" w:rsidTr="008141D5">
        <w:trPr>
          <w:cantSplit/>
          <w:trHeight w:val="489"/>
        </w:trPr>
        <w:tc>
          <w:tcPr>
            <w:tcW w:w="3168" w:type="dxa"/>
            <w:vAlign w:val="center"/>
          </w:tcPr>
          <w:p w14:paraId="60734EB8" w14:textId="77777777" w:rsidR="00326ABC" w:rsidRDefault="00326ABC" w:rsidP="008141D5">
            <w:pPr>
              <w:spacing w:line="240" w:lineRule="auto"/>
            </w:pPr>
            <w:r w:rsidRPr="001625A4">
              <w:rPr>
                <w:rFonts w:ascii="Arial" w:hAnsi="Arial" w:cs="Arial"/>
              </w:rPr>
              <w:t>Earl Simson</w:t>
            </w:r>
          </w:p>
        </w:tc>
        <w:tc>
          <w:tcPr>
            <w:tcW w:w="3254" w:type="dxa"/>
            <w:vAlign w:val="center"/>
          </w:tcPr>
          <w:p w14:paraId="429FD710" w14:textId="77777777" w:rsidR="00326ABC" w:rsidRDefault="00326ABC" w:rsidP="008141D5">
            <w:pPr>
              <w:spacing w:line="240" w:lineRule="auto"/>
            </w:pPr>
            <w:r w:rsidRPr="001625A4">
              <w:rPr>
                <w:rFonts w:ascii="Arial" w:hAnsi="Arial" w:cs="Arial"/>
              </w:rPr>
              <w:t>Dean FAS</w:t>
            </w:r>
          </w:p>
        </w:tc>
        <w:tc>
          <w:tcPr>
            <w:tcW w:w="3197" w:type="dxa"/>
            <w:vAlign w:val="center"/>
          </w:tcPr>
          <w:p w14:paraId="090A6213" w14:textId="77777777" w:rsidR="00326ABC" w:rsidRPr="00FA05F3" w:rsidRDefault="00326ABC" w:rsidP="008141D5">
            <w:pPr>
              <w:spacing w:line="240" w:lineRule="auto"/>
            </w:pPr>
          </w:p>
        </w:tc>
        <w:tc>
          <w:tcPr>
            <w:tcW w:w="1161" w:type="dxa"/>
            <w:vAlign w:val="center"/>
          </w:tcPr>
          <w:p w14:paraId="6E611D89" w14:textId="77777777" w:rsidR="00326ABC" w:rsidRDefault="00326ABC" w:rsidP="008141D5">
            <w:pPr>
              <w:spacing w:line="240" w:lineRule="auto"/>
            </w:pPr>
          </w:p>
        </w:tc>
      </w:tr>
      <w:tr w:rsidR="00326ABC" w14:paraId="3468E0C8" w14:textId="77777777" w:rsidTr="008141D5">
        <w:trPr>
          <w:cantSplit/>
          <w:trHeight w:val="489"/>
        </w:trPr>
        <w:tc>
          <w:tcPr>
            <w:tcW w:w="3168" w:type="dxa"/>
            <w:vAlign w:val="center"/>
          </w:tcPr>
          <w:p w14:paraId="099F2DD9" w14:textId="77777777" w:rsidR="00326ABC" w:rsidRDefault="00326ABC" w:rsidP="008141D5">
            <w:pPr>
              <w:spacing w:line="240" w:lineRule="auto"/>
            </w:pPr>
            <w:r>
              <w:t>Sarah Knowlton</w:t>
            </w:r>
          </w:p>
        </w:tc>
        <w:tc>
          <w:tcPr>
            <w:tcW w:w="3254" w:type="dxa"/>
            <w:vAlign w:val="center"/>
          </w:tcPr>
          <w:p w14:paraId="3AAE8206" w14:textId="77777777" w:rsidR="00326ABC" w:rsidRDefault="00326ABC" w:rsidP="008141D5">
            <w:pPr>
              <w:spacing w:line="240" w:lineRule="auto"/>
            </w:pPr>
            <w:r>
              <w:t>Chair Physical Science</w:t>
            </w:r>
          </w:p>
        </w:tc>
        <w:tc>
          <w:tcPr>
            <w:tcW w:w="3197" w:type="dxa"/>
            <w:vAlign w:val="center"/>
          </w:tcPr>
          <w:p w14:paraId="53BEEFC1" w14:textId="77777777" w:rsidR="00326ABC" w:rsidRDefault="00326ABC" w:rsidP="008141D5">
            <w:pPr>
              <w:spacing w:line="240" w:lineRule="auto"/>
            </w:pPr>
          </w:p>
        </w:tc>
        <w:tc>
          <w:tcPr>
            <w:tcW w:w="1161" w:type="dxa"/>
            <w:vAlign w:val="center"/>
          </w:tcPr>
          <w:p w14:paraId="5F009534" w14:textId="77777777" w:rsidR="00326ABC" w:rsidRDefault="00326ABC" w:rsidP="008141D5">
            <w:pPr>
              <w:spacing w:line="240" w:lineRule="auto"/>
            </w:pPr>
          </w:p>
        </w:tc>
      </w:tr>
      <w:tr w:rsidR="00210343" w14:paraId="1A60E6DB" w14:textId="77777777" w:rsidTr="005E60EE">
        <w:trPr>
          <w:cantSplit/>
          <w:trHeight w:val="489"/>
        </w:trPr>
        <w:tc>
          <w:tcPr>
            <w:tcW w:w="3168" w:type="dxa"/>
            <w:vAlign w:val="center"/>
          </w:tcPr>
          <w:p w14:paraId="1FE74086" w14:textId="6521E69F" w:rsidR="00210343" w:rsidRDefault="00210343" w:rsidP="00210343">
            <w:pPr>
              <w:spacing w:line="240" w:lineRule="auto"/>
            </w:pPr>
          </w:p>
        </w:tc>
        <w:tc>
          <w:tcPr>
            <w:tcW w:w="3254" w:type="dxa"/>
            <w:vAlign w:val="center"/>
          </w:tcPr>
          <w:p w14:paraId="05A314E6" w14:textId="597B2AB2" w:rsidR="00210343" w:rsidRDefault="00210343" w:rsidP="00210343">
            <w:pPr>
              <w:spacing w:line="240" w:lineRule="auto"/>
            </w:pPr>
          </w:p>
        </w:tc>
        <w:tc>
          <w:tcPr>
            <w:tcW w:w="3197" w:type="dxa"/>
            <w:vAlign w:val="center"/>
          </w:tcPr>
          <w:p w14:paraId="5C656237" w14:textId="77777777" w:rsidR="00210343" w:rsidRDefault="00210343" w:rsidP="00210343">
            <w:pPr>
              <w:spacing w:line="240" w:lineRule="auto"/>
            </w:pPr>
          </w:p>
        </w:tc>
        <w:tc>
          <w:tcPr>
            <w:tcW w:w="1161" w:type="dxa"/>
            <w:vAlign w:val="center"/>
          </w:tcPr>
          <w:p w14:paraId="3875CDB2" w14:textId="77777777" w:rsidR="00210343" w:rsidRDefault="00210343" w:rsidP="00210343">
            <w:pPr>
              <w:spacing w:line="240" w:lineRule="auto"/>
            </w:pPr>
          </w:p>
        </w:tc>
      </w:tr>
    </w:tbl>
    <w:p w14:paraId="35E716CB" w14:textId="77777777" w:rsidR="00115A68" w:rsidRDefault="00115A68" w:rsidP="00115A68">
      <w:pPr>
        <w:pStyle w:val="Heading5"/>
      </w:pPr>
      <w:bookmarkStart w:id="36" w:name="_GoBack"/>
      <w:bookmarkEnd w:id="36"/>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5E60EE">
        <w:trPr>
          <w:cantSplit/>
          <w:tblHeader/>
        </w:trPr>
        <w:tc>
          <w:tcPr>
            <w:tcW w:w="3168" w:type="dxa"/>
            <w:vAlign w:val="center"/>
          </w:tcPr>
          <w:p w14:paraId="3E1DDF49" w14:textId="77777777" w:rsidR="00115A68" w:rsidRPr="00A83A6C" w:rsidRDefault="00115A68" w:rsidP="00BA3B4A">
            <w:pPr>
              <w:pStyle w:val="Heading5"/>
              <w:jc w:val="center"/>
            </w:pPr>
            <w:r w:rsidRPr="00A83A6C">
              <w:t>Name</w:t>
            </w:r>
          </w:p>
        </w:tc>
        <w:tc>
          <w:tcPr>
            <w:tcW w:w="3254" w:type="dxa"/>
            <w:vAlign w:val="center"/>
          </w:tcPr>
          <w:p w14:paraId="1B0BC45F" w14:textId="77777777" w:rsidR="00115A68" w:rsidRPr="00A83A6C" w:rsidRDefault="00115A68" w:rsidP="00BA3B4A">
            <w:pPr>
              <w:pStyle w:val="Heading5"/>
              <w:jc w:val="center"/>
            </w:pPr>
            <w:r w:rsidRPr="00A83A6C">
              <w:t>Position/affiliation</w:t>
            </w:r>
          </w:p>
        </w:tc>
        <w:tc>
          <w:tcPr>
            <w:tcW w:w="3197" w:type="dxa"/>
            <w:vAlign w:val="center"/>
          </w:tcPr>
          <w:p w14:paraId="2D79239D" w14:textId="77777777" w:rsidR="00115A68" w:rsidRPr="00A87611" w:rsidRDefault="00030CE9" w:rsidP="00BA3B4A">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8" w:name="Signature_2"/>
            <w:bookmarkEnd w:id="38"/>
          </w:p>
        </w:tc>
        <w:tc>
          <w:tcPr>
            <w:tcW w:w="1161" w:type="dxa"/>
            <w:vAlign w:val="center"/>
          </w:tcPr>
          <w:p w14:paraId="1B58133B" w14:textId="77777777" w:rsidR="00115A68" w:rsidRPr="00A83A6C" w:rsidRDefault="00115A68" w:rsidP="00BA3B4A">
            <w:pPr>
              <w:pStyle w:val="Heading5"/>
              <w:jc w:val="center"/>
            </w:pPr>
            <w:r w:rsidRPr="00A83A6C">
              <w:t>Date</w:t>
            </w:r>
          </w:p>
        </w:tc>
      </w:tr>
      <w:tr w:rsidR="00326ABC" w14:paraId="3F688410" w14:textId="77777777" w:rsidTr="008141D5">
        <w:trPr>
          <w:cantSplit/>
          <w:trHeight w:val="489"/>
        </w:trPr>
        <w:tc>
          <w:tcPr>
            <w:tcW w:w="3168" w:type="dxa"/>
            <w:vAlign w:val="center"/>
          </w:tcPr>
          <w:p w14:paraId="2527F3FD" w14:textId="77777777" w:rsidR="00326ABC" w:rsidRDefault="00326ABC" w:rsidP="008141D5">
            <w:pPr>
              <w:spacing w:line="240" w:lineRule="auto"/>
            </w:pPr>
            <w:r w:rsidRPr="001625A4">
              <w:rPr>
                <w:rFonts w:ascii="Arial" w:hAnsi="Arial" w:cs="Arial"/>
              </w:rPr>
              <w:t>Stephanie Costa</w:t>
            </w:r>
          </w:p>
        </w:tc>
        <w:tc>
          <w:tcPr>
            <w:tcW w:w="3254" w:type="dxa"/>
            <w:vAlign w:val="center"/>
          </w:tcPr>
          <w:p w14:paraId="08C7F40D" w14:textId="77777777" w:rsidR="00326ABC" w:rsidRDefault="00326ABC" w:rsidP="008141D5">
            <w:pPr>
              <w:spacing w:line="240" w:lineRule="auto"/>
            </w:pPr>
            <w:r w:rsidRPr="001625A4">
              <w:rPr>
                <w:rFonts w:ascii="Arial" w:hAnsi="Arial" w:cs="Arial"/>
              </w:rPr>
              <w:t>Chair of Math Department</w:t>
            </w:r>
          </w:p>
        </w:tc>
        <w:tc>
          <w:tcPr>
            <w:tcW w:w="3197" w:type="dxa"/>
            <w:vAlign w:val="center"/>
          </w:tcPr>
          <w:p w14:paraId="79EA409B" w14:textId="77777777" w:rsidR="00326ABC" w:rsidRDefault="00326ABC" w:rsidP="008141D5">
            <w:pPr>
              <w:spacing w:line="240" w:lineRule="auto"/>
            </w:pPr>
          </w:p>
        </w:tc>
        <w:tc>
          <w:tcPr>
            <w:tcW w:w="1161" w:type="dxa"/>
            <w:vAlign w:val="center"/>
          </w:tcPr>
          <w:p w14:paraId="2ABD68C1" w14:textId="77777777" w:rsidR="00326ABC" w:rsidRDefault="00326ABC" w:rsidP="008141D5">
            <w:pPr>
              <w:spacing w:line="240" w:lineRule="auto"/>
            </w:pP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F0C2" w14:textId="77777777" w:rsidR="00030CE9" w:rsidRDefault="00030CE9" w:rsidP="00FA78CA">
      <w:pPr>
        <w:spacing w:line="240" w:lineRule="auto"/>
      </w:pPr>
      <w:r>
        <w:separator/>
      </w:r>
    </w:p>
  </w:endnote>
  <w:endnote w:type="continuationSeparator" w:id="0">
    <w:p w14:paraId="2EEFE970" w14:textId="77777777" w:rsidR="00030CE9" w:rsidRDefault="00030CE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BA3B4A" w:rsidRDefault="00BA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BA3B4A" w:rsidRPr="00310D95" w:rsidRDefault="00BA3B4A"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BA3B4A" w:rsidRDefault="00BA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6BF2" w14:textId="77777777" w:rsidR="00030CE9" w:rsidRDefault="00030CE9" w:rsidP="00FA78CA">
      <w:pPr>
        <w:spacing w:line="240" w:lineRule="auto"/>
      </w:pPr>
      <w:r>
        <w:separator/>
      </w:r>
    </w:p>
  </w:footnote>
  <w:footnote w:type="continuationSeparator" w:id="0">
    <w:p w14:paraId="6EDE6902" w14:textId="77777777" w:rsidR="00030CE9" w:rsidRDefault="00030CE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BA3B4A" w:rsidRDefault="00BA3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B1593EA" w:rsidR="00BA3B4A" w:rsidRPr="004254A0" w:rsidRDefault="00BA3B4A"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C0ECC">
      <w:rPr>
        <w:color w:val="4F6228"/>
      </w:rPr>
      <w:t>18-19-370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C0ECC">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A3B4A" w:rsidRPr="008745BA" w:rsidRDefault="00BA3B4A"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BA3B4A" w:rsidRDefault="00BA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EBF"/>
    <w:multiLevelType w:val="hybridMultilevel"/>
    <w:tmpl w:val="B1965A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7D51C76"/>
    <w:multiLevelType w:val="hybridMultilevel"/>
    <w:tmpl w:val="38D4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435C5"/>
    <w:multiLevelType w:val="hybridMultilevel"/>
    <w:tmpl w:val="2DA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A1229A"/>
    <w:multiLevelType w:val="multilevel"/>
    <w:tmpl w:val="48B8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B280E"/>
    <w:multiLevelType w:val="multilevel"/>
    <w:tmpl w:val="C8142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DD139A"/>
    <w:multiLevelType w:val="hybridMultilevel"/>
    <w:tmpl w:val="632E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5"/>
  </w:num>
  <w:num w:numId="3">
    <w:abstractNumId w:val="10"/>
  </w:num>
  <w:num w:numId="4">
    <w:abstractNumId w:val="3"/>
  </w:num>
  <w:num w:numId="5">
    <w:abstractNumId w:val="7"/>
  </w:num>
  <w:num w:numId="6">
    <w:abstractNumId w:val="14"/>
  </w:num>
  <w:num w:numId="7">
    <w:abstractNumId w:val="4"/>
  </w:num>
  <w:num w:numId="8">
    <w:abstractNumId w:val="9"/>
  </w:num>
  <w:num w:numId="9">
    <w:abstractNumId w:val="11"/>
  </w:num>
  <w:num w:numId="10">
    <w:abstractNumId w:val="6"/>
  </w:num>
  <w:num w:numId="11">
    <w:abstractNumId w:val="16"/>
  </w:num>
  <w:num w:numId="12">
    <w:abstractNumId w:val="13"/>
  </w:num>
  <w:num w:numId="13">
    <w:abstractNumId w:val="2"/>
  </w:num>
  <w:num w:numId="14">
    <w:abstractNumId w:val="8"/>
  </w:num>
  <w:num w:numId="15">
    <w:abstractNumId w:val="1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0CE9"/>
    <w:rsid w:val="0004554C"/>
    <w:rsid w:val="000556B3"/>
    <w:rsid w:val="00070698"/>
    <w:rsid w:val="000810FF"/>
    <w:rsid w:val="000A36CD"/>
    <w:rsid w:val="000B054F"/>
    <w:rsid w:val="000C0ECC"/>
    <w:rsid w:val="000C3DBD"/>
    <w:rsid w:val="000D1497"/>
    <w:rsid w:val="000D18EB"/>
    <w:rsid w:val="000D21F2"/>
    <w:rsid w:val="000E2C6A"/>
    <w:rsid w:val="000E2CBA"/>
    <w:rsid w:val="000E4F62"/>
    <w:rsid w:val="000E55AC"/>
    <w:rsid w:val="001010FA"/>
    <w:rsid w:val="00101BA4"/>
    <w:rsid w:val="0010291E"/>
    <w:rsid w:val="00115A68"/>
    <w:rsid w:val="0011690A"/>
    <w:rsid w:val="00120C12"/>
    <w:rsid w:val="00126866"/>
    <w:rsid w:val="00126F76"/>
    <w:rsid w:val="001278A4"/>
    <w:rsid w:val="0013176C"/>
    <w:rsid w:val="00131B87"/>
    <w:rsid w:val="001429AA"/>
    <w:rsid w:val="001702FE"/>
    <w:rsid w:val="00176C55"/>
    <w:rsid w:val="00181A4B"/>
    <w:rsid w:val="00187F1A"/>
    <w:rsid w:val="0019268D"/>
    <w:rsid w:val="001A37FB"/>
    <w:rsid w:val="001A51ED"/>
    <w:rsid w:val="001B197F"/>
    <w:rsid w:val="001B2E3A"/>
    <w:rsid w:val="001B5596"/>
    <w:rsid w:val="001E6E35"/>
    <w:rsid w:val="0020058E"/>
    <w:rsid w:val="00210343"/>
    <w:rsid w:val="00237355"/>
    <w:rsid w:val="0026461B"/>
    <w:rsid w:val="0027634D"/>
    <w:rsid w:val="00281355"/>
    <w:rsid w:val="00284473"/>
    <w:rsid w:val="00290E18"/>
    <w:rsid w:val="00292D43"/>
    <w:rsid w:val="00293639"/>
    <w:rsid w:val="00296BA1"/>
    <w:rsid w:val="0029768B"/>
    <w:rsid w:val="002A3788"/>
    <w:rsid w:val="002B1FF7"/>
    <w:rsid w:val="002B24F6"/>
    <w:rsid w:val="002B7880"/>
    <w:rsid w:val="002C0FDE"/>
    <w:rsid w:val="002C3D63"/>
    <w:rsid w:val="002D194C"/>
    <w:rsid w:val="002F36B8"/>
    <w:rsid w:val="00310D95"/>
    <w:rsid w:val="00326ABC"/>
    <w:rsid w:val="00345149"/>
    <w:rsid w:val="00356343"/>
    <w:rsid w:val="00357E36"/>
    <w:rsid w:val="00363D04"/>
    <w:rsid w:val="00375D25"/>
    <w:rsid w:val="00376A8B"/>
    <w:rsid w:val="00397C96"/>
    <w:rsid w:val="003A45F6"/>
    <w:rsid w:val="003B4A52"/>
    <w:rsid w:val="003C1A54"/>
    <w:rsid w:val="003C511E"/>
    <w:rsid w:val="003D71D3"/>
    <w:rsid w:val="003D7372"/>
    <w:rsid w:val="003E152F"/>
    <w:rsid w:val="003F099C"/>
    <w:rsid w:val="003F4E82"/>
    <w:rsid w:val="00402602"/>
    <w:rsid w:val="00413037"/>
    <w:rsid w:val="004254A0"/>
    <w:rsid w:val="004313E6"/>
    <w:rsid w:val="004403BD"/>
    <w:rsid w:val="00442EEA"/>
    <w:rsid w:val="004464B0"/>
    <w:rsid w:val="00465133"/>
    <w:rsid w:val="004779B4"/>
    <w:rsid w:val="004D7D5F"/>
    <w:rsid w:val="004E57C5"/>
    <w:rsid w:val="005011BA"/>
    <w:rsid w:val="00517DB2"/>
    <w:rsid w:val="00534A45"/>
    <w:rsid w:val="005473BC"/>
    <w:rsid w:val="005873E3"/>
    <w:rsid w:val="005A35B8"/>
    <w:rsid w:val="005B1049"/>
    <w:rsid w:val="005C23BD"/>
    <w:rsid w:val="005C3F83"/>
    <w:rsid w:val="005D389E"/>
    <w:rsid w:val="005E60EE"/>
    <w:rsid w:val="005F2A05"/>
    <w:rsid w:val="00666AC7"/>
    <w:rsid w:val="00670869"/>
    <w:rsid w:val="006761E1"/>
    <w:rsid w:val="00686794"/>
    <w:rsid w:val="006970B0"/>
    <w:rsid w:val="006B20A9"/>
    <w:rsid w:val="006E3AF2"/>
    <w:rsid w:val="006E6680"/>
    <w:rsid w:val="006F7F90"/>
    <w:rsid w:val="00704CFF"/>
    <w:rsid w:val="00705255"/>
    <w:rsid w:val="00706745"/>
    <w:rsid w:val="007072F7"/>
    <w:rsid w:val="0072180B"/>
    <w:rsid w:val="0074235B"/>
    <w:rsid w:val="00743AD2"/>
    <w:rsid w:val="007445F4"/>
    <w:rsid w:val="007537FF"/>
    <w:rsid w:val="007554DE"/>
    <w:rsid w:val="00760EA6"/>
    <w:rsid w:val="00777302"/>
    <w:rsid w:val="00795D54"/>
    <w:rsid w:val="00796AF7"/>
    <w:rsid w:val="007970C3"/>
    <w:rsid w:val="007A5702"/>
    <w:rsid w:val="007B10BE"/>
    <w:rsid w:val="007B63C5"/>
    <w:rsid w:val="007B7A1D"/>
    <w:rsid w:val="008122C6"/>
    <w:rsid w:val="008270EA"/>
    <w:rsid w:val="0085229B"/>
    <w:rsid w:val="008555D8"/>
    <w:rsid w:val="008627E0"/>
    <w:rsid w:val="008628B1"/>
    <w:rsid w:val="00864332"/>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26BC"/>
    <w:rsid w:val="00984B36"/>
    <w:rsid w:val="009A4E6F"/>
    <w:rsid w:val="009A58C1"/>
    <w:rsid w:val="009B4B02"/>
    <w:rsid w:val="009C1440"/>
    <w:rsid w:val="009F029C"/>
    <w:rsid w:val="009F2F3E"/>
    <w:rsid w:val="00A01611"/>
    <w:rsid w:val="00A04A92"/>
    <w:rsid w:val="00A06E22"/>
    <w:rsid w:val="00A11DCD"/>
    <w:rsid w:val="00A32214"/>
    <w:rsid w:val="00A43F2F"/>
    <w:rsid w:val="00A442D7"/>
    <w:rsid w:val="00A44FF0"/>
    <w:rsid w:val="00A54783"/>
    <w:rsid w:val="00A5525B"/>
    <w:rsid w:val="00A56D5F"/>
    <w:rsid w:val="00A6264E"/>
    <w:rsid w:val="00A76B76"/>
    <w:rsid w:val="00A83A6C"/>
    <w:rsid w:val="00A85BAB"/>
    <w:rsid w:val="00A87611"/>
    <w:rsid w:val="00A94B5A"/>
    <w:rsid w:val="00AA610D"/>
    <w:rsid w:val="00AC3032"/>
    <w:rsid w:val="00AE78C2"/>
    <w:rsid w:val="00AE7A3D"/>
    <w:rsid w:val="00AF4028"/>
    <w:rsid w:val="00AF5FF0"/>
    <w:rsid w:val="00B12BAB"/>
    <w:rsid w:val="00B20954"/>
    <w:rsid w:val="00B24AAC"/>
    <w:rsid w:val="00B25878"/>
    <w:rsid w:val="00B26F16"/>
    <w:rsid w:val="00B35315"/>
    <w:rsid w:val="00B4771F"/>
    <w:rsid w:val="00B4784B"/>
    <w:rsid w:val="00B51B79"/>
    <w:rsid w:val="00B55700"/>
    <w:rsid w:val="00B605CE"/>
    <w:rsid w:val="00B649C4"/>
    <w:rsid w:val="00B82B64"/>
    <w:rsid w:val="00B85F49"/>
    <w:rsid w:val="00B862BF"/>
    <w:rsid w:val="00B87B39"/>
    <w:rsid w:val="00B9433B"/>
    <w:rsid w:val="00B9595F"/>
    <w:rsid w:val="00BA3B4A"/>
    <w:rsid w:val="00BB11B9"/>
    <w:rsid w:val="00BC42B6"/>
    <w:rsid w:val="00BF1795"/>
    <w:rsid w:val="00C00FF8"/>
    <w:rsid w:val="00C0654C"/>
    <w:rsid w:val="00C11283"/>
    <w:rsid w:val="00C25F9D"/>
    <w:rsid w:val="00C31E83"/>
    <w:rsid w:val="00C33B91"/>
    <w:rsid w:val="00C344AB"/>
    <w:rsid w:val="00C518C1"/>
    <w:rsid w:val="00C53751"/>
    <w:rsid w:val="00C63F4F"/>
    <w:rsid w:val="00C94576"/>
    <w:rsid w:val="00C969FA"/>
    <w:rsid w:val="00C97577"/>
    <w:rsid w:val="00CA71A8"/>
    <w:rsid w:val="00CB1C59"/>
    <w:rsid w:val="00CC03A7"/>
    <w:rsid w:val="00CC3E7A"/>
    <w:rsid w:val="00CD18DD"/>
    <w:rsid w:val="00CE0D7C"/>
    <w:rsid w:val="00CE1C2F"/>
    <w:rsid w:val="00D5680F"/>
    <w:rsid w:val="00D56C09"/>
    <w:rsid w:val="00D64DF4"/>
    <w:rsid w:val="00D65F02"/>
    <w:rsid w:val="00D75B84"/>
    <w:rsid w:val="00D75FF8"/>
    <w:rsid w:val="00D8348F"/>
    <w:rsid w:val="00D908EC"/>
    <w:rsid w:val="00DA2C43"/>
    <w:rsid w:val="00DA73A0"/>
    <w:rsid w:val="00DB23D4"/>
    <w:rsid w:val="00DB63D4"/>
    <w:rsid w:val="00DD56B9"/>
    <w:rsid w:val="00DD69AE"/>
    <w:rsid w:val="00DE2B7A"/>
    <w:rsid w:val="00DE6F26"/>
    <w:rsid w:val="00DF4FCD"/>
    <w:rsid w:val="00DF7C07"/>
    <w:rsid w:val="00E36AF7"/>
    <w:rsid w:val="00E41AAE"/>
    <w:rsid w:val="00E4755D"/>
    <w:rsid w:val="00E641DE"/>
    <w:rsid w:val="00E738C1"/>
    <w:rsid w:val="00E861BD"/>
    <w:rsid w:val="00E92C5C"/>
    <w:rsid w:val="00EB33FD"/>
    <w:rsid w:val="00EC63A4"/>
    <w:rsid w:val="00EC7B24"/>
    <w:rsid w:val="00ED1712"/>
    <w:rsid w:val="00EF3BD1"/>
    <w:rsid w:val="00F0592D"/>
    <w:rsid w:val="00F15B95"/>
    <w:rsid w:val="00F22135"/>
    <w:rsid w:val="00F3256C"/>
    <w:rsid w:val="00F32980"/>
    <w:rsid w:val="00F502C4"/>
    <w:rsid w:val="00F64260"/>
    <w:rsid w:val="00F73B55"/>
    <w:rsid w:val="00F871BA"/>
    <w:rsid w:val="00FA05F3"/>
    <w:rsid w:val="00FA6359"/>
    <w:rsid w:val="00FA6998"/>
    <w:rsid w:val="00FA769F"/>
    <w:rsid w:val="00FA78CA"/>
    <w:rsid w:val="00FD0D8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SubHeading">
    <w:name w:val="sc-SubHeading"/>
    <w:basedOn w:val="Normal"/>
    <w:rsid w:val="005011BA"/>
    <w:pPr>
      <w:keepNext/>
      <w:suppressAutoHyphens/>
      <w:spacing w:before="180" w:line="220" w:lineRule="exact"/>
    </w:pPr>
    <w:rPr>
      <w:rFonts w:ascii="Univers LT 57 Condensed" w:hAnsi="Univers LT 57 Condensed"/>
      <w:b/>
      <w:sz w:val="18"/>
      <w:szCs w:val="24"/>
    </w:rPr>
  </w:style>
  <w:style w:type="paragraph" w:customStyle="1" w:styleId="sc-BodyText">
    <w:name w:val="sc-BodyText"/>
    <w:basedOn w:val="Normal"/>
    <w:rsid w:val="005011BA"/>
    <w:pPr>
      <w:spacing w:before="40" w:line="220" w:lineRule="exact"/>
    </w:pPr>
    <w:rPr>
      <w:rFonts w:ascii="Univers LT 57 Condensed" w:hAnsi="Univers LT 57 Condensed"/>
      <w:sz w:val="16"/>
      <w:szCs w:val="24"/>
    </w:rPr>
  </w:style>
  <w:style w:type="paragraph" w:customStyle="1" w:styleId="sc-List-1">
    <w:name w:val="sc-List-1"/>
    <w:basedOn w:val="sc-BodyText"/>
    <w:qFormat/>
    <w:rsid w:val="005011BA"/>
    <w:pPr>
      <w:ind w:left="288" w:hanging="288"/>
    </w:pPr>
  </w:style>
  <w:style w:type="paragraph" w:customStyle="1" w:styleId="sc-RequirementsSubheading">
    <w:name w:val="sc-RequirementsSubheading"/>
    <w:basedOn w:val="Normal"/>
    <w:qFormat/>
    <w:rsid w:val="005011BA"/>
    <w:pPr>
      <w:keepNext/>
      <w:suppressAutoHyphens/>
      <w:spacing w:before="80" w:line="240" w:lineRule="auto"/>
    </w:pPr>
    <w:rPr>
      <w:rFonts w:ascii="Univers LT 57 Condensed" w:hAnsi="Univers LT 57 Condensed"/>
      <w:b/>
      <w:sz w:val="16"/>
      <w:szCs w:val="24"/>
    </w:rPr>
  </w:style>
  <w:style w:type="paragraph" w:customStyle="1" w:styleId="sc-Requirement">
    <w:name w:val="sc-Requirement"/>
    <w:basedOn w:val="Normal"/>
    <w:qFormat/>
    <w:rsid w:val="005011BA"/>
    <w:pPr>
      <w:suppressAutoHyphens/>
      <w:spacing w:line="240" w:lineRule="auto"/>
    </w:pPr>
    <w:rPr>
      <w:rFonts w:ascii="Univers LT 57 Condensed" w:hAnsi="Univers LT 57 Condensed"/>
      <w:sz w:val="16"/>
      <w:szCs w:val="24"/>
    </w:rPr>
  </w:style>
  <w:style w:type="paragraph" w:styleId="NormalWeb">
    <w:name w:val="Normal (Web)"/>
    <w:basedOn w:val="Normal"/>
    <w:uiPriority w:val="99"/>
    <w:semiHidden/>
    <w:unhideWhenUsed/>
    <w:rsid w:val="005011BA"/>
    <w:pPr>
      <w:spacing w:before="100" w:beforeAutospacing="1" w:after="100" w:afterAutospacing="1" w:line="240" w:lineRule="auto"/>
    </w:pPr>
    <w:rPr>
      <w:rFonts w:ascii="Times New Roman" w:eastAsiaTheme="minorEastAsia" w:hAnsi="Times New Roman"/>
      <w:sz w:val="20"/>
      <w:szCs w:val="20"/>
    </w:rPr>
  </w:style>
  <w:style w:type="paragraph" w:customStyle="1" w:styleId="sc-RequirementRight">
    <w:name w:val="sc-RequirementRight"/>
    <w:basedOn w:val="sc-Requirement"/>
    <w:rsid w:val="000E4F62"/>
    <w:pPr>
      <w:jc w:val="right"/>
    </w:pPr>
  </w:style>
  <w:style w:type="paragraph" w:customStyle="1" w:styleId="sc-RequirementsHeading">
    <w:name w:val="sc-RequirementsHeading"/>
    <w:basedOn w:val="Heading3"/>
    <w:qFormat/>
    <w:rsid w:val="000E4F62"/>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RequirementsNote">
    <w:name w:val="sc-RequirementsNote"/>
    <w:basedOn w:val="sc-BodyText"/>
    <w:rsid w:val="000E4F62"/>
  </w:style>
  <w:style w:type="table" w:styleId="Table3Deffects1">
    <w:name w:val="Table 3D effects 1"/>
    <w:basedOn w:val="TableNormal"/>
    <w:semiHidden/>
    <w:rsid w:val="00375D25"/>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AA610D"/>
    <w:rPr>
      <w:color w:val="605E5C"/>
      <w:shd w:val="clear" w:color="auto" w:fill="E1DFDD"/>
    </w:rPr>
  </w:style>
  <w:style w:type="character" w:customStyle="1" w:styleId="apple-converted-space">
    <w:name w:val="apple-converted-space"/>
    <w:basedOn w:val="DefaultParagraphFont"/>
    <w:rsid w:val="00AF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49083">
      <w:bodyDiv w:val="1"/>
      <w:marLeft w:val="0"/>
      <w:marRight w:val="0"/>
      <w:marTop w:val="0"/>
      <w:marBottom w:val="0"/>
      <w:divBdr>
        <w:top w:val="none" w:sz="0" w:space="0" w:color="auto"/>
        <w:left w:val="none" w:sz="0" w:space="0" w:color="auto"/>
        <w:bottom w:val="none" w:sz="0" w:space="0" w:color="auto"/>
        <w:right w:val="none" w:sz="0" w:space="0" w:color="auto"/>
      </w:divBdr>
    </w:div>
    <w:div w:id="1801804392">
      <w:bodyDiv w:val="1"/>
      <w:marLeft w:val="0"/>
      <w:marRight w:val="0"/>
      <w:marTop w:val="0"/>
      <w:marBottom w:val="0"/>
      <w:divBdr>
        <w:top w:val="none" w:sz="0" w:space="0" w:color="auto"/>
        <w:left w:val="none" w:sz="0" w:space="0" w:color="auto"/>
        <w:bottom w:val="none" w:sz="0" w:space="0" w:color="auto"/>
        <w:right w:val="none" w:sz="0" w:space="0" w:color="auto"/>
      </w:divBdr>
      <w:divsChild>
        <w:div w:id="175122120">
          <w:marLeft w:val="0"/>
          <w:marRight w:val="0"/>
          <w:marTop w:val="0"/>
          <w:marBottom w:val="0"/>
          <w:divBdr>
            <w:top w:val="none" w:sz="0" w:space="0" w:color="auto"/>
            <w:left w:val="none" w:sz="0" w:space="0" w:color="auto"/>
            <w:bottom w:val="none" w:sz="0" w:space="0" w:color="auto"/>
            <w:right w:val="none" w:sz="0" w:space="0" w:color="auto"/>
          </w:divBdr>
          <w:divsChild>
            <w:div w:id="1175651162">
              <w:marLeft w:val="0"/>
              <w:marRight w:val="0"/>
              <w:marTop w:val="0"/>
              <w:marBottom w:val="0"/>
              <w:divBdr>
                <w:top w:val="none" w:sz="0" w:space="0" w:color="auto"/>
                <w:left w:val="none" w:sz="0" w:space="0" w:color="auto"/>
                <w:bottom w:val="none" w:sz="0" w:space="0" w:color="auto"/>
                <w:right w:val="none" w:sz="0" w:space="0" w:color="auto"/>
              </w:divBdr>
              <w:divsChild>
                <w:div w:id="2012373371">
                  <w:marLeft w:val="0"/>
                  <w:marRight w:val="0"/>
                  <w:marTop w:val="0"/>
                  <w:marBottom w:val="0"/>
                  <w:divBdr>
                    <w:top w:val="none" w:sz="0" w:space="0" w:color="auto"/>
                    <w:left w:val="none" w:sz="0" w:space="0" w:color="auto"/>
                    <w:bottom w:val="none" w:sz="0" w:space="0" w:color="auto"/>
                    <w:right w:val="none" w:sz="0" w:space="0" w:color="auto"/>
                  </w:divBdr>
                  <w:divsChild>
                    <w:div w:id="13222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d.ric.edu/curriculum_committee/documents/Program%20go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de.ri.gov/Portals/0/Uploads/Documents/Teachers-and-Administrators-Excellent-Educators/Educator-Certification/Cert-Requirements/RI_MiddleGrades_Requiremen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ri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67Z3ZXSPZZWZ-949-1050</_dlc_DocId>
    <_dlc_DocIdUrl xmlns="67887a43-7e4d-4c1c-91d7-15e417b1b8ab">
      <Url>https://w3.ric.edu/curriculum_committee/_layouts/15/DocIdRedir.aspx?ID=67Z3ZXSPZZWZ-949-1050</Url>
      <Description>67Z3ZXSPZZWZ-949-1050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CE46628-F137-4651-AAD4-BC79DFB39D74}"/>
</file>

<file path=docProps/app.xml><?xml version="1.0" encoding="utf-8"?>
<Properties xmlns="http://schemas.openxmlformats.org/officeDocument/2006/extended-properties" xmlns:vt="http://schemas.openxmlformats.org/officeDocument/2006/docPropsVTypes">
  <Template>Normal.dotm</Template>
  <TotalTime>175</TotalTime>
  <Pages>7</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36</cp:revision>
  <cp:lastPrinted>2019-04-22T18:39:00Z</cp:lastPrinted>
  <dcterms:created xsi:type="dcterms:W3CDTF">2019-04-21T20:29:00Z</dcterms:created>
  <dcterms:modified xsi:type="dcterms:W3CDTF">2019-04-28T03:50:00Z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ce21c77c-c4f6-4c30-bdab-59a04c5f5cc9</vt:lpwstr>
  </property>
</Properties>
</file>