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11FAD2C" w:rsidR="00F64260" w:rsidRPr="00A83A6C" w:rsidRDefault="00713B15" w:rsidP="0066165F">
            <w:pPr>
              <w:pStyle w:val="Heading5"/>
              <w:rPr>
                <w:b/>
              </w:rPr>
            </w:pPr>
            <w:bookmarkStart w:id="0" w:name="Proposal"/>
            <w:bookmarkEnd w:id="0"/>
            <w:r>
              <w:rPr>
                <w:b/>
                <w:color w:val="auto"/>
              </w:rPr>
              <w:t xml:space="preserve">ELED </w:t>
            </w:r>
            <w:r w:rsidR="000F36F5">
              <w:rPr>
                <w:b/>
                <w:color w:val="auto"/>
              </w:rPr>
              <w:t>2</w:t>
            </w:r>
            <w:r w:rsidR="0066165F">
              <w:rPr>
                <w:b/>
                <w:color w:val="auto"/>
              </w:rPr>
              <w:t>4</w:t>
            </w:r>
            <w:r w:rsidR="000F36F5">
              <w:rPr>
                <w:b/>
                <w:color w:val="auto"/>
              </w:rPr>
              <w:t>8</w:t>
            </w:r>
            <w:r>
              <w:rPr>
                <w:b/>
                <w:color w:val="auto"/>
              </w:rPr>
              <w:t xml:space="preserve">: Teaching </w:t>
            </w:r>
            <w:r w:rsidR="0066165F">
              <w:rPr>
                <w:b/>
                <w:color w:val="auto"/>
              </w:rPr>
              <w:t>Data and Statistics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1389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ABBFBE3" w:rsidR="00F64260" w:rsidRPr="005F2A05" w:rsidRDefault="00F64260" w:rsidP="00713B15">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4E2046F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A302CBB" w:rsidR="00F64260" w:rsidRPr="00B605CE" w:rsidRDefault="00713B15" w:rsidP="00B862BF">
            <w:pPr>
              <w:rPr>
                <w:b/>
              </w:rPr>
            </w:pPr>
            <w:bookmarkStart w:id="6" w:name="Originator"/>
            <w:bookmarkEnd w:id="6"/>
            <w:r>
              <w:rPr>
                <w:b/>
              </w:rPr>
              <w:t>Anne M. Goodrow</w:t>
            </w:r>
          </w:p>
        </w:tc>
        <w:tc>
          <w:tcPr>
            <w:tcW w:w="1210" w:type="pct"/>
          </w:tcPr>
          <w:p w14:paraId="788D9512" w14:textId="19B60691" w:rsidR="00F64260" w:rsidRPr="00946B20" w:rsidRDefault="0081389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530E01F" w:rsidR="00F64260" w:rsidRPr="00B605CE" w:rsidRDefault="00713B15" w:rsidP="00B862BF">
            <w:pPr>
              <w:rPr>
                <w:b/>
              </w:rPr>
            </w:pPr>
            <w:bookmarkStart w:id="7" w:name="home_dept"/>
            <w:bookmarkEnd w:id="7"/>
            <w:r>
              <w:rPr>
                <w:b/>
              </w:rPr>
              <w:t>Elementary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13ED41A" w14:textId="7912850A" w:rsidR="00713B15" w:rsidRPr="00C55B85" w:rsidRDefault="00713B15" w:rsidP="00713B15">
            <w:pPr>
              <w:spacing w:line="240" w:lineRule="auto"/>
              <w:rPr>
                <w:rFonts w:ascii="Arial" w:hAnsi="Arial" w:cs="Arial"/>
              </w:rPr>
            </w:pPr>
            <w:bookmarkStart w:id="8" w:name="Rationale"/>
            <w:bookmarkEnd w:id="8"/>
            <w:r w:rsidRPr="00C55B85">
              <w:rPr>
                <w:rFonts w:ascii="Arial" w:hAnsi="Arial" w:cs="Arial"/>
              </w:rPr>
              <w:t>The Elementary Education Department has carefully reviewed its programs to propose changes that will result in deeper and broader preparation for teacher candidates.</w:t>
            </w:r>
            <w:r w:rsidR="00E3542C">
              <w:rPr>
                <w:rFonts w:ascii="Arial" w:hAnsi="Arial" w:cs="Arial"/>
              </w:rPr>
              <w:t xml:space="preserve"> </w:t>
            </w:r>
            <w:r w:rsidRPr="00C55B85">
              <w:rPr>
                <w:rFonts w:ascii="Arial" w:hAnsi="Arial" w:cs="Arial"/>
              </w:rPr>
              <w:t xml:space="preserve">The changes are a result of feedback from our PK-12 Elementary Education partners, feedback from teacher candidates, and feedback from the most recent RI Dept. of Education report. The changes respond to the changing job market in RI, in particular the need for middle level teachers of mathematics. ELED </w:t>
            </w:r>
            <w:r w:rsidR="004C6BC2" w:rsidRPr="00C55B85">
              <w:rPr>
                <w:rFonts w:ascii="Arial" w:hAnsi="Arial" w:cs="Arial"/>
              </w:rPr>
              <w:t>2</w:t>
            </w:r>
            <w:r w:rsidR="00C55B85" w:rsidRPr="00C55B85">
              <w:rPr>
                <w:rFonts w:ascii="Arial" w:hAnsi="Arial" w:cs="Arial"/>
              </w:rPr>
              <w:t>4</w:t>
            </w:r>
            <w:r w:rsidR="004C6BC2" w:rsidRPr="00C55B85">
              <w:rPr>
                <w:rFonts w:ascii="Arial" w:hAnsi="Arial" w:cs="Arial"/>
              </w:rPr>
              <w:t>8</w:t>
            </w:r>
            <w:r w:rsidRPr="00C55B85">
              <w:rPr>
                <w:rFonts w:ascii="Arial" w:hAnsi="Arial" w:cs="Arial"/>
              </w:rPr>
              <w:t xml:space="preserve">: Teaching </w:t>
            </w:r>
            <w:r w:rsidR="0066165F" w:rsidRPr="00C55B85">
              <w:rPr>
                <w:rFonts w:ascii="Arial" w:hAnsi="Arial" w:cs="Arial"/>
              </w:rPr>
              <w:t>Data</w:t>
            </w:r>
            <w:r w:rsidRPr="00C55B85">
              <w:rPr>
                <w:rFonts w:ascii="Arial" w:hAnsi="Arial" w:cs="Arial"/>
              </w:rPr>
              <w:t xml:space="preserve"> and </w:t>
            </w:r>
            <w:r w:rsidR="0066165F" w:rsidRPr="00C55B85">
              <w:rPr>
                <w:rFonts w:ascii="Arial" w:hAnsi="Arial" w:cs="Arial"/>
              </w:rPr>
              <w:t>Statistics</w:t>
            </w:r>
            <w:r w:rsidR="0066165F" w:rsidRPr="00C55B85">
              <w:rPr>
                <w:rFonts w:ascii="Arial" w:hAnsi="Arial" w:cs="Arial"/>
                <w:i/>
              </w:rPr>
              <w:t xml:space="preserve"> </w:t>
            </w:r>
            <w:r w:rsidRPr="00C55B85">
              <w:rPr>
                <w:rFonts w:ascii="Arial" w:hAnsi="Arial" w:cs="Arial"/>
              </w:rPr>
              <w:t xml:space="preserve">is a new course that aims to help Elementary and Middle Level Mathematics teacher candidates successfully teach </w:t>
            </w:r>
            <w:r w:rsidR="0066165F" w:rsidRPr="00C55B85">
              <w:rPr>
                <w:rFonts w:ascii="Arial" w:hAnsi="Arial" w:cs="Arial"/>
              </w:rPr>
              <w:t>data and statistics concepts</w:t>
            </w:r>
            <w:r w:rsidRPr="00C55B85">
              <w:rPr>
                <w:rFonts w:ascii="Arial" w:hAnsi="Arial" w:cs="Arial"/>
              </w:rPr>
              <w:t xml:space="preserve"> in the middle grades. </w:t>
            </w:r>
          </w:p>
          <w:p w14:paraId="325B986D" w14:textId="77777777" w:rsidR="00713B15" w:rsidRPr="00C55B85" w:rsidRDefault="00713B15" w:rsidP="0066165F">
            <w:pPr>
              <w:ind w:left="-17"/>
              <w:rPr>
                <w:rFonts w:ascii="Arial" w:hAnsi="Arial" w:cs="Arial"/>
                <w:sz w:val="24"/>
                <w:szCs w:val="24"/>
              </w:rPr>
            </w:pPr>
          </w:p>
          <w:p w14:paraId="43D2506C" w14:textId="1B743F73" w:rsidR="0066165F" w:rsidRPr="00C55B85" w:rsidRDefault="0066165F" w:rsidP="0066165F">
            <w:pPr>
              <w:spacing w:line="240" w:lineRule="auto"/>
              <w:contextualSpacing/>
              <w:rPr>
                <w:rFonts w:ascii="Arial" w:hAnsi="Arial" w:cs="Arial"/>
              </w:rPr>
            </w:pPr>
            <w:r w:rsidRPr="00C55B85">
              <w:rPr>
                <w:rFonts w:ascii="Arial" w:hAnsi="Arial" w:cs="Arial"/>
              </w:rPr>
              <w:t xml:space="preserve">To teach data and statistics well, teacher candidates must develop deep understanding of not only statistics content, but also the ways in which students learn statistics in the elementary and middle grades. The American Statistical Association describes students’ learning of statistics as a developmental process; in this 2-credit inquiry-based course teacher candidates learn statistics content and how they can help students develop understanding of that content. This course will be aligned to the </w:t>
            </w:r>
            <w:r w:rsidR="003E5DE8" w:rsidRPr="00C55B85">
              <w:rPr>
                <w:rFonts w:ascii="Arial" w:hAnsi="Arial" w:cs="Arial"/>
              </w:rPr>
              <w:t>Common Core State Standards for Mathematics (CCSS-M)</w:t>
            </w:r>
            <w:r w:rsidRPr="00C55B85">
              <w:rPr>
                <w:rFonts w:ascii="Arial" w:hAnsi="Arial" w:cs="Arial"/>
              </w:rPr>
              <w:t>, feature mathematical investigations in an inquiry-based teaching and learning model,</w:t>
            </w:r>
            <w:r w:rsidR="004F0DAE" w:rsidRPr="00C55B85">
              <w:rPr>
                <w:rFonts w:ascii="Arial" w:hAnsi="Arial" w:cs="Arial"/>
              </w:rPr>
              <w:t xml:space="preserve"> use manipulatives and other hands-on materials,</w:t>
            </w:r>
            <w:r w:rsidRPr="00C55B85">
              <w:rPr>
                <w:rFonts w:ascii="Arial" w:hAnsi="Arial" w:cs="Arial"/>
              </w:rPr>
              <w:t xml:space="preserve"> and integrate technology.</w:t>
            </w:r>
          </w:p>
          <w:p w14:paraId="41EFFC68" w14:textId="319307D0" w:rsidR="00F64260" w:rsidRPr="00C55B85" w:rsidRDefault="0066165F" w:rsidP="009C1DB9">
            <w:pPr>
              <w:spacing w:before="100" w:beforeAutospacing="1" w:after="100" w:afterAutospacing="1"/>
              <w:ind w:left="793"/>
              <w:rPr>
                <w:rFonts w:ascii="Arial" w:hAnsi="Arial" w:cs="Arial"/>
                <w:b/>
              </w:rPr>
            </w:pPr>
            <w:r w:rsidRPr="00C55B85">
              <w:rPr>
                <w:rFonts w:ascii="Arial" w:hAnsi="Arial" w:cs="Arial"/>
              </w:rPr>
              <w:t xml:space="preserve">A major objective of statistics education is to help students develop statistical thinking. Statistical thinking, in large part, must deal with this omnipresence of variability; statistical problem solving and decision making depend on understanding, explaining, and quantifying the variability in the data…“The focus on variability naturally gives statistics a particular content that sets it apart from mathematics, itself, and from other mathematical sciences, but there is more than just content that distinguishes statistical thinking from mathematics. Statistics requires a different kind of thinking, because </w:t>
            </w:r>
            <w:r w:rsidRPr="00C55B85">
              <w:rPr>
                <w:rFonts w:ascii="Arial" w:hAnsi="Arial" w:cs="Arial"/>
                <w:iCs/>
              </w:rPr>
              <w:t>data are not just numbers, they are numbers with a context</w:t>
            </w:r>
            <w:r w:rsidRPr="00C55B85">
              <w:rPr>
                <w:rFonts w:ascii="Arial" w:hAnsi="Arial" w:cs="Arial"/>
                <w:i/>
                <w:iCs/>
              </w:rPr>
              <w:t xml:space="preserve">. </w:t>
            </w:r>
            <w:r w:rsidRPr="00C55B85">
              <w:rPr>
                <w:rFonts w:ascii="Arial" w:hAnsi="Arial" w:cs="Arial"/>
              </w:rPr>
              <w:t>In mathematics, context obscures structure. In data analysis, context provides meaning.” (Moore and Cobb, 1997)  American Statistical Association (2007).</w:t>
            </w:r>
            <w:r w:rsidRPr="00C55B85">
              <w:rPr>
                <w:rFonts w:ascii="Arial" w:hAnsi="Arial" w:cs="Arial"/>
                <w:sz w:val="20"/>
                <w:szCs w:val="20"/>
              </w:rPr>
              <w:t xml:space="preserve"> </w:t>
            </w:r>
            <w:r w:rsidRPr="00C55B85">
              <w:rPr>
                <w:rFonts w:ascii="Arial" w:hAnsi="Arial" w:cs="Arial"/>
                <w:u w:val="single"/>
              </w:rPr>
              <w:t>Guidelines for Assessment and Instruction in Statistics Education (GAISE) Report</w:t>
            </w:r>
            <w:r w:rsidRPr="00C55B85">
              <w:rPr>
                <w:rFonts w:ascii="Arial" w:hAnsi="Arial" w:cs="Arial"/>
              </w:rPr>
              <w:t xml:space="preserve">: </w:t>
            </w:r>
            <w:r w:rsidRPr="00C55B85">
              <w:rPr>
                <w:rFonts w:ascii="Arial" w:hAnsi="Arial" w:cs="Arial"/>
                <w:u w:val="single"/>
              </w:rPr>
              <w:t>A Pre-K–12 Curriculum Framework</w:t>
            </w:r>
            <w:r w:rsidRPr="00C55B85">
              <w:rPr>
                <w:rFonts w:ascii="Arial" w:hAnsi="Arial" w:cs="Arial"/>
                <w:color w:val="7C7C7C"/>
              </w:rPr>
              <w:t xml:space="preserve">. </w:t>
            </w:r>
            <w:r w:rsidRPr="00C55B85">
              <w:rPr>
                <w:rFonts w:ascii="Arial" w:hAnsi="Arial" w:cs="Arial"/>
              </w:rPr>
              <w:t xml:space="preserve">Alexandria, VA: American Statistical Association. </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11A0063" w:rsidR="00517DB2" w:rsidRPr="000F06C0" w:rsidRDefault="00713B15" w:rsidP="0066165F">
            <w:pPr>
              <w:rPr>
                <w:rFonts w:ascii="Arial" w:hAnsi="Arial" w:cs="Arial"/>
              </w:rPr>
            </w:pPr>
            <w:bookmarkStart w:id="9" w:name="student_impact"/>
            <w:bookmarkEnd w:id="9"/>
            <w:r w:rsidRPr="000F06C0">
              <w:rPr>
                <w:rFonts w:ascii="Arial" w:hAnsi="Arial" w:cs="Arial"/>
              </w:rPr>
              <w:t xml:space="preserve">Teacher candidates in the </w:t>
            </w:r>
            <w:r w:rsidR="0027528C" w:rsidRPr="000F06C0">
              <w:rPr>
                <w:rFonts w:ascii="Arial" w:hAnsi="Arial" w:cs="Arial"/>
              </w:rPr>
              <w:t xml:space="preserve">Elementary Education </w:t>
            </w:r>
            <w:r w:rsidR="00C55B85">
              <w:rPr>
                <w:rFonts w:ascii="Arial" w:hAnsi="Arial" w:cs="Arial"/>
              </w:rPr>
              <w:t xml:space="preserve">Teaching Concentration in </w:t>
            </w:r>
            <w:r w:rsidR="0027528C" w:rsidRPr="000F06C0">
              <w:rPr>
                <w:rFonts w:ascii="Arial" w:hAnsi="Arial" w:cs="Arial"/>
              </w:rPr>
              <w:t xml:space="preserve">Middle Level Mathematics </w:t>
            </w:r>
            <w:r w:rsidR="007D77DF" w:rsidRPr="000F06C0">
              <w:rPr>
                <w:rFonts w:ascii="Arial" w:hAnsi="Arial" w:cs="Arial"/>
              </w:rPr>
              <w:t xml:space="preserve">will </w:t>
            </w:r>
            <w:r w:rsidR="0027528C" w:rsidRPr="000F06C0">
              <w:rPr>
                <w:rFonts w:ascii="Arial" w:hAnsi="Arial" w:cs="Arial"/>
              </w:rPr>
              <w:t xml:space="preserve">take this course, which focuses specifically on teaching and learning </w:t>
            </w:r>
            <w:r w:rsidR="0066165F" w:rsidRPr="000F06C0">
              <w:rPr>
                <w:rFonts w:ascii="Arial" w:hAnsi="Arial" w:cs="Arial"/>
              </w:rPr>
              <w:t xml:space="preserve">data and statistics </w:t>
            </w:r>
            <w:r w:rsidR="0027528C" w:rsidRPr="000F06C0">
              <w:rPr>
                <w:rFonts w:ascii="Arial" w:hAnsi="Arial" w:cs="Arial"/>
              </w:rPr>
              <w:t>in the elementary and middle level grades.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031BBF6C" w14:textId="77777777" w:rsidR="00517DB2" w:rsidRDefault="00517DB2" w:rsidP="00517DB2">
            <w:pPr>
              <w:rPr>
                <w:b/>
              </w:rPr>
            </w:pPr>
            <w:bookmarkStart w:id="10" w:name="prog_impact"/>
            <w:bookmarkEnd w:id="10"/>
          </w:p>
          <w:p w14:paraId="45C3A50E" w14:textId="5A8B3D77" w:rsidR="00786F31" w:rsidRPr="00B649C4" w:rsidRDefault="00786F31" w:rsidP="00517DB2">
            <w:pPr>
              <w:rPr>
                <w:b/>
              </w:rPr>
            </w:pPr>
            <w:r>
              <w:rPr>
                <w:b/>
              </w:rPr>
              <w:t>None</w:t>
            </w:r>
          </w:p>
        </w:tc>
      </w:tr>
      <w:tr w:rsidR="000F06C0" w:rsidRPr="00C25F9D" w14:paraId="45F9633F" w14:textId="77777777" w:rsidTr="008D52B7">
        <w:trPr>
          <w:cantSplit/>
        </w:trPr>
        <w:tc>
          <w:tcPr>
            <w:tcW w:w="1111" w:type="pct"/>
            <w:vMerge w:val="restart"/>
            <w:vAlign w:val="center"/>
          </w:tcPr>
          <w:p w14:paraId="42B7BD53" w14:textId="77777777" w:rsidR="000F06C0" w:rsidRPr="00B649C4" w:rsidRDefault="000F06C0" w:rsidP="000F06C0">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0F06C0" w:rsidRDefault="00813890" w:rsidP="000F06C0">
            <w:hyperlink w:anchor="faculty" w:tooltip="Need to hire new full-time or part-time faculty? This is where you indicate if this proposal will be affecting FLH in your department/program." w:history="1">
              <w:r w:rsidR="000F06C0" w:rsidRPr="00905E67">
                <w:rPr>
                  <w:rStyle w:val="Hyperlink"/>
                  <w:i/>
                </w:rPr>
                <w:t>Faculty PT &amp; FT</w:t>
              </w:r>
            </w:hyperlink>
            <w:r w:rsidR="000F06C0">
              <w:t xml:space="preserve">: </w:t>
            </w:r>
          </w:p>
        </w:tc>
        <w:tc>
          <w:tcPr>
            <w:tcW w:w="0" w:type="auto"/>
            <w:gridSpan w:val="4"/>
          </w:tcPr>
          <w:p w14:paraId="41C537C5" w14:textId="08A4BBFE" w:rsidR="000F06C0" w:rsidRPr="00C25F9D" w:rsidRDefault="000F06C0" w:rsidP="000F06C0">
            <w:pPr>
              <w:rPr>
                <w:b/>
              </w:rPr>
            </w:pPr>
            <w:r w:rsidRPr="00E61083">
              <w:rPr>
                <w:rFonts w:ascii="Arial" w:hAnsi="Arial" w:cs="Arial"/>
              </w:rPr>
              <w:t>This</w:t>
            </w:r>
            <w:r>
              <w:rPr>
                <w:rFonts w:ascii="Arial" w:hAnsi="Arial" w:cs="Arial"/>
              </w:rPr>
              <w:t xml:space="preserve"> program may</w:t>
            </w:r>
            <w:r w:rsidRPr="00E61083">
              <w:rPr>
                <w:rFonts w:ascii="Arial" w:hAnsi="Arial" w:cs="Arial"/>
              </w:rPr>
              <w:t xml:space="preserve"> add to the load of current faculty.</w:t>
            </w:r>
          </w:p>
        </w:tc>
      </w:tr>
      <w:tr w:rsidR="000F06C0" w:rsidRPr="00C25F9D" w14:paraId="636A3B25" w14:textId="77777777" w:rsidTr="008D52B7">
        <w:trPr>
          <w:cantSplit/>
        </w:trPr>
        <w:tc>
          <w:tcPr>
            <w:tcW w:w="1111" w:type="pct"/>
            <w:vMerge/>
            <w:vAlign w:val="center"/>
          </w:tcPr>
          <w:p w14:paraId="0B614A32" w14:textId="77777777" w:rsidR="000F06C0" w:rsidRPr="00B649C4" w:rsidRDefault="000F06C0" w:rsidP="000F06C0"/>
        </w:tc>
        <w:tc>
          <w:tcPr>
            <w:tcW w:w="1160" w:type="pct"/>
          </w:tcPr>
          <w:p w14:paraId="2E681FA1" w14:textId="77777777" w:rsidR="000F06C0" w:rsidRPr="000E2CBA" w:rsidRDefault="00813890" w:rsidP="000F06C0">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F06C0" w:rsidRPr="004313E6">
                <w:rPr>
                  <w:rStyle w:val="Hyperlink"/>
                  <w:i/>
                </w:rPr>
                <w:t>Library</w:t>
              </w:r>
              <w:r w:rsidR="000F06C0" w:rsidRPr="004313E6">
                <w:rPr>
                  <w:rStyle w:val="Hyperlink"/>
                </w:rPr>
                <w:t>:</w:t>
              </w:r>
            </w:hyperlink>
          </w:p>
        </w:tc>
        <w:tc>
          <w:tcPr>
            <w:tcW w:w="0" w:type="auto"/>
            <w:gridSpan w:val="4"/>
          </w:tcPr>
          <w:p w14:paraId="6B92378E" w14:textId="70ECAD30" w:rsidR="000F06C0" w:rsidRPr="00C25F9D" w:rsidRDefault="000F06C0" w:rsidP="000F06C0">
            <w:pPr>
              <w:rPr>
                <w:b/>
              </w:rPr>
            </w:pPr>
            <w:r w:rsidRPr="001625A4">
              <w:rPr>
                <w:rFonts w:ascii="Arial" w:hAnsi="Arial" w:cs="Arial"/>
              </w:rPr>
              <w:t>No impact other than changing reserves.</w:t>
            </w:r>
          </w:p>
        </w:tc>
      </w:tr>
      <w:tr w:rsidR="000F06C0" w:rsidRPr="00C25F9D" w14:paraId="186A9C2E" w14:textId="77777777" w:rsidTr="008D52B7">
        <w:trPr>
          <w:cantSplit/>
        </w:trPr>
        <w:tc>
          <w:tcPr>
            <w:tcW w:w="1111" w:type="pct"/>
            <w:vMerge/>
            <w:vAlign w:val="center"/>
          </w:tcPr>
          <w:p w14:paraId="7D6BDE51" w14:textId="77777777" w:rsidR="000F06C0" w:rsidRPr="00B649C4" w:rsidRDefault="000F06C0" w:rsidP="000F06C0"/>
        </w:tc>
        <w:tc>
          <w:tcPr>
            <w:tcW w:w="1160" w:type="pct"/>
          </w:tcPr>
          <w:p w14:paraId="2E3CCE80" w14:textId="77777777" w:rsidR="000F06C0" w:rsidRPr="00704CFF" w:rsidRDefault="00813890" w:rsidP="000F06C0">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F06C0" w:rsidRPr="00A87611">
                <w:rPr>
                  <w:rStyle w:val="Hyperlink"/>
                  <w:i/>
                </w:rPr>
                <w:t>Technology</w:t>
              </w:r>
            </w:hyperlink>
          </w:p>
        </w:tc>
        <w:tc>
          <w:tcPr>
            <w:tcW w:w="0" w:type="auto"/>
            <w:gridSpan w:val="4"/>
          </w:tcPr>
          <w:p w14:paraId="6DCACEC0" w14:textId="67F2370C" w:rsidR="000F06C0" w:rsidRPr="00C25F9D" w:rsidRDefault="000F06C0" w:rsidP="000F06C0">
            <w:pPr>
              <w:rPr>
                <w:b/>
              </w:rPr>
            </w:pPr>
            <w:r>
              <w:rPr>
                <w:rFonts w:ascii="Arial" w:hAnsi="Arial" w:cs="Arial"/>
              </w:rPr>
              <w:t>Program needs include c</w:t>
            </w:r>
            <w:r w:rsidRPr="00147CC2">
              <w:rPr>
                <w:rFonts w:ascii="Arial" w:hAnsi="Arial" w:cs="Arial"/>
              </w:rPr>
              <w:t xml:space="preserve">lassrooms with </w:t>
            </w:r>
            <w:r>
              <w:rPr>
                <w:rFonts w:ascii="Arial" w:hAnsi="Arial" w:cs="Arial"/>
              </w:rPr>
              <w:t xml:space="preserve">available </w:t>
            </w:r>
            <w:r w:rsidRPr="00147CC2">
              <w:rPr>
                <w:rFonts w:ascii="Arial" w:hAnsi="Arial" w:cs="Arial"/>
              </w:rPr>
              <w:t>technology, such as document cameras</w:t>
            </w:r>
            <w:r>
              <w:rPr>
                <w:rFonts w:ascii="Arial" w:hAnsi="Arial" w:cs="Arial"/>
              </w:rPr>
              <w:t xml:space="preserve"> and</w:t>
            </w:r>
            <w:r w:rsidRPr="00147CC2">
              <w:rPr>
                <w:rFonts w:ascii="Arial" w:hAnsi="Arial" w:cs="Arial"/>
              </w:rPr>
              <w:t xml:space="preserve"> smart boards</w:t>
            </w:r>
            <w:r>
              <w:rPr>
                <w:rFonts w:ascii="Arial" w:hAnsi="Arial" w:cs="Arial"/>
              </w:rPr>
              <w:t>.</w:t>
            </w:r>
            <w:r w:rsidRPr="00147CC2">
              <w:rPr>
                <w:rFonts w:ascii="Arial" w:hAnsi="Arial" w:cs="Arial"/>
              </w:rPr>
              <w:t xml:space="preserve"> </w:t>
            </w:r>
            <w:r w:rsidRPr="001625A4">
              <w:rPr>
                <w:rFonts w:ascii="Arial" w:hAnsi="Arial" w:cs="Arial"/>
              </w:rPr>
              <w:t>i</w:t>
            </w:r>
            <w:r>
              <w:rPr>
                <w:rFonts w:ascii="Arial" w:hAnsi="Arial" w:cs="Arial"/>
              </w:rPr>
              <w:t>P</w:t>
            </w:r>
            <w:r w:rsidRPr="001625A4">
              <w:rPr>
                <w:rFonts w:ascii="Arial" w:hAnsi="Arial" w:cs="Arial"/>
              </w:rPr>
              <w:t xml:space="preserve">ads and educational apps will </w:t>
            </w:r>
            <w:r>
              <w:rPr>
                <w:rFonts w:ascii="Arial" w:hAnsi="Arial" w:cs="Arial"/>
              </w:rPr>
              <w:t xml:space="preserve">also </w:t>
            </w:r>
            <w:r w:rsidRPr="001625A4">
              <w:rPr>
                <w:rFonts w:ascii="Arial" w:hAnsi="Arial" w:cs="Arial"/>
              </w:rPr>
              <w:t>be</w:t>
            </w:r>
            <w:r>
              <w:rPr>
                <w:rFonts w:ascii="Arial" w:hAnsi="Arial" w:cs="Arial"/>
              </w:rPr>
              <w:t xml:space="preserve"> </w:t>
            </w:r>
            <w:r w:rsidRPr="001625A4">
              <w:rPr>
                <w:rFonts w:ascii="Arial" w:hAnsi="Arial" w:cs="Arial"/>
              </w:rPr>
              <w:t>important</w:t>
            </w:r>
            <w:r>
              <w:rPr>
                <w:rFonts w:ascii="Arial" w:hAnsi="Arial" w:cs="Arial"/>
              </w:rPr>
              <w:t xml:space="preserve"> components.</w:t>
            </w:r>
          </w:p>
        </w:tc>
      </w:tr>
      <w:tr w:rsidR="000F06C0" w:rsidRPr="00C25F9D" w14:paraId="6717F369" w14:textId="77777777" w:rsidTr="008D52B7">
        <w:trPr>
          <w:cantSplit/>
        </w:trPr>
        <w:tc>
          <w:tcPr>
            <w:tcW w:w="1111" w:type="pct"/>
            <w:vMerge/>
            <w:vAlign w:val="center"/>
          </w:tcPr>
          <w:p w14:paraId="4CF65113" w14:textId="77777777" w:rsidR="000F06C0" w:rsidRPr="00B649C4" w:rsidRDefault="000F06C0" w:rsidP="000F06C0"/>
        </w:tc>
        <w:tc>
          <w:tcPr>
            <w:tcW w:w="1160" w:type="pct"/>
          </w:tcPr>
          <w:p w14:paraId="209120DE" w14:textId="77777777" w:rsidR="000F06C0" w:rsidRPr="000E2CBA" w:rsidRDefault="00813890" w:rsidP="000F06C0">
            <w:pPr>
              <w:rPr>
                <w:i/>
              </w:rPr>
            </w:pPr>
            <w:hyperlink w:anchor="facilities" w:tooltip="Any special facilities needs? Out-of-pattern scheduling? Other?" w:history="1">
              <w:r w:rsidR="000F06C0" w:rsidRPr="00905E67">
                <w:rPr>
                  <w:rStyle w:val="Hyperlink"/>
                  <w:i/>
                </w:rPr>
                <w:t>Facilities</w:t>
              </w:r>
            </w:hyperlink>
            <w:r w:rsidR="000F06C0">
              <w:t>:</w:t>
            </w:r>
          </w:p>
        </w:tc>
        <w:tc>
          <w:tcPr>
            <w:tcW w:w="0" w:type="auto"/>
            <w:gridSpan w:val="4"/>
          </w:tcPr>
          <w:p w14:paraId="7AA6ABC1" w14:textId="16D57C0D" w:rsidR="000F06C0" w:rsidRPr="00C25F9D" w:rsidRDefault="000F06C0" w:rsidP="000F06C0">
            <w:pPr>
              <w:rPr>
                <w:b/>
              </w:rPr>
            </w:pPr>
            <w:r w:rsidRPr="001625A4">
              <w:rPr>
                <w:rFonts w:ascii="Arial" w:hAnsi="Arial" w:cs="Arial"/>
              </w:rPr>
              <w:t>Adequate classroom space to account for potential changes in scheduling, cohort/practicum models, and group advising/learning opportunities are important for program success.</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37F3ACA" w:rsidR="00F64260" w:rsidRPr="00B605CE" w:rsidRDefault="00786F31" w:rsidP="00B862BF">
            <w:pPr>
              <w:rPr>
                <w:b/>
              </w:rPr>
            </w:pPr>
            <w:bookmarkStart w:id="11" w:name="date_submitted"/>
            <w:bookmarkEnd w:id="11"/>
            <w:r>
              <w:rPr>
                <w:b/>
              </w:rPr>
              <w:b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0286790F"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840"/>
        <w:gridCol w:w="5840"/>
      </w:tblGrid>
      <w:tr w:rsidR="00F64260" w:rsidRPr="006E3AF2" w14:paraId="6EE19C38" w14:textId="77777777" w:rsidTr="00A17B61">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1840" w:type="dxa"/>
            <w:noWrap/>
          </w:tcPr>
          <w:p w14:paraId="36406A3D" w14:textId="1C77A98D" w:rsidR="00913143" w:rsidRPr="00913143" w:rsidRDefault="00F64260" w:rsidP="00A17B61">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5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A17B61">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1840" w:type="dxa"/>
            <w:noWrap/>
          </w:tcPr>
          <w:p w14:paraId="1E34A8E4" w14:textId="77777777" w:rsidR="00F64260" w:rsidRPr="009F029C" w:rsidRDefault="00F64260" w:rsidP="001429AA">
            <w:pPr>
              <w:spacing w:line="240" w:lineRule="auto"/>
              <w:rPr>
                <w:b/>
              </w:rPr>
            </w:pPr>
            <w:bookmarkStart w:id="13" w:name="cours_title"/>
            <w:bookmarkEnd w:id="13"/>
          </w:p>
        </w:tc>
        <w:tc>
          <w:tcPr>
            <w:tcW w:w="5840" w:type="dxa"/>
            <w:noWrap/>
          </w:tcPr>
          <w:p w14:paraId="6540064C" w14:textId="7FFDB262" w:rsidR="00F64260" w:rsidRPr="006A5F1A" w:rsidRDefault="008E790C" w:rsidP="0066165F">
            <w:pPr>
              <w:spacing w:line="240" w:lineRule="auto"/>
              <w:rPr>
                <w:rFonts w:ascii="Arial" w:hAnsi="Arial" w:cs="Arial"/>
                <w:b/>
              </w:rPr>
            </w:pPr>
            <w:r w:rsidRPr="006A5F1A">
              <w:rPr>
                <w:rFonts w:ascii="Arial" w:hAnsi="Arial" w:cs="Arial"/>
                <w:b/>
              </w:rPr>
              <w:t>ELED</w:t>
            </w:r>
            <w:r w:rsidR="000F36F5" w:rsidRPr="006A5F1A">
              <w:rPr>
                <w:rFonts w:ascii="Arial" w:hAnsi="Arial" w:cs="Arial"/>
                <w:b/>
              </w:rPr>
              <w:t xml:space="preserve"> 2</w:t>
            </w:r>
            <w:r w:rsidR="0066165F" w:rsidRPr="006A5F1A">
              <w:rPr>
                <w:rFonts w:ascii="Arial" w:hAnsi="Arial" w:cs="Arial"/>
                <w:b/>
              </w:rPr>
              <w:t>4</w:t>
            </w:r>
            <w:r w:rsidR="000F36F5" w:rsidRPr="006A5F1A">
              <w:rPr>
                <w:rFonts w:ascii="Arial" w:hAnsi="Arial" w:cs="Arial"/>
                <w:b/>
              </w:rPr>
              <w:t>8</w:t>
            </w:r>
          </w:p>
        </w:tc>
      </w:tr>
      <w:tr w:rsidR="00F64260" w:rsidRPr="006E3AF2" w14:paraId="203B0C45" w14:textId="77777777" w:rsidTr="00A17B61">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1840" w:type="dxa"/>
            <w:noWrap/>
          </w:tcPr>
          <w:p w14:paraId="36ED71B5" w14:textId="77777777" w:rsidR="00F64260" w:rsidRPr="009F029C" w:rsidRDefault="00F64260" w:rsidP="001429AA">
            <w:pPr>
              <w:spacing w:line="240" w:lineRule="auto"/>
              <w:rPr>
                <w:b/>
              </w:rPr>
            </w:pPr>
          </w:p>
        </w:tc>
        <w:tc>
          <w:tcPr>
            <w:tcW w:w="5840" w:type="dxa"/>
            <w:noWrap/>
          </w:tcPr>
          <w:p w14:paraId="4E2FF0F0" w14:textId="77777777" w:rsidR="00F64260" w:rsidRPr="006A5F1A" w:rsidRDefault="00F64260" w:rsidP="001429AA">
            <w:pPr>
              <w:spacing w:line="240" w:lineRule="auto"/>
              <w:rPr>
                <w:rFonts w:ascii="Arial" w:hAnsi="Arial" w:cs="Arial"/>
                <w:b/>
              </w:rPr>
            </w:pPr>
          </w:p>
        </w:tc>
      </w:tr>
      <w:tr w:rsidR="00F64260" w:rsidRPr="006E3AF2" w14:paraId="5C8827C3" w14:textId="77777777" w:rsidTr="00A17B61">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1840" w:type="dxa"/>
            <w:noWrap/>
          </w:tcPr>
          <w:p w14:paraId="386591F8" w14:textId="77777777" w:rsidR="00F64260" w:rsidRPr="009F029C" w:rsidRDefault="00F64260" w:rsidP="001429AA">
            <w:pPr>
              <w:spacing w:line="240" w:lineRule="auto"/>
              <w:rPr>
                <w:b/>
              </w:rPr>
            </w:pPr>
            <w:bookmarkStart w:id="14" w:name="title"/>
            <w:bookmarkEnd w:id="14"/>
          </w:p>
        </w:tc>
        <w:tc>
          <w:tcPr>
            <w:tcW w:w="5840" w:type="dxa"/>
            <w:noWrap/>
          </w:tcPr>
          <w:p w14:paraId="2B9DB727" w14:textId="28450BCB" w:rsidR="00F64260" w:rsidRPr="006A5F1A" w:rsidRDefault="008E790C" w:rsidP="0066165F">
            <w:pPr>
              <w:spacing w:line="240" w:lineRule="auto"/>
              <w:rPr>
                <w:rFonts w:ascii="Arial" w:hAnsi="Arial" w:cs="Arial"/>
                <w:b/>
              </w:rPr>
            </w:pPr>
            <w:r w:rsidRPr="006A5F1A">
              <w:rPr>
                <w:rFonts w:ascii="Arial" w:hAnsi="Arial" w:cs="Arial"/>
                <w:b/>
              </w:rPr>
              <w:t xml:space="preserve">Teaching </w:t>
            </w:r>
            <w:r w:rsidR="0066165F" w:rsidRPr="006A5F1A">
              <w:rPr>
                <w:rFonts w:ascii="Arial" w:hAnsi="Arial" w:cs="Arial"/>
                <w:b/>
              </w:rPr>
              <w:t>Data and Statistics</w:t>
            </w:r>
          </w:p>
        </w:tc>
      </w:tr>
      <w:tr w:rsidR="00F64260" w:rsidRPr="006E3AF2" w14:paraId="76E4D772" w14:textId="77777777" w:rsidTr="00A17B61">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1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5840" w:type="dxa"/>
            <w:noWrap/>
          </w:tcPr>
          <w:p w14:paraId="51C7BE85" w14:textId="1C06D7E7" w:rsidR="00F64260" w:rsidRPr="006A5F1A" w:rsidRDefault="009D69C7" w:rsidP="001429AA">
            <w:pPr>
              <w:spacing w:line="240" w:lineRule="auto"/>
              <w:rPr>
                <w:rFonts w:ascii="Arial" w:hAnsi="Arial" w:cs="Arial"/>
                <w:b/>
              </w:rPr>
            </w:pPr>
            <w:r>
              <w:rPr>
                <w:rFonts w:ascii="Arial" w:hAnsi="Arial" w:cs="Arial"/>
                <w:bCs/>
                <w:color w:val="000000"/>
                <w:szCs w:val="20"/>
              </w:rPr>
              <w:t>Students examine c</w:t>
            </w:r>
            <w:r w:rsidR="006A5F1A" w:rsidRPr="006A5F1A">
              <w:rPr>
                <w:rFonts w:ascii="Arial" w:hAnsi="Arial" w:cs="Arial"/>
                <w:bCs/>
                <w:color w:val="000000"/>
                <w:szCs w:val="20"/>
              </w:rPr>
              <w:t>oncepts central to teaching and learning data and statistics in elementary and middle school</w:t>
            </w:r>
            <w:bookmarkStart w:id="16" w:name="_GoBack"/>
            <w:bookmarkEnd w:id="16"/>
            <w:r w:rsidR="006A5F1A" w:rsidRPr="006A5F1A">
              <w:rPr>
                <w:rFonts w:ascii="Arial" w:hAnsi="Arial" w:cs="Arial"/>
                <w:bCs/>
                <w:color w:val="000000"/>
                <w:szCs w:val="20"/>
              </w:rPr>
              <w:t>. Data collection, representation, analysis, probability, and measures of central tendency are investigated.</w:t>
            </w:r>
          </w:p>
        </w:tc>
      </w:tr>
      <w:tr w:rsidR="00F64260" w:rsidRPr="006E3AF2" w14:paraId="6B87DAE3" w14:textId="77777777" w:rsidTr="00A17B61">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1840" w:type="dxa"/>
            <w:noWrap/>
          </w:tcPr>
          <w:p w14:paraId="1DA13CE0" w14:textId="77777777" w:rsidR="00F64260" w:rsidRPr="009F029C" w:rsidRDefault="00F64260" w:rsidP="001429AA">
            <w:pPr>
              <w:spacing w:line="240" w:lineRule="auto"/>
              <w:rPr>
                <w:b/>
              </w:rPr>
            </w:pPr>
            <w:bookmarkStart w:id="17" w:name="prereqs"/>
            <w:bookmarkEnd w:id="17"/>
          </w:p>
        </w:tc>
        <w:tc>
          <w:tcPr>
            <w:tcW w:w="5840" w:type="dxa"/>
            <w:noWrap/>
          </w:tcPr>
          <w:p w14:paraId="4DA91B44" w14:textId="5784CB96" w:rsidR="00F64260" w:rsidRPr="006A5F1A" w:rsidRDefault="00935564" w:rsidP="001429AA">
            <w:pPr>
              <w:spacing w:line="240" w:lineRule="auto"/>
              <w:rPr>
                <w:rFonts w:ascii="Arial" w:hAnsi="Arial" w:cs="Arial"/>
                <w:b/>
              </w:rPr>
            </w:pPr>
            <w:r w:rsidRPr="006A5F1A">
              <w:rPr>
                <w:rFonts w:ascii="Arial" w:hAnsi="Arial" w:cs="Arial"/>
                <w:b/>
              </w:rPr>
              <w:t>A</w:t>
            </w:r>
            <w:r w:rsidR="000F06C0" w:rsidRPr="006A5F1A">
              <w:rPr>
                <w:rFonts w:ascii="Arial" w:hAnsi="Arial" w:cs="Arial"/>
                <w:b/>
              </w:rPr>
              <w:t xml:space="preserve">dmission to FSEHD, </w:t>
            </w:r>
            <w:r w:rsidR="009C1DB9">
              <w:rPr>
                <w:rFonts w:ascii="Arial" w:hAnsi="Arial" w:cs="Arial"/>
                <w:b/>
              </w:rPr>
              <w:t>and</w:t>
            </w:r>
            <w:r w:rsidR="000F06C0" w:rsidRPr="006A5F1A">
              <w:rPr>
                <w:rFonts w:ascii="Arial" w:hAnsi="Arial" w:cs="Arial"/>
                <w:b/>
              </w:rPr>
              <w:t xml:space="preserve"> MATH 144</w:t>
            </w:r>
          </w:p>
        </w:tc>
      </w:tr>
      <w:tr w:rsidR="00F64260" w:rsidRPr="006E3AF2" w14:paraId="5AE5E526" w14:textId="77777777" w:rsidTr="00A17B61">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1840" w:type="dxa"/>
            <w:noWrap/>
          </w:tcPr>
          <w:p w14:paraId="55C26C0B" w14:textId="5DAB0451" w:rsidR="00A17B61" w:rsidRPr="009F029C" w:rsidRDefault="00A17B61" w:rsidP="00A17B61">
            <w:pPr>
              <w:spacing w:line="240" w:lineRule="auto"/>
              <w:rPr>
                <w:b/>
                <w:sz w:val="20"/>
              </w:rPr>
            </w:pPr>
          </w:p>
          <w:p w14:paraId="08F2FAD3" w14:textId="35B046A9" w:rsidR="00F64260" w:rsidRPr="009F029C" w:rsidRDefault="00F64260" w:rsidP="000A36CD">
            <w:pPr>
              <w:spacing w:line="240" w:lineRule="auto"/>
              <w:rPr>
                <w:b/>
                <w:sz w:val="20"/>
              </w:rPr>
            </w:pPr>
          </w:p>
        </w:tc>
        <w:tc>
          <w:tcPr>
            <w:tcW w:w="5840" w:type="dxa"/>
            <w:noWrap/>
          </w:tcPr>
          <w:p w14:paraId="6C8D2300" w14:textId="728676B8" w:rsidR="00F64260" w:rsidRPr="006A5F1A" w:rsidRDefault="00F64260" w:rsidP="00C25F9D">
            <w:pPr>
              <w:spacing w:line="240" w:lineRule="auto"/>
              <w:rPr>
                <w:rFonts w:ascii="Arial" w:eastAsia="MS Mincho" w:hAnsi="Arial" w:cs="Arial"/>
                <w:b/>
                <w:sz w:val="20"/>
              </w:rPr>
            </w:pPr>
            <w:r w:rsidRPr="006A5F1A">
              <w:rPr>
                <w:rFonts w:ascii="Arial" w:hAnsi="Arial" w:cs="Arial"/>
                <w:b/>
                <w:sz w:val="20"/>
              </w:rPr>
              <w:t xml:space="preserve">Fall  </w:t>
            </w:r>
            <w:r w:rsidRPr="006A5F1A">
              <w:rPr>
                <w:rFonts w:ascii="Arial" w:eastAsia="MS Mincho" w:hAnsi="Arial" w:cs="Arial"/>
                <w:b/>
                <w:sz w:val="20"/>
              </w:rPr>
              <w:t xml:space="preserve">| </w:t>
            </w:r>
            <w:r w:rsidRPr="006A5F1A">
              <w:rPr>
                <w:rFonts w:ascii="Arial" w:hAnsi="Arial" w:cs="Arial"/>
                <w:b/>
                <w:sz w:val="20"/>
              </w:rPr>
              <w:t xml:space="preserve">Spring  </w:t>
            </w:r>
            <w:r w:rsidRPr="006A5F1A">
              <w:rPr>
                <w:rFonts w:ascii="Arial" w:eastAsia="MS Mincho" w:hAnsi="Arial" w:cs="Arial"/>
                <w:b/>
                <w:sz w:val="20"/>
              </w:rPr>
              <w:t xml:space="preserve">| </w:t>
            </w:r>
          </w:p>
          <w:p w14:paraId="67D1137F" w14:textId="79562F42" w:rsidR="00F64260" w:rsidRPr="006A5F1A" w:rsidRDefault="00F64260" w:rsidP="00C25F9D">
            <w:pPr>
              <w:spacing w:line="240" w:lineRule="auto"/>
              <w:rPr>
                <w:rFonts w:ascii="Arial" w:hAnsi="Arial" w:cs="Arial"/>
                <w:b/>
                <w:sz w:val="20"/>
              </w:rPr>
            </w:pPr>
          </w:p>
        </w:tc>
      </w:tr>
      <w:tr w:rsidR="00F64260" w:rsidRPr="006E3AF2" w14:paraId="12464B8B" w14:textId="77777777" w:rsidTr="00A17B61">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1840" w:type="dxa"/>
            <w:noWrap/>
          </w:tcPr>
          <w:p w14:paraId="2591720E" w14:textId="77777777" w:rsidR="00F64260" w:rsidRPr="009F029C" w:rsidRDefault="00F64260" w:rsidP="001429AA">
            <w:pPr>
              <w:spacing w:line="240" w:lineRule="auto"/>
              <w:rPr>
                <w:b/>
              </w:rPr>
            </w:pPr>
            <w:bookmarkStart w:id="18" w:name="contacthours"/>
            <w:bookmarkEnd w:id="18"/>
          </w:p>
        </w:tc>
        <w:tc>
          <w:tcPr>
            <w:tcW w:w="5840" w:type="dxa"/>
            <w:noWrap/>
          </w:tcPr>
          <w:p w14:paraId="57D144B9" w14:textId="02D9E2F4" w:rsidR="00F64260" w:rsidRPr="006A5F1A" w:rsidRDefault="008E790C" w:rsidP="001429AA">
            <w:pPr>
              <w:spacing w:line="240" w:lineRule="auto"/>
              <w:rPr>
                <w:rFonts w:ascii="Arial" w:hAnsi="Arial" w:cs="Arial"/>
                <w:b/>
              </w:rPr>
            </w:pPr>
            <w:r w:rsidRPr="006A5F1A">
              <w:rPr>
                <w:rFonts w:ascii="Arial" w:hAnsi="Arial" w:cs="Arial"/>
                <w:b/>
              </w:rPr>
              <w:t>2</w:t>
            </w:r>
          </w:p>
        </w:tc>
      </w:tr>
      <w:tr w:rsidR="00F64260" w:rsidRPr="006E3AF2" w14:paraId="677C9DA2" w14:textId="77777777" w:rsidTr="00A17B61">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1840" w:type="dxa"/>
            <w:noWrap/>
          </w:tcPr>
          <w:p w14:paraId="27EB02BD" w14:textId="77777777" w:rsidR="00F64260" w:rsidRPr="009F029C" w:rsidRDefault="00F64260" w:rsidP="001429AA">
            <w:pPr>
              <w:spacing w:line="240" w:lineRule="auto"/>
              <w:rPr>
                <w:b/>
              </w:rPr>
            </w:pPr>
            <w:bookmarkStart w:id="19" w:name="credits"/>
            <w:bookmarkEnd w:id="19"/>
          </w:p>
        </w:tc>
        <w:tc>
          <w:tcPr>
            <w:tcW w:w="5840" w:type="dxa"/>
            <w:noWrap/>
          </w:tcPr>
          <w:p w14:paraId="7DD4CAFF" w14:textId="36A569D5" w:rsidR="00F64260" w:rsidRPr="006A5F1A" w:rsidRDefault="008E790C" w:rsidP="001429AA">
            <w:pPr>
              <w:spacing w:line="240" w:lineRule="auto"/>
              <w:rPr>
                <w:rFonts w:ascii="Arial" w:hAnsi="Arial" w:cs="Arial"/>
                <w:b/>
              </w:rPr>
            </w:pPr>
            <w:r w:rsidRPr="006A5F1A">
              <w:rPr>
                <w:rFonts w:ascii="Arial" w:hAnsi="Arial" w:cs="Arial"/>
                <w:b/>
              </w:rPr>
              <w:t>2</w:t>
            </w:r>
          </w:p>
        </w:tc>
      </w:tr>
      <w:tr w:rsidR="00F64260" w:rsidRPr="006E3AF2" w14:paraId="658C4762" w14:textId="77777777" w:rsidTr="00A17B61">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6A5F1A" w:rsidRDefault="00F64260" w:rsidP="001429AA">
            <w:pPr>
              <w:spacing w:line="240" w:lineRule="auto"/>
              <w:rPr>
                <w:rStyle w:val="TEXT"/>
                <w:rFonts w:ascii="Arial" w:hAnsi="Arial" w:cs="Arial"/>
              </w:rPr>
            </w:pPr>
            <w:bookmarkStart w:id="20" w:name="differences"/>
            <w:bookmarkEnd w:id="20"/>
          </w:p>
        </w:tc>
      </w:tr>
      <w:tr w:rsidR="00F64260" w:rsidRPr="006E3AF2" w14:paraId="1E5DCF31" w14:textId="77777777" w:rsidTr="00A17B61">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1840" w:type="dxa"/>
            <w:noWrap/>
          </w:tcPr>
          <w:p w14:paraId="54A0840F" w14:textId="04D1771D" w:rsidR="00F64260" w:rsidRPr="009F029C" w:rsidRDefault="00F64260" w:rsidP="001429AA">
            <w:pPr>
              <w:spacing w:line="240" w:lineRule="auto"/>
              <w:rPr>
                <w:b/>
                <w:sz w:val="20"/>
              </w:rPr>
            </w:pPr>
          </w:p>
        </w:tc>
        <w:tc>
          <w:tcPr>
            <w:tcW w:w="5840" w:type="dxa"/>
            <w:noWrap/>
          </w:tcPr>
          <w:p w14:paraId="2CF717EE" w14:textId="18952CB3" w:rsidR="00F64260" w:rsidRPr="006A5F1A" w:rsidRDefault="00F64260" w:rsidP="008E790C">
            <w:pPr>
              <w:spacing w:line="240" w:lineRule="auto"/>
              <w:rPr>
                <w:rFonts w:ascii="Arial" w:hAnsi="Arial" w:cs="Arial"/>
                <w:b/>
                <w:sz w:val="20"/>
              </w:rPr>
            </w:pPr>
            <w:r w:rsidRPr="006A5F1A">
              <w:rPr>
                <w:rFonts w:ascii="Arial" w:hAnsi="Arial" w:cs="Arial"/>
                <w:b/>
                <w:sz w:val="20"/>
              </w:rPr>
              <w:t xml:space="preserve">Letter grade </w:t>
            </w:r>
          </w:p>
        </w:tc>
      </w:tr>
      <w:tr w:rsidR="00F64260" w:rsidRPr="006E3AF2" w14:paraId="66DAB74D" w14:textId="77777777" w:rsidTr="00A17B61">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1840" w:type="dxa"/>
            <w:noWrap/>
          </w:tcPr>
          <w:p w14:paraId="79B4CAD6" w14:textId="72D34549" w:rsidR="00F64260" w:rsidRPr="009F029C" w:rsidRDefault="00F64260" w:rsidP="00003ECE">
            <w:pPr>
              <w:spacing w:line="240" w:lineRule="auto"/>
              <w:rPr>
                <w:b/>
                <w:sz w:val="20"/>
              </w:rPr>
            </w:pPr>
            <w:bookmarkStart w:id="21" w:name="instr_methods"/>
            <w:bookmarkEnd w:id="21"/>
          </w:p>
        </w:tc>
        <w:tc>
          <w:tcPr>
            <w:tcW w:w="5840" w:type="dxa"/>
            <w:noWrap/>
          </w:tcPr>
          <w:p w14:paraId="27D66483" w14:textId="451C2A48" w:rsidR="00F64260" w:rsidRPr="006A5F1A" w:rsidRDefault="00F64260" w:rsidP="006403CD">
            <w:pPr>
              <w:spacing w:line="240" w:lineRule="auto"/>
              <w:rPr>
                <w:rFonts w:ascii="Arial" w:hAnsi="Arial" w:cs="Arial"/>
                <w:b/>
                <w:sz w:val="20"/>
              </w:rPr>
            </w:pPr>
            <w:r w:rsidRPr="006A5F1A">
              <w:rPr>
                <w:rFonts w:ascii="Arial" w:eastAsia="MS Mincho" w:hAnsi="Arial" w:cs="Arial"/>
                <w:b/>
                <w:sz w:val="20"/>
              </w:rPr>
              <w:t xml:space="preserve">| </w:t>
            </w:r>
            <w:r w:rsidRPr="006A5F1A">
              <w:rPr>
                <w:rFonts w:ascii="Arial" w:hAnsi="Arial" w:cs="Arial"/>
                <w:b/>
                <w:sz w:val="20"/>
              </w:rPr>
              <w:t xml:space="preserve">Lecture  </w:t>
            </w:r>
            <w:r w:rsidRPr="006A5F1A">
              <w:rPr>
                <w:rFonts w:ascii="Arial" w:eastAsia="MS Mincho" w:hAnsi="Arial" w:cs="Arial"/>
                <w:b/>
                <w:sz w:val="20"/>
              </w:rPr>
              <w:t>|</w:t>
            </w:r>
            <w:r w:rsidRPr="006A5F1A">
              <w:rPr>
                <w:rFonts w:ascii="Arial" w:hAnsi="Arial" w:cs="Arial"/>
                <w:b/>
                <w:sz w:val="20"/>
              </w:rPr>
              <w:t xml:space="preserve">Small group | </w:t>
            </w:r>
          </w:p>
        </w:tc>
      </w:tr>
      <w:tr w:rsidR="00F64260" w:rsidRPr="006E3AF2" w14:paraId="40E0E48F" w14:textId="77777777" w:rsidTr="00A17B61">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1840" w:type="dxa"/>
            <w:noWrap/>
          </w:tcPr>
          <w:p w14:paraId="57466F72" w14:textId="2E15F2BD" w:rsidR="00F64260" w:rsidRPr="009F029C" w:rsidRDefault="00F64260" w:rsidP="00A87611">
            <w:pPr>
              <w:spacing w:line="240" w:lineRule="auto"/>
              <w:rPr>
                <w:b/>
                <w:sz w:val="20"/>
              </w:rPr>
            </w:pPr>
            <w:bookmarkStart w:id="22" w:name="required"/>
            <w:bookmarkEnd w:id="22"/>
          </w:p>
        </w:tc>
        <w:tc>
          <w:tcPr>
            <w:tcW w:w="5840" w:type="dxa"/>
            <w:noWrap/>
          </w:tcPr>
          <w:p w14:paraId="442E5788" w14:textId="42D95AA9" w:rsidR="00F64260" w:rsidRPr="006A5F1A" w:rsidRDefault="00F64260" w:rsidP="006403CD">
            <w:pPr>
              <w:spacing w:line="240" w:lineRule="auto"/>
              <w:rPr>
                <w:rFonts w:ascii="Arial" w:hAnsi="Arial" w:cs="Arial"/>
                <w:b/>
                <w:sz w:val="20"/>
              </w:rPr>
            </w:pPr>
            <w:r w:rsidRPr="006A5F1A">
              <w:rPr>
                <w:rFonts w:ascii="Arial" w:hAnsi="Arial" w:cs="Arial"/>
                <w:b/>
                <w:sz w:val="20"/>
              </w:rPr>
              <w:t>Required for major</w:t>
            </w:r>
            <w:r w:rsidR="006403CD" w:rsidRPr="006A5F1A">
              <w:rPr>
                <w:rFonts w:ascii="Arial" w:hAnsi="Arial" w:cs="Arial"/>
                <w:b/>
                <w:sz w:val="20"/>
              </w:rPr>
              <w:t xml:space="preserve"> </w:t>
            </w:r>
          </w:p>
        </w:tc>
      </w:tr>
      <w:tr w:rsidR="00F64260" w:rsidRPr="006E3AF2" w14:paraId="4F77409C" w14:textId="77777777" w:rsidTr="00A17B61">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1840" w:type="dxa"/>
            <w:noWrap/>
          </w:tcPr>
          <w:p w14:paraId="1F134875" w14:textId="1B0E01D2" w:rsidR="00F64260" w:rsidRPr="009F029C" w:rsidRDefault="00F64260" w:rsidP="001429AA">
            <w:pPr>
              <w:spacing w:line="240" w:lineRule="auto"/>
              <w:rPr>
                <w:b/>
              </w:rPr>
            </w:pPr>
          </w:p>
        </w:tc>
        <w:tc>
          <w:tcPr>
            <w:tcW w:w="5840" w:type="dxa"/>
            <w:noWrap/>
          </w:tcPr>
          <w:p w14:paraId="41CF798F" w14:textId="2777DD4A" w:rsidR="00F64260" w:rsidRPr="006A5F1A" w:rsidRDefault="00F3256C" w:rsidP="001429AA">
            <w:pPr>
              <w:spacing w:line="240" w:lineRule="auto"/>
              <w:rPr>
                <w:rFonts w:ascii="Arial" w:hAnsi="Arial" w:cs="Arial"/>
                <w:b/>
              </w:rPr>
            </w:pPr>
            <w:r w:rsidRPr="006A5F1A">
              <w:rPr>
                <w:rFonts w:ascii="Arial" w:hAnsi="Arial" w:cs="Arial"/>
                <w:b/>
              </w:rPr>
              <w:t>NO</w:t>
            </w:r>
          </w:p>
        </w:tc>
      </w:tr>
      <w:tr w:rsidR="00F64260" w:rsidRPr="006E3AF2" w14:paraId="3A6D1D6E" w14:textId="77777777" w:rsidTr="00A17B61">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1840" w:type="dxa"/>
            <w:noWrap/>
          </w:tcPr>
          <w:p w14:paraId="071181E7" w14:textId="0368A1DF" w:rsidR="00F64260" w:rsidRPr="009F029C" w:rsidRDefault="00F64260" w:rsidP="001A51ED">
            <w:pPr>
              <w:rPr>
                <w:b/>
                <w:sz w:val="20"/>
              </w:rPr>
            </w:pPr>
            <w:bookmarkStart w:id="23" w:name="ge"/>
            <w:bookmarkEnd w:id="23"/>
          </w:p>
        </w:tc>
        <w:tc>
          <w:tcPr>
            <w:tcW w:w="5840" w:type="dxa"/>
            <w:noWrap/>
          </w:tcPr>
          <w:p w14:paraId="411B25D5" w14:textId="595F5DD3" w:rsidR="00984B36" w:rsidRPr="006A5F1A" w:rsidRDefault="00F3256C" w:rsidP="001429AA">
            <w:pPr>
              <w:spacing w:line="240" w:lineRule="auto"/>
              <w:rPr>
                <w:rFonts w:ascii="Arial" w:eastAsia="MS Mincho" w:hAnsi="Arial" w:cs="Arial"/>
                <w:b/>
                <w:sz w:val="20"/>
              </w:rPr>
            </w:pPr>
            <w:r w:rsidRPr="006A5F1A">
              <w:rPr>
                <w:rFonts w:ascii="Arial" w:hAnsi="Arial" w:cs="Arial"/>
                <w:b/>
              </w:rPr>
              <w:t>NO</w:t>
            </w:r>
            <w:r w:rsidR="00984B36" w:rsidRPr="006A5F1A">
              <w:rPr>
                <w:rFonts w:ascii="Arial" w:hAnsi="Arial" w:cs="Arial"/>
                <w:b/>
              </w:rPr>
              <w:t xml:space="preserve"> </w:t>
            </w:r>
          </w:p>
          <w:p w14:paraId="45B135E3" w14:textId="3A9F5280" w:rsidR="00F64260" w:rsidRPr="006A5F1A" w:rsidRDefault="00F64260" w:rsidP="001429AA">
            <w:pPr>
              <w:spacing w:line="240" w:lineRule="auto"/>
              <w:rPr>
                <w:rFonts w:ascii="Arial" w:hAnsi="Arial" w:cs="Arial"/>
                <w:b/>
                <w:sz w:val="20"/>
              </w:rPr>
            </w:pPr>
          </w:p>
        </w:tc>
      </w:tr>
      <w:tr w:rsidR="00F64260" w:rsidRPr="006E3AF2" w14:paraId="7309520B" w14:textId="77777777" w:rsidTr="00A17B61">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1840" w:type="dxa"/>
            <w:noWrap/>
          </w:tcPr>
          <w:p w14:paraId="1A66AF8F" w14:textId="60168D8D" w:rsidR="00F64260" w:rsidRPr="009F029C" w:rsidRDefault="00F64260" w:rsidP="00A17B61">
            <w:pPr>
              <w:spacing w:line="240" w:lineRule="auto"/>
              <w:rPr>
                <w:b/>
                <w:sz w:val="20"/>
              </w:rPr>
            </w:pPr>
            <w:bookmarkStart w:id="24" w:name="performance"/>
            <w:bookmarkEnd w:id="24"/>
          </w:p>
        </w:tc>
        <w:tc>
          <w:tcPr>
            <w:tcW w:w="5840" w:type="dxa"/>
            <w:noWrap/>
          </w:tcPr>
          <w:p w14:paraId="2207CD99" w14:textId="4CA308C6" w:rsidR="00F64260" w:rsidRPr="006A5F1A" w:rsidRDefault="00F64260" w:rsidP="0027634D">
            <w:pPr>
              <w:spacing w:line="240" w:lineRule="auto"/>
              <w:rPr>
                <w:rFonts w:ascii="Arial" w:eastAsia="MS Mincho" w:hAnsi="Arial" w:cs="Arial"/>
                <w:b/>
                <w:sz w:val="20"/>
              </w:rPr>
            </w:pPr>
            <w:r w:rsidRPr="006A5F1A">
              <w:rPr>
                <w:rFonts w:ascii="Arial" w:hAnsi="Arial" w:cs="Arial"/>
                <w:b/>
                <w:sz w:val="20"/>
              </w:rPr>
              <w:t xml:space="preserve">Presentations  </w:t>
            </w:r>
            <w:r w:rsidRPr="006A5F1A">
              <w:rPr>
                <w:rFonts w:ascii="Arial" w:eastAsia="MS Mincho" w:hAnsi="Arial" w:cs="Arial"/>
                <w:b/>
                <w:sz w:val="20"/>
              </w:rPr>
              <w:t xml:space="preserve">| </w:t>
            </w:r>
            <w:r w:rsidRPr="006A5F1A">
              <w:rPr>
                <w:rFonts w:ascii="Arial" w:hAnsi="Arial" w:cs="Arial"/>
                <w:b/>
                <w:sz w:val="20"/>
              </w:rPr>
              <w:t xml:space="preserve">Papers  </w:t>
            </w:r>
            <w:r w:rsidR="006403CD" w:rsidRPr="006A5F1A">
              <w:rPr>
                <w:rFonts w:ascii="Arial" w:hAnsi="Arial" w:cs="Arial"/>
                <w:b/>
                <w:sz w:val="20"/>
              </w:rPr>
              <w:t>(lesson plans)</w:t>
            </w:r>
            <w:r w:rsidR="006403CD" w:rsidRPr="006A5F1A">
              <w:rPr>
                <w:rFonts w:ascii="Arial" w:eastAsia="MS Mincho" w:hAnsi="Arial" w:cs="Arial"/>
                <w:b/>
                <w:sz w:val="20"/>
              </w:rPr>
              <w:t>|</w:t>
            </w:r>
            <w:r w:rsidRPr="006A5F1A">
              <w:rPr>
                <w:rFonts w:ascii="Arial" w:hAnsi="Arial" w:cs="Arial"/>
                <w:b/>
                <w:sz w:val="20"/>
              </w:rPr>
              <w:t xml:space="preserve">Class Work  </w:t>
            </w:r>
          </w:p>
          <w:p w14:paraId="33AC4615" w14:textId="25946F1F" w:rsidR="00F64260" w:rsidRPr="006A5F1A" w:rsidRDefault="00F64260" w:rsidP="00FA769F">
            <w:pPr>
              <w:spacing w:line="240" w:lineRule="auto"/>
              <w:rPr>
                <w:rFonts w:ascii="Arial" w:hAnsi="Arial" w:cs="Arial"/>
                <w:b/>
                <w:sz w:val="20"/>
              </w:rPr>
            </w:pPr>
          </w:p>
        </w:tc>
      </w:tr>
      <w:tr w:rsidR="00F64260" w:rsidRPr="006E3AF2" w14:paraId="071E0CC5" w14:textId="77777777" w:rsidTr="00A17B61">
        <w:tc>
          <w:tcPr>
            <w:tcW w:w="3100" w:type="dxa"/>
            <w:noWrap/>
            <w:vAlign w:val="center"/>
          </w:tcPr>
          <w:p w14:paraId="479D5599" w14:textId="6B878BA0" w:rsidR="00F64260" w:rsidRPr="006E3AF2" w:rsidRDefault="004313E6" w:rsidP="00BB11B9">
            <w:pPr>
              <w:spacing w:line="240" w:lineRule="auto"/>
            </w:pPr>
            <w:r>
              <w:lastRenderedPageBreak/>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1840" w:type="dxa"/>
            <w:noWrap/>
          </w:tcPr>
          <w:p w14:paraId="79E9B41B" w14:textId="77777777" w:rsidR="00F64260" w:rsidRPr="009F029C" w:rsidRDefault="00F64260" w:rsidP="001429AA">
            <w:pPr>
              <w:spacing w:line="240" w:lineRule="auto"/>
              <w:rPr>
                <w:b/>
              </w:rPr>
            </w:pPr>
            <w:bookmarkStart w:id="25" w:name="competing"/>
            <w:bookmarkEnd w:id="25"/>
          </w:p>
        </w:tc>
        <w:tc>
          <w:tcPr>
            <w:tcW w:w="5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A17B61">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590"/>
        <w:gridCol w:w="2880"/>
        <w:gridCol w:w="4310"/>
      </w:tblGrid>
      <w:tr w:rsidR="00F64260" w:rsidRPr="00402602" w14:paraId="707BEBAF" w14:textId="77777777" w:rsidTr="009C1DB9">
        <w:trPr>
          <w:cantSplit/>
          <w:tblHeader/>
        </w:trPr>
        <w:tc>
          <w:tcPr>
            <w:tcW w:w="3590"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880" w:type="dxa"/>
          </w:tcPr>
          <w:p w14:paraId="306A591E" w14:textId="1E39739F" w:rsidR="00F64260" w:rsidRPr="00402602" w:rsidRDefault="0081389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310" w:type="dxa"/>
          </w:tcPr>
          <w:p w14:paraId="7AE9A56B" w14:textId="55D1A70C" w:rsidR="00F64260" w:rsidRPr="00402602" w:rsidRDefault="0081389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E3542C" w14:paraId="63FA509B" w14:textId="77777777" w:rsidTr="009C1DB9">
        <w:trPr>
          <w:cantSplit/>
        </w:trPr>
        <w:tc>
          <w:tcPr>
            <w:tcW w:w="3590" w:type="dxa"/>
          </w:tcPr>
          <w:p w14:paraId="5D0D957A" w14:textId="10FF042C" w:rsidR="00E3542C" w:rsidRPr="000F06C0" w:rsidRDefault="00E3542C" w:rsidP="00E3542C">
            <w:pPr>
              <w:spacing w:line="240" w:lineRule="auto"/>
              <w:rPr>
                <w:rFonts w:ascii="Arial" w:hAnsi="Arial" w:cs="Arial"/>
                <w:sz w:val="20"/>
                <w:szCs w:val="18"/>
              </w:rPr>
            </w:pPr>
            <w:bookmarkStart w:id="26" w:name="outcomes"/>
            <w:bookmarkEnd w:id="26"/>
            <w:r w:rsidRPr="000F06C0">
              <w:rPr>
                <w:rFonts w:ascii="Arial" w:hAnsi="Arial" w:cs="Arial"/>
                <w:sz w:val="20"/>
                <w:szCs w:val="18"/>
              </w:rPr>
              <w:t xml:space="preserve">Identify and describe differences between mathematics and statistics. </w:t>
            </w:r>
          </w:p>
        </w:tc>
        <w:tc>
          <w:tcPr>
            <w:tcW w:w="2880" w:type="dxa"/>
          </w:tcPr>
          <w:p w14:paraId="49A8930B" w14:textId="77777777" w:rsidR="00E3542C" w:rsidRPr="000F06C0" w:rsidRDefault="00E3542C" w:rsidP="00E3542C">
            <w:pPr>
              <w:spacing w:line="240" w:lineRule="auto"/>
              <w:rPr>
                <w:rFonts w:ascii="Arial" w:hAnsi="Arial" w:cs="Arial"/>
                <w:sz w:val="18"/>
                <w:szCs w:val="18"/>
              </w:rPr>
            </w:pPr>
            <w:bookmarkStart w:id="27" w:name="standards"/>
            <w:bookmarkEnd w:id="27"/>
            <w:r w:rsidRPr="000F06C0">
              <w:rPr>
                <w:rFonts w:ascii="Arial" w:hAnsi="Arial" w:cs="Arial"/>
                <w:sz w:val="18"/>
                <w:szCs w:val="18"/>
              </w:rPr>
              <w:t>FSEHD 1 RIPTS 2, 8, 9</w:t>
            </w:r>
          </w:p>
          <w:p w14:paraId="631DE03D" w14:textId="77777777" w:rsidR="00E3542C" w:rsidRPr="000F06C0" w:rsidRDefault="00813890" w:rsidP="00E3542C">
            <w:pPr>
              <w:rPr>
                <w:rFonts w:ascii="Arial" w:hAnsi="Arial" w:cs="Arial"/>
                <w:sz w:val="18"/>
                <w:szCs w:val="18"/>
              </w:rPr>
            </w:pPr>
            <w:hyperlink r:id="rId12" w:history="1">
              <w:r w:rsidR="00E3542C" w:rsidRPr="000F06C0">
                <w:rPr>
                  <w:rStyle w:val="Hyperlink"/>
                  <w:rFonts w:ascii="Arial" w:hAnsi="Arial" w:cs="Arial"/>
                  <w:caps/>
                  <w:color w:val="373737"/>
                  <w:sz w:val="18"/>
                  <w:szCs w:val="18"/>
                </w:rPr>
                <w:t>CCSS</w:t>
              </w:r>
              <w:r w:rsidR="00E3542C">
                <w:rPr>
                  <w:rStyle w:val="Hyperlink"/>
                  <w:rFonts w:ascii="Arial" w:hAnsi="Arial" w:cs="Arial"/>
                  <w:caps/>
                  <w:color w:val="373737"/>
                  <w:sz w:val="18"/>
                  <w:szCs w:val="18"/>
                </w:rPr>
                <w:t>-</w:t>
              </w:r>
              <w:r w:rsidR="00E3542C" w:rsidRPr="000F06C0">
                <w:rPr>
                  <w:rStyle w:val="Hyperlink"/>
                  <w:rFonts w:ascii="Arial" w:hAnsi="Arial" w:cs="Arial"/>
                  <w:caps/>
                  <w:color w:val="373737"/>
                  <w:sz w:val="18"/>
                  <w:szCs w:val="18"/>
                </w:rPr>
                <w:t>M6.SP.A.1</w:t>
              </w:r>
            </w:hyperlink>
          </w:p>
          <w:p w14:paraId="6D2C61BA" w14:textId="0C307CCC" w:rsidR="00E3542C" w:rsidRPr="000F06C0" w:rsidRDefault="00E3542C" w:rsidP="00E3542C">
            <w:pPr>
              <w:spacing w:line="240" w:lineRule="auto"/>
              <w:rPr>
                <w:rFonts w:ascii="Arial" w:hAnsi="Arial" w:cs="Arial"/>
                <w:sz w:val="18"/>
                <w:szCs w:val="18"/>
              </w:rPr>
            </w:pPr>
            <w:r>
              <w:rPr>
                <w:rFonts w:ascii="Arial" w:hAnsi="Arial" w:cs="Arial"/>
                <w:sz w:val="18"/>
                <w:szCs w:val="18"/>
              </w:rPr>
              <w:t>NCTM/CAEP 1a, 2a, 2c</w:t>
            </w:r>
          </w:p>
        </w:tc>
        <w:tc>
          <w:tcPr>
            <w:tcW w:w="4310" w:type="dxa"/>
          </w:tcPr>
          <w:p w14:paraId="196D9F39" w14:textId="6EF78D64" w:rsidR="00E3542C" w:rsidRPr="000F06C0" w:rsidRDefault="00E3542C" w:rsidP="00E3542C">
            <w:pPr>
              <w:spacing w:line="240" w:lineRule="auto"/>
              <w:rPr>
                <w:rFonts w:ascii="Arial" w:hAnsi="Arial" w:cs="Arial"/>
                <w:sz w:val="20"/>
                <w:szCs w:val="18"/>
              </w:rPr>
            </w:pPr>
            <w:bookmarkStart w:id="28" w:name="measured"/>
            <w:bookmarkEnd w:id="28"/>
            <w:r w:rsidRPr="000F06C0">
              <w:rPr>
                <w:rFonts w:ascii="Arial" w:hAnsi="Arial" w:cs="Arial"/>
                <w:sz w:val="20"/>
                <w:szCs w:val="18"/>
              </w:rPr>
              <w:t>Whole group discussion</w:t>
            </w:r>
          </w:p>
          <w:p w14:paraId="3070175C" w14:textId="2E649F9C"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Small group work</w:t>
            </w:r>
          </w:p>
          <w:p w14:paraId="5AAE18CD" w14:textId="0EB1CE65" w:rsidR="00E3542C" w:rsidRPr="000F06C0" w:rsidRDefault="00E3542C" w:rsidP="00E3542C">
            <w:pPr>
              <w:spacing w:line="240" w:lineRule="auto"/>
              <w:rPr>
                <w:rFonts w:ascii="Arial" w:hAnsi="Arial" w:cs="Arial"/>
                <w:sz w:val="20"/>
                <w:szCs w:val="18"/>
              </w:rPr>
            </w:pPr>
          </w:p>
        </w:tc>
      </w:tr>
      <w:tr w:rsidR="00E3542C" w14:paraId="541C21F2" w14:textId="77777777" w:rsidTr="009C1DB9">
        <w:tc>
          <w:tcPr>
            <w:tcW w:w="3590" w:type="dxa"/>
          </w:tcPr>
          <w:p w14:paraId="47C0B314" w14:textId="73D9EF2E"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 xml:space="preserve">Discuss statistics education as a developmental progression that begins in the early elementary grades. </w:t>
            </w:r>
          </w:p>
        </w:tc>
        <w:tc>
          <w:tcPr>
            <w:tcW w:w="2880" w:type="dxa"/>
          </w:tcPr>
          <w:p w14:paraId="3B306285" w14:textId="77777777" w:rsidR="00E3542C" w:rsidRPr="000F06C0" w:rsidRDefault="00E3542C" w:rsidP="00E3542C">
            <w:pPr>
              <w:spacing w:line="240" w:lineRule="auto"/>
              <w:rPr>
                <w:rFonts w:ascii="Arial" w:hAnsi="Arial" w:cs="Arial"/>
                <w:sz w:val="18"/>
                <w:szCs w:val="18"/>
              </w:rPr>
            </w:pPr>
            <w:r w:rsidRPr="000F06C0">
              <w:rPr>
                <w:rFonts w:ascii="Arial" w:hAnsi="Arial" w:cs="Arial"/>
                <w:sz w:val="18"/>
                <w:szCs w:val="18"/>
              </w:rPr>
              <w:t>FSEHD 2, 4</w:t>
            </w:r>
          </w:p>
          <w:p w14:paraId="4A405BF0" w14:textId="77777777" w:rsidR="00E3542C" w:rsidRDefault="00E3542C" w:rsidP="00E3542C">
            <w:pPr>
              <w:spacing w:line="240" w:lineRule="auto"/>
              <w:rPr>
                <w:rFonts w:ascii="Arial" w:hAnsi="Arial" w:cs="Arial"/>
                <w:sz w:val="18"/>
                <w:szCs w:val="18"/>
              </w:rPr>
            </w:pPr>
            <w:r w:rsidRPr="000F06C0">
              <w:rPr>
                <w:rFonts w:ascii="Arial" w:hAnsi="Arial" w:cs="Arial"/>
                <w:sz w:val="18"/>
                <w:szCs w:val="18"/>
              </w:rPr>
              <w:t>RIPTS 3, 4, 8, 9, 10</w:t>
            </w:r>
          </w:p>
          <w:p w14:paraId="46A2DF81" w14:textId="2213D4F0" w:rsidR="00E3542C" w:rsidRPr="000F06C0" w:rsidRDefault="00E3542C" w:rsidP="00E3542C">
            <w:pPr>
              <w:spacing w:line="240" w:lineRule="auto"/>
              <w:rPr>
                <w:rFonts w:ascii="Arial" w:hAnsi="Arial" w:cs="Arial"/>
                <w:sz w:val="18"/>
                <w:szCs w:val="18"/>
              </w:rPr>
            </w:pPr>
            <w:r>
              <w:rPr>
                <w:rFonts w:ascii="Arial" w:hAnsi="Arial" w:cs="Arial"/>
                <w:sz w:val="18"/>
                <w:szCs w:val="18"/>
              </w:rPr>
              <w:t>NCTM/CAEP 3a, 4a, 5b</w:t>
            </w:r>
          </w:p>
        </w:tc>
        <w:tc>
          <w:tcPr>
            <w:tcW w:w="4310" w:type="dxa"/>
          </w:tcPr>
          <w:p w14:paraId="71653E83" w14:textId="2B0DAD05"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Whole group and small group discussion</w:t>
            </w:r>
            <w:r w:rsidRPr="000F06C0">
              <w:rPr>
                <w:rFonts w:ascii="Arial" w:hAnsi="Arial" w:cs="Arial"/>
                <w:sz w:val="20"/>
                <w:szCs w:val="18"/>
              </w:rPr>
              <w:br/>
              <w:t xml:space="preserve">• Examination of data and statistics tasks </w:t>
            </w:r>
          </w:p>
        </w:tc>
      </w:tr>
      <w:tr w:rsidR="00E3542C" w14:paraId="017267C2" w14:textId="77777777" w:rsidTr="009C1DB9">
        <w:tc>
          <w:tcPr>
            <w:tcW w:w="3590" w:type="dxa"/>
          </w:tcPr>
          <w:p w14:paraId="4E937535" w14:textId="5DC82663"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 xml:space="preserve">Create questions that can be answered with data. </w:t>
            </w:r>
          </w:p>
        </w:tc>
        <w:tc>
          <w:tcPr>
            <w:tcW w:w="2880" w:type="dxa"/>
          </w:tcPr>
          <w:p w14:paraId="6DDCD15A" w14:textId="77777777" w:rsidR="00E3542C" w:rsidRPr="000F06C0" w:rsidRDefault="00E3542C" w:rsidP="00E3542C">
            <w:pPr>
              <w:rPr>
                <w:rFonts w:ascii="Arial" w:hAnsi="Arial" w:cs="Arial"/>
                <w:sz w:val="18"/>
                <w:szCs w:val="18"/>
              </w:rPr>
            </w:pPr>
            <w:bookmarkStart w:id="29" w:name="CCSS.Math.Content.1.MD.C.4"/>
            <w:r w:rsidRPr="000F06C0">
              <w:rPr>
                <w:rFonts w:ascii="Arial" w:hAnsi="Arial" w:cs="Arial"/>
                <w:sz w:val="18"/>
                <w:szCs w:val="18"/>
              </w:rPr>
              <w:t>FSEHD 1, 2, 3</w:t>
            </w:r>
          </w:p>
          <w:p w14:paraId="4B58658D" w14:textId="77777777" w:rsidR="00E3542C" w:rsidRPr="000F06C0" w:rsidRDefault="00813890" w:rsidP="00E3542C">
            <w:pPr>
              <w:rPr>
                <w:rFonts w:ascii="Arial" w:hAnsi="Arial" w:cs="Arial"/>
                <w:sz w:val="18"/>
                <w:szCs w:val="18"/>
              </w:rPr>
            </w:pPr>
            <w:hyperlink r:id="rId13" w:history="1">
              <w:r w:rsidR="00E3542C" w:rsidRPr="000F06C0">
                <w:rPr>
                  <w:rStyle w:val="Hyperlink"/>
                  <w:rFonts w:ascii="Arial" w:hAnsi="Arial" w:cs="Arial"/>
                  <w:caps/>
                  <w:color w:val="373737"/>
                  <w:sz w:val="18"/>
                  <w:szCs w:val="18"/>
                </w:rPr>
                <w:t>CCSS</w:t>
              </w:r>
              <w:r w:rsidR="00E3542C">
                <w:rPr>
                  <w:rStyle w:val="Hyperlink"/>
                  <w:rFonts w:ascii="Arial" w:hAnsi="Arial" w:cs="Arial"/>
                  <w:caps/>
                  <w:color w:val="373737"/>
                  <w:sz w:val="18"/>
                  <w:szCs w:val="18"/>
                </w:rPr>
                <w:t>-</w:t>
              </w:r>
              <w:r w:rsidR="00E3542C" w:rsidRPr="000F06C0">
                <w:rPr>
                  <w:rStyle w:val="Hyperlink"/>
                  <w:rFonts w:ascii="Arial" w:hAnsi="Arial" w:cs="Arial"/>
                  <w:caps/>
                  <w:color w:val="373737"/>
                  <w:sz w:val="18"/>
                  <w:szCs w:val="18"/>
                </w:rPr>
                <w:t>M1.MD.C.4</w:t>
              </w:r>
            </w:hyperlink>
            <w:bookmarkEnd w:id="29"/>
          </w:p>
          <w:p w14:paraId="193CB5CE" w14:textId="77777777" w:rsidR="00E3542C" w:rsidRPr="000F06C0" w:rsidRDefault="00813890" w:rsidP="00E3542C">
            <w:pPr>
              <w:rPr>
                <w:rFonts w:ascii="Arial" w:hAnsi="Arial" w:cs="Arial"/>
                <w:sz w:val="18"/>
                <w:szCs w:val="18"/>
              </w:rPr>
            </w:pPr>
            <w:hyperlink r:id="rId14" w:history="1">
              <w:r w:rsidR="00E3542C" w:rsidRPr="000F06C0">
                <w:rPr>
                  <w:rStyle w:val="Hyperlink"/>
                  <w:rFonts w:ascii="Arial" w:hAnsi="Arial" w:cs="Arial"/>
                  <w:caps/>
                  <w:color w:val="373737"/>
                  <w:sz w:val="18"/>
                  <w:szCs w:val="18"/>
                </w:rPr>
                <w:t>2.MD.D.10</w:t>
              </w:r>
            </w:hyperlink>
          </w:p>
          <w:bookmarkStart w:id="30" w:name="CCSS.Math.Content.3.MD.B.3"/>
          <w:p w14:paraId="491762AC"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"http://www.corestandards.org/Math/Content/3/MD/B/3/"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3.MD.B.3</w:t>
            </w:r>
            <w:r w:rsidRPr="000F06C0">
              <w:rPr>
                <w:rFonts w:ascii="Arial" w:hAnsi="Arial" w:cs="Arial"/>
                <w:sz w:val="18"/>
                <w:szCs w:val="18"/>
              </w:rPr>
              <w:fldChar w:fldCharType="end"/>
            </w:r>
            <w:bookmarkEnd w:id="30"/>
          </w:p>
          <w:bookmarkStart w:id="31" w:name="CCSS.Math.Content.6.SP.A.1"/>
          <w:p w14:paraId="21313B3A"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"http://www.corestandards.org/Math/Content/6/SP/A/1/"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6.SP.A.1</w:t>
            </w:r>
            <w:r w:rsidRPr="000F06C0">
              <w:rPr>
                <w:rFonts w:ascii="Arial" w:hAnsi="Arial" w:cs="Arial"/>
                <w:sz w:val="18"/>
                <w:szCs w:val="18"/>
              </w:rPr>
              <w:fldChar w:fldCharType="end"/>
            </w:r>
            <w:bookmarkEnd w:id="31"/>
          </w:p>
          <w:p w14:paraId="78B9D245" w14:textId="77777777" w:rsidR="00E3542C" w:rsidRPr="000F06C0" w:rsidRDefault="00E3542C" w:rsidP="00E3542C">
            <w:pPr>
              <w:rPr>
                <w:rFonts w:ascii="Arial" w:hAnsi="Arial" w:cs="Arial"/>
                <w:sz w:val="18"/>
                <w:szCs w:val="18"/>
              </w:rPr>
            </w:pPr>
            <w:r w:rsidRPr="000F06C0">
              <w:rPr>
                <w:rFonts w:ascii="Arial" w:hAnsi="Arial" w:cs="Arial"/>
                <w:sz w:val="18"/>
                <w:szCs w:val="18"/>
              </w:rPr>
              <w:t>RIPTS 1, 2, 4, 5, 6, 8, 9</w:t>
            </w:r>
          </w:p>
          <w:p w14:paraId="0A045709" w14:textId="3AEAD2BF" w:rsidR="00E3542C" w:rsidRPr="000F06C0" w:rsidRDefault="00E3542C" w:rsidP="00E3542C">
            <w:pPr>
              <w:spacing w:line="240" w:lineRule="auto"/>
              <w:rPr>
                <w:rFonts w:ascii="Arial" w:hAnsi="Arial" w:cs="Arial"/>
                <w:sz w:val="18"/>
                <w:szCs w:val="18"/>
              </w:rPr>
            </w:pPr>
          </w:p>
        </w:tc>
        <w:tc>
          <w:tcPr>
            <w:tcW w:w="4310" w:type="dxa"/>
          </w:tcPr>
          <w:p w14:paraId="1D0FF15A" w14:textId="6A4E6AB7"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Data lesson development</w:t>
            </w:r>
          </w:p>
          <w:p w14:paraId="638BB382" w14:textId="6653538D"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Tasks and problems</w:t>
            </w:r>
          </w:p>
        </w:tc>
      </w:tr>
      <w:tr w:rsidR="00E3542C" w14:paraId="62B3CD41" w14:textId="77777777" w:rsidTr="009C1DB9">
        <w:tc>
          <w:tcPr>
            <w:tcW w:w="3590" w:type="dxa"/>
          </w:tcPr>
          <w:p w14:paraId="61E60CA0" w14:textId="77777DDA"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Identify and apply appropriate methods to collect and analyze data.</w:t>
            </w:r>
          </w:p>
        </w:tc>
        <w:tc>
          <w:tcPr>
            <w:tcW w:w="2880" w:type="dxa"/>
          </w:tcPr>
          <w:p w14:paraId="6C10001A" w14:textId="77777777" w:rsidR="00E3542C" w:rsidRPr="000F06C0" w:rsidRDefault="00E3542C" w:rsidP="00E3542C">
            <w:pPr>
              <w:rPr>
                <w:rFonts w:ascii="Arial" w:hAnsi="Arial" w:cs="Arial"/>
                <w:sz w:val="18"/>
                <w:szCs w:val="18"/>
              </w:rPr>
            </w:pPr>
            <w:r w:rsidRPr="000F06C0">
              <w:rPr>
                <w:rFonts w:ascii="Arial" w:hAnsi="Arial" w:cs="Arial"/>
                <w:sz w:val="18"/>
                <w:szCs w:val="18"/>
              </w:rPr>
              <w:t>FSEHD 1, 2, 3</w:t>
            </w:r>
            <w:r>
              <w:rPr>
                <w:rFonts w:ascii="Arial" w:hAnsi="Arial" w:cs="Arial"/>
                <w:sz w:val="18"/>
                <w:szCs w:val="18"/>
              </w:rPr>
              <w:br/>
              <w:t>NCTM/CAEP 2a, 2c, 2d, 4e,</w:t>
            </w:r>
            <w:r>
              <w:rPr>
                <w:rFonts w:ascii="Arial" w:hAnsi="Arial" w:cs="Arial"/>
                <w:sz w:val="18"/>
                <w:szCs w:val="18"/>
              </w:rPr>
              <w:br/>
              <w:t>NCTM/CAEP addendum B.4.2, B.4.3</w:t>
            </w:r>
            <w:r>
              <w:rPr>
                <w:rFonts w:ascii="Arial" w:hAnsi="Arial" w:cs="Arial"/>
                <w:sz w:val="18"/>
                <w:szCs w:val="18"/>
              </w:rPr>
              <w:br/>
            </w:r>
            <w:r w:rsidRPr="000F06C0">
              <w:rPr>
                <w:rFonts w:ascii="Arial" w:hAnsi="Arial" w:cs="Arial"/>
                <w:sz w:val="18"/>
                <w:szCs w:val="18"/>
              </w:rPr>
              <w:t>RIPTS 1, 2, 4, 5, 6, 8, 9</w:t>
            </w:r>
          </w:p>
          <w:p w14:paraId="3CE0D564" w14:textId="77777777" w:rsidR="00E3542C" w:rsidRPr="000F06C0" w:rsidRDefault="00813890" w:rsidP="00E3542C">
            <w:pPr>
              <w:rPr>
                <w:rFonts w:ascii="Arial" w:hAnsi="Arial" w:cs="Arial"/>
                <w:sz w:val="18"/>
                <w:szCs w:val="18"/>
              </w:rPr>
            </w:pPr>
            <w:hyperlink r:id="rId15" w:history="1">
              <w:r w:rsidR="00E3542C">
                <w:rPr>
                  <w:rStyle w:val="Hyperlink"/>
                  <w:rFonts w:ascii="Arial" w:hAnsi="Arial" w:cs="Arial"/>
                  <w:caps/>
                  <w:color w:val="373737"/>
                  <w:sz w:val="18"/>
                  <w:szCs w:val="18"/>
                </w:rPr>
                <w:t xml:space="preserve">CCSS-M </w:t>
              </w:r>
              <w:r w:rsidR="00E3542C" w:rsidRPr="000F06C0">
                <w:rPr>
                  <w:rStyle w:val="Hyperlink"/>
                  <w:rFonts w:ascii="Arial" w:hAnsi="Arial" w:cs="Arial"/>
                  <w:caps/>
                  <w:color w:val="373737"/>
                  <w:sz w:val="18"/>
                  <w:szCs w:val="18"/>
                </w:rPr>
                <w:t>1.MD.C.4</w:t>
              </w:r>
            </w:hyperlink>
          </w:p>
          <w:p w14:paraId="18671F31" w14:textId="77777777" w:rsidR="00E3542C" w:rsidRPr="000F06C0" w:rsidRDefault="00813890" w:rsidP="00E3542C">
            <w:pPr>
              <w:rPr>
                <w:rFonts w:ascii="Arial" w:hAnsi="Arial" w:cs="Arial"/>
                <w:sz w:val="18"/>
                <w:szCs w:val="18"/>
              </w:rPr>
            </w:pPr>
            <w:hyperlink r:id="rId16" w:history="1">
              <w:r w:rsidR="00E3542C" w:rsidRPr="000F06C0">
                <w:rPr>
                  <w:rStyle w:val="Hyperlink"/>
                  <w:rFonts w:ascii="Arial" w:hAnsi="Arial" w:cs="Arial"/>
                  <w:caps/>
                  <w:color w:val="373737"/>
                  <w:sz w:val="18"/>
                  <w:szCs w:val="18"/>
                </w:rPr>
                <w:t>2.MD.D.10</w:t>
              </w:r>
            </w:hyperlink>
          </w:p>
          <w:p w14:paraId="472467AD" w14:textId="77777777" w:rsidR="00E3542C" w:rsidRPr="000F06C0" w:rsidRDefault="00813890" w:rsidP="00E3542C">
            <w:pPr>
              <w:rPr>
                <w:rFonts w:ascii="Arial" w:hAnsi="Arial" w:cs="Arial"/>
                <w:sz w:val="18"/>
                <w:szCs w:val="18"/>
              </w:rPr>
            </w:pPr>
            <w:hyperlink r:id="rId17" w:history="1">
              <w:r w:rsidR="00E3542C" w:rsidRPr="000F06C0">
                <w:rPr>
                  <w:rStyle w:val="Hyperlink"/>
                  <w:rFonts w:ascii="Arial" w:hAnsi="Arial" w:cs="Arial"/>
                  <w:caps/>
                  <w:color w:val="373737"/>
                  <w:sz w:val="18"/>
                  <w:szCs w:val="18"/>
                </w:rPr>
                <w:t>3.MD.B.3</w:t>
              </w:r>
            </w:hyperlink>
          </w:p>
          <w:bookmarkStart w:id="32" w:name="CCSS.Math.Content.6.SP.A.2"/>
          <w:p w14:paraId="5AAA3F9F"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"http://www.corestandards.org/Math/Content/6/SP/A/2/"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6.SP.A.2</w:t>
            </w:r>
            <w:r w:rsidRPr="000F06C0">
              <w:rPr>
                <w:rFonts w:ascii="Arial" w:hAnsi="Arial" w:cs="Arial"/>
                <w:sz w:val="18"/>
                <w:szCs w:val="18"/>
              </w:rPr>
              <w:fldChar w:fldCharType="end"/>
            </w:r>
            <w:bookmarkEnd w:id="32"/>
          </w:p>
          <w:bookmarkStart w:id="33" w:name="CCSS.Math.Content.6.SP.B.4"/>
          <w:p w14:paraId="5057A68E"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"http://www.corestandards.org/Math/Content/6/SP/B/4/"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6.SP.B.4</w:t>
            </w:r>
            <w:r w:rsidRPr="000F06C0">
              <w:rPr>
                <w:rFonts w:ascii="Arial" w:hAnsi="Arial" w:cs="Arial"/>
                <w:sz w:val="18"/>
                <w:szCs w:val="18"/>
              </w:rPr>
              <w:fldChar w:fldCharType="end"/>
            </w:r>
            <w:bookmarkEnd w:id="33"/>
          </w:p>
          <w:bookmarkStart w:id="34" w:name="CCSS.Math.Content.7.SP.A.1"/>
          <w:p w14:paraId="4D9D6FB9"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"http://www.corestandards.org/Math/Content/7/SP/A/1/"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7.SP.A.1</w:t>
            </w:r>
            <w:r w:rsidRPr="000F06C0">
              <w:rPr>
                <w:rFonts w:ascii="Arial" w:hAnsi="Arial" w:cs="Arial"/>
                <w:sz w:val="18"/>
                <w:szCs w:val="18"/>
              </w:rPr>
              <w:fldChar w:fldCharType="end"/>
            </w:r>
            <w:bookmarkEnd w:id="34"/>
          </w:p>
          <w:bookmarkStart w:id="35" w:name="CCSS.Math.Content.8.SP.A.4"/>
          <w:p w14:paraId="2BD3F9C1"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"http://www.corestandards.org/Math/Content/8/SP/A/4/"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8.SP.A.4</w:t>
            </w:r>
            <w:r w:rsidRPr="000F06C0">
              <w:rPr>
                <w:rFonts w:ascii="Arial" w:hAnsi="Arial" w:cs="Arial"/>
                <w:sz w:val="18"/>
                <w:szCs w:val="18"/>
              </w:rPr>
              <w:fldChar w:fldCharType="end"/>
            </w:r>
            <w:bookmarkEnd w:id="35"/>
          </w:p>
          <w:p w14:paraId="517F42D8" w14:textId="35DE55F7" w:rsidR="00E3542C" w:rsidRPr="000F06C0" w:rsidRDefault="00E3542C" w:rsidP="00E3542C">
            <w:pPr>
              <w:rPr>
                <w:rFonts w:ascii="Arial" w:hAnsi="Arial" w:cs="Arial"/>
                <w:sz w:val="18"/>
                <w:szCs w:val="18"/>
              </w:rPr>
            </w:pPr>
          </w:p>
        </w:tc>
        <w:tc>
          <w:tcPr>
            <w:tcW w:w="4310" w:type="dxa"/>
          </w:tcPr>
          <w:p w14:paraId="5101AA51" w14:textId="17B880B5"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Whole group and small group discussion</w:t>
            </w:r>
            <w:r w:rsidRPr="000F06C0">
              <w:rPr>
                <w:rFonts w:ascii="Arial" w:hAnsi="Arial" w:cs="Arial"/>
                <w:sz w:val="20"/>
                <w:szCs w:val="18"/>
              </w:rPr>
              <w:br/>
              <w:t xml:space="preserve">Examination of data and statistics tasks </w:t>
            </w:r>
          </w:p>
          <w:p w14:paraId="1A3447D1" w14:textId="43D38E86"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Data lesson development</w:t>
            </w:r>
          </w:p>
        </w:tc>
      </w:tr>
      <w:tr w:rsidR="00E3542C" w14:paraId="7A7F8A8B" w14:textId="77777777" w:rsidTr="009C1DB9">
        <w:tc>
          <w:tcPr>
            <w:tcW w:w="3590" w:type="dxa"/>
          </w:tcPr>
          <w:p w14:paraId="657FA2D7" w14:textId="170453AB"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Interpret results of data investigation and relate results to the question(s) asked.</w:t>
            </w:r>
          </w:p>
        </w:tc>
        <w:tc>
          <w:tcPr>
            <w:tcW w:w="2880" w:type="dxa"/>
          </w:tcPr>
          <w:p w14:paraId="7E212A04" w14:textId="77777777" w:rsidR="00E3542C" w:rsidRDefault="00E3542C" w:rsidP="00E3542C">
            <w:pPr>
              <w:rPr>
                <w:rFonts w:ascii="Arial" w:hAnsi="Arial" w:cs="Arial"/>
                <w:sz w:val="18"/>
                <w:szCs w:val="18"/>
              </w:rPr>
            </w:pPr>
            <w:r w:rsidRPr="000F06C0">
              <w:rPr>
                <w:rFonts w:ascii="Arial" w:hAnsi="Arial" w:cs="Arial"/>
                <w:sz w:val="18"/>
                <w:szCs w:val="18"/>
              </w:rPr>
              <w:t>FSEHD 1, 2, 3</w:t>
            </w:r>
          </w:p>
          <w:p w14:paraId="5955D18A" w14:textId="77777777" w:rsidR="00E3542C" w:rsidRDefault="00E3542C" w:rsidP="00E3542C">
            <w:pPr>
              <w:rPr>
                <w:rFonts w:ascii="Arial" w:hAnsi="Arial" w:cs="Arial"/>
                <w:sz w:val="18"/>
                <w:szCs w:val="18"/>
              </w:rPr>
            </w:pPr>
            <w:r>
              <w:rPr>
                <w:rFonts w:ascii="Arial" w:hAnsi="Arial" w:cs="Arial"/>
                <w:sz w:val="18"/>
                <w:szCs w:val="18"/>
              </w:rPr>
              <w:t xml:space="preserve">NCTM/CAEP 2c, 2d </w:t>
            </w:r>
            <w:r>
              <w:rPr>
                <w:rFonts w:ascii="Arial" w:hAnsi="Arial" w:cs="Arial"/>
                <w:sz w:val="18"/>
                <w:szCs w:val="18"/>
              </w:rPr>
              <w:br/>
              <w:t>NCTM/CAEP addendum B.4.2</w:t>
            </w:r>
          </w:p>
          <w:p w14:paraId="4C547F29" w14:textId="77777777" w:rsidR="00E3542C" w:rsidRPr="000F06C0" w:rsidRDefault="00E3542C" w:rsidP="00E3542C">
            <w:pPr>
              <w:rPr>
                <w:rFonts w:ascii="Arial" w:hAnsi="Arial" w:cs="Arial"/>
                <w:sz w:val="18"/>
                <w:szCs w:val="18"/>
              </w:rPr>
            </w:pPr>
            <w:r w:rsidRPr="000F06C0">
              <w:rPr>
                <w:rFonts w:ascii="Arial" w:hAnsi="Arial" w:cs="Arial"/>
                <w:sz w:val="18"/>
                <w:szCs w:val="18"/>
              </w:rPr>
              <w:t>RIPTS 1, 2, 5, 6, 8, 9</w:t>
            </w:r>
          </w:p>
          <w:p w14:paraId="609F348A" w14:textId="77777777" w:rsidR="00E3542C" w:rsidRPr="000F06C0" w:rsidRDefault="00813890" w:rsidP="00E3542C">
            <w:pPr>
              <w:rPr>
                <w:rFonts w:ascii="Arial" w:hAnsi="Arial" w:cs="Arial"/>
                <w:sz w:val="18"/>
                <w:szCs w:val="18"/>
              </w:rPr>
            </w:pPr>
            <w:hyperlink r:id="rId18" w:history="1">
              <w:r w:rsidR="00E3542C" w:rsidRPr="000F06C0">
                <w:rPr>
                  <w:rStyle w:val="Hyperlink"/>
                  <w:rFonts w:ascii="Arial" w:hAnsi="Arial" w:cs="Arial"/>
                  <w:caps/>
                  <w:color w:val="373737"/>
                  <w:sz w:val="18"/>
                  <w:szCs w:val="18"/>
                </w:rPr>
                <w:t>CCSS</w:t>
              </w:r>
              <w:r w:rsidR="00E3542C">
                <w:rPr>
                  <w:rStyle w:val="Hyperlink"/>
                  <w:rFonts w:ascii="Arial" w:hAnsi="Arial" w:cs="Arial"/>
                  <w:caps/>
                  <w:color w:val="373737"/>
                  <w:sz w:val="18"/>
                  <w:szCs w:val="18"/>
                </w:rPr>
                <w:t>-M</w:t>
              </w:r>
              <w:r w:rsidR="00E3542C" w:rsidRPr="000F06C0">
                <w:rPr>
                  <w:rStyle w:val="Hyperlink"/>
                  <w:rFonts w:ascii="Arial" w:hAnsi="Arial" w:cs="Arial"/>
                  <w:caps/>
                  <w:color w:val="373737"/>
                  <w:sz w:val="18"/>
                  <w:szCs w:val="18"/>
                </w:rPr>
                <w:t xml:space="preserve"> 1.MD.C.4</w:t>
              </w:r>
            </w:hyperlink>
          </w:p>
          <w:bookmarkStart w:id="36" w:name="CCSS.Math.Content.2.MD.D.10"/>
          <w:p w14:paraId="56AF7A82"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"http://www.corestandards.org/Math/Content/2/MD/D/10/"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2.MD.D.10</w:t>
            </w:r>
            <w:r w:rsidRPr="000F06C0">
              <w:rPr>
                <w:rFonts w:ascii="Arial" w:hAnsi="Arial" w:cs="Arial"/>
                <w:sz w:val="18"/>
                <w:szCs w:val="18"/>
              </w:rPr>
              <w:fldChar w:fldCharType="end"/>
            </w:r>
            <w:bookmarkEnd w:id="36"/>
          </w:p>
          <w:p w14:paraId="24FBA80B" w14:textId="77777777" w:rsidR="00E3542C" w:rsidRPr="000F06C0" w:rsidRDefault="00813890" w:rsidP="00E3542C">
            <w:pPr>
              <w:rPr>
                <w:rFonts w:ascii="Arial" w:hAnsi="Arial" w:cs="Arial"/>
                <w:sz w:val="18"/>
                <w:szCs w:val="18"/>
              </w:rPr>
            </w:pPr>
            <w:hyperlink r:id="rId19" w:history="1">
              <w:r w:rsidR="00E3542C" w:rsidRPr="000F06C0">
                <w:rPr>
                  <w:rStyle w:val="Hyperlink"/>
                  <w:rFonts w:ascii="Arial" w:hAnsi="Arial" w:cs="Arial"/>
                  <w:caps/>
                  <w:color w:val="373737"/>
                  <w:sz w:val="18"/>
                  <w:szCs w:val="18"/>
                </w:rPr>
                <w:t>3.MD.B.3</w:t>
              </w:r>
            </w:hyperlink>
          </w:p>
          <w:bookmarkStart w:id="37" w:name="CCSS.Math.Content.4.MD.B.4"/>
          <w:p w14:paraId="656A672A"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"http://www.corestandards.org/Math/Content/4/MD/B/4/"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4.MD.B.4</w:t>
            </w:r>
            <w:r w:rsidRPr="000F06C0">
              <w:rPr>
                <w:rFonts w:ascii="Arial" w:hAnsi="Arial" w:cs="Arial"/>
                <w:sz w:val="18"/>
                <w:szCs w:val="18"/>
              </w:rPr>
              <w:fldChar w:fldCharType="end"/>
            </w:r>
            <w:bookmarkEnd w:id="37"/>
          </w:p>
          <w:bookmarkStart w:id="38" w:name="CCSS.Math.Content.5.MD.B.2"/>
          <w:p w14:paraId="3E04A6CD"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"http://www.corestandards.org/Math/Content/5/MD/B/2/"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5.MD.B.2</w:t>
            </w:r>
            <w:r w:rsidRPr="000F06C0">
              <w:rPr>
                <w:rFonts w:ascii="Arial" w:hAnsi="Arial" w:cs="Arial"/>
                <w:sz w:val="18"/>
                <w:szCs w:val="18"/>
              </w:rPr>
              <w:fldChar w:fldCharType="end"/>
            </w:r>
            <w:bookmarkEnd w:id="38"/>
          </w:p>
          <w:bookmarkStart w:id="39" w:name="CCSS.Math.Content.6.SP.A.3"/>
          <w:p w14:paraId="537FD991"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"http://www.corestandards.org/Math/Content/6/SP/A/3/"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6.SP.A.3</w:t>
            </w:r>
            <w:r w:rsidRPr="000F06C0">
              <w:rPr>
                <w:rFonts w:ascii="Arial" w:hAnsi="Arial" w:cs="Arial"/>
                <w:sz w:val="18"/>
                <w:szCs w:val="18"/>
              </w:rPr>
              <w:fldChar w:fldCharType="end"/>
            </w:r>
            <w:bookmarkEnd w:id="39"/>
          </w:p>
          <w:p w14:paraId="6ACA7A5F" w14:textId="77777777" w:rsidR="00E3542C" w:rsidRPr="000F06C0" w:rsidRDefault="00813890" w:rsidP="00E3542C">
            <w:pPr>
              <w:rPr>
                <w:rFonts w:ascii="Arial" w:hAnsi="Arial" w:cs="Arial"/>
                <w:sz w:val="18"/>
                <w:szCs w:val="18"/>
              </w:rPr>
            </w:pPr>
            <w:hyperlink r:id="rId20" w:history="1">
              <w:r w:rsidR="00E3542C">
                <w:rPr>
                  <w:rStyle w:val="Hyperlink"/>
                  <w:rFonts w:ascii="Arial" w:hAnsi="Arial" w:cs="Arial"/>
                  <w:caps/>
                  <w:color w:val="373737"/>
                  <w:sz w:val="18"/>
                  <w:szCs w:val="18"/>
                </w:rPr>
                <w:t>6</w:t>
              </w:r>
              <w:r w:rsidR="00E3542C" w:rsidRPr="000F06C0">
                <w:rPr>
                  <w:rStyle w:val="Hyperlink"/>
                  <w:rFonts w:ascii="Arial" w:hAnsi="Arial" w:cs="Arial"/>
                  <w:caps/>
                  <w:color w:val="373737"/>
                  <w:sz w:val="18"/>
                  <w:szCs w:val="18"/>
                </w:rPr>
                <w:t>.SP.B.4</w:t>
              </w:r>
            </w:hyperlink>
          </w:p>
          <w:bookmarkStart w:id="40" w:name="CCSS.Math.Content.6.SP.B.5"/>
          <w:p w14:paraId="74C58186"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"http://www.corestandards.org/Math/Content/6/SP/B/5/"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6.SP.B.5</w:t>
            </w:r>
            <w:r w:rsidRPr="000F06C0">
              <w:rPr>
                <w:rFonts w:ascii="Arial" w:hAnsi="Arial" w:cs="Arial"/>
                <w:sz w:val="18"/>
                <w:szCs w:val="18"/>
              </w:rPr>
              <w:fldChar w:fldCharType="end"/>
            </w:r>
            <w:bookmarkStart w:id="41" w:name="CCSS.Math.Content.7.SP.B.4"/>
            <w:bookmarkEnd w:id="40"/>
          </w:p>
          <w:p w14:paraId="5806EAFD" w14:textId="77777777" w:rsidR="00E3542C" w:rsidRPr="000F06C0" w:rsidRDefault="00813890" w:rsidP="00E3542C">
            <w:pPr>
              <w:rPr>
                <w:rFonts w:ascii="Arial" w:hAnsi="Arial" w:cs="Arial"/>
                <w:sz w:val="18"/>
                <w:szCs w:val="18"/>
              </w:rPr>
            </w:pPr>
            <w:hyperlink r:id="rId21" w:history="1">
              <w:r w:rsidR="00E3542C" w:rsidRPr="000F06C0">
                <w:rPr>
                  <w:rStyle w:val="Hyperlink"/>
                  <w:rFonts w:ascii="Arial" w:hAnsi="Arial" w:cs="Arial"/>
                  <w:caps/>
                  <w:color w:val="373737"/>
                  <w:sz w:val="18"/>
                  <w:szCs w:val="18"/>
                </w:rPr>
                <w:t>7.SP.B.4</w:t>
              </w:r>
            </w:hyperlink>
            <w:bookmarkEnd w:id="41"/>
          </w:p>
          <w:bookmarkStart w:id="42" w:name="CCSS.Math.Content.7.SP.C.8"/>
          <w:p w14:paraId="1C71C8C0"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"http://www.corestandards.org/Math/Content/7/SP/C/8/"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7.SP.C.8</w:t>
            </w:r>
            <w:r w:rsidRPr="000F06C0">
              <w:rPr>
                <w:rFonts w:ascii="Arial" w:hAnsi="Arial" w:cs="Arial"/>
                <w:sz w:val="18"/>
                <w:szCs w:val="18"/>
              </w:rPr>
              <w:fldChar w:fldCharType="end"/>
            </w:r>
            <w:bookmarkEnd w:id="42"/>
          </w:p>
          <w:p w14:paraId="542F233F" w14:textId="77777777" w:rsidR="00E3542C" w:rsidRPr="000F06C0" w:rsidRDefault="00813890" w:rsidP="00E3542C">
            <w:pPr>
              <w:rPr>
                <w:rFonts w:ascii="Arial" w:hAnsi="Arial" w:cs="Arial"/>
                <w:sz w:val="18"/>
                <w:szCs w:val="18"/>
              </w:rPr>
            </w:pPr>
            <w:hyperlink r:id="rId22" w:history="1">
              <w:r w:rsidR="00E3542C" w:rsidRPr="000F06C0">
                <w:rPr>
                  <w:rStyle w:val="Hyperlink"/>
                  <w:rFonts w:ascii="Arial" w:hAnsi="Arial" w:cs="Arial"/>
                  <w:caps/>
                  <w:color w:val="373737"/>
                  <w:sz w:val="18"/>
                  <w:szCs w:val="18"/>
                </w:rPr>
                <w:t>8.SP.A.1</w:t>
              </w:r>
            </w:hyperlink>
          </w:p>
          <w:bookmarkStart w:id="43" w:name="CCSS.Math.Content.8.SP.A.2"/>
          <w:p w14:paraId="2F681C40"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"http://www.corestandards.org/Math/Content/8/SP/A/2/"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8.SP.A.2</w:t>
            </w:r>
            <w:r w:rsidRPr="000F06C0">
              <w:rPr>
                <w:rFonts w:ascii="Arial" w:hAnsi="Arial" w:cs="Arial"/>
                <w:sz w:val="18"/>
                <w:szCs w:val="18"/>
              </w:rPr>
              <w:fldChar w:fldCharType="end"/>
            </w:r>
            <w:bookmarkEnd w:id="43"/>
          </w:p>
          <w:p w14:paraId="4810A076" w14:textId="77777777" w:rsidR="00E3542C" w:rsidRPr="000F06C0" w:rsidRDefault="00813890" w:rsidP="00E3542C">
            <w:pPr>
              <w:rPr>
                <w:rFonts w:ascii="Arial" w:hAnsi="Arial" w:cs="Arial"/>
                <w:sz w:val="18"/>
                <w:szCs w:val="18"/>
              </w:rPr>
            </w:pPr>
            <w:hyperlink r:id="rId23" w:history="1">
              <w:r w:rsidR="00E3542C" w:rsidRPr="000F06C0">
                <w:rPr>
                  <w:rStyle w:val="Hyperlink"/>
                  <w:rFonts w:ascii="Arial" w:hAnsi="Arial" w:cs="Arial"/>
                  <w:caps/>
                  <w:color w:val="373737"/>
                  <w:sz w:val="18"/>
                  <w:szCs w:val="18"/>
                </w:rPr>
                <w:t>8.SP.A.3</w:t>
              </w:r>
            </w:hyperlink>
          </w:p>
          <w:p w14:paraId="40E8A735" w14:textId="77777777" w:rsidR="00E3542C" w:rsidRPr="000F06C0" w:rsidRDefault="00813890" w:rsidP="00E3542C">
            <w:pPr>
              <w:rPr>
                <w:rFonts w:ascii="Arial" w:hAnsi="Arial" w:cs="Arial"/>
                <w:sz w:val="18"/>
                <w:szCs w:val="18"/>
              </w:rPr>
            </w:pPr>
            <w:hyperlink r:id="rId24" w:history="1">
              <w:r w:rsidR="00E3542C" w:rsidRPr="000F06C0">
                <w:rPr>
                  <w:rStyle w:val="Hyperlink"/>
                  <w:rFonts w:ascii="Arial" w:hAnsi="Arial" w:cs="Arial"/>
                  <w:caps/>
                  <w:color w:val="373737"/>
                  <w:sz w:val="18"/>
                  <w:szCs w:val="18"/>
                </w:rPr>
                <w:t>8.SP.A.4</w:t>
              </w:r>
            </w:hyperlink>
          </w:p>
          <w:p w14:paraId="6C970B1D" w14:textId="2D94C7CA" w:rsidR="00E3542C" w:rsidRPr="000F06C0" w:rsidRDefault="00E3542C" w:rsidP="00E3542C">
            <w:pPr>
              <w:rPr>
                <w:rFonts w:ascii="Arial" w:hAnsi="Arial" w:cs="Arial"/>
                <w:sz w:val="18"/>
                <w:szCs w:val="18"/>
              </w:rPr>
            </w:pPr>
          </w:p>
        </w:tc>
        <w:tc>
          <w:tcPr>
            <w:tcW w:w="4310" w:type="dxa"/>
          </w:tcPr>
          <w:p w14:paraId="2BD3F8CB" w14:textId="1F59CC51"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Whole group and small group discussion</w:t>
            </w:r>
            <w:r w:rsidRPr="000F06C0">
              <w:rPr>
                <w:rFonts w:ascii="Arial" w:hAnsi="Arial" w:cs="Arial"/>
                <w:sz w:val="20"/>
                <w:szCs w:val="18"/>
              </w:rPr>
              <w:br/>
              <w:t>Data lesson development</w:t>
            </w:r>
          </w:p>
          <w:p w14:paraId="79923EC8" w14:textId="752D73E9"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Tasks and problems</w:t>
            </w:r>
          </w:p>
        </w:tc>
      </w:tr>
      <w:tr w:rsidR="00E3542C" w14:paraId="6993DC84" w14:textId="77777777" w:rsidTr="009C1DB9">
        <w:tc>
          <w:tcPr>
            <w:tcW w:w="3590" w:type="dxa"/>
          </w:tcPr>
          <w:p w14:paraId="0EB03F17" w14:textId="77777777"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Apply basic concepts of probability.</w:t>
            </w:r>
          </w:p>
          <w:p w14:paraId="538B5BF7" w14:textId="281424D2" w:rsidR="00E3542C" w:rsidRPr="000F06C0" w:rsidRDefault="00E3542C" w:rsidP="00E3542C">
            <w:pPr>
              <w:spacing w:line="240" w:lineRule="auto"/>
              <w:rPr>
                <w:rFonts w:ascii="Arial" w:hAnsi="Arial" w:cs="Arial"/>
                <w:sz w:val="20"/>
                <w:szCs w:val="18"/>
              </w:rPr>
            </w:pPr>
          </w:p>
        </w:tc>
        <w:tc>
          <w:tcPr>
            <w:tcW w:w="2880" w:type="dxa"/>
          </w:tcPr>
          <w:p w14:paraId="38637C03" w14:textId="77777777" w:rsidR="00E3542C" w:rsidRDefault="00E3542C" w:rsidP="00E3542C">
            <w:pPr>
              <w:rPr>
                <w:rFonts w:ascii="Arial" w:hAnsi="Arial" w:cs="Arial"/>
                <w:sz w:val="18"/>
                <w:szCs w:val="18"/>
              </w:rPr>
            </w:pPr>
            <w:bookmarkStart w:id="44" w:name="CCSS.Math.Content.7.SP.C.5"/>
            <w:r w:rsidRPr="000F06C0">
              <w:rPr>
                <w:rFonts w:ascii="Arial" w:hAnsi="Arial" w:cs="Arial"/>
                <w:sz w:val="18"/>
                <w:szCs w:val="18"/>
              </w:rPr>
              <w:t>FSEHD 1</w:t>
            </w:r>
          </w:p>
          <w:p w14:paraId="5B995E2C" w14:textId="77777777" w:rsidR="00E3542C" w:rsidRDefault="00E3542C" w:rsidP="00E3542C">
            <w:pPr>
              <w:rPr>
                <w:rFonts w:ascii="Arial" w:hAnsi="Arial" w:cs="Arial"/>
                <w:sz w:val="18"/>
                <w:szCs w:val="18"/>
              </w:rPr>
            </w:pPr>
            <w:r>
              <w:rPr>
                <w:rFonts w:ascii="Arial" w:hAnsi="Arial" w:cs="Arial"/>
                <w:sz w:val="18"/>
                <w:szCs w:val="18"/>
              </w:rPr>
              <w:t>NCTM/CAEP 1a, 2a</w:t>
            </w:r>
          </w:p>
          <w:p w14:paraId="25BEAB15" w14:textId="77777777" w:rsidR="00E3542C" w:rsidRDefault="00E3542C" w:rsidP="00E3542C">
            <w:pPr>
              <w:rPr>
                <w:rFonts w:ascii="Arial" w:hAnsi="Arial" w:cs="Arial"/>
                <w:sz w:val="18"/>
                <w:szCs w:val="18"/>
              </w:rPr>
            </w:pPr>
            <w:r>
              <w:rPr>
                <w:rFonts w:ascii="Arial" w:hAnsi="Arial" w:cs="Arial"/>
                <w:sz w:val="18"/>
                <w:szCs w:val="18"/>
              </w:rPr>
              <w:lastRenderedPageBreak/>
              <w:t>NCTM/CAEP addendum B.4.4, B.4.5</w:t>
            </w:r>
          </w:p>
          <w:p w14:paraId="1EB60A17" w14:textId="77777777" w:rsidR="00E3542C" w:rsidRPr="000F06C0" w:rsidRDefault="00E3542C" w:rsidP="00E3542C">
            <w:pPr>
              <w:spacing w:line="240" w:lineRule="auto"/>
              <w:rPr>
                <w:rFonts w:ascii="Arial" w:hAnsi="Arial" w:cs="Arial"/>
                <w:sz w:val="18"/>
                <w:szCs w:val="18"/>
              </w:rPr>
            </w:pPr>
            <w:r w:rsidRPr="000F06C0">
              <w:rPr>
                <w:rFonts w:ascii="Arial" w:hAnsi="Arial" w:cs="Arial"/>
                <w:sz w:val="18"/>
                <w:szCs w:val="18"/>
              </w:rPr>
              <w:t>RIPTS 2, 3, 8, 9</w:t>
            </w:r>
          </w:p>
          <w:p w14:paraId="48ADD671" w14:textId="77777777" w:rsidR="00E3542C" w:rsidRPr="000F06C0" w:rsidRDefault="00813890" w:rsidP="00E3542C">
            <w:pPr>
              <w:rPr>
                <w:rFonts w:ascii="Arial" w:hAnsi="Arial" w:cs="Arial"/>
                <w:sz w:val="18"/>
                <w:szCs w:val="18"/>
              </w:rPr>
            </w:pPr>
            <w:hyperlink r:id="rId25" w:history="1">
              <w:r w:rsidR="00E3542C" w:rsidRPr="000F06C0">
                <w:rPr>
                  <w:rStyle w:val="Hyperlink"/>
                  <w:rFonts w:ascii="Arial" w:hAnsi="Arial" w:cs="Arial"/>
                  <w:caps/>
                  <w:color w:val="373737"/>
                  <w:sz w:val="18"/>
                  <w:szCs w:val="18"/>
                </w:rPr>
                <w:t>CCSS</w:t>
              </w:r>
              <w:r w:rsidR="00E3542C">
                <w:rPr>
                  <w:rStyle w:val="Hyperlink"/>
                  <w:rFonts w:ascii="Arial" w:hAnsi="Arial" w:cs="Arial"/>
                  <w:caps/>
                  <w:color w:val="373737"/>
                  <w:sz w:val="18"/>
                  <w:szCs w:val="18"/>
                </w:rPr>
                <w:t>-</w:t>
              </w:r>
              <w:r w:rsidR="00E3542C" w:rsidRPr="000F06C0">
                <w:rPr>
                  <w:rStyle w:val="Hyperlink"/>
                  <w:rFonts w:ascii="Arial" w:hAnsi="Arial" w:cs="Arial"/>
                  <w:caps/>
                  <w:color w:val="373737"/>
                  <w:sz w:val="18"/>
                  <w:szCs w:val="18"/>
                </w:rPr>
                <w:t>M</w:t>
              </w:r>
              <w:r w:rsidR="00E3542C">
                <w:rPr>
                  <w:rStyle w:val="Hyperlink"/>
                  <w:rFonts w:ascii="Arial" w:hAnsi="Arial" w:cs="Arial"/>
                  <w:caps/>
                  <w:color w:val="373737"/>
                  <w:sz w:val="18"/>
                  <w:szCs w:val="18"/>
                </w:rPr>
                <w:t xml:space="preserve"> </w:t>
              </w:r>
              <w:r w:rsidR="00E3542C" w:rsidRPr="000F06C0">
                <w:rPr>
                  <w:rStyle w:val="Hyperlink"/>
                  <w:rFonts w:ascii="Arial" w:hAnsi="Arial" w:cs="Arial"/>
                  <w:caps/>
                  <w:color w:val="373737"/>
                  <w:sz w:val="18"/>
                  <w:szCs w:val="18"/>
                </w:rPr>
                <w:t>7.SP.C.5</w:t>
              </w:r>
            </w:hyperlink>
            <w:bookmarkEnd w:id="44"/>
          </w:p>
          <w:bookmarkStart w:id="45" w:name="CCSS.Math.Content.7.SP.C.6"/>
          <w:p w14:paraId="50088ED5"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"http://www.corestandards.org/Math/Content/7/SP/C/6/"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7.SP.C.6</w:t>
            </w:r>
            <w:r w:rsidRPr="000F06C0">
              <w:rPr>
                <w:rFonts w:ascii="Arial" w:hAnsi="Arial" w:cs="Arial"/>
                <w:sz w:val="18"/>
                <w:szCs w:val="18"/>
              </w:rPr>
              <w:fldChar w:fldCharType="end"/>
            </w:r>
            <w:bookmarkEnd w:id="45"/>
          </w:p>
          <w:bookmarkStart w:id="46" w:name="CCSS.Math.Content.7.SP.C.7"/>
          <w:p w14:paraId="735C5CCA"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"http://www.corestandards.org/Math/Content/7/SP/C/7/"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7.SP.C.7</w:t>
            </w:r>
            <w:r w:rsidRPr="000F06C0">
              <w:rPr>
                <w:rFonts w:ascii="Arial" w:hAnsi="Arial" w:cs="Arial"/>
                <w:sz w:val="18"/>
                <w:szCs w:val="18"/>
              </w:rPr>
              <w:fldChar w:fldCharType="end"/>
            </w:r>
            <w:bookmarkEnd w:id="46"/>
          </w:p>
          <w:bookmarkStart w:id="47" w:name="CCSS.Math.Content.8.SP.A.1"/>
          <w:p w14:paraId="3960A24D"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"http://www.corestandards.org/Math/Content/8/SP/A/1/"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8.SP.A.1</w:t>
            </w:r>
            <w:r w:rsidRPr="000F06C0">
              <w:rPr>
                <w:rFonts w:ascii="Arial" w:hAnsi="Arial" w:cs="Arial"/>
                <w:sz w:val="18"/>
                <w:szCs w:val="18"/>
              </w:rPr>
              <w:fldChar w:fldCharType="end"/>
            </w:r>
            <w:bookmarkEnd w:id="47"/>
          </w:p>
          <w:bookmarkStart w:id="48" w:name="CCSS.Math.Content.8.SP.A.3"/>
          <w:p w14:paraId="4B3F339F" w14:textId="77777777" w:rsidR="00E3542C" w:rsidRPr="000F06C0" w:rsidRDefault="00E3542C" w:rsidP="00E3542C">
            <w:pPr>
              <w:rPr>
                <w:rFonts w:ascii="Arial" w:hAnsi="Arial" w:cs="Arial"/>
                <w:sz w:val="18"/>
                <w:szCs w:val="18"/>
              </w:rPr>
            </w:pPr>
            <w:r w:rsidRPr="000F06C0">
              <w:rPr>
                <w:rFonts w:ascii="Arial" w:hAnsi="Arial" w:cs="Arial"/>
                <w:sz w:val="18"/>
                <w:szCs w:val="18"/>
              </w:rPr>
              <w:fldChar w:fldCharType="begin"/>
            </w:r>
            <w:r w:rsidRPr="000F06C0">
              <w:rPr>
                <w:rFonts w:ascii="Arial" w:hAnsi="Arial" w:cs="Arial"/>
                <w:sz w:val="18"/>
                <w:szCs w:val="18"/>
              </w:rPr>
              <w:instrText xml:space="preserve"> HYPERLINK "http://www.corestandards.org/Math/Content/8/SP/A/3/" </w:instrText>
            </w:r>
            <w:r w:rsidRPr="000F06C0">
              <w:rPr>
                <w:rFonts w:ascii="Arial" w:hAnsi="Arial" w:cs="Arial"/>
                <w:sz w:val="18"/>
                <w:szCs w:val="18"/>
              </w:rPr>
              <w:fldChar w:fldCharType="separate"/>
            </w:r>
            <w:r w:rsidRPr="000F06C0">
              <w:rPr>
                <w:rStyle w:val="Hyperlink"/>
                <w:rFonts w:ascii="Arial" w:hAnsi="Arial" w:cs="Arial"/>
                <w:caps/>
                <w:color w:val="373737"/>
                <w:sz w:val="18"/>
                <w:szCs w:val="18"/>
              </w:rPr>
              <w:t>8.SP.A.3</w:t>
            </w:r>
            <w:r w:rsidRPr="000F06C0">
              <w:rPr>
                <w:rFonts w:ascii="Arial" w:hAnsi="Arial" w:cs="Arial"/>
                <w:sz w:val="18"/>
                <w:szCs w:val="18"/>
              </w:rPr>
              <w:fldChar w:fldCharType="end"/>
            </w:r>
            <w:bookmarkEnd w:id="48"/>
          </w:p>
          <w:p w14:paraId="2453E3A8" w14:textId="08848EA9" w:rsidR="00E3542C" w:rsidRPr="000F06C0" w:rsidRDefault="00E3542C" w:rsidP="00E3542C">
            <w:pPr>
              <w:spacing w:line="240" w:lineRule="auto"/>
              <w:rPr>
                <w:rFonts w:ascii="Arial" w:hAnsi="Arial" w:cs="Arial"/>
                <w:sz w:val="18"/>
                <w:szCs w:val="18"/>
                <w:highlight w:val="yellow"/>
              </w:rPr>
            </w:pPr>
          </w:p>
        </w:tc>
        <w:tc>
          <w:tcPr>
            <w:tcW w:w="4310" w:type="dxa"/>
          </w:tcPr>
          <w:p w14:paraId="684862BB" w14:textId="484AAFFC"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lastRenderedPageBreak/>
              <w:t>Probability tasks</w:t>
            </w:r>
          </w:p>
          <w:p w14:paraId="41515E1A" w14:textId="38C538C8"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Written reflection</w:t>
            </w:r>
          </w:p>
        </w:tc>
      </w:tr>
      <w:tr w:rsidR="00E3542C" w14:paraId="2EEB6683" w14:textId="77777777" w:rsidTr="009C1DB9">
        <w:tc>
          <w:tcPr>
            <w:tcW w:w="3590" w:type="dxa"/>
          </w:tcPr>
          <w:p w14:paraId="15E4E45B" w14:textId="342F6A68"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 xml:space="preserve">Apply the Common Core Standards for Mathematics Practice to data and statistics. </w:t>
            </w:r>
          </w:p>
        </w:tc>
        <w:tc>
          <w:tcPr>
            <w:tcW w:w="2880" w:type="dxa"/>
          </w:tcPr>
          <w:p w14:paraId="52AC37D2" w14:textId="77777777" w:rsidR="00E3542C" w:rsidRDefault="00E3542C" w:rsidP="00E3542C">
            <w:pPr>
              <w:rPr>
                <w:rFonts w:ascii="Arial" w:hAnsi="Arial" w:cs="Arial"/>
                <w:sz w:val="18"/>
                <w:szCs w:val="18"/>
              </w:rPr>
            </w:pPr>
            <w:r w:rsidRPr="000F06C0">
              <w:rPr>
                <w:rFonts w:ascii="Arial" w:hAnsi="Arial" w:cs="Arial"/>
                <w:sz w:val="18"/>
                <w:szCs w:val="18"/>
              </w:rPr>
              <w:t>FSEHD 2, 3, 4</w:t>
            </w:r>
          </w:p>
          <w:p w14:paraId="33E6640F" w14:textId="77777777" w:rsidR="00E3542C" w:rsidRDefault="00E3542C" w:rsidP="00E3542C">
            <w:pPr>
              <w:rPr>
                <w:rFonts w:ascii="Arial" w:hAnsi="Arial" w:cs="Arial"/>
                <w:sz w:val="18"/>
                <w:szCs w:val="18"/>
              </w:rPr>
            </w:pPr>
            <w:r>
              <w:rPr>
                <w:rFonts w:ascii="Arial" w:hAnsi="Arial" w:cs="Arial"/>
                <w:sz w:val="18"/>
                <w:szCs w:val="18"/>
              </w:rPr>
              <w:t>NCTM/CAEP 2e, 3c, 3e</w:t>
            </w:r>
          </w:p>
          <w:p w14:paraId="28995517" w14:textId="77777777" w:rsidR="00E3542C" w:rsidRPr="000F06C0" w:rsidRDefault="00E3542C" w:rsidP="00E3542C">
            <w:pPr>
              <w:rPr>
                <w:rFonts w:ascii="Arial" w:hAnsi="Arial" w:cs="Arial"/>
                <w:sz w:val="18"/>
                <w:szCs w:val="18"/>
              </w:rPr>
            </w:pPr>
            <w:r w:rsidRPr="000F06C0">
              <w:rPr>
                <w:rFonts w:ascii="Arial" w:hAnsi="Arial" w:cs="Arial"/>
                <w:sz w:val="18"/>
                <w:szCs w:val="18"/>
              </w:rPr>
              <w:t>RIPTS 3, 5, 8, 9</w:t>
            </w:r>
          </w:p>
          <w:p w14:paraId="1D620B54" w14:textId="77777777" w:rsidR="00E3542C" w:rsidRPr="000F06C0" w:rsidRDefault="00813890" w:rsidP="00E3542C">
            <w:pPr>
              <w:rPr>
                <w:rFonts w:ascii="Arial" w:hAnsi="Arial" w:cs="Arial"/>
                <w:sz w:val="18"/>
                <w:szCs w:val="18"/>
              </w:rPr>
            </w:pPr>
            <w:hyperlink r:id="rId26" w:anchor="CCSS.Math.Practice.MP1" w:history="1">
              <w:r w:rsidR="00E3542C" w:rsidRPr="000F06C0">
                <w:rPr>
                  <w:rStyle w:val="Hyperlink"/>
                  <w:rFonts w:ascii="Arial" w:hAnsi="Arial" w:cs="Arial"/>
                  <w:caps/>
                  <w:color w:val="373737"/>
                  <w:sz w:val="18"/>
                  <w:szCs w:val="18"/>
                </w:rPr>
                <w:t>CCSS</w:t>
              </w:r>
              <w:r w:rsidR="00E3542C">
                <w:rPr>
                  <w:rStyle w:val="Hyperlink"/>
                  <w:rFonts w:ascii="Arial" w:hAnsi="Arial" w:cs="Arial"/>
                  <w:caps/>
                  <w:color w:val="373737"/>
                  <w:sz w:val="18"/>
                  <w:szCs w:val="18"/>
                </w:rPr>
                <w:t>-</w:t>
              </w:r>
              <w:r w:rsidR="00E3542C" w:rsidRPr="000F06C0">
                <w:rPr>
                  <w:rStyle w:val="Hyperlink"/>
                  <w:rFonts w:ascii="Arial" w:hAnsi="Arial" w:cs="Arial"/>
                  <w:caps/>
                  <w:color w:val="373737"/>
                  <w:sz w:val="18"/>
                  <w:szCs w:val="18"/>
                </w:rPr>
                <w:t>M</w:t>
              </w:r>
              <w:r w:rsidR="00E3542C">
                <w:rPr>
                  <w:rStyle w:val="Hyperlink"/>
                  <w:rFonts w:ascii="Arial" w:hAnsi="Arial" w:cs="Arial"/>
                  <w:caps/>
                  <w:color w:val="373737"/>
                  <w:sz w:val="18"/>
                  <w:szCs w:val="18"/>
                </w:rPr>
                <w:t xml:space="preserve"> </w:t>
              </w:r>
              <w:r w:rsidR="00E3542C" w:rsidRPr="000F06C0">
                <w:rPr>
                  <w:rStyle w:val="Hyperlink"/>
                  <w:rFonts w:ascii="Arial" w:hAnsi="Arial" w:cs="Arial"/>
                  <w:caps/>
                  <w:color w:val="373737"/>
                  <w:sz w:val="18"/>
                  <w:szCs w:val="18"/>
                </w:rPr>
                <w:t>MP1</w:t>
              </w:r>
            </w:hyperlink>
          </w:p>
          <w:p w14:paraId="5559634A" w14:textId="77777777" w:rsidR="00E3542C" w:rsidRPr="000F06C0" w:rsidRDefault="00813890" w:rsidP="00E3542C">
            <w:pPr>
              <w:rPr>
                <w:rFonts w:ascii="Arial" w:hAnsi="Arial" w:cs="Arial"/>
                <w:sz w:val="18"/>
                <w:szCs w:val="18"/>
              </w:rPr>
            </w:pPr>
            <w:hyperlink r:id="rId27" w:anchor="CCSS.Math.Practice.MP1" w:history="1">
              <w:r w:rsidR="00E3542C" w:rsidRPr="000F06C0">
                <w:rPr>
                  <w:rStyle w:val="Hyperlink"/>
                  <w:rFonts w:ascii="Arial" w:hAnsi="Arial" w:cs="Arial"/>
                  <w:caps/>
                  <w:color w:val="373737"/>
                  <w:sz w:val="18"/>
                  <w:szCs w:val="18"/>
                </w:rPr>
                <w:t>MP2</w:t>
              </w:r>
            </w:hyperlink>
            <w:r w:rsidR="00E3542C">
              <w:rPr>
                <w:rStyle w:val="Hyperlink"/>
                <w:rFonts w:ascii="Arial" w:hAnsi="Arial" w:cs="Arial"/>
                <w:caps/>
                <w:color w:val="373737"/>
                <w:sz w:val="18"/>
                <w:szCs w:val="18"/>
              </w:rPr>
              <w:t xml:space="preserve">, </w:t>
            </w:r>
          </w:p>
          <w:p w14:paraId="6142FC8D" w14:textId="77777777" w:rsidR="00E3542C" w:rsidRPr="000F06C0" w:rsidRDefault="00813890" w:rsidP="00E3542C">
            <w:pPr>
              <w:rPr>
                <w:rFonts w:ascii="Arial" w:hAnsi="Arial" w:cs="Arial"/>
                <w:sz w:val="18"/>
                <w:szCs w:val="18"/>
              </w:rPr>
            </w:pPr>
            <w:hyperlink r:id="rId28" w:anchor="CCSS.Math.Practice.MP1" w:history="1">
              <w:r w:rsidR="00E3542C" w:rsidRPr="000F06C0">
                <w:rPr>
                  <w:rStyle w:val="Hyperlink"/>
                  <w:rFonts w:ascii="Arial" w:hAnsi="Arial" w:cs="Arial"/>
                  <w:caps/>
                  <w:color w:val="373737"/>
                  <w:sz w:val="18"/>
                  <w:szCs w:val="18"/>
                </w:rPr>
                <w:t>MP3</w:t>
              </w:r>
            </w:hyperlink>
          </w:p>
          <w:p w14:paraId="61DF91ED" w14:textId="77777777" w:rsidR="00E3542C" w:rsidRPr="000F06C0" w:rsidRDefault="00813890" w:rsidP="00E3542C">
            <w:pPr>
              <w:rPr>
                <w:rFonts w:ascii="Arial" w:hAnsi="Arial" w:cs="Arial"/>
                <w:sz w:val="18"/>
                <w:szCs w:val="18"/>
              </w:rPr>
            </w:pPr>
            <w:hyperlink r:id="rId29" w:anchor="CCSS.Math.Practice.MP1" w:history="1">
              <w:r w:rsidR="00E3542C" w:rsidRPr="000F06C0">
                <w:rPr>
                  <w:rStyle w:val="Hyperlink"/>
                  <w:rFonts w:ascii="Arial" w:hAnsi="Arial" w:cs="Arial"/>
                  <w:caps/>
                  <w:color w:val="373737"/>
                  <w:sz w:val="18"/>
                  <w:szCs w:val="18"/>
                </w:rPr>
                <w:t>MP4</w:t>
              </w:r>
            </w:hyperlink>
          </w:p>
          <w:p w14:paraId="58EE0FBB" w14:textId="77777777" w:rsidR="00E3542C" w:rsidRPr="000F06C0" w:rsidRDefault="00813890" w:rsidP="00E3542C">
            <w:pPr>
              <w:rPr>
                <w:rFonts w:ascii="Arial" w:hAnsi="Arial" w:cs="Arial"/>
                <w:sz w:val="18"/>
                <w:szCs w:val="18"/>
              </w:rPr>
            </w:pPr>
            <w:hyperlink r:id="rId30" w:anchor="CCSS.Math.Practice.MP1" w:history="1">
              <w:r w:rsidR="00E3542C" w:rsidRPr="000F06C0">
                <w:rPr>
                  <w:rStyle w:val="Hyperlink"/>
                  <w:rFonts w:ascii="Arial" w:hAnsi="Arial" w:cs="Arial"/>
                  <w:caps/>
                  <w:color w:val="373737"/>
                  <w:sz w:val="18"/>
                  <w:szCs w:val="18"/>
                </w:rPr>
                <w:t>MP5</w:t>
              </w:r>
            </w:hyperlink>
          </w:p>
          <w:p w14:paraId="3FDE6295" w14:textId="77777777" w:rsidR="00E3542C" w:rsidRPr="000F06C0" w:rsidRDefault="00813890" w:rsidP="00E3542C">
            <w:pPr>
              <w:rPr>
                <w:rFonts w:ascii="Arial" w:hAnsi="Arial" w:cs="Arial"/>
                <w:sz w:val="18"/>
                <w:szCs w:val="18"/>
              </w:rPr>
            </w:pPr>
            <w:hyperlink r:id="rId31" w:anchor="CCSS.Math.Practice.MP1" w:history="1">
              <w:r w:rsidR="00E3542C" w:rsidRPr="000F06C0">
                <w:rPr>
                  <w:rStyle w:val="Hyperlink"/>
                  <w:rFonts w:ascii="Arial" w:hAnsi="Arial" w:cs="Arial"/>
                  <w:caps/>
                  <w:color w:val="373737"/>
                  <w:sz w:val="18"/>
                  <w:szCs w:val="18"/>
                </w:rPr>
                <w:t>MP6</w:t>
              </w:r>
            </w:hyperlink>
          </w:p>
          <w:p w14:paraId="5178CC50" w14:textId="77777777" w:rsidR="00E3542C" w:rsidRPr="000F06C0" w:rsidRDefault="00813890" w:rsidP="00E3542C">
            <w:pPr>
              <w:rPr>
                <w:rFonts w:ascii="Arial" w:hAnsi="Arial" w:cs="Arial"/>
                <w:sz w:val="18"/>
                <w:szCs w:val="18"/>
              </w:rPr>
            </w:pPr>
            <w:hyperlink r:id="rId32" w:anchor="CCSS.Math.Practice.MP1" w:history="1">
              <w:r w:rsidR="00E3542C" w:rsidRPr="000F06C0">
                <w:rPr>
                  <w:rStyle w:val="Hyperlink"/>
                  <w:rFonts w:ascii="Arial" w:hAnsi="Arial" w:cs="Arial"/>
                  <w:caps/>
                  <w:color w:val="373737"/>
                  <w:sz w:val="18"/>
                  <w:szCs w:val="18"/>
                </w:rPr>
                <w:t>.MP7</w:t>
              </w:r>
            </w:hyperlink>
          </w:p>
          <w:p w14:paraId="09193B9F" w14:textId="3FC148CE" w:rsidR="00E3542C" w:rsidRPr="000F06C0" w:rsidRDefault="00E3542C" w:rsidP="00E3542C">
            <w:pPr>
              <w:spacing w:line="240" w:lineRule="auto"/>
              <w:rPr>
                <w:rFonts w:ascii="Arial" w:hAnsi="Arial" w:cs="Arial"/>
                <w:sz w:val="18"/>
                <w:szCs w:val="18"/>
                <w:highlight w:val="yellow"/>
              </w:rPr>
            </w:pPr>
          </w:p>
        </w:tc>
        <w:tc>
          <w:tcPr>
            <w:tcW w:w="4310" w:type="dxa"/>
          </w:tcPr>
          <w:p w14:paraId="23017D0A" w14:textId="2C7A1FCD"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Whole group and small group discussion</w:t>
            </w:r>
            <w:r w:rsidRPr="000F06C0">
              <w:rPr>
                <w:rFonts w:ascii="Arial" w:hAnsi="Arial" w:cs="Arial"/>
                <w:sz w:val="20"/>
                <w:szCs w:val="18"/>
              </w:rPr>
              <w:br/>
              <w:t>Data lesson development</w:t>
            </w:r>
          </w:p>
          <w:p w14:paraId="2810FDF5" w14:textId="26A07846" w:rsidR="00E3542C" w:rsidRPr="000F06C0" w:rsidRDefault="00E3542C" w:rsidP="00E3542C">
            <w:pPr>
              <w:spacing w:line="240" w:lineRule="auto"/>
              <w:rPr>
                <w:rFonts w:ascii="Arial" w:hAnsi="Arial" w:cs="Arial"/>
                <w:sz w:val="20"/>
                <w:szCs w:val="18"/>
              </w:rPr>
            </w:pPr>
            <w:r w:rsidRPr="000F06C0">
              <w:rPr>
                <w:rFonts w:ascii="Arial" w:hAnsi="Arial" w:cs="Arial"/>
                <w:sz w:val="20"/>
                <w:szCs w:val="18"/>
              </w:rPr>
              <w:t>Tasks and problems</w:t>
            </w:r>
          </w:p>
        </w:tc>
      </w:tr>
    </w:tbl>
    <w:p w14:paraId="1D0335AD" w14:textId="4F5236DC" w:rsidR="00F64260" w:rsidRDefault="00F64260"/>
    <w:p w14:paraId="200F7E73" w14:textId="77777777" w:rsidR="00E3542C" w:rsidRDefault="00E3542C"/>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7FEAD5C4" w:rsidR="00F64260" w:rsidRPr="000F06C0" w:rsidRDefault="00402D8D" w:rsidP="000556B3">
            <w:pPr>
              <w:pStyle w:val="ListParagraph"/>
              <w:numPr>
                <w:ilvl w:val="0"/>
                <w:numId w:val="8"/>
              </w:numPr>
              <w:spacing w:line="240" w:lineRule="auto"/>
              <w:rPr>
                <w:rFonts w:ascii="Arial" w:hAnsi="Arial" w:cs="Arial"/>
                <w:sz w:val="20"/>
                <w:szCs w:val="20"/>
              </w:rPr>
            </w:pPr>
            <w:bookmarkStart w:id="49" w:name="outline"/>
            <w:bookmarkEnd w:id="49"/>
            <w:r w:rsidRPr="000F06C0">
              <w:rPr>
                <w:rFonts w:ascii="Arial" w:hAnsi="Arial" w:cs="Arial"/>
                <w:sz w:val="20"/>
                <w:szCs w:val="20"/>
              </w:rPr>
              <w:t xml:space="preserve">What </w:t>
            </w:r>
            <w:proofErr w:type="gramStart"/>
            <w:r w:rsidRPr="000F06C0">
              <w:rPr>
                <w:rFonts w:ascii="Arial" w:hAnsi="Arial" w:cs="Arial"/>
                <w:sz w:val="20"/>
                <w:szCs w:val="20"/>
              </w:rPr>
              <w:t>is</w:t>
            </w:r>
            <w:proofErr w:type="gramEnd"/>
            <w:r w:rsidRPr="000F06C0">
              <w:rPr>
                <w:rFonts w:ascii="Arial" w:hAnsi="Arial" w:cs="Arial"/>
                <w:sz w:val="20"/>
                <w:szCs w:val="20"/>
              </w:rPr>
              <w:t xml:space="preserve"> </w:t>
            </w:r>
            <w:r w:rsidR="00717554" w:rsidRPr="000F06C0">
              <w:rPr>
                <w:rFonts w:ascii="Arial" w:hAnsi="Arial" w:cs="Arial"/>
                <w:sz w:val="20"/>
                <w:szCs w:val="20"/>
              </w:rPr>
              <w:t>Statistics</w:t>
            </w:r>
            <w:r w:rsidRPr="000F06C0">
              <w:rPr>
                <w:rFonts w:ascii="Arial" w:hAnsi="Arial" w:cs="Arial"/>
                <w:sz w:val="20"/>
                <w:szCs w:val="20"/>
              </w:rPr>
              <w:t>?</w:t>
            </w:r>
          </w:p>
          <w:p w14:paraId="51EEF067" w14:textId="47708559" w:rsidR="00F64260" w:rsidRPr="000F06C0" w:rsidRDefault="003E0C55" w:rsidP="000556B3">
            <w:pPr>
              <w:pStyle w:val="ListParagraph"/>
              <w:numPr>
                <w:ilvl w:val="1"/>
                <w:numId w:val="8"/>
              </w:numPr>
              <w:spacing w:line="240" w:lineRule="auto"/>
              <w:rPr>
                <w:rFonts w:ascii="Arial" w:hAnsi="Arial" w:cs="Arial"/>
                <w:sz w:val="20"/>
                <w:szCs w:val="20"/>
              </w:rPr>
            </w:pPr>
            <w:r w:rsidRPr="000F06C0">
              <w:rPr>
                <w:rFonts w:ascii="Arial" w:hAnsi="Arial" w:cs="Arial"/>
                <w:sz w:val="20"/>
                <w:szCs w:val="20"/>
              </w:rPr>
              <w:t>Variability in data</w:t>
            </w:r>
            <w:r w:rsidRPr="000F06C0">
              <w:rPr>
                <w:rFonts w:ascii="Arial" w:hAnsi="Arial" w:cs="Arial"/>
                <w:sz w:val="20"/>
                <w:szCs w:val="20"/>
              </w:rPr>
              <w:br/>
              <w:t>“Statistical problem solving and decision making depend on understanding, explaining, and quantifying the variability in the data” (GAISE Report, 2005, p. 6)</w:t>
            </w:r>
          </w:p>
          <w:p w14:paraId="07E55780" w14:textId="65E04466" w:rsidR="003E0C55" w:rsidRPr="000F06C0" w:rsidRDefault="003E0C55" w:rsidP="003E0C55">
            <w:pPr>
              <w:pStyle w:val="ListParagraph"/>
              <w:numPr>
                <w:ilvl w:val="1"/>
                <w:numId w:val="8"/>
              </w:numPr>
              <w:spacing w:line="240" w:lineRule="auto"/>
              <w:rPr>
                <w:rFonts w:ascii="Arial" w:hAnsi="Arial" w:cs="Arial"/>
                <w:sz w:val="20"/>
                <w:szCs w:val="20"/>
              </w:rPr>
            </w:pPr>
            <w:r w:rsidRPr="000F06C0">
              <w:rPr>
                <w:rFonts w:ascii="Arial" w:hAnsi="Arial" w:cs="Arial"/>
                <w:sz w:val="20"/>
                <w:szCs w:val="20"/>
              </w:rPr>
              <w:t>Context</w:t>
            </w:r>
          </w:p>
          <w:p w14:paraId="5B746E71" w14:textId="5D9A072F" w:rsidR="001F6053" w:rsidRPr="000F06C0" w:rsidRDefault="00402D8D" w:rsidP="00115A68">
            <w:pPr>
              <w:pStyle w:val="ListParagraph"/>
              <w:numPr>
                <w:ilvl w:val="1"/>
                <w:numId w:val="8"/>
              </w:numPr>
              <w:spacing w:line="240" w:lineRule="auto"/>
              <w:rPr>
                <w:rFonts w:ascii="Arial" w:hAnsi="Arial" w:cs="Arial"/>
                <w:sz w:val="20"/>
                <w:szCs w:val="20"/>
              </w:rPr>
            </w:pPr>
            <w:r w:rsidRPr="000F06C0">
              <w:rPr>
                <w:rFonts w:ascii="Arial" w:hAnsi="Arial" w:cs="Arial"/>
                <w:sz w:val="20"/>
                <w:szCs w:val="20"/>
              </w:rPr>
              <w:t>Common Core Standards for Mathematical Practice</w:t>
            </w:r>
          </w:p>
          <w:p w14:paraId="51F6990E" w14:textId="28A85A39" w:rsidR="000A5A85" w:rsidRPr="000F06C0" w:rsidRDefault="000A5A85" w:rsidP="000A5A85">
            <w:pPr>
              <w:pStyle w:val="ListParagraph"/>
              <w:numPr>
                <w:ilvl w:val="0"/>
                <w:numId w:val="8"/>
              </w:numPr>
              <w:spacing w:line="240" w:lineRule="auto"/>
              <w:rPr>
                <w:rFonts w:ascii="Arial" w:hAnsi="Arial" w:cs="Arial"/>
                <w:sz w:val="20"/>
                <w:szCs w:val="20"/>
              </w:rPr>
            </w:pPr>
            <w:r w:rsidRPr="000F06C0">
              <w:rPr>
                <w:rFonts w:ascii="Arial" w:hAnsi="Arial" w:cs="Arial"/>
                <w:sz w:val="20"/>
                <w:szCs w:val="20"/>
              </w:rPr>
              <w:t>The Problem-Solving Process in Data Analysis</w:t>
            </w:r>
          </w:p>
          <w:p w14:paraId="79C0F3AD" w14:textId="300E1E2C" w:rsidR="000A5A85" w:rsidRPr="000F06C0" w:rsidRDefault="000A5A85" w:rsidP="000A5A85">
            <w:pPr>
              <w:pStyle w:val="ListParagraph"/>
              <w:numPr>
                <w:ilvl w:val="0"/>
                <w:numId w:val="8"/>
              </w:numPr>
              <w:spacing w:line="240" w:lineRule="auto"/>
              <w:rPr>
                <w:rFonts w:ascii="Arial" w:hAnsi="Arial" w:cs="Arial"/>
                <w:sz w:val="20"/>
                <w:szCs w:val="20"/>
              </w:rPr>
            </w:pPr>
            <w:r w:rsidRPr="000F06C0">
              <w:rPr>
                <w:rFonts w:ascii="Arial" w:hAnsi="Arial" w:cs="Arial"/>
                <w:sz w:val="20"/>
                <w:szCs w:val="20"/>
              </w:rPr>
              <w:t>Types of Data</w:t>
            </w:r>
            <w:r w:rsidRPr="000F06C0">
              <w:rPr>
                <w:rFonts w:ascii="Arial" w:hAnsi="Arial" w:cs="Arial"/>
                <w:sz w:val="20"/>
                <w:szCs w:val="20"/>
              </w:rPr>
              <w:br/>
              <w:t>a) Numerical Data</w:t>
            </w:r>
            <w:r w:rsidRPr="000F06C0">
              <w:rPr>
                <w:rFonts w:ascii="Arial" w:hAnsi="Arial" w:cs="Arial"/>
                <w:sz w:val="20"/>
                <w:szCs w:val="20"/>
              </w:rPr>
              <w:br/>
            </w:r>
            <w:r w:rsidR="00F1698F" w:rsidRPr="000F06C0">
              <w:rPr>
                <w:rFonts w:ascii="Arial" w:hAnsi="Arial" w:cs="Arial"/>
                <w:sz w:val="20"/>
                <w:szCs w:val="20"/>
              </w:rPr>
              <w:t>b</w:t>
            </w:r>
            <w:r w:rsidRPr="000F06C0">
              <w:rPr>
                <w:rFonts w:ascii="Arial" w:hAnsi="Arial" w:cs="Arial"/>
                <w:sz w:val="20"/>
                <w:szCs w:val="20"/>
              </w:rPr>
              <w:t>) Categorical Data</w:t>
            </w:r>
          </w:p>
          <w:p w14:paraId="2118C467" w14:textId="2E0279F9" w:rsidR="000A5A85" w:rsidRPr="00E3542C" w:rsidRDefault="000A5A85" w:rsidP="00E3542C">
            <w:pPr>
              <w:pStyle w:val="ListParagraph"/>
              <w:numPr>
                <w:ilvl w:val="0"/>
                <w:numId w:val="8"/>
              </w:numPr>
              <w:spacing w:line="240" w:lineRule="auto"/>
              <w:rPr>
                <w:rFonts w:ascii="Arial" w:hAnsi="Arial" w:cs="Arial"/>
                <w:sz w:val="20"/>
                <w:szCs w:val="20"/>
              </w:rPr>
            </w:pPr>
            <w:r w:rsidRPr="000F06C0">
              <w:rPr>
                <w:rFonts w:ascii="Arial" w:hAnsi="Arial" w:cs="Arial"/>
                <w:sz w:val="20"/>
                <w:szCs w:val="20"/>
              </w:rPr>
              <w:t>Variability</w:t>
            </w:r>
            <w:r w:rsidRPr="000F06C0">
              <w:rPr>
                <w:rFonts w:ascii="Arial" w:hAnsi="Arial" w:cs="Arial"/>
                <w:sz w:val="20"/>
                <w:szCs w:val="20"/>
              </w:rPr>
              <w:br/>
              <w:t>a) Within a single group</w:t>
            </w:r>
            <w:r w:rsidRPr="000F06C0">
              <w:rPr>
                <w:rFonts w:ascii="Arial" w:hAnsi="Arial" w:cs="Arial"/>
                <w:sz w:val="20"/>
                <w:szCs w:val="20"/>
              </w:rPr>
              <w:br/>
              <w:t>b) Between Groups</w:t>
            </w:r>
            <w:r w:rsidRPr="000F06C0">
              <w:rPr>
                <w:rFonts w:ascii="Arial" w:hAnsi="Arial" w:cs="Arial"/>
                <w:sz w:val="20"/>
                <w:szCs w:val="20"/>
              </w:rPr>
              <w:br/>
              <w:t>c) Samples</w:t>
            </w:r>
            <w:r w:rsidRPr="000F06C0">
              <w:rPr>
                <w:rFonts w:ascii="Arial" w:hAnsi="Arial" w:cs="Arial"/>
                <w:sz w:val="20"/>
                <w:szCs w:val="20"/>
              </w:rPr>
              <w:br/>
              <w:t xml:space="preserve">        </w:t>
            </w:r>
            <w:proofErr w:type="spellStart"/>
            <w:r w:rsidRPr="000F06C0">
              <w:rPr>
                <w:rFonts w:ascii="Arial" w:hAnsi="Arial" w:cs="Arial"/>
                <w:sz w:val="20"/>
                <w:szCs w:val="20"/>
              </w:rPr>
              <w:t>i</w:t>
            </w:r>
            <w:proofErr w:type="spellEnd"/>
            <w:r w:rsidRPr="000F06C0">
              <w:rPr>
                <w:rFonts w:ascii="Arial" w:hAnsi="Arial" w:cs="Arial"/>
                <w:sz w:val="20"/>
                <w:szCs w:val="20"/>
              </w:rPr>
              <w:t>.) Random</w:t>
            </w:r>
            <w:r w:rsidRPr="000F06C0">
              <w:rPr>
                <w:rFonts w:ascii="Arial" w:hAnsi="Arial" w:cs="Arial"/>
                <w:sz w:val="20"/>
                <w:szCs w:val="20"/>
              </w:rPr>
              <w:br/>
              <w:t xml:space="preserve">       ii.) Representative</w:t>
            </w:r>
          </w:p>
          <w:p w14:paraId="449CE562" w14:textId="3D06B993" w:rsidR="000A5A85" w:rsidRPr="00E3542C" w:rsidRDefault="000A5A85" w:rsidP="000A5A85">
            <w:pPr>
              <w:pStyle w:val="ListParagraph"/>
              <w:numPr>
                <w:ilvl w:val="0"/>
                <w:numId w:val="8"/>
              </w:numPr>
              <w:spacing w:line="240" w:lineRule="auto"/>
              <w:rPr>
                <w:rFonts w:ascii="Arial" w:hAnsi="Arial" w:cs="Arial"/>
                <w:sz w:val="20"/>
                <w:szCs w:val="20"/>
              </w:rPr>
            </w:pPr>
            <w:r w:rsidRPr="000F06C0">
              <w:rPr>
                <w:rFonts w:ascii="Arial" w:hAnsi="Arial" w:cs="Arial"/>
                <w:sz w:val="20"/>
                <w:szCs w:val="20"/>
              </w:rPr>
              <w:t>Representations of Categorical Data</w:t>
            </w:r>
            <w:r w:rsidRPr="000F06C0">
              <w:rPr>
                <w:rFonts w:ascii="Arial" w:hAnsi="Arial" w:cs="Arial"/>
                <w:sz w:val="20"/>
                <w:szCs w:val="20"/>
              </w:rPr>
              <w:br/>
              <w:t>a) Picture Graphs</w:t>
            </w:r>
            <w:r w:rsidRPr="000F06C0">
              <w:rPr>
                <w:rFonts w:ascii="Arial" w:hAnsi="Arial" w:cs="Arial"/>
                <w:sz w:val="20"/>
                <w:szCs w:val="20"/>
              </w:rPr>
              <w:br/>
              <w:t>b) Bar Graphs</w:t>
            </w:r>
          </w:p>
          <w:p w14:paraId="6F17B829" w14:textId="029B2DE3" w:rsidR="000A5A85" w:rsidRPr="00E3542C" w:rsidRDefault="000A5A85" w:rsidP="000A5A85">
            <w:pPr>
              <w:pStyle w:val="ListParagraph"/>
              <w:numPr>
                <w:ilvl w:val="0"/>
                <w:numId w:val="8"/>
              </w:numPr>
              <w:spacing w:line="240" w:lineRule="auto"/>
              <w:rPr>
                <w:rFonts w:ascii="Arial" w:hAnsi="Arial" w:cs="Arial"/>
                <w:sz w:val="20"/>
                <w:szCs w:val="20"/>
              </w:rPr>
            </w:pPr>
            <w:r w:rsidRPr="000F06C0">
              <w:rPr>
                <w:rFonts w:ascii="Arial" w:hAnsi="Arial" w:cs="Arial"/>
                <w:sz w:val="20"/>
                <w:szCs w:val="20"/>
              </w:rPr>
              <w:t>Re</w:t>
            </w:r>
            <w:r w:rsidR="00F1698F" w:rsidRPr="000F06C0">
              <w:rPr>
                <w:rFonts w:ascii="Arial" w:hAnsi="Arial" w:cs="Arial"/>
                <w:sz w:val="20"/>
                <w:szCs w:val="20"/>
              </w:rPr>
              <w:t>presentations of Numerical or Quantitative Data</w:t>
            </w:r>
            <w:r w:rsidR="00F1698F" w:rsidRPr="000F06C0">
              <w:rPr>
                <w:rFonts w:ascii="Arial" w:hAnsi="Arial" w:cs="Arial"/>
                <w:sz w:val="20"/>
                <w:szCs w:val="20"/>
              </w:rPr>
              <w:br/>
              <w:t>a) Line plot</w:t>
            </w:r>
            <w:r w:rsidR="00F1698F" w:rsidRPr="000F06C0">
              <w:rPr>
                <w:rFonts w:ascii="Arial" w:hAnsi="Arial" w:cs="Arial"/>
                <w:sz w:val="20"/>
                <w:szCs w:val="20"/>
              </w:rPr>
              <w:br/>
              <w:t xml:space="preserve">b) Stem and leaf plot </w:t>
            </w:r>
            <w:r w:rsidR="00F1698F" w:rsidRPr="000F06C0">
              <w:rPr>
                <w:rFonts w:ascii="Arial" w:hAnsi="Arial" w:cs="Arial"/>
                <w:sz w:val="20"/>
                <w:szCs w:val="20"/>
              </w:rPr>
              <w:br/>
              <w:t>c) Histogram</w:t>
            </w:r>
            <w:r w:rsidR="00F1698F" w:rsidRPr="000F06C0">
              <w:rPr>
                <w:rFonts w:ascii="Arial" w:hAnsi="Arial" w:cs="Arial"/>
                <w:sz w:val="20"/>
                <w:szCs w:val="20"/>
              </w:rPr>
              <w:br/>
              <w:t>d) Continuous and discrete data</w:t>
            </w:r>
            <w:r w:rsidR="00F1698F" w:rsidRPr="000F06C0">
              <w:rPr>
                <w:rFonts w:ascii="Arial" w:hAnsi="Arial" w:cs="Arial"/>
                <w:sz w:val="20"/>
                <w:szCs w:val="20"/>
              </w:rPr>
              <w:br/>
              <w:t xml:space="preserve">e) Different representations of the same data </w:t>
            </w:r>
          </w:p>
          <w:p w14:paraId="387102B3" w14:textId="669F9ED3" w:rsidR="00402D8D" w:rsidRPr="00E3542C" w:rsidRDefault="00F1698F" w:rsidP="00F1698F">
            <w:pPr>
              <w:pStyle w:val="ListParagraph"/>
              <w:numPr>
                <w:ilvl w:val="0"/>
                <w:numId w:val="8"/>
              </w:numPr>
              <w:spacing w:line="240" w:lineRule="auto"/>
              <w:rPr>
                <w:rFonts w:ascii="Arial" w:hAnsi="Arial" w:cs="Arial"/>
                <w:sz w:val="20"/>
                <w:szCs w:val="20"/>
              </w:rPr>
            </w:pPr>
            <w:r w:rsidRPr="000F06C0">
              <w:rPr>
                <w:rFonts w:ascii="Arial" w:hAnsi="Arial" w:cs="Arial"/>
                <w:sz w:val="20"/>
                <w:szCs w:val="20"/>
              </w:rPr>
              <w:t>Measures of Central Tendency and their uses</w:t>
            </w:r>
            <w:r w:rsidRPr="000F06C0">
              <w:rPr>
                <w:rFonts w:ascii="Arial" w:hAnsi="Arial" w:cs="Arial"/>
                <w:sz w:val="20"/>
                <w:szCs w:val="20"/>
              </w:rPr>
              <w:br/>
              <w:t>a) Mean</w:t>
            </w:r>
            <w:r w:rsidRPr="000F06C0">
              <w:rPr>
                <w:rFonts w:ascii="Arial" w:hAnsi="Arial" w:cs="Arial"/>
                <w:sz w:val="20"/>
                <w:szCs w:val="20"/>
              </w:rPr>
              <w:br/>
              <w:t>b) Mode</w:t>
            </w:r>
            <w:r w:rsidRPr="000F06C0">
              <w:rPr>
                <w:rFonts w:ascii="Arial" w:hAnsi="Arial" w:cs="Arial"/>
                <w:sz w:val="20"/>
                <w:szCs w:val="20"/>
              </w:rPr>
              <w:br/>
              <w:t>c) Median</w:t>
            </w:r>
            <w:r w:rsidRPr="000F06C0">
              <w:rPr>
                <w:rFonts w:ascii="Arial" w:hAnsi="Arial" w:cs="Arial"/>
                <w:sz w:val="20"/>
                <w:szCs w:val="20"/>
              </w:rPr>
              <w:br/>
              <w:t>d) Range</w:t>
            </w:r>
          </w:p>
          <w:p w14:paraId="6B2C7A47" w14:textId="08558091" w:rsidR="007D77DF" w:rsidRPr="00E3542C" w:rsidRDefault="003E0C55" w:rsidP="005A1DAC">
            <w:pPr>
              <w:pStyle w:val="ListParagraph"/>
              <w:numPr>
                <w:ilvl w:val="0"/>
                <w:numId w:val="8"/>
              </w:numPr>
              <w:spacing w:line="240" w:lineRule="auto"/>
              <w:rPr>
                <w:rFonts w:ascii="Arial" w:hAnsi="Arial" w:cs="Arial"/>
                <w:sz w:val="20"/>
                <w:szCs w:val="20"/>
              </w:rPr>
            </w:pPr>
            <w:r w:rsidRPr="000F06C0">
              <w:rPr>
                <w:rFonts w:ascii="Arial" w:hAnsi="Arial" w:cs="Arial"/>
                <w:sz w:val="20"/>
                <w:szCs w:val="20"/>
              </w:rPr>
              <w:lastRenderedPageBreak/>
              <w:t xml:space="preserve">Probability as a tool for statistics </w:t>
            </w:r>
            <w:r w:rsidR="00F1698F" w:rsidRPr="000F06C0">
              <w:rPr>
                <w:rFonts w:ascii="Arial" w:hAnsi="Arial" w:cs="Arial"/>
                <w:sz w:val="20"/>
                <w:szCs w:val="20"/>
              </w:rPr>
              <w:br/>
              <w:t>a) Experimental Probability</w:t>
            </w:r>
            <w:r w:rsidR="00F1698F" w:rsidRPr="000F06C0">
              <w:rPr>
                <w:rFonts w:ascii="Arial" w:hAnsi="Arial" w:cs="Arial"/>
                <w:sz w:val="20"/>
                <w:szCs w:val="20"/>
              </w:rPr>
              <w:br/>
              <w:t>b) Theoretical Probability</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3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0F06C0">
        <w:trPr>
          <w:cantSplit/>
          <w:tblHeader/>
        </w:trPr>
        <w:tc>
          <w:tcPr>
            <w:tcW w:w="3176" w:type="dxa"/>
            <w:vAlign w:val="center"/>
          </w:tcPr>
          <w:p w14:paraId="739386E3" w14:textId="77777777" w:rsidR="00115A68" w:rsidRPr="00A83A6C" w:rsidRDefault="00115A68" w:rsidP="007D77DF">
            <w:pPr>
              <w:pStyle w:val="Heading5"/>
              <w:jc w:val="center"/>
            </w:pPr>
            <w:r w:rsidRPr="00A83A6C">
              <w:t>Name</w:t>
            </w:r>
          </w:p>
        </w:tc>
        <w:tc>
          <w:tcPr>
            <w:tcW w:w="3253" w:type="dxa"/>
            <w:vAlign w:val="center"/>
          </w:tcPr>
          <w:p w14:paraId="7DAAAD1E" w14:textId="77777777" w:rsidR="00115A68" w:rsidRPr="00A83A6C" w:rsidRDefault="00115A68" w:rsidP="007D77DF">
            <w:pPr>
              <w:pStyle w:val="Heading5"/>
              <w:jc w:val="center"/>
            </w:pPr>
            <w:r w:rsidRPr="00A83A6C">
              <w:t>Position/affiliation</w:t>
            </w:r>
          </w:p>
        </w:tc>
        <w:bookmarkStart w:id="50" w:name="_Signature"/>
        <w:bookmarkEnd w:id="50"/>
        <w:tc>
          <w:tcPr>
            <w:tcW w:w="3191" w:type="dxa"/>
            <w:vAlign w:val="center"/>
          </w:tcPr>
          <w:p w14:paraId="17C06571" w14:textId="77777777" w:rsidR="00115A68" w:rsidRPr="00A83A6C" w:rsidRDefault="00115A68" w:rsidP="007D77D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7D77DF">
            <w:pPr>
              <w:pStyle w:val="Heading5"/>
              <w:jc w:val="center"/>
            </w:pPr>
            <w:r w:rsidRPr="00A83A6C">
              <w:t>Date</w:t>
            </w:r>
          </w:p>
        </w:tc>
      </w:tr>
      <w:tr w:rsidR="000F06C0" w14:paraId="3308AC9C" w14:textId="77777777" w:rsidTr="000F06C0">
        <w:trPr>
          <w:cantSplit/>
          <w:trHeight w:val="489"/>
        </w:trPr>
        <w:tc>
          <w:tcPr>
            <w:tcW w:w="3176" w:type="dxa"/>
            <w:vAlign w:val="center"/>
          </w:tcPr>
          <w:p w14:paraId="2B0991B7" w14:textId="41629A59" w:rsidR="000F06C0" w:rsidRPr="00E3542C" w:rsidRDefault="000F06C0" w:rsidP="000F06C0">
            <w:pPr>
              <w:spacing w:line="240" w:lineRule="auto"/>
              <w:rPr>
                <w:rFonts w:ascii="Arial" w:hAnsi="Arial" w:cs="Arial"/>
              </w:rPr>
            </w:pPr>
            <w:r w:rsidRPr="00E3542C">
              <w:rPr>
                <w:rFonts w:ascii="Arial" w:hAnsi="Arial" w:cs="Arial"/>
              </w:rPr>
              <w:t xml:space="preserve">Carolyn </w:t>
            </w:r>
            <w:proofErr w:type="spellStart"/>
            <w:r w:rsidRPr="00E3542C">
              <w:rPr>
                <w:rFonts w:ascii="Arial" w:hAnsi="Arial" w:cs="Arial"/>
              </w:rPr>
              <w:t>Obel-Omia</w:t>
            </w:r>
            <w:proofErr w:type="spellEnd"/>
          </w:p>
        </w:tc>
        <w:tc>
          <w:tcPr>
            <w:tcW w:w="3253" w:type="dxa"/>
            <w:vAlign w:val="center"/>
          </w:tcPr>
          <w:p w14:paraId="2927DBCB" w14:textId="5DC86FAF" w:rsidR="000F06C0" w:rsidRPr="00E3542C" w:rsidRDefault="000F06C0" w:rsidP="000F06C0">
            <w:pPr>
              <w:spacing w:line="240" w:lineRule="auto"/>
              <w:rPr>
                <w:rFonts w:ascii="Arial" w:hAnsi="Arial" w:cs="Arial"/>
              </w:rPr>
            </w:pPr>
            <w:r w:rsidRPr="00E3542C">
              <w:rPr>
                <w:rFonts w:ascii="Arial" w:hAnsi="Arial" w:cs="Arial"/>
              </w:rPr>
              <w:t>Chair of Elementary Education</w:t>
            </w:r>
          </w:p>
        </w:tc>
        <w:tc>
          <w:tcPr>
            <w:tcW w:w="3191" w:type="dxa"/>
            <w:vAlign w:val="center"/>
          </w:tcPr>
          <w:p w14:paraId="7927CB11" w14:textId="77777777" w:rsidR="000F06C0" w:rsidRPr="00E3542C" w:rsidRDefault="000F06C0" w:rsidP="000F06C0">
            <w:pPr>
              <w:spacing w:line="240" w:lineRule="auto"/>
              <w:rPr>
                <w:rFonts w:ascii="Arial" w:hAnsi="Arial" w:cs="Arial"/>
              </w:rPr>
            </w:pPr>
          </w:p>
        </w:tc>
        <w:tc>
          <w:tcPr>
            <w:tcW w:w="1160" w:type="dxa"/>
            <w:vAlign w:val="center"/>
          </w:tcPr>
          <w:p w14:paraId="06A64098" w14:textId="77777777" w:rsidR="000F06C0" w:rsidRDefault="000F06C0" w:rsidP="000F06C0">
            <w:pPr>
              <w:spacing w:line="240" w:lineRule="auto"/>
            </w:pPr>
          </w:p>
        </w:tc>
      </w:tr>
      <w:tr w:rsidR="000F06C0" w14:paraId="05859C8B" w14:textId="77777777" w:rsidTr="000F06C0">
        <w:trPr>
          <w:cantSplit/>
          <w:trHeight w:val="489"/>
        </w:trPr>
        <w:tc>
          <w:tcPr>
            <w:tcW w:w="3176" w:type="dxa"/>
            <w:vAlign w:val="center"/>
          </w:tcPr>
          <w:p w14:paraId="184EEF9A" w14:textId="32560379" w:rsidR="000F06C0" w:rsidRPr="00E3542C" w:rsidRDefault="000F06C0" w:rsidP="000F06C0">
            <w:pPr>
              <w:spacing w:line="240" w:lineRule="auto"/>
              <w:rPr>
                <w:rFonts w:ascii="Arial" w:hAnsi="Arial" w:cs="Arial"/>
              </w:rPr>
            </w:pPr>
            <w:r w:rsidRPr="00E3542C">
              <w:rPr>
                <w:rFonts w:ascii="Arial" w:hAnsi="Arial" w:cs="Arial"/>
              </w:rPr>
              <w:t>Julie Horwitz or Gerri August</w:t>
            </w:r>
          </w:p>
        </w:tc>
        <w:tc>
          <w:tcPr>
            <w:tcW w:w="3253" w:type="dxa"/>
            <w:vAlign w:val="center"/>
          </w:tcPr>
          <w:p w14:paraId="274A9939" w14:textId="51C9E9A4" w:rsidR="000F06C0" w:rsidRPr="00E3542C" w:rsidRDefault="000F06C0" w:rsidP="000F06C0">
            <w:pPr>
              <w:spacing w:line="240" w:lineRule="auto"/>
              <w:rPr>
                <w:rFonts w:ascii="Arial" w:hAnsi="Arial" w:cs="Arial"/>
              </w:rPr>
            </w:pPr>
            <w:r w:rsidRPr="00E3542C">
              <w:rPr>
                <w:rFonts w:ascii="Arial" w:hAnsi="Arial" w:cs="Arial"/>
              </w:rPr>
              <w:t>Co-Deans of Feinstein School of Education and Human Development</w:t>
            </w:r>
          </w:p>
        </w:tc>
        <w:tc>
          <w:tcPr>
            <w:tcW w:w="3191" w:type="dxa"/>
            <w:vAlign w:val="center"/>
          </w:tcPr>
          <w:p w14:paraId="73E4F4F9" w14:textId="77777777" w:rsidR="000F06C0" w:rsidRPr="00E3542C" w:rsidRDefault="000F06C0" w:rsidP="000F06C0">
            <w:pPr>
              <w:spacing w:line="240" w:lineRule="auto"/>
              <w:rPr>
                <w:rFonts w:ascii="Arial" w:hAnsi="Arial" w:cs="Arial"/>
              </w:rPr>
            </w:pPr>
          </w:p>
        </w:tc>
        <w:tc>
          <w:tcPr>
            <w:tcW w:w="1160" w:type="dxa"/>
            <w:vAlign w:val="center"/>
          </w:tcPr>
          <w:p w14:paraId="3196E96C" w14:textId="77777777" w:rsidR="000F06C0" w:rsidRDefault="000F06C0" w:rsidP="000F06C0">
            <w:pPr>
              <w:spacing w:line="240" w:lineRule="auto"/>
            </w:pPr>
          </w:p>
        </w:tc>
      </w:tr>
    </w:tbl>
    <w:p w14:paraId="329B6D81" w14:textId="77777777" w:rsidR="00F64260" w:rsidRPr="001A37FB" w:rsidRDefault="00F64260" w:rsidP="009C1DB9">
      <w:pPr>
        <w:pStyle w:val="Heading5"/>
      </w:pPr>
    </w:p>
    <w:sectPr w:rsidR="00F64260" w:rsidRPr="001A37FB" w:rsidSect="00CD18DD">
      <w:headerReference w:type="default"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F5046" w14:textId="77777777" w:rsidR="00813890" w:rsidRDefault="00813890" w:rsidP="00FA78CA">
      <w:pPr>
        <w:spacing w:line="240" w:lineRule="auto"/>
      </w:pPr>
      <w:r>
        <w:separator/>
      </w:r>
    </w:p>
  </w:endnote>
  <w:endnote w:type="continuationSeparator" w:id="0">
    <w:p w14:paraId="143FC355" w14:textId="77777777" w:rsidR="00813890" w:rsidRDefault="0081389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3420D7" w:rsidRPr="00310D95" w:rsidRDefault="003420D7"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15B1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15B1F">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7209E" w14:textId="77777777" w:rsidR="00813890" w:rsidRDefault="00813890" w:rsidP="00FA78CA">
      <w:pPr>
        <w:spacing w:line="240" w:lineRule="auto"/>
      </w:pPr>
      <w:r>
        <w:separator/>
      </w:r>
    </w:p>
  </w:footnote>
  <w:footnote w:type="continuationSeparator" w:id="0">
    <w:p w14:paraId="553FAFD5" w14:textId="77777777" w:rsidR="00813890" w:rsidRDefault="0081389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8C25065" w:rsidR="003420D7" w:rsidRPr="004254A0" w:rsidRDefault="003420D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C1DB9">
      <w:rPr>
        <w:color w:val="4F6228"/>
      </w:rPr>
      <w:t>18-19-369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C1DB9">
      <w:rPr>
        <w:color w:val="4F6228"/>
      </w:rPr>
      <w:t>4/29/2019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420D7" w:rsidRPr="008745BA" w:rsidRDefault="003420D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A36371"/>
    <w:multiLevelType w:val="hybridMultilevel"/>
    <w:tmpl w:val="01789248"/>
    <w:lvl w:ilvl="0" w:tplc="97482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3ECE"/>
    <w:rsid w:val="00005535"/>
    <w:rsid w:val="00006BC2"/>
    <w:rsid w:val="00010085"/>
    <w:rsid w:val="00013152"/>
    <w:rsid w:val="000301C7"/>
    <w:rsid w:val="0004554C"/>
    <w:rsid w:val="00052DDC"/>
    <w:rsid w:val="000556B3"/>
    <w:rsid w:val="000810FF"/>
    <w:rsid w:val="00090580"/>
    <w:rsid w:val="000A36CD"/>
    <w:rsid w:val="000A5A85"/>
    <w:rsid w:val="000D1497"/>
    <w:rsid w:val="000D21F2"/>
    <w:rsid w:val="000E2CBA"/>
    <w:rsid w:val="000F06C0"/>
    <w:rsid w:val="000F36F5"/>
    <w:rsid w:val="001010FA"/>
    <w:rsid w:val="00101BA4"/>
    <w:rsid w:val="0010291E"/>
    <w:rsid w:val="0011398F"/>
    <w:rsid w:val="00115A68"/>
    <w:rsid w:val="0011690A"/>
    <w:rsid w:val="00120C12"/>
    <w:rsid w:val="001278A4"/>
    <w:rsid w:val="0013176C"/>
    <w:rsid w:val="00131B87"/>
    <w:rsid w:val="001429AA"/>
    <w:rsid w:val="00176C55"/>
    <w:rsid w:val="00181A4B"/>
    <w:rsid w:val="0018601D"/>
    <w:rsid w:val="001A00E1"/>
    <w:rsid w:val="001A37FB"/>
    <w:rsid w:val="001A51ED"/>
    <w:rsid w:val="001B2E3A"/>
    <w:rsid w:val="001F6053"/>
    <w:rsid w:val="0020058E"/>
    <w:rsid w:val="00215B1F"/>
    <w:rsid w:val="00237355"/>
    <w:rsid w:val="002424FA"/>
    <w:rsid w:val="0026461B"/>
    <w:rsid w:val="0027528C"/>
    <w:rsid w:val="0027634D"/>
    <w:rsid w:val="00276DBF"/>
    <w:rsid w:val="00284473"/>
    <w:rsid w:val="00290E18"/>
    <w:rsid w:val="00292D43"/>
    <w:rsid w:val="00293639"/>
    <w:rsid w:val="00296BA1"/>
    <w:rsid w:val="0029768B"/>
    <w:rsid w:val="002A3788"/>
    <w:rsid w:val="002B1863"/>
    <w:rsid w:val="002B1FF7"/>
    <w:rsid w:val="002B24F6"/>
    <w:rsid w:val="002B7880"/>
    <w:rsid w:val="002C3D63"/>
    <w:rsid w:val="002D194C"/>
    <w:rsid w:val="002D3D44"/>
    <w:rsid w:val="002F36B8"/>
    <w:rsid w:val="00310D95"/>
    <w:rsid w:val="003420D7"/>
    <w:rsid w:val="00345149"/>
    <w:rsid w:val="00376A8B"/>
    <w:rsid w:val="003A45F6"/>
    <w:rsid w:val="003B4A52"/>
    <w:rsid w:val="003C1A54"/>
    <w:rsid w:val="003C511E"/>
    <w:rsid w:val="003D7372"/>
    <w:rsid w:val="003E0C55"/>
    <w:rsid w:val="003E5DE8"/>
    <w:rsid w:val="003F099C"/>
    <w:rsid w:val="003F4E82"/>
    <w:rsid w:val="00402602"/>
    <w:rsid w:val="00402D8D"/>
    <w:rsid w:val="004254A0"/>
    <w:rsid w:val="004313E6"/>
    <w:rsid w:val="004403BD"/>
    <w:rsid w:val="00442EEA"/>
    <w:rsid w:val="004779B4"/>
    <w:rsid w:val="004A24CC"/>
    <w:rsid w:val="004B31E7"/>
    <w:rsid w:val="004C6BC2"/>
    <w:rsid w:val="004E2AFE"/>
    <w:rsid w:val="004E57C5"/>
    <w:rsid w:val="004E7506"/>
    <w:rsid w:val="004F0DAE"/>
    <w:rsid w:val="00517DB2"/>
    <w:rsid w:val="005473BC"/>
    <w:rsid w:val="005542D5"/>
    <w:rsid w:val="005873E3"/>
    <w:rsid w:val="005A1DAC"/>
    <w:rsid w:val="005B1049"/>
    <w:rsid w:val="005C23BD"/>
    <w:rsid w:val="005C3F83"/>
    <w:rsid w:val="005D389E"/>
    <w:rsid w:val="005F2A05"/>
    <w:rsid w:val="005F4211"/>
    <w:rsid w:val="005F5051"/>
    <w:rsid w:val="006403CD"/>
    <w:rsid w:val="0066165F"/>
    <w:rsid w:val="00670869"/>
    <w:rsid w:val="00675C4C"/>
    <w:rsid w:val="006761E1"/>
    <w:rsid w:val="006970B0"/>
    <w:rsid w:val="006A5F1A"/>
    <w:rsid w:val="006B20A9"/>
    <w:rsid w:val="006E3AF2"/>
    <w:rsid w:val="006E6680"/>
    <w:rsid w:val="006F7F90"/>
    <w:rsid w:val="00704CFF"/>
    <w:rsid w:val="00706745"/>
    <w:rsid w:val="007072F7"/>
    <w:rsid w:val="00713B15"/>
    <w:rsid w:val="00717554"/>
    <w:rsid w:val="0074235B"/>
    <w:rsid w:val="00743AD2"/>
    <w:rsid w:val="007445F4"/>
    <w:rsid w:val="007554DE"/>
    <w:rsid w:val="00760EA6"/>
    <w:rsid w:val="00786F31"/>
    <w:rsid w:val="00795D54"/>
    <w:rsid w:val="00796AF7"/>
    <w:rsid w:val="007970C3"/>
    <w:rsid w:val="007A5702"/>
    <w:rsid w:val="007B10BE"/>
    <w:rsid w:val="007D77DF"/>
    <w:rsid w:val="008122C6"/>
    <w:rsid w:val="00813890"/>
    <w:rsid w:val="0085229B"/>
    <w:rsid w:val="008555D8"/>
    <w:rsid w:val="008628B1"/>
    <w:rsid w:val="00864D92"/>
    <w:rsid w:val="00865915"/>
    <w:rsid w:val="00867251"/>
    <w:rsid w:val="00872775"/>
    <w:rsid w:val="008745BA"/>
    <w:rsid w:val="00880392"/>
    <w:rsid w:val="008836DF"/>
    <w:rsid w:val="008847FE"/>
    <w:rsid w:val="00886305"/>
    <w:rsid w:val="0089234B"/>
    <w:rsid w:val="008927AF"/>
    <w:rsid w:val="0089400B"/>
    <w:rsid w:val="008B1F84"/>
    <w:rsid w:val="008D52B7"/>
    <w:rsid w:val="008E0FCD"/>
    <w:rsid w:val="008E3EFA"/>
    <w:rsid w:val="008E790C"/>
    <w:rsid w:val="008F175C"/>
    <w:rsid w:val="0090111B"/>
    <w:rsid w:val="00905E67"/>
    <w:rsid w:val="00913143"/>
    <w:rsid w:val="00935564"/>
    <w:rsid w:val="00936421"/>
    <w:rsid w:val="00936507"/>
    <w:rsid w:val="009458D2"/>
    <w:rsid w:val="00946B20"/>
    <w:rsid w:val="0098046D"/>
    <w:rsid w:val="00984B36"/>
    <w:rsid w:val="009A4E6F"/>
    <w:rsid w:val="009A58C1"/>
    <w:rsid w:val="009B4B02"/>
    <w:rsid w:val="009C1440"/>
    <w:rsid w:val="009C1DB9"/>
    <w:rsid w:val="009D69C7"/>
    <w:rsid w:val="009F029C"/>
    <w:rsid w:val="009F2F3E"/>
    <w:rsid w:val="00A01611"/>
    <w:rsid w:val="00A04A92"/>
    <w:rsid w:val="00A06E22"/>
    <w:rsid w:val="00A11DCD"/>
    <w:rsid w:val="00A17B61"/>
    <w:rsid w:val="00A32214"/>
    <w:rsid w:val="00A442D7"/>
    <w:rsid w:val="00A54783"/>
    <w:rsid w:val="00A5525B"/>
    <w:rsid w:val="00A559F9"/>
    <w:rsid w:val="00A56D5F"/>
    <w:rsid w:val="00A61E2C"/>
    <w:rsid w:val="00A6264E"/>
    <w:rsid w:val="00A76B76"/>
    <w:rsid w:val="00A83A6C"/>
    <w:rsid w:val="00A85BAB"/>
    <w:rsid w:val="00A87611"/>
    <w:rsid w:val="00A94B5A"/>
    <w:rsid w:val="00AB4336"/>
    <w:rsid w:val="00AB5FB4"/>
    <w:rsid w:val="00AC3032"/>
    <w:rsid w:val="00AE530E"/>
    <w:rsid w:val="00AE78C2"/>
    <w:rsid w:val="00AE7A3D"/>
    <w:rsid w:val="00AF3A15"/>
    <w:rsid w:val="00B02C61"/>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91D2A"/>
    <w:rsid w:val="00BB11B9"/>
    <w:rsid w:val="00BB7887"/>
    <w:rsid w:val="00BC42B6"/>
    <w:rsid w:val="00BF1795"/>
    <w:rsid w:val="00C0654C"/>
    <w:rsid w:val="00C11283"/>
    <w:rsid w:val="00C25F9D"/>
    <w:rsid w:val="00C31E83"/>
    <w:rsid w:val="00C344AB"/>
    <w:rsid w:val="00C518C1"/>
    <w:rsid w:val="00C53751"/>
    <w:rsid w:val="00C55B85"/>
    <w:rsid w:val="00C63F4F"/>
    <w:rsid w:val="00C65DDE"/>
    <w:rsid w:val="00C8679B"/>
    <w:rsid w:val="00C94576"/>
    <w:rsid w:val="00C969FA"/>
    <w:rsid w:val="00C97577"/>
    <w:rsid w:val="00CA71A8"/>
    <w:rsid w:val="00CC03A7"/>
    <w:rsid w:val="00CC3E7A"/>
    <w:rsid w:val="00CC7BCE"/>
    <w:rsid w:val="00CD18DD"/>
    <w:rsid w:val="00D445D6"/>
    <w:rsid w:val="00D56C09"/>
    <w:rsid w:val="00D64DF4"/>
    <w:rsid w:val="00D65F02"/>
    <w:rsid w:val="00D67B94"/>
    <w:rsid w:val="00D75B84"/>
    <w:rsid w:val="00D75F97"/>
    <w:rsid w:val="00D75FF8"/>
    <w:rsid w:val="00DA73A0"/>
    <w:rsid w:val="00DB23D4"/>
    <w:rsid w:val="00DB63D4"/>
    <w:rsid w:val="00DD69AE"/>
    <w:rsid w:val="00DE2B7A"/>
    <w:rsid w:val="00DF4FCD"/>
    <w:rsid w:val="00DF66C5"/>
    <w:rsid w:val="00DF7C07"/>
    <w:rsid w:val="00E223CF"/>
    <w:rsid w:val="00E3542C"/>
    <w:rsid w:val="00E36AF7"/>
    <w:rsid w:val="00E37410"/>
    <w:rsid w:val="00E4755D"/>
    <w:rsid w:val="00E641DE"/>
    <w:rsid w:val="00EB33FD"/>
    <w:rsid w:val="00EC63A4"/>
    <w:rsid w:val="00EC7B24"/>
    <w:rsid w:val="00ED1712"/>
    <w:rsid w:val="00F10D24"/>
    <w:rsid w:val="00F15B95"/>
    <w:rsid w:val="00F1698F"/>
    <w:rsid w:val="00F3256C"/>
    <w:rsid w:val="00F32980"/>
    <w:rsid w:val="00F64260"/>
    <w:rsid w:val="00F871BA"/>
    <w:rsid w:val="00F97E79"/>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7D403F24-1527-244E-BA7C-5EC8A648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7305">
      <w:bodyDiv w:val="1"/>
      <w:marLeft w:val="0"/>
      <w:marRight w:val="0"/>
      <w:marTop w:val="0"/>
      <w:marBottom w:val="0"/>
      <w:divBdr>
        <w:top w:val="none" w:sz="0" w:space="0" w:color="auto"/>
        <w:left w:val="none" w:sz="0" w:space="0" w:color="auto"/>
        <w:bottom w:val="none" w:sz="0" w:space="0" w:color="auto"/>
        <w:right w:val="none" w:sz="0" w:space="0" w:color="auto"/>
      </w:divBdr>
    </w:div>
    <w:div w:id="92215059">
      <w:bodyDiv w:val="1"/>
      <w:marLeft w:val="0"/>
      <w:marRight w:val="0"/>
      <w:marTop w:val="0"/>
      <w:marBottom w:val="0"/>
      <w:divBdr>
        <w:top w:val="none" w:sz="0" w:space="0" w:color="auto"/>
        <w:left w:val="none" w:sz="0" w:space="0" w:color="auto"/>
        <w:bottom w:val="none" w:sz="0" w:space="0" w:color="auto"/>
        <w:right w:val="none" w:sz="0" w:space="0" w:color="auto"/>
      </w:divBdr>
    </w:div>
    <w:div w:id="143546763">
      <w:bodyDiv w:val="1"/>
      <w:marLeft w:val="0"/>
      <w:marRight w:val="0"/>
      <w:marTop w:val="0"/>
      <w:marBottom w:val="0"/>
      <w:divBdr>
        <w:top w:val="none" w:sz="0" w:space="0" w:color="auto"/>
        <w:left w:val="none" w:sz="0" w:space="0" w:color="auto"/>
        <w:bottom w:val="none" w:sz="0" w:space="0" w:color="auto"/>
        <w:right w:val="none" w:sz="0" w:space="0" w:color="auto"/>
      </w:divBdr>
    </w:div>
    <w:div w:id="148987159">
      <w:bodyDiv w:val="1"/>
      <w:marLeft w:val="0"/>
      <w:marRight w:val="0"/>
      <w:marTop w:val="0"/>
      <w:marBottom w:val="0"/>
      <w:divBdr>
        <w:top w:val="none" w:sz="0" w:space="0" w:color="auto"/>
        <w:left w:val="none" w:sz="0" w:space="0" w:color="auto"/>
        <w:bottom w:val="none" w:sz="0" w:space="0" w:color="auto"/>
        <w:right w:val="none" w:sz="0" w:space="0" w:color="auto"/>
      </w:divBdr>
    </w:div>
    <w:div w:id="288241319">
      <w:bodyDiv w:val="1"/>
      <w:marLeft w:val="0"/>
      <w:marRight w:val="0"/>
      <w:marTop w:val="0"/>
      <w:marBottom w:val="0"/>
      <w:divBdr>
        <w:top w:val="none" w:sz="0" w:space="0" w:color="auto"/>
        <w:left w:val="none" w:sz="0" w:space="0" w:color="auto"/>
        <w:bottom w:val="none" w:sz="0" w:space="0" w:color="auto"/>
        <w:right w:val="none" w:sz="0" w:space="0" w:color="auto"/>
      </w:divBdr>
    </w:div>
    <w:div w:id="435176312">
      <w:bodyDiv w:val="1"/>
      <w:marLeft w:val="0"/>
      <w:marRight w:val="0"/>
      <w:marTop w:val="0"/>
      <w:marBottom w:val="0"/>
      <w:divBdr>
        <w:top w:val="none" w:sz="0" w:space="0" w:color="auto"/>
        <w:left w:val="none" w:sz="0" w:space="0" w:color="auto"/>
        <w:bottom w:val="none" w:sz="0" w:space="0" w:color="auto"/>
        <w:right w:val="none" w:sz="0" w:space="0" w:color="auto"/>
      </w:divBdr>
    </w:div>
    <w:div w:id="527524680">
      <w:bodyDiv w:val="1"/>
      <w:marLeft w:val="0"/>
      <w:marRight w:val="0"/>
      <w:marTop w:val="0"/>
      <w:marBottom w:val="0"/>
      <w:divBdr>
        <w:top w:val="none" w:sz="0" w:space="0" w:color="auto"/>
        <w:left w:val="none" w:sz="0" w:space="0" w:color="auto"/>
        <w:bottom w:val="none" w:sz="0" w:space="0" w:color="auto"/>
        <w:right w:val="none" w:sz="0" w:space="0" w:color="auto"/>
      </w:divBdr>
    </w:div>
    <w:div w:id="535311033">
      <w:bodyDiv w:val="1"/>
      <w:marLeft w:val="0"/>
      <w:marRight w:val="0"/>
      <w:marTop w:val="0"/>
      <w:marBottom w:val="0"/>
      <w:divBdr>
        <w:top w:val="none" w:sz="0" w:space="0" w:color="auto"/>
        <w:left w:val="none" w:sz="0" w:space="0" w:color="auto"/>
        <w:bottom w:val="none" w:sz="0" w:space="0" w:color="auto"/>
        <w:right w:val="none" w:sz="0" w:space="0" w:color="auto"/>
      </w:divBdr>
    </w:div>
    <w:div w:id="551700350">
      <w:bodyDiv w:val="1"/>
      <w:marLeft w:val="0"/>
      <w:marRight w:val="0"/>
      <w:marTop w:val="0"/>
      <w:marBottom w:val="0"/>
      <w:divBdr>
        <w:top w:val="none" w:sz="0" w:space="0" w:color="auto"/>
        <w:left w:val="none" w:sz="0" w:space="0" w:color="auto"/>
        <w:bottom w:val="none" w:sz="0" w:space="0" w:color="auto"/>
        <w:right w:val="none" w:sz="0" w:space="0" w:color="auto"/>
      </w:divBdr>
    </w:div>
    <w:div w:id="567494750">
      <w:bodyDiv w:val="1"/>
      <w:marLeft w:val="0"/>
      <w:marRight w:val="0"/>
      <w:marTop w:val="0"/>
      <w:marBottom w:val="0"/>
      <w:divBdr>
        <w:top w:val="none" w:sz="0" w:space="0" w:color="auto"/>
        <w:left w:val="none" w:sz="0" w:space="0" w:color="auto"/>
        <w:bottom w:val="none" w:sz="0" w:space="0" w:color="auto"/>
        <w:right w:val="none" w:sz="0" w:space="0" w:color="auto"/>
      </w:divBdr>
    </w:div>
    <w:div w:id="873419586">
      <w:bodyDiv w:val="1"/>
      <w:marLeft w:val="0"/>
      <w:marRight w:val="0"/>
      <w:marTop w:val="0"/>
      <w:marBottom w:val="0"/>
      <w:divBdr>
        <w:top w:val="none" w:sz="0" w:space="0" w:color="auto"/>
        <w:left w:val="none" w:sz="0" w:space="0" w:color="auto"/>
        <w:bottom w:val="none" w:sz="0" w:space="0" w:color="auto"/>
        <w:right w:val="none" w:sz="0" w:space="0" w:color="auto"/>
      </w:divBdr>
    </w:div>
    <w:div w:id="873493706">
      <w:bodyDiv w:val="1"/>
      <w:marLeft w:val="0"/>
      <w:marRight w:val="0"/>
      <w:marTop w:val="0"/>
      <w:marBottom w:val="0"/>
      <w:divBdr>
        <w:top w:val="none" w:sz="0" w:space="0" w:color="auto"/>
        <w:left w:val="none" w:sz="0" w:space="0" w:color="auto"/>
        <w:bottom w:val="none" w:sz="0" w:space="0" w:color="auto"/>
        <w:right w:val="none" w:sz="0" w:space="0" w:color="auto"/>
      </w:divBdr>
    </w:div>
    <w:div w:id="905144053">
      <w:bodyDiv w:val="1"/>
      <w:marLeft w:val="0"/>
      <w:marRight w:val="0"/>
      <w:marTop w:val="0"/>
      <w:marBottom w:val="0"/>
      <w:divBdr>
        <w:top w:val="none" w:sz="0" w:space="0" w:color="auto"/>
        <w:left w:val="none" w:sz="0" w:space="0" w:color="auto"/>
        <w:bottom w:val="none" w:sz="0" w:space="0" w:color="auto"/>
        <w:right w:val="none" w:sz="0" w:space="0" w:color="auto"/>
      </w:divBdr>
    </w:div>
    <w:div w:id="928587562">
      <w:bodyDiv w:val="1"/>
      <w:marLeft w:val="0"/>
      <w:marRight w:val="0"/>
      <w:marTop w:val="0"/>
      <w:marBottom w:val="0"/>
      <w:divBdr>
        <w:top w:val="none" w:sz="0" w:space="0" w:color="auto"/>
        <w:left w:val="none" w:sz="0" w:space="0" w:color="auto"/>
        <w:bottom w:val="none" w:sz="0" w:space="0" w:color="auto"/>
        <w:right w:val="none" w:sz="0" w:space="0" w:color="auto"/>
      </w:divBdr>
    </w:div>
    <w:div w:id="992638303">
      <w:bodyDiv w:val="1"/>
      <w:marLeft w:val="0"/>
      <w:marRight w:val="0"/>
      <w:marTop w:val="0"/>
      <w:marBottom w:val="0"/>
      <w:divBdr>
        <w:top w:val="none" w:sz="0" w:space="0" w:color="auto"/>
        <w:left w:val="none" w:sz="0" w:space="0" w:color="auto"/>
        <w:bottom w:val="none" w:sz="0" w:space="0" w:color="auto"/>
        <w:right w:val="none" w:sz="0" w:space="0" w:color="auto"/>
      </w:divBdr>
    </w:div>
    <w:div w:id="1085225462">
      <w:bodyDiv w:val="1"/>
      <w:marLeft w:val="0"/>
      <w:marRight w:val="0"/>
      <w:marTop w:val="0"/>
      <w:marBottom w:val="0"/>
      <w:divBdr>
        <w:top w:val="none" w:sz="0" w:space="0" w:color="auto"/>
        <w:left w:val="none" w:sz="0" w:space="0" w:color="auto"/>
        <w:bottom w:val="none" w:sz="0" w:space="0" w:color="auto"/>
        <w:right w:val="none" w:sz="0" w:space="0" w:color="auto"/>
      </w:divBdr>
    </w:div>
    <w:div w:id="1270115540">
      <w:bodyDiv w:val="1"/>
      <w:marLeft w:val="0"/>
      <w:marRight w:val="0"/>
      <w:marTop w:val="0"/>
      <w:marBottom w:val="0"/>
      <w:divBdr>
        <w:top w:val="none" w:sz="0" w:space="0" w:color="auto"/>
        <w:left w:val="none" w:sz="0" w:space="0" w:color="auto"/>
        <w:bottom w:val="none" w:sz="0" w:space="0" w:color="auto"/>
        <w:right w:val="none" w:sz="0" w:space="0" w:color="auto"/>
      </w:divBdr>
    </w:div>
    <w:div w:id="1294289889">
      <w:bodyDiv w:val="1"/>
      <w:marLeft w:val="0"/>
      <w:marRight w:val="0"/>
      <w:marTop w:val="0"/>
      <w:marBottom w:val="0"/>
      <w:divBdr>
        <w:top w:val="none" w:sz="0" w:space="0" w:color="auto"/>
        <w:left w:val="none" w:sz="0" w:space="0" w:color="auto"/>
        <w:bottom w:val="none" w:sz="0" w:space="0" w:color="auto"/>
        <w:right w:val="none" w:sz="0" w:space="0" w:color="auto"/>
      </w:divBdr>
    </w:div>
    <w:div w:id="1318806450">
      <w:bodyDiv w:val="1"/>
      <w:marLeft w:val="0"/>
      <w:marRight w:val="0"/>
      <w:marTop w:val="0"/>
      <w:marBottom w:val="0"/>
      <w:divBdr>
        <w:top w:val="none" w:sz="0" w:space="0" w:color="auto"/>
        <w:left w:val="none" w:sz="0" w:space="0" w:color="auto"/>
        <w:bottom w:val="none" w:sz="0" w:space="0" w:color="auto"/>
        <w:right w:val="none" w:sz="0" w:space="0" w:color="auto"/>
      </w:divBdr>
    </w:div>
    <w:div w:id="1336417317">
      <w:bodyDiv w:val="1"/>
      <w:marLeft w:val="0"/>
      <w:marRight w:val="0"/>
      <w:marTop w:val="0"/>
      <w:marBottom w:val="0"/>
      <w:divBdr>
        <w:top w:val="none" w:sz="0" w:space="0" w:color="auto"/>
        <w:left w:val="none" w:sz="0" w:space="0" w:color="auto"/>
        <w:bottom w:val="none" w:sz="0" w:space="0" w:color="auto"/>
        <w:right w:val="none" w:sz="0" w:space="0" w:color="auto"/>
      </w:divBdr>
    </w:div>
    <w:div w:id="1363167119">
      <w:bodyDiv w:val="1"/>
      <w:marLeft w:val="0"/>
      <w:marRight w:val="0"/>
      <w:marTop w:val="0"/>
      <w:marBottom w:val="0"/>
      <w:divBdr>
        <w:top w:val="none" w:sz="0" w:space="0" w:color="auto"/>
        <w:left w:val="none" w:sz="0" w:space="0" w:color="auto"/>
        <w:bottom w:val="none" w:sz="0" w:space="0" w:color="auto"/>
        <w:right w:val="none" w:sz="0" w:space="0" w:color="auto"/>
      </w:divBdr>
    </w:div>
    <w:div w:id="1396735806">
      <w:bodyDiv w:val="1"/>
      <w:marLeft w:val="0"/>
      <w:marRight w:val="0"/>
      <w:marTop w:val="0"/>
      <w:marBottom w:val="0"/>
      <w:divBdr>
        <w:top w:val="none" w:sz="0" w:space="0" w:color="auto"/>
        <w:left w:val="none" w:sz="0" w:space="0" w:color="auto"/>
        <w:bottom w:val="none" w:sz="0" w:space="0" w:color="auto"/>
        <w:right w:val="none" w:sz="0" w:space="0" w:color="auto"/>
      </w:divBdr>
    </w:div>
    <w:div w:id="1446534081">
      <w:bodyDiv w:val="1"/>
      <w:marLeft w:val="0"/>
      <w:marRight w:val="0"/>
      <w:marTop w:val="0"/>
      <w:marBottom w:val="0"/>
      <w:divBdr>
        <w:top w:val="none" w:sz="0" w:space="0" w:color="auto"/>
        <w:left w:val="none" w:sz="0" w:space="0" w:color="auto"/>
        <w:bottom w:val="none" w:sz="0" w:space="0" w:color="auto"/>
        <w:right w:val="none" w:sz="0" w:space="0" w:color="auto"/>
      </w:divBdr>
    </w:div>
    <w:div w:id="1522550248">
      <w:bodyDiv w:val="1"/>
      <w:marLeft w:val="0"/>
      <w:marRight w:val="0"/>
      <w:marTop w:val="0"/>
      <w:marBottom w:val="0"/>
      <w:divBdr>
        <w:top w:val="none" w:sz="0" w:space="0" w:color="auto"/>
        <w:left w:val="none" w:sz="0" w:space="0" w:color="auto"/>
        <w:bottom w:val="none" w:sz="0" w:space="0" w:color="auto"/>
        <w:right w:val="none" w:sz="0" w:space="0" w:color="auto"/>
      </w:divBdr>
    </w:div>
    <w:div w:id="1529828725">
      <w:bodyDiv w:val="1"/>
      <w:marLeft w:val="0"/>
      <w:marRight w:val="0"/>
      <w:marTop w:val="0"/>
      <w:marBottom w:val="0"/>
      <w:divBdr>
        <w:top w:val="none" w:sz="0" w:space="0" w:color="auto"/>
        <w:left w:val="none" w:sz="0" w:space="0" w:color="auto"/>
        <w:bottom w:val="none" w:sz="0" w:space="0" w:color="auto"/>
        <w:right w:val="none" w:sz="0" w:space="0" w:color="auto"/>
      </w:divBdr>
    </w:div>
    <w:div w:id="1577742216">
      <w:bodyDiv w:val="1"/>
      <w:marLeft w:val="0"/>
      <w:marRight w:val="0"/>
      <w:marTop w:val="0"/>
      <w:marBottom w:val="0"/>
      <w:divBdr>
        <w:top w:val="none" w:sz="0" w:space="0" w:color="auto"/>
        <w:left w:val="none" w:sz="0" w:space="0" w:color="auto"/>
        <w:bottom w:val="none" w:sz="0" w:space="0" w:color="auto"/>
        <w:right w:val="none" w:sz="0" w:space="0" w:color="auto"/>
      </w:divBdr>
    </w:div>
    <w:div w:id="1607813378">
      <w:bodyDiv w:val="1"/>
      <w:marLeft w:val="0"/>
      <w:marRight w:val="0"/>
      <w:marTop w:val="0"/>
      <w:marBottom w:val="0"/>
      <w:divBdr>
        <w:top w:val="none" w:sz="0" w:space="0" w:color="auto"/>
        <w:left w:val="none" w:sz="0" w:space="0" w:color="auto"/>
        <w:bottom w:val="none" w:sz="0" w:space="0" w:color="auto"/>
        <w:right w:val="none" w:sz="0" w:space="0" w:color="auto"/>
      </w:divBdr>
    </w:div>
    <w:div w:id="1632319994">
      <w:bodyDiv w:val="1"/>
      <w:marLeft w:val="0"/>
      <w:marRight w:val="0"/>
      <w:marTop w:val="0"/>
      <w:marBottom w:val="0"/>
      <w:divBdr>
        <w:top w:val="none" w:sz="0" w:space="0" w:color="auto"/>
        <w:left w:val="none" w:sz="0" w:space="0" w:color="auto"/>
        <w:bottom w:val="none" w:sz="0" w:space="0" w:color="auto"/>
        <w:right w:val="none" w:sz="0" w:space="0" w:color="auto"/>
      </w:divBdr>
    </w:div>
    <w:div w:id="1635138699">
      <w:bodyDiv w:val="1"/>
      <w:marLeft w:val="0"/>
      <w:marRight w:val="0"/>
      <w:marTop w:val="0"/>
      <w:marBottom w:val="0"/>
      <w:divBdr>
        <w:top w:val="none" w:sz="0" w:space="0" w:color="auto"/>
        <w:left w:val="none" w:sz="0" w:space="0" w:color="auto"/>
        <w:bottom w:val="none" w:sz="0" w:space="0" w:color="auto"/>
        <w:right w:val="none" w:sz="0" w:space="0" w:color="auto"/>
      </w:divBdr>
    </w:div>
    <w:div w:id="1651904756">
      <w:bodyDiv w:val="1"/>
      <w:marLeft w:val="0"/>
      <w:marRight w:val="0"/>
      <w:marTop w:val="0"/>
      <w:marBottom w:val="0"/>
      <w:divBdr>
        <w:top w:val="none" w:sz="0" w:space="0" w:color="auto"/>
        <w:left w:val="none" w:sz="0" w:space="0" w:color="auto"/>
        <w:bottom w:val="none" w:sz="0" w:space="0" w:color="auto"/>
        <w:right w:val="none" w:sz="0" w:space="0" w:color="auto"/>
      </w:divBdr>
    </w:div>
    <w:div w:id="1750150739">
      <w:bodyDiv w:val="1"/>
      <w:marLeft w:val="0"/>
      <w:marRight w:val="0"/>
      <w:marTop w:val="0"/>
      <w:marBottom w:val="0"/>
      <w:divBdr>
        <w:top w:val="none" w:sz="0" w:space="0" w:color="auto"/>
        <w:left w:val="none" w:sz="0" w:space="0" w:color="auto"/>
        <w:bottom w:val="none" w:sz="0" w:space="0" w:color="auto"/>
        <w:right w:val="none" w:sz="0" w:space="0" w:color="auto"/>
      </w:divBdr>
    </w:div>
    <w:div w:id="1787507873">
      <w:bodyDiv w:val="1"/>
      <w:marLeft w:val="0"/>
      <w:marRight w:val="0"/>
      <w:marTop w:val="0"/>
      <w:marBottom w:val="0"/>
      <w:divBdr>
        <w:top w:val="none" w:sz="0" w:space="0" w:color="auto"/>
        <w:left w:val="none" w:sz="0" w:space="0" w:color="auto"/>
        <w:bottom w:val="none" w:sz="0" w:space="0" w:color="auto"/>
        <w:right w:val="none" w:sz="0" w:space="0" w:color="auto"/>
      </w:divBdr>
    </w:div>
    <w:div w:id="1825778928">
      <w:bodyDiv w:val="1"/>
      <w:marLeft w:val="0"/>
      <w:marRight w:val="0"/>
      <w:marTop w:val="0"/>
      <w:marBottom w:val="0"/>
      <w:divBdr>
        <w:top w:val="none" w:sz="0" w:space="0" w:color="auto"/>
        <w:left w:val="none" w:sz="0" w:space="0" w:color="auto"/>
        <w:bottom w:val="none" w:sz="0" w:space="0" w:color="auto"/>
        <w:right w:val="none" w:sz="0" w:space="0" w:color="auto"/>
      </w:divBdr>
    </w:div>
    <w:div w:id="1866744916">
      <w:bodyDiv w:val="1"/>
      <w:marLeft w:val="0"/>
      <w:marRight w:val="0"/>
      <w:marTop w:val="0"/>
      <w:marBottom w:val="0"/>
      <w:divBdr>
        <w:top w:val="none" w:sz="0" w:space="0" w:color="auto"/>
        <w:left w:val="none" w:sz="0" w:space="0" w:color="auto"/>
        <w:bottom w:val="none" w:sz="0" w:space="0" w:color="auto"/>
        <w:right w:val="none" w:sz="0" w:space="0" w:color="auto"/>
      </w:divBdr>
    </w:div>
    <w:div w:id="1873222386">
      <w:bodyDiv w:val="1"/>
      <w:marLeft w:val="0"/>
      <w:marRight w:val="0"/>
      <w:marTop w:val="0"/>
      <w:marBottom w:val="0"/>
      <w:divBdr>
        <w:top w:val="none" w:sz="0" w:space="0" w:color="auto"/>
        <w:left w:val="none" w:sz="0" w:space="0" w:color="auto"/>
        <w:bottom w:val="none" w:sz="0" w:space="0" w:color="auto"/>
        <w:right w:val="none" w:sz="0" w:space="0" w:color="auto"/>
      </w:divBdr>
    </w:div>
    <w:div w:id="1936983077">
      <w:bodyDiv w:val="1"/>
      <w:marLeft w:val="0"/>
      <w:marRight w:val="0"/>
      <w:marTop w:val="0"/>
      <w:marBottom w:val="0"/>
      <w:divBdr>
        <w:top w:val="none" w:sz="0" w:space="0" w:color="auto"/>
        <w:left w:val="none" w:sz="0" w:space="0" w:color="auto"/>
        <w:bottom w:val="none" w:sz="0" w:space="0" w:color="auto"/>
        <w:right w:val="none" w:sz="0" w:space="0" w:color="auto"/>
      </w:divBdr>
    </w:div>
    <w:div w:id="1965111057">
      <w:bodyDiv w:val="1"/>
      <w:marLeft w:val="0"/>
      <w:marRight w:val="0"/>
      <w:marTop w:val="0"/>
      <w:marBottom w:val="0"/>
      <w:divBdr>
        <w:top w:val="none" w:sz="0" w:space="0" w:color="auto"/>
        <w:left w:val="none" w:sz="0" w:space="0" w:color="auto"/>
        <w:bottom w:val="none" w:sz="0" w:space="0" w:color="auto"/>
        <w:right w:val="none" w:sz="0" w:space="0" w:color="auto"/>
      </w:divBdr>
    </w:div>
    <w:div w:id="2080320241">
      <w:bodyDiv w:val="1"/>
      <w:marLeft w:val="0"/>
      <w:marRight w:val="0"/>
      <w:marTop w:val="0"/>
      <w:marBottom w:val="0"/>
      <w:divBdr>
        <w:top w:val="none" w:sz="0" w:space="0" w:color="auto"/>
        <w:left w:val="none" w:sz="0" w:space="0" w:color="auto"/>
        <w:bottom w:val="none" w:sz="0" w:space="0" w:color="auto"/>
        <w:right w:val="none" w:sz="0" w:space="0" w:color="auto"/>
      </w:divBdr>
    </w:div>
    <w:div w:id="21220674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1/MD/C/4/" TargetMode="External"/><Relationship Id="rId18" Type="http://schemas.openxmlformats.org/officeDocument/2006/relationships/hyperlink" Target="http://www.corestandards.org/Math/Content/1/MD/C/4/" TargetMode="External"/><Relationship Id="rId26" Type="http://schemas.openxmlformats.org/officeDocument/2006/relationships/hyperlink" Target="http://www.corestandards.org/Math/Practice/" TargetMode="External"/><Relationship Id="rId21" Type="http://schemas.openxmlformats.org/officeDocument/2006/relationships/hyperlink" Target="http://www.corestandards.org/Math/Content/7/SP/B/4/"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restandards.org/Math/Content/6/SP/A/1/" TargetMode="External"/><Relationship Id="rId17" Type="http://schemas.openxmlformats.org/officeDocument/2006/relationships/hyperlink" Target="http://www.corestandards.org/Math/Content/3/MD/B/3/" TargetMode="External"/><Relationship Id="rId25" Type="http://schemas.openxmlformats.org/officeDocument/2006/relationships/hyperlink" Target="http://www.corestandards.org/Math/Content/7/SP/C/5/" TargetMode="External"/><Relationship Id="rId33"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hyperlink" Target="http://www.corestandards.org/Math/Content/2/MD/D/10/" TargetMode="External"/><Relationship Id="rId20" Type="http://schemas.openxmlformats.org/officeDocument/2006/relationships/hyperlink" Target="http://www.corestandards.org/Math/Content/6/SP/B/4/" TargetMode="External"/><Relationship Id="rId29" Type="http://schemas.openxmlformats.org/officeDocument/2006/relationships/hyperlink" Target="http://www.corestandards.org/Math/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restandards.org/Math/Content/8/SP/A/4/" TargetMode="External"/><Relationship Id="rId32" Type="http://schemas.openxmlformats.org/officeDocument/2006/relationships/hyperlink" Target="http://www.corestandards.org/Math/Practic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restandards.org/Math/Content/1/MD/C/4/" TargetMode="External"/><Relationship Id="rId23" Type="http://schemas.openxmlformats.org/officeDocument/2006/relationships/hyperlink" Target="http://www.corestandards.org/Math/Content/8/SP/A/3/" TargetMode="External"/><Relationship Id="rId28" Type="http://schemas.openxmlformats.org/officeDocument/2006/relationships/hyperlink" Target="http://www.corestandards.org/Math/Practi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estandards.org/Math/Content/3/MD/B/3/" TargetMode="External"/><Relationship Id="rId31" Type="http://schemas.openxmlformats.org/officeDocument/2006/relationships/hyperlink" Target="http://www.corestandards.org/Math/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restandards.org/Math/Content/2/MD/D/10/" TargetMode="External"/><Relationship Id="rId22" Type="http://schemas.openxmlformats.org/officeDocument/2006/relationships/hyperlink" Target="http://www.corestandards.org/Math/Content/8/SP/A/1/" TargetMode="External"/><Relationship Id="rId27" Type="http://schemas.openxmlformats.org/officeDocument/2006/relationships/hyperlink" Target="http://www.corestandards.org/Math/Practice/" TargetMode="External"/><Relationship Id="rId30" Type="http://schemas.openxmlformats.org/officeDocument/2006/relationships/hyperlink" Target="http://www.corestandards.org/Math/Practic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67Z3ZXSPZZWZ-949-1049</_dlc_DocId>
    <_dlc_DocIdUrl xmlns="67887a43-7e4d-4c1c-91d7-15e417b1b8ab">
      <Url>https://w3.ric.edu/curriculum_committee/_layouts/15/DocIdRedir.aspx?ID=67Z3ZXSPZZWZ-949-1049</Url>
      <Description>67Z3ZXSPZZWZ-949-1049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95BC288D-1F34-4D15-A01C-08E62EEA126B}"/>
</file>

<file path=customXml/itemProps4.xml><?xml version="1.0" encoding="utf-8"?>
<ds:datastoreItem xmlns:ds="http://schemas.openxmlformats.org/officeDocument/2006/customXml" ds:itemID="{6AA6234D-059A-44E2-A3BE-86CFC51B36B2}"/>
</file>

<file path=docProps/app.xml><?xml version="1.0" encoding="utf-8"?>
<Properties xmlns="http://schemas.openxmlformats.org/officeDocument/2006/extended-properties" xmlns:vt="http://schemas.openxmlformats.org/officeDocument/2006/docPropsVTypes">
  <Template>Normal.dotm</Template>
  <TotalTime>19</TotalTime>
  <Pages>5</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2019-04-25T14:57:00Z</cp:lastPrinted>
  <dcterms:created xsi:type="dcterms:W3CDTF">2019-04-20T23:49:00Z</dcterms:created>
  <dcterms:modified xsi:type="dcterms:W3CDTF">2019-05-04T00:03:00Z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4906f407-f302-4dd0-bb84-4400eadd7eb4</vt:lpwstr>
  </property>
</Properties>
</file>