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4BE71CD3" w:rsidR="00F64260" w:rsidRDefault="009B4B02" w:rsidP="0EE043B8">
      <w:pPr>
        <w:pStyle w:val="Heading2"/>
        <w:numPr>
          <w:ilvl w:val="0"/>
          <w:numId w:val="7"/>
        </w:numPr>
        <w:jc w:val="left"/>
        <w:rPr>
          <w:rStyle w:val="Hyperlink"/>
          <w:sz w:val="18"/>
          <w:szCs w:val="18"/>
        </w:rPr>
      </w:pPr>
      <w:r>
        <w:t xml:space="preserve">Cover page </w:t>
      </w:r>
      <w:r>
        <w:tab/>
      </w:r>
      <w:r w:rsidR="00517DB2" w:rsidRPr="0EE043B8">
        <w:rPr>
          <w:color w:val="auto"/>
          <w:spacing w:val="20"/>
          <w:sz w:val="18"/>
          <w:szCs w:val="18"/>
        </w:rPr>
        <w:t>scr</w:t>
      </w:r>
      <w:r w:rsidR="00F64260" w:rsidRPr="0EE043B8">
        <w:rPr>
          <w:color w:val="auto"/>
          <w:spacing w:val="20"/>
          <w:sz w:val="18"/>
          <w:szCs w:val="18"/>
        </w:rPr>
        <w:t>oll over blue text to see further</w:t>
      </w:r>
      <w:r w:rsidRPr="0EE043B8">
        <w:rPr>
          <w:color w:val="auto"/>
          <w:spacing w:val="20"/>
          <w:sz w:val="18"/>
          <w:szCs w:val="18"/>
        </w:rPr>
        <w:t xml:space="preserve"> important</w:t>
      </w:r>
      <w:r w:rsidR="00F64260" w:rsidRPr="0EE043B8">
        <w:rPr>
          <w:color w:val="auto"/>
          <w:spacing w:val="20"/>
          <w:sz w:val="18"/>
          <w:szCs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EE043B8">
          <w:rPr>
            <w:rStyle w:val="Hyperlink"/>
            <w:spacing w:val="20"/>
            <w:sz w:val="18"/>
            <w:szCs w:val="18"/>
          </w:rPr>
          <w:t>instructions</w:t>
        </w:r>
      </w:hyperlink>
      <w:r w:rsidRPr="0EE043B8">
        <w:rPr>
          <w:rStyle w:val="Hyperlink"/>
          <w:spacing w:val="20"/>
          <w:sz w:val="18"/>
          <w:szCs w:val="18"/>
        </w:rPr>
        <w:t>:</w:t>
      </w:r>
      <w:r>
        <w:t xml:space="preserve"> </w:t>
      </w:r>
      <w:r w:rsidRPr="009B4B02">
        <w:rPr>
          <w:sz w:val="20"/>
          <w:szCs w:val="20"/>
        </w:rPr>
        <w:t>please read</w:t>
      </w:r>
      <w:r>
        <w:rPr>
          <w:sz w:val="20"/>
          <w:szCs w:val="20"/>
        </w:rPr>
        <w:t>.</w:t>
      </w:r>
    </w:p>
    <w:p w14:paraId="7C01534F" w14:textId="709AE4AC"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47"/>
        <w:gridCol w:w="2556"/>
        <w:gridCol w:w="2666"/>
        <w:gridCol w:w="359"/>
        <w:gridCol w:w="2699"/>
        <w:gridCol w:w="289"/>
      </w:tblGrid>
      <w:tr w:rsidR="00345149" w:rsidRPr="006E3AF2" w14:paraId="11EC5F63" w14:textId="77777777" w:rsidTr="0C8EE029">
        <w:trPr>
          <w:cantSplit/>
        </w:trPr>
        <w:tc>
          <w:tcPr>
            <w:tcW w:w="1111" w:type="pct"/>
            <w:vAlign w:val="center"/>
          </w:tcPr>
          <w:p w14:paraId="664345C7" w14:textId="3EBC2492" w:rsidR="00F64260" w:rsidRPr="00B649C4" w:rsidRDefault="4EC5FAD9" w:rsidP="00010085">
            <w:r>
              <w:t xml:space="preserve">A.1. </w:t>
            </w:r>
            <w:r w:rsidRPr="4EC5FAD9">
              <w:rPr>
                <w:rStyle w:val="Hyperlink"/>
              </w:rPr>
              <w:t>Course</w:t>
            </w:r>
          </w:p>
        </w:tc>
        <w:tc>
          <w:tcPr>
            <w:tcW w:w="3758" w:type="pct"/>
            <w:gridSpan w:val="4"/>
          </w:tcPr>
          <w:p w14:paraId="3DD8DB7A" w14:textId="229B21E4" w:rsidR="00F64260" w:rsidRPr="00A83A6C" w:rsidRDefault="388C881D" w:rsidP="388C881D">
            <w:pPr>
              <w:pStyle w:val="Heading5"/>
              <w:rPr>
                <w:b/>
                <w:bCs/>
              </w:rPr>
            </w:pPr>
            <w:bookmarkStart w:id="0" w:name="Proposal"/>
            <w:bookmarkEnd w:id="0"/>
            <w:r w:rsidRPr="388C881D">
              <w:rPr>
                <w:b/>
                <w:bCs/>
              </w:rPr>
              <w:t xml:space="preserve">HPE 410 Managing Stress and Mental / Emotional health </w:t>
            </w:r>
          </w:p>
        </w:tc>
        <w:tc>
          <w:tcPr>
            <w:tcW w:w="131" w:type="pct"/>
            <w:vMerge w:val="restart"/>
          </w:tcPr>
          <w:p w14:paraId="06A29258" w14:textId="3CFE1E3F" w:rsidR="008628B1" w:rsidRPr="008E0FCD" w:rsidRDefault="008628B1" w:rsidP="620CC366">
            <w:pPr>
              <w:spacing w:line="240" w:lineRule="auto"/>
              <w:rPr>
                <w:b/>
                <w:bCs/>
              </w:rPr>
            </w:pPr>
            <w:bookmarkStart w:id="1" w:name="_MON_1418820125"/>
            <w:bookmarkStart w:id="2" w:name="affecred"/>
            <w:bookmarkEnd w:id="1"/>
            <w:bookmarkEnd w:id="2"/>
          </w:p>
          <w:p w14:paraId="2466AC4A" w14:textId="1FF377C0" w:rsidR="008628B1" w:rsidRPr="008E0FCD" w:rsidRDefault="008628B1" w:rsidP="620CC366">
            <w:pPr>
              <w:spacing w:line="240" w:lineRule="auto"/>
              <w:rPr>
                <w:b/>
              </w:rPr>
            </w:pPr>
          </w:p>
        </w:tc>
      </w:tr>
      <w:tr w:rsidR="00345149" w:rsidRPr="006E3AF2" w14:paraId="11E1C10F" w14:textId="77777777" w:rsidTr="0C8EE029">
        <w:trPr>
          <w:cantSplit/>
        </w:trPr>
        <w:tc>
          <w:tcPr>
            <w:tcW w:w="1111" w:type="pct"/>
            <w:vAlign w:val="center"/>
          </w:tcPr>
          <w:p w14:paraId="34141DE6" w14:textId="73EB4A74" w:rsidR="00F64260" w:rsidRPr="00B649C4" w:rsidRDefault="00A04877"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46278B65" w:rsidR="00F64260" w:rsidRPr="00A83A6C" w:rsidRDefault="4EC5FAD9" w:rsidP="4EC5FAD9">
            <w:pPr>
              <w:pStyle w:val="Heading5"/>
              <w:rPr>
                <w:b/>
                <w:bCs/>
              </w:rPr>
            </w:pPr>
            <w:bookmarkStart w:id="3" w:name="Ifapplicable"/>
            <w:bookmarkEnd w:id="3"/>
            <w:r w:rsidRPr="4EC5FAD9">
              <w:rPr>
                <w:b/>
                <w:bCs/>
              </w:rPr>
              <w:t>Hpe 410 stress management</w:t>
            </w:r>
          </w:p>
        </w:tc>
        <w:tc>
          <w:tcPr>
            <w:tcW w:w="131" w:type="pct"/>
            <w:vMerge/>
          </w:tcPr>
          <w:p w14:paraId="62271F1F" w14:textId="77777777" w:rsidR="00F64260" w:rsidRPr="008E0FCD" w:rsidRDefault="00F64260" w:rsidP="008B1F84">
            <w:pPr>
              <w:rPr>
                <w:b/>
              </w:rPr>
            </w:pPr>
          </w:p>
        </w:tc>
      </w:tr>
      <w:tr w:rsidR="00345149" w:rsidRPr="006E3AF2" w14:paraId="3ADE5CAB" w14:textId="77777777" w:rsidTr="0C8EE02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2ECEFB4" w14:textId="058144A2" w:rsidR="00F64260" w:rsidRPr="005F2A05" w:rsidRDefault="4EC5FAD9" w:rsidP="4EC5FAD9">
            <w:pPr>
              <w:rPr>
                <w:rStyle w:val="Hyperlink"/>
                <w:b/>
                <w:bCs/>
              </w:rPr>
            </w:pPr>
            <w:r w:rsidRPr="4EC5FAD9">
              <w:rPr>
                <w:b/>
                <w:bCs/>
              </w:rPr>
              <w:t xml:space="preserve">Course:  revision </w:t>
            </w:r>
            <w:bookmarkStart w:id="4" w:name="revision"/>
            <w:bookmarkEnd w:id="4"/>
            <w:r w:rsidR="00006D80">
              <w:fldChar w:fldCharType="begin"/>
            </w:r>
            <w:r w:rsidR="00006D80">
              <w:instrText xml:space="preserve"> HYPERLINK \l "suspension" \o "If suspending a course, including an estimate as to how long you expect the suspension to last" </w:instrText>
            </w:r>
            <w:r w:rsidR="00006D80">
              <w:fldChar w:fldCharType="end"/>
            </w:r>
          </w:p>
        </w:tc>
        <w:tc>
          <w:tcPr>
            <w:tcW w:w="131" w:type="pct"/>
            <w:vMerge/>
          </w:tcPr>
          <w:p w14:paraId="66B4A301" w14:textId="77777777" w:rsidR="00F64260" w:rsidRPr="005F2A05" w:rsidRDefault="00F64260" w:rsidP="008B1F84">
            <w:pPr>
              <w:rPr>
                <w:b/>
              </w:rPr>
            </w:pPr>
          </w:p>
        </w:tc>
      </w:tr>
      <w:tr w:rsidR="00F64260" w:rsidRPr="006E3AF2" w14:paraId="1CF85742" w14:textId="77777777" w:rsidTr="0C8EE029">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7A788574" w:rsidR="00F64260" w:rsidRPr="00B605CE" w:rsidRDefault="4EC5FAD9" w:rsidP="4EC5FAD9">
            <w:pPr>
              <w:rPr>
                <w:b/>
                <w:bCs/>
              </w:rPr>
            </w:pPr>
            <w:bookmarkStart w:id="5" w:name="Originator"/>
            <w:bookmarkEnd w:id="5"/>
            <w:r w:rsidRPr="4EC5FAD9">
              <w:rPr>
                <w:b/>
                <w:bCs/>
              </w:rPr>
              <w:t>Susan Clark</w:t>
            </w:r>
          </w:p>
        </w:tc>
        <w:tc>
          <w:tcPr>
            <w:tcW w:w="1210" w:type="pct"/>
          </w:tcPr>
          <w:p w14:paraId="788D9512" w14:textId="19B60691" w:rsidR="00F64260" w:rsidRPr="00946B20" w:rsidRDefault="00A04877"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2CE3BA0F" w:rsidR="00F64260" w:rsidRPr="00B605CE" w:rsidRDefault="4EC5FAD9" w:rsidP="4EC5FAD9">
            <w:pPr>
              <w:rPr>
                <w:b/>
                <w:bCs/>
              </w:rPr>
            </w:pPr>
            <w:bookmarkStart w:id="6" w:name="home_dept"/>
            <w:bookmarkEnd w:id="6"/>
            <w:r w:rsidRPr="4EC5FAD9">
              <w:rPr>
                <w:b/>
                <w:bCs/>
              </w:rPr>
              <w:t>Health and Physical Education</w:t>
            </w:r>
          </w:p>
        </w:tc>
      </w:tr>
      <w:tr w:rsidR="00F64260" w:rsidRPr="006E3AF2" w14:paraId="2EB2F82D" w14:textId="77777777" w:rsidTr="0C8EE029">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2CAE390D" w14:textId="58B36C7C" w:rsidR="00F64260" w:rsidRDefault="00F64260" w:rsidP="4EC5FAD9">
            <w:pPr>
              <w:spacing w:line="240" w:lineRule="auto"/>
              <w:rPr>
                <w:b/>
                <w:bCs/>
              </w:rPr>
            </w:pPr>
          </w:p>
          <w:p w14:paraId="2979DE57" w14:textId="338FFDC8" w:rsidR="4EC5FAD9" w:rsidRDefault="2C57D18E" w:rsidP="2C57D18E">
            <w:pPr>
              <w:rPr>
                <w:b/>
                <w:bCs/>
              </w:rPr>
            </w:pPr>
            <w:r w:rsidRPr="2C57D18E">
              <w:rPr>
                <w:b/>
                <w:bCs/>
              </w:rPr>
              <w:t>The proposed new course title better reflects the course content which includes not only techniques for managing stress but also:</w:t>
            </w:r>
          </w:p>
          <w:p w14:paraId="2F77E4C2" w14:textId="77777777" w:rsidR="00250E2C" w:rsidRDefault="00250E2C" w:rsidP="4EC5FAD9">
            <w:pPr>
              <w:rPr>
                <w:b/>
                <w:bCs/>
              </w:rPr>
            </w:pPr>
          </w:p>
          <w:p w14:paraId="743DFFBD" w14:textId="7D6DE24E" w:rsidR="4EC5FAD9" w:rsidRDefault="7B9236CE" w:rsidP="7B9236CE">
            <w:pPr>
              <w:pStyle w:val="ListParagraph"/>
              <w:numPr>
                <w:ilvl w:val="0"/>
                <w:numId w:val="1"/>
              </w:numPr>
              <w:rPr>
                <w:b/>
                <w:bCs/>
              </w:rPr>
            </w:pPr>
            <w:r w:rsidRPr="7B9236CE">
              <w:rPr>
                <w:b/>
                <w:bCs/>
              </w:rPr>
              <w:t>Emotional health - recognizing various emotions, especially anger and fear; the role emotional health plays in overall wellness; how to control and enhance a range of human emotions.</w:t>
            </w:r>
          </w:p>
          <w:p w14:paraId="2339760E" w14:textId="77777777" w:rsidR="00163D45" w:rsidRDefault="00163D45" w:rsidP="4EC5FAD9">
            <w:pPr>
              <w:rPr>
                <w:b/>
                <w:bCs/>
              </w:rPr>
            </w:pPr>
          </w:p>
          <w:p w14:paraId="76921A79" w14:textId="63D61C57" w:rsidR="4EC5FAD9" w:rsidRDefault="7B9236CE" w:rsidP="7B9236CE">
            <w:pPr>
              <w:pStyle w:val="ListParagraph"/>
              <w:numPr>
                <w:ilvl w:val="0"/>
                <w:numId w:val="1"/>
              </w:numPr>
              <w:rPr>
                <w:b/>
                <w:bCs/>
              </w:rPr>
            </w:pPr>
            <w:r w:rsidRPr="7B9236CE">
              <w:rPr>
                <w:b/>
                <w:bCs/>
              </w:rPr>
              <w:t xml:space="preserve">Mental health - mental health disorders (in particular types of anxiety and depression), signs/symptoms, etiology, pathology, management/treatment, prevention; how to educate various populations about mental health disorders; the role mental health plays in overall wellness. </w:t>
            </w:r>
          </w:p>
          <w:p w14:paraId="444A76D7" w14:textId="77777777" w:rsidR="00163D45" w:rsidRDefault="00163D45" w:rsidP="4EC5FAD9">
            <w:pPr>
              <w:rPr>
                <w:b/>
                <w:bCs/>
              </w:rPr>
            </w:pPr>
          </w:p>
          <w:p w14:paraId="6D8BA6AF" w14:textId="32765001" w:rsidR="4EC5FAD9" w:rsidRDefault="7B9236CE" w:rsidP="7B9236CE">
            <w:pPr>
              <w:pStyle w:val="ListParagraph"/>
              <w:numPr>
                <w:ilvl w:val="0"/>
                <w:numId w:val="1"/>
              </w:numPr>
              <w:rPr>
                <w:b/>
                <w:bCs/>
              </w:rPr>
            </w:pPr>
            <w:r w:rsidRPr="7B9236CE">
              <w:rPr>
                <w:b/>
                <w:bCs/>
              </w:rPr>
              <w:t xml:space="preserve">Suicide - signs/symptoms, etiology, pathology, prevention/treatment, and relation to depression, as well as how to educate various populations about suicide </w:t>
            </w:r>
          </w:p>
          <w:p w14:paraId="61383009" w14:textId="5D9D9220" w:rsidR="56A43839" w:rsidRDefault="56A43839" w:rsidP="56A43839">
            <w:pPr>
              <w:rPr>
                <w:b/>
                <w:bCs/>
              </w:rPr>
            </w:pPr>
          </w:p>
          <w:p w14:paraId="15DA39DD" w14:textId="0B02A15E" w:rsidR="4EC5FAD9" w:rsidRDefault="0C8EE029" w:rsidP="0C8EE029">
            <w:pPr>
              <w:pStyle w:val="ListParagraph"/>
              <w:numPr>
                <w:ilvl w:val="0"/>
                <w:numId w:val="1"/>
              </w:numPr>
              <w:rPr>
                <w:b/>
                <w:bCs/>
              </w:rPr>
            </w:pPr>
            <w:r w:rsidRPr="0C8EE029">
              <w:rPr>
                <w:b/>
                <w:bCs/>
              </w:rPr>
              <w:t>Social/Emotional Health and Learning – overview and demonstration of teaching strategies for school health educators.</w:t>
            </w:r>
          </w:p>
          <w:p w14:paraId="438D0055" w14:textId="3A1FB86B" w:rsidR="4EC5FAD9" w:rsidRDefault="4EC5FAD9" w:rsidP="0C8EE029">
            <w:pPr>
              <w:ind w:left="360"/>
              <w:rPr>
                <w:b/>
                <w:bCs/>
              </w:rPr>
            </w:pPr>
          </w:p>
          <w:p w14:paraId="57FA8C94" w14:textId="530A13D3" w:rsidR="00F64260" w:rsidRPr="00BD602B" w:rsidRDefault="0C8EE029" w:rsidP="00BD602B">
            <w:pPr>
              <w:pStyle w:val="ListParagraph"/>
              <w:numPr>
                <w:ilvl w:val="0"/>
                <w:numId w:val="1"/>
              </w:numPr>
              <w:rPr>
                <w:b/>
                <w:bCs/>
              </w:rPr>
            </w:pPr>
            <w:r w:rsidRPr="0C8EE029">
              <w:rPr>
                <w:b/>
                <w:bCs/>
              </w:rPr>
              <w:t xml:space="preserve">Strategies for improving dimensions of wellness (mental health, emotional health, etc.), including application of communication strategies such as assertiveness, cognitive restructuring, behavior modification plan, skills-based techniques, art therapy, therapeutic writing, meditation, progressive muscular relaxation, imagery/visualization, breathing, helping others, self-advocacy and self-care, etc. </w:t>
            </w:r>
          </w:p>
          <w:p w14:paraId="41EFFC68" w14:textId="77777777" w:rsidR="00F64260" w:rsidRPr="00FA6998" w:rsidRDefault="00F64260" w:rsidP="00946B20">
            <w:pPr>
              <w:rPr>
                <w:b/>
              </w:rPr>
            </w:pPr>
          </w:p>
        </w:tc>
      </w:tr>
      <w:tr w:rsidR="00517DB2" w:rsidRPr="006E3AF2" w14:paraId="376213DA" w14:textId="77777777" w:rsidTr="0C8EE029">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3AC9E624" w:rsidR="00517DB2" w:rsidRPr="00B649C4" w:rsidRDefault="388C881D" w:rsidP="388C881D">
            <w:pPr>
              <w:rPr>
                <w:b/>
                <w:bCs/>
              </w:rPr>
            </w:pPr>
            <w:bookmarkStart w:id="7" w:name="student_impact"/>
            <w:bookmarkEnd w:id="7"/>
            <w:r w:rsidRPr="388C881D">
              <w:rPr>
                <w:b/>
                <w:bCs/>
              </w:rPr>
              <w:t xml:space="preserve">Better understanding of course content based on title.  </w:t>
            </w:r>
          </w:p>
        </w:tc>
      </w:tr>
      <w:tr w:rsidR="00517DB2" w:rsidRPr="006E3AF2" w14:paraId="7D9FD828" w14:textId="77777777" w:rsidTr="0C8EE029">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10A8D073" w:rsidR="00517DB2" w:rsidRPr="00B649C4" w:rsidRDefault="00BD602B" w:rsidP="4EC5FAD9">
            <w:pPr>
              <w:rPr>
                <w:b/>
                <w:bCs/>
              </w:rPr>
            </w:pPr>
            <w:bookmarkStart w:id="8" w:name="prog_impact"/>
            <w:bookmarkEnd w:id="8"/>
            <w:r>
              <w:rPr>
                <w:b/>
                <w:bCs/>
              </w:rPr>
              <w:t xml:space="preserve">Used also in Community and Health Promotion’s core requirements, and in the Health Education </w:t>
            </w:r>
            <w:proofErr w:type="spellStart"/>
            <w:proofErr w:type="gramStart"/>
            <w:r>
              <w:rPr>
                <w:b/>
                <w:bCs/>
              </w:rPr>
              <w:t>M.Ed</w:t>
            </w:r>
            <w:proofErr w:type="spellEnd"/>
            <w:proofErr w:type="gramEnd"/>
            <w:r>
              <w:rPr>
                <w:b/>
                <w:bCs/>
              </w:rPr>
              <w:t xml:space="preserve"> program which will need updating with the new title.</w:t>
            </w:r>
          </w:p>
        </w:tc>
      </w:tr>
      <w:tr w:rsidR="008D52B7" w:rsidRPr="00C25F9D" w14:paraId="45F9633F" w14:textId="77777777" w:rsidTr="0C8EE029">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A04877"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00F90ECA" w:rsidR="008D52B7" w:rsidRPr="00C25F9D" w:rsidRDefault="4EC5FAD9" w:rsidP="4EC5FAD9">
            <w:pPr>
              <w:rPr>
                <w:b/>
                <w:bCs/>
              </w:rPr>
            </w:pPr>
            <w:r w:rsidRPr="4EC5FAD9">
              <w:rPr>
                <w:b/>
                <w:bCs/>
              </w:rPr>
              <w:t>None</w:t>
            </w:r>
          </w:p>
        </w:tc>
      </w:tr>
      <w:tr w:rsidR="008D52B7" w:rsidRPr="00C25F9D" w14:paraId="636A3B25" w14:textId="77777777" w:rsidTr="0C8EE029">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A04877"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21C0D988" w:rsidR="008D52B7" w:rsidRPr="00C25F9D" w:rsidRDefault="4EC5FAD9" w:rsidP="4EC5FAD9">
            <w:pPr>
              <w:rPr>
                <w:b/>
                <w:bCs/>
              </w:rPr>
            </w:pPr>
            <w:r w:rsidRPr="4EC5FAD9">
              <w:rPr>
                <w:b/>
                <w:bCs/>
              </w:rPr>
              <w:t>None</w:t>
            </w:r>
          </w:p>
        </w:tc>
      </w:tr>
      <w:tr w:rsidR="008D52B7" w:rsidRPr="00C25F9D" w14:paraId="186A9C2E" w14:textId="77777777" w:rsidTr="0C8EE029">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A04877"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50D448B7" w:rsidR="008D52B7" w:rsidRPr="00C25F9D" w:rsidRDefault="4EC5FAD9" w:rsidP="4EC5FAD9">
            <w:pPr>
              <w:rPr>
                <w:b/>
                <w:bCs/>
              </w:rPr>
            </w:pPr>
            <w:r w:rsidRPr="4EC5FAD9">
              <w:rPr>
                <w:b/>
                <w:bCs/>
              </w:rPr>
              <w:t>None</w:t>
            </w:r>
          </w:p>
        </w:tc>
      </w:tr>
      <w:tr w:rsidR="008D52B7" w:rsidRPr="00C25F9D" w14:paraId="6717F369" w14:textId="77777777" w:rsidTr="0C8EE029">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A04877"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1E1882BF" w:rsidR="008D52B7" w:rsidRPr="00C25F9D" w:rsidRDefault="4EC5FAD9" w:rsidP="4EC5FAD9">
            <w:pPr>
              <w:rPr>
                <w:b/>
                <w:bCs/>
              </w:rPr>
            </w:pPr>
            <w:r w:rsidRPr="4EC5FAD9">
              <w:rPr>
                <w:b/>
                <w:bCs/>
              </w:rPr>
              <w:t>None</w:t>
            </w:r>
          </w:p>
        </w:tc>
      </w:tr>
      <w:tr w:rsidR="00F64260" w:rsidRPr="006E3AF2" w14:paraId="6C89A581" w14:textId="77777777" w:rsidTr="0C8EE029">
        <w:trPr>
          <w:cantSplit/>
        </w:trPr>
        <w:tc>
          <w:tcPr>
            <w:tcW w:w="1111" w:type="pct"/>
            <w:vAlign w:val="center"/>
          </w:tcPr>
          <w:p w14:paraId="22E79A62" w14:textId="7C9B28A0" w:rsidR="00F64260" w:rsidRPr="00B649C4" w:rsidRDefault="008D52B7" w:rsidP="00010085">
            <w:r>
              <w:lastRenderedPageBreak/>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1BB3EA87" w:rsidR="00F64260" w:rsidRPr="00B605CE" w:rsidRDefault="4EC5FAD9" w:rsidP="4EC5FAD9">
            <w:pPr>
              <w:rPr>
                <w:b/>
                <w:bCs/>
              </w:rPr>
            </w:pPr>
            <w:bookmarkStart w:id="9" w:name="date_submitted"/>
            <w:bookmarkEnd w:id="9"/>
            <w:r w:rsidRPr="4EC5FAD9">
              <w:rPr>
                <w:b/>
                <w:bCs/>
              </w:rPr>
              <w:t>Fall 2019</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0" w:name="Semester_effective"/>
            <w:bookmarkEnd w:id="10"/>
          </w:p>
        </w:tc>
      </w:tr>
      <w:tr w:rsidR="00F64260" w:rsidRPr="006E3AF2" w14:paraId="017D18C5" w14:textId="77777777" w:rsidTr="0C8EE029">
        <w:trPr>
          <w:cantSplit/>
        </w:trPr>
        <w:tc>
          <w:tcPr>
            <w:tcW w:w="5000" w:type="pct"/>
            <w:gridSpan w:val="6"/>
            <w:vAlign w:val="center"/>
          </w:tcPr>
          <w:p w14:paraId="2F7047BE" w14:textId="3CC17196"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acceptable. Send as a separate file along with this form</w:t>
            </w:r>
            <w:r w:rsidR="00913143">
              <w:rPr>
                <w:sz w:val="20"/>
                <w:szCs w:val="20"/>
              </w:rPr>
              <w:t>.</w:t>
            </w:r>
          </w:p>
        </w:tc>
      </w:tr>
    </w:tbl>
    <w:p w14:paraId="372C01C1" w14:textId="77777777" w:rsidR="00F64260" w:rsidRDefault="00F64260" w:rsidP="00B862BF"/>
    <w:p w14:paraId="4B993715" w14:textId="37517B5C" w:rsidR="2C57D18E" w:rsidRDefault="2C57D18E" w:rsidP="2C57D18E">
      <w:pPr>
        <w:rPr>
          <w:rFonts w:eastAsia="Cambria" w:cs="Cambria"/>
          <w:sz w:val="20"/>
          <w:szCs w:val="20"/>
        </w:rPr>
      </w:pPr>
      <w:proofErr w:type="gramStart"/>
      <w:r w:rsidRPr="2C57D18E">
        <w:rPr>
          <w:rFonts w:eastAsia="Cambria" w:cs="Cambria"/>
        </w:rPr>
        <w:t xml:space="preserve">B  </w:t>
      </w:r>
      <w:r w:rsidRPr="2C57D18E">
        <w:rPr>
          <w:rFonts w:eastAsia="Cambria" w:cs="Cambria"/>
          <w:color w:val="0000FF"/>
          <w:u w:val="single"/>
        </w:rPr>
        <w:t>NEW</w:t>
      </w:r>
      <w:proofErr w:type="gramEnd"/>
      <w:r w:rsidRPr="2C57D18E">
        <w:rPr>
          <w:rFonts w:eastAsia="Cambria" w:cs="Cambria"/>
          <w:color w:val="0000FF"/>
          <w:u w:val="single"/>
        </w:rPr>
        <w:t xml:space="preserve"> OR REVISED COURSES </w:t>
      </w:r>
      <w:r w:rsidRPr="2C57D18E">
        <w:rPr>
          <w:rFonts w:eastAsia="Cambria" w:cs="Cambria"/>
          <w:b/>
          <w:bCs/>
          <w:caps/>
          <w:color w:val="632423"/>
          <w:sz w:val="20"/>
          <w:szCs w:val="20"/>
        </w:rPr>
        <w:t xml:space="preserve"> DO </w:t>
      </w:r>
      <w:r w:rsidRPr="2C57D18E">
        <w:rPr>
          <w:rFonts w:eastAsia="Cambria" w:cs="Cambria"/>
          <w:b/>
          <w:bCs/>
          <w:caps/>
          <w:color w:val="632423"/>
          <w:sz w:val="20"/>
          <w:szCs w:val="20"/>
          <w:u w:val="single"/>
        </w:rPr>
        <w:t>NOT</w:t>
      </w:r>
      <w:r w:rsidRPr="2C57D18E">
        <w:rPr>
          <w:rFonts w:eastAsia="Cambria" w:cs="Cambria"/>
          <w:b/>
          <w:bCs/>
          <w:caps/>
          <w:color w:val="632423"/>
          <w:sz w:val="20"/>
          <w:szCs w:val="20"/>
        </w:rPr>
        <w:t xml:space="preserve"> USE HIGHLIGHT. DELETE THIS WHOLE PAGE IF THE PROPOSAL DOES NOT INCLUDE A NEW OR REVISED COURSE.</w:t>
      </w:r>
    </w:p>
    <w:tbl>
      <w:tblPr>
        <w:tblStyle w:val="TableGrid"/>
        <w:tblW w:w="0" w:type="auto"/>
        <w:tblLayout w:type="fixed"/>
        <w:tblLook w:val="00A0" w:firstRow="1" w:lastRow="0" w:firstColumn="1" w:lastColumn="0" w:noHBand="0" w:noVBand="0"/>
      </w:tblPr>
      <w:tblGrid>
        <w:gridCol w:w="3600"/>
        <w:gridCol w:w="3600"/>
        <w:gridCol w:w="3600"/>
      </w:tblGrid>
      <w:tr w:rsidR="2C57D18E" w14:paraId="5D25D777" w14:textId="77777777" w:rsidTr="341AD32E">
        <w:tc>
          <w:tcPr>
            <w:tcW w:w="3600" w:type="dxa"/>
          </w:tcPr>
          <w:p w14:paraId="79EC148F" w14:textId="47742D22" w:rsidR="2C57D18E" w:rsidRDefault="2C57D18E" w:rsidP="2C57D18E">
            <w:pPr>
              <w:spacing w:before="80" w:after="80" w:line="240" w:lineRule="auto"/>
              <w:rPr>
                <w:rFonts w:eastAsia="Cambria" w:cs="Cambria"/>
                <w:caps/>
                <w:color w:val="622423" w:themeColor="accent2" w:themeShade="7F"/>
              </w:rPr>
            </w:pPr>
          </w:p>
        </w:tc>
        <w:tc>
          <w:tcPr>
            <w:tcW w:w="3600" w:type="dxa"/>
          </w:tcPr>
          <w:p w14:paraId="68678EE3" w14:textId="5F906A96" w:rsidR="2C57D18E" w:rsidRDefault="2C57D18E" w:rsidP="2C57D18E">
            <w:pPr>
              <w:spacing w:before="80" w:after="80" w:line="240" w:lineRule="auto"/>
              <w:jc w:val="center"/>
              <w:rPr>
                <w:rFonts w:eastAsia="Cambria" w:cs="Cambria"/>
                <w:caps/>
                <w:color w:val="622423" w:themeColor="accent2" w:themeShade="7F"/>
              </w:rPr>
            </w:pPr>
            <w:r w:rsidRPr="2C57D18E">
              <w:rPr>
                <w:rFonts w:eastAsia="Cambria" w:cs="Cambria"/>
                <w:caps/>
                <w:color w:val="622423" w:themeColor="accent2" w:themeShade="7F"/>
              </w:rPr>
              <w:t>OLD (</w:t>
            </w:r>
            <w:r w:rsidRPr="2C57D18E">
              <w:rPr>
                <w:rFonts w:eastAsia="Cambria" w:cs="Cambria"/>
                <w:caps/>
                <w:color w:val="0000FF"/>
                <w:u w:val="single"/>
              </w:rPr>
              <w:t>FOR REVISIONS ONLY</w:t>
            </w:r>
            <w:r w:rsidRPr="2C57D18E">
              <w:rPr>
                <w:rFonts w:eastAsia="Cambria" w:cs="Cambria"/>
                <w:caps/>
                <w:color w:val="622423" w:themeColor="accent2" w:themeShade="7F"/>
              </w:rPr>
              <w:t>)</w:t>
            </w:r>
          </w:p>
          <w:p w14:paraId="58516257" w14:textId="1B4D160F" w:rsidR="2C57D18E" w:rsidRDefault="2C57D18E" w:rsidP="2C57D18E">
            <w:pPr>
              <w:rPr>
                <w:rFonts w:eastAsia="Cambria" w:cs="Cambria"/>
              </w:rPr>
            </w:pPr>
            <w:r w:rsidRPr="2C57D18E">
              <w:rPr>
                <w:rFonts w:eastAsia="Cambria" w:cs="Cambria"/>
              </w:rPr>
              <w:t>Only include information that is being revised, otherwise leave blank (delete provided examples that do not apply)</w:t>
            </w:r>
          </w:p>
        </w:tc>
        <w:tc>
          <w:tcPr>
            <w:tcW w:w="3600" w:type="dxa"/>
          </w:tcPr>
          <w:p w14:paraId="702A3FFB" w14:textId="6BFDFE1A" w:rsidR="2C57D18E" w:rsidRDefault="2C57D18E" w:rsidP="2C57D18E">
            <w:pPr>
              <w:spacing w:before="80" w:after="80" w:line="240" w:lineRule="auto"/>
              <w:jc w:val="center"/>
              <w:rPr>
                <w:rFonts w:eastAsia="Cambria" w:cs="Cambria"/>
                <w:caps/>
                <w:color w:val="622423" w:themeColor="accent2" w:themeShade="7F"/>
              </w:rPr>
            </w:pPr>
            <w:r w:rsidRPr="2C57D18E">
              <w:rPr>
                <w:rFonts w:eastAsia="Cambria" w:cs="Cambria"/>
                <w:caps/>
                <w:color w:val="622423" w:themeColor="accent2" w:themeShade="7F"/>
              </w:rPr>
              <w:t>NEW</w:t>
            </w:r>
          </w:p>
          <w:p w14:paraId="77E8B33D" w14:textId="63CF6777" w:rsidR="2C57D18E" w:rsidRDefault="2C57D18E" w:rsidP="2C57D18E">
            <w:pPr>
              <w:rPr>
                <w:rFonts w:eastAsia="Cambria" w:cs="Cambria"/>
              </w:rPr>
            </w:pPr>
            <w:r w:rsidRPr="2C57D18E">
              <w:rPr>
                <w:rFonts w:eastAsia="Cambria" w:cs="Cambria"/>
              </w:rPr>
              <w:t>Examples are provided for guidance, delete the ones that do not apply</w:t>
            </w:r>
          </w:p>
        </w:tc>
      </w:tr>
      <w:tr w:rsidR="2C57D18E" w14:paraId="0D6E4818" w14:textId="77777777" w:rsidTr="341AD32E">
        <w:tc>
          <w:tcPr>
            <w:tcW w:w="3600" w:type="dxa"/>
          </w:tcPr>
          <w:p w14:paraId="0DA13379" w14:textId="4070035E" w:rsidR="2C57D18E" w:rsidRDefault="2C57D18E" w:rsidP="2C57D18E">
            <w:pPr>
              <w:spacing w:line="240" w:lineRule="auto"/>
              <w:rPr>
                <w:rFonts w:eastAsia="Cambria" w:cs="Cambria"/>
              </w:rPr>
            </w:pPr>
            <w:r w:rsidRPr="2C57D18E">
              <w:rPr>
                <w:rFonts w:eastAsia="Cambria" w:cs="Cambria"/>
              </w:rPr>
              <w:t xml:space="preserve">B.1. </w:t>
            </w:r>
            <w:r w:rsidRPr="2C57D18E">
              <w:rPr>
                <w:rFonts w:eastAsia="Cambria" w:cs="Cambria"/>
                <w:color w:val="0000FF"/>
                <w:u w:val="single"/>
              </w:rPr>
              <w:t>Course prefix and number</w:t>
            </w:r>
            <w:r w:rsidRPr="2C57D18E">
              <w:rPr>
                <w:rFonts w:eastAsia="Cambria" w:cs="Cambria"/>
              </w:rPr>
              <w:t xml:space="preserve"> </w:t>
            </w:r>
          </w:p>
        </w:tc>
        <w:tc>
          <w:tcPr>
            <w:tcW w:w="3600" w:type="dxa"/>
          </w:tcPr>
          <w:p w14:paraId="38D8F144" w14:textId="54358CBC" w:rsidR="2C57D18E" w:rsidRPr="00BD602B" w:rsidRDefault="00BD602B" w:rsidP="2C57D18E">
            <w:pPr>
              <w:spacing w:line="240" w:lineRule="auto"/>
              <w:rPr>
                <w:rFonts w:eastAsia="Cambria" w:cs="Cambria"/>
                <w:b/>
              </w:rPr>
            </w:pPr>
            <w:r w:rsidRPr="00BD602B">
              <w:rPr>
                <w:rFonts w:eastAsia="Cambria" w:cs="Cambria"/>
                <w:b/>
              </w:rPr>
              <w:t>HPE 410</w:t>
            </w:r>
          </w:p>
        </w:tc>
        <w:tc>
          <w:tcPr>
            <w:tcW w:w="3600" w:type="dxa"/>
          </w:tcPr>
          <w:p w14:paraId="4EC45B18" w14:textId="0C48AD38" w:rsidR="2C57D18E" w:rsidRPr="00BD602B" w:rsidRDefault="2C57D18E" w:rsidP="2C57D18E">
            <w:pPr>
              <w:spacing w:line="240" w:lineRule="auto"/>
              <w:rPr>
                <w:rFonts w:eastAsia="Cambria" w:cs="Cambria"/>
                <w:b/>
              </w:rPr>
            </w:pPr>
          </w:p>
        </w:tc>
      </w:tr>
      <w:tr w:rsidR="2C57D18E" w14:paraId="1FEB85A0" w14:textId="77777777" w:rsidTr="341AD32E">
        <w:tc>
          <w:tcPr>
            <w:tcW w:w="3600" w:type="dxa"/>
          </w:tcPr>
          <w:p w14:paraId="7625CBDA" w14:textId="23D869CF" w:rsidR="2C57D18E" w:rsidRDefault="2C57D18E" w:rsidP="2C57D18E">
            <w:pPr>
              <w:spacing w:line="240" w:lineRule="auto"/>
              <w:rPr>
                <w:rFonts w:eastAsia="Cambria" w:cs="Cambria"/>
              </w:rPr>
            </w:pPr>
            <w:r w:rsidRPr="2C57D18E">
              <w:rPr>
                <w:rFonts w:eastAsia="Cambria" w:cs="Cambria"/>
              </w:rPr>
              <w:t>B.2. Cross listing number if any</w:t>
            </w:r>
          </w:p>
        </w:tc>
        <w:tc>
          <w:tcPr>
            <w:tcW w:w="3600" w:type="dxa"/>
          </w:tcPr>
          <w:p w14:paraId="4A35A28F" w14:textId="464123BD" w:rsidR="2C57D18E" w:rsidRPr="00BD602B" w:rsidRDefault="2C57D18E" w:rsidP="2C57D18E">
            <w:pPr>
              <w:spacing w:line="240" w:lineRule="auto"/>
              <w:rPr>
                <w:rFonts w:eastAsia="Cambria" w:cs="Cambria"/>
                <w:b/>
              </w:rPr>
            </w:pPr>
          </w:p>
        </w:tc>
        <w:tc>
          <w:tcPr>
            <w:tcW w:w="3600" w:type="dxa"/>
          </w:tcPr>
          <w:p w14:paraId="42B34630" w14:textId="54951240" w:rsidR="2C57D18E" w:rsidRPr="00BD602B" w:rsidRDefault="2C57D18E" w:rsidP="2C57D18E">
            <w:pPr>
              <w:spacing w:line="240" w:lineRule="auto"/>
              <w:rPr>
                <w:rFonts w:eastAsia="Cambria" w:cs="Cambria"/>
                <w:b/>
              </w:rPr>
            </w:pPr>
          </w:p>
        </w:tc>
      </w:tr>
      <w:tr w:rsidR="2C57D18E" w14:paraId="5EB54498" w14:textId="77777777" w:rsidTr="341AD32E">
        <w:tc>
          <w:tcPr>
            <w:tcW w:w="3600" w:type="dxa"/>
          </w:tcPr>
          <w:p w14:paraId="0C5FD091" w14:textId="7B9CF414" w:rsidR="2C57D18E" w:rsidRDefault="2C57D18E" w:rsidP="2C57D18E">
            <w:pPr>
              <w:spacing w:line="240" w:lineRule="auto"/>
              <w:rPr>
                <w:rFonts w:eastAsia="Cambria" w:cs="Cambria"/>
              </w:rPr>
            </w:pPr>
            <w:r w:rsidRPr="2C57D18E">
              <w:rPr>
                <w:rFonts w:eastAsia="Cambria" w:cs="Cambria"/>
              </w:rPr>
              <w:t xml:space="preserve">B.3. </w:t>
            </w:r>
            <w:r w:rsidRPr="2C57D18E">
              <w:rPr>
                <w:rFonts w:eastAsia="Cambria" w:cs="Cambria"/>
                <w:color w:val="0000FF"/>
                <w:u w:val="single"/>
              </w:rPr>
              <w:t>Course title</w:t>
            </w:r>
            <w:r w:rsidRPr="2C57D18E">
              <w:rPr>
                <w:rFonts w:eastAsia="Cambria" w:cs="Cambria"/>
              </w:rPr>
              <w:t xml:space="preserve"> </w:t>
            </w:r>
          </w:p>
        </w:tc>
        <w:tc>
          <w:tcPr>
            <w:tcW w:w="3600" w:type="dxa"/>
          </w:tcPr>
          <w:p w14:paraId="4C10D1A0" w14:textId="7BC465F7" w:rsidR="2C57D18E" w:rsidRPr="00BD602B" w:rsidRDefault="2C57D18E" w:rsidP="2C57D18E">
            <w:pPr>
              <w:spacing w:line="240" w:lineRule="auto"/>
              <w:rPr>
                <w:rFonts w:eastAsia="Cambria" w:cs="Cambria"/>
                <w:b/>
              </w:rPr>
            </w:pPr>
            <w:r w:rsidRPr="00BD602B">
              <w:rPr>
                <w:rFonts w:eastAsia="Cambria" w:cs="Cambria"/>
                <w:b/>
              </w:rPr>
              <w:t>Stress Management</w:t>
            </w:r>
          </w:p>
        </w:tc>
        <w:tc>
          <w:tcPr>
            <w:tcW w:w="3600" w:type="dxa"/>
          </w:tcPr>
          <w:p w14:paraId="5D1B8F89" w14:textId="7B95A38F" w:rsidR="2C57D18E" w:rsidRPr="00BD602B" w:rsidRDefault="341AD32E" w:rsidP="341AD32E">
            <w:pPr>
              <w:spacing w:line="240" w:lineRule="auto"/>
              <w:rPr>
                <w:rFonts w:eastAsia="Cambria" w:cs="Cambria"/>
                <w:b/>
              </w:rPr>
            </w:pPr>
            <w:r w:rsidRPr="00BD602B">
              <w:rPr>
                <w:rFonts w:eastAsia="Cambria" w:cs="Cambria"/>
                <w:b/>
              </w:rPr>
              <w:t>Managing Stress and Mental / Emotional Health</w:t>
            </w:r>
          </w:p>
        </w:tc>
      </w:tr>
      <w:tr w:rsidR="2C57D18E" w14:paraId="6ECC745F" w14:textId="77777777" w:rsidTr="341AD32E">
        <w:tc>
          <w:tcPr>
            <w:tcW w:w="3600" w:type="dxa"/>
          </w:tcPr>
          <w:p w14:paraId="6D2EA581" w14:textId="11C7E785" w:rsidR="2C57D18E" w:rsidRDefault="2C57D18E" w:rsidP="2C57D18E">
            <w:pPr>
              <w:spacing w:line="240" w:lineRule="auto"/>
              <w:rPr>
                <w:rFonts w:eastAsia="Cambria" w:cs="Cambria"/>
              </w:rPr>
            </w:pPr>
            <w:r w:rsidRPr="2C57D18E">
              <w:rPr>
                <w:rFonts w:eastAsia="Cambria" w:cs="Cambria"/>
              </w:rPr>
              <w:t xml:space="preserve">B.4. </w:t>
            </w:r>
            <w:r w:rsidRPr="2C57D18E">
              <w:rPr>
                <w:rFonts w:eastAsia="Cambria" w:cs="Cambria"/>
                <w:color w:val="0000FF"/>
                <w:u w:val="single"/>
              </w:rPr>
              <w:t>Course description</w:t>
            </w:r>
            <w:r w:rsidRPr="2C57D18E">
              <w:rPr>
                <w:rFonts w:eastAsia="Cambria" w:cs="Cambria"/>
              </w:rPr>
              <w:t xml:space="preserve"> </w:t>
            </w:r>
          </w:p>
        </w:tc>
        <w:tc>
          <w:tcPr>
            <w:tcW w:w="3600" w:type="dxa"/>
          </w:tcPr>
          <w:p w14:paraId="1E177053" w14:textId="37DFABBD" w:rsidR="2C57D18E" w:rsidRDefault="2C57D18E" w:rsidP="2C57D18E">
            <w:pPr>
              <w:spacing w:line="240" w:lineRule="auto"/>
              <w:rPr>
                <w:rFonts w:eastAsia="Cambria" w:cs="Cambria"/>
              </w:rPr>
            </w:pPr>
          </w:p>
        </w:tc>
        <w:tc>
          <w:tcPr>
            <w:tcW w:w="3600" w:type="dxa"/>
          </w:tcPr>
          <w:p w14:paraId="2F70B585" w14:textId="400E8955" w:rsidR="2C57D18E" w:rsidRDefault="2C57D18E" w:rsidP="2C57D18E">
            <w:pPr>
              <w:spacing w:line="240" w:lineRule="auto"/>
              <w:rPr>
                <w:rFonts w:ascii="Garamond" w:eastAsia="Garamond" w:hAnsi="Garamond" w:cs="Garamond"/>
              </w:rPr>
            </w:pPr>
          </w:p>
        </w:tc>
      </w:tr>
      <w:tr w:rsidR="2C57D18E" w14:paraId="534CABC6" w14:textId="77777777" w:rsidTr="341AD32E">
        <w:tc>
          <w:tcPr>
            <w:tcW w:w="3600" w:type="dxa"/>
          </w:tcPr>
          <w:p w14:paraId="691CBEDB" w14:textId="6DC05298" w:rsidR="2C57D18E" w:rsidRDefault="2C57D18E" w:rsidP="2C57D18E">
            <w:pPr>
              <w:spacing w:line="240" w:lineRule="auto"/>
              <w:rPr>
                <w:rFonts w:eastAsia="Cambria" w:cs="Cambria"/>
              </w:rPr>
            </w:pPr>
            <w:r w:rsidRPr="2C57D18E">
              <w:rPr>
                <w:rFonts w:eastAsia="Cambria" w:cs="Cambria"/>
              </w:rPr>
              <w:t xml:space="preserve">B.5. </w:t>
            </w:r>
            <w:r w:rsidRPr="2C57D18E">
              <w:rPr>
                <w:rFonts w:eastAsia="Cambria" w:cs="Cambria"/>
                <w:color w:val="0000FF"/>
                <w:u w:val="single"/>
              </w:rPr>
              <w:t>Prerequisite(s)</w:t>
            </w:r>
          </w:p>
        </w:tc>
        <w:tc>
          <w:tcPr>
            <w:tcW w:w="3600" w:type="dxa"/>
          </w:tcPr>
          <w:p w14:paraId="75CD58E0" w14:textId="350DD748" w:rsidR="2C57D18E" w:rsidRDefault="2C57D18E" w:rsidP="2C57D18E">
            <w:pPr>
              <w:spacing w:line="240" w:lineRule="auto"/>
              <w:rPr>
                <w:rFonts w:eastAsia="Cambria" w:cs="Cambria"/>
              </w:rPr>
            </w:pPr>
          </w:p>
        </w:tc>
        <w:tc>
          <w:tcPr>
            <w:tcW w:w="3600" w:type="dxa"/>
          </w:tcPr>
          <w:p w14:paraId="140E9411" w14:textId="4A544D1F" w:rsidR="2C57D18E" w:rsidRDefault="2C57D18E" w:rsidP="2C57D18E">
            <w:pPr>
              <w:spacing w:line="240" w:lineRule="auto"/>
              <w:rPr>
                <w:rFonts w:eastAsia="Cambria" w:cs="Cambria"/>
              </w:rPr>
            </w:pPr>
          </w:p>
        </w:tc>
      </w:tr>
      <w:tr w:rsidR="2C57D18E" w14:paraId="7BC4518C" w14:textId="77777777" w:rsidTr="341AD32E">
        <w:tc>
          <w:tcPr>
            <w:tcW w:w="3600" w:type="dxa"/>
          </w:tcPr>
          <w:p w14:paraId="15C9FBD6" w14:textId="09797A86" w:rsidR="2C57D18E" w:rsidRDefault="2C57D18E" w:rsidP="2C57D18E">
            <w:pPr>
              <w:spacing w:line="240" w:lineRule="auto"/>
              <w:rPr>
                <w:rFonts w:eastAsia="Cambria" w:cs="Cambria"/>
              </w:rPr>
            </w:pPr>
            <w:r w:rsidRPr="2C57D18E">
              <w:rPr>
                <w:rFonts w:eastAsia="Cambria" w:cs="Cambria"/>
              </w:rPr>
              <w:t xml:space="preserve">B.6. </w:t>
            </w:r>
            <w:r w:rsidRPr="2C57D18E">
              <w:rPr>
                <w:rFonts w:eastAsia="Cambria" w:cs="Cambria"/>
                <w:color w:val="0000FF"/>
                <w:u w:val="single"/>
              </w:rPr>
              <w:t>Offered</w:t>
            </w:r>
          </w:p>
        </w:tc>
        <w:tc>
          <w:tcPr>
            <w:tcW w:w="3600" w:type="dxa"/>
          </w:tcPr>
          <w:p w14:paraId="509F18E3" w14:textId="4FF3DEFC" w:rsidR="2C57D18E" w:rsidRDefault="2C57D18E" w:rsidP="2C57D18E">
            <w:pPr>
              <w:spacing w:line="240" w:lineRule="auto"/>
              <w:rPr>
                <w:rFonts w:eastAsia="Cambria" w:cs="Cambria"/>
                <w:b/>
                <w:bCs/>
                <w:color w:val="0000FF"/>
                <w:sz w:val="20"/>
                <w:szCs w:val="20"/>
                <w:u w:val="single"/>
              </w:rPr>
            </w:pPr>
          </w:p>
        </w:tc>
        <w:tc>
          <w:tcPr>
            <w:tcW w:w="3600" w:type="dxa"/>
          </w:tcPr>
          <w:p w14:paraId="5239BE1A" w14:textId="74C5DA5D" w:rsidR="2C57D18E" w:rsidRDefault="2C57D18E" w:rsidP="2C57D18E">
            <w:pPr>
              <w:spacing w:line="240" w:lineRule="auto"/>
              <w:rPr>
                <w:rFonts w:eastAsia="Cambria" w:cs="Cambria"/>
                <w:b/>
                <w:bCs/>
                <w:sz w:val="20"/>
                <w:szCs w:val="20"/>
              </w:rPr>
            </w:pPr>
          </w:p>
        </w:tc>
      </w:tr>
      <w:tr w:rsidR="2C57D18E" w14:paraId="474B73DF" w14:textId="77777777" w:rsidTr="341AD32E">
        <w:tc>
          <w:tcPr>
            <w:tcW w:w="3600" w:type="dxa"/>
          </w:tcPr>
          <w:p w14:paraId="3922EFCE" w14:textId="4D980070" w:rsidR="2C57D18E" w:rsidRDefault="2C57D18E" w:rsidP="2C57D18E">
            <w:pPr>
              <w:spacing w:line="240" w:lineRule="auto"/>
              <w:rPr>
                <w:rFonts w:eastAsia="Cambria" w:cs="Cambria"/>
              </w:rPr>
            </w:pPr>
            <w:r w:rsidRPr="2C57D18E">
              <w:rPr>
                <w:rFonts w:eastAsia="Cambria" w:cs="Cambria"/>
              </w:rPr>
              <w:t xml:space="preserve">B.7. </w:t>
            </w:r>
            <w:r w:rsidRPr="2C57D18E">
              <w:rPr>
                <w:rFonts w:eastAsia="Cambria" w:cs="Cambria"/>
                <w:color w:val="0000FF"/>
                <w:u w:val="single"/>
              </w:rPr>
              <w:t>Contact hours</w:t>
            </w:r>
            <w:r w:rsidRPr="2C57D18E">
              <w:rPr>
                <w:rFonts w:eastAsia="Cambria" w:cs="Cambria"/>
              </w:rPr>
              <w:t xml:space="preserve"> </w:t>
            </w:r>
          </w:p>
        </w:tc>
        <w:tc>
          <w:tcPr>
            <w:tcW w:w="3600" w:type="dxa"/>
          </w:tcPr>
          <w:p w14:paraId="3BDEED69" w14:textId="6CFE9035" w:rsidR="2C57D18E" w:rsidRDefault="2C57D18E" w:rsidP="2C57D18E">
            <w:pPr>
              <w:spacing w:line="240" w:lineRule="auto"/>
              <w:rPr>
                <w:rFonts w:eastAsia="Cambria" w:cs="Cambria"/>
              </w:rPr>
            </w:pPr>
          </w:p>
        </w:tc>
        <w:tc>
          <w:tcPr>
            <w:tcW w:w="3600" w:type="dxa"/>
          </w:tcPr>
          <w:p w14:paraId="39E36852" w14:textId="59513926" w:rsidR="2C57D18E" w:rsidRDefault="2C57D18E" w:rsidP="2C57D18E">
            <w:pPr>
              <w:spacing w:line="240" w:lineRule="auto"/>
              <w:rPr>
                <w:rFonts w:eastAsia="Cambria" w:cs="Cambria"/>
              </w:rPr>
            </w:pPr>
          </w:p>
        </w:tc>
      </w:tr>
      <w:tr w:rsidR="2C57D18E" w14:paraId="2CC57E21" w14:textId="77777777" w:rsidTr="341AD32E">
        <w:tc>
          <w:tcPr>
            <w:tcW w:w="3600" w:type="dxa"/>
          </w:tcPr>
          <w:p w14:paraId="73BDB181" w14:textId="6FF85A68" w:rsidR="2C57D18E" w:rsidRDefault="2C57D18E" w:rsidP="2C57D18E">
            <w:pPr>
              <w:spacing w:line="240" w:lineRule="auto"/>
              <w:rPr>
                <w:rFonts w:eastAsia="Cambria" w:cs="Cambria"/>
              </w:rPr>
            </w:pPr>
            <w:r w:rsidRPr="2C57D18E">
              <w:rPr>
                <w:rFonts w:eastAsia="Cambria" w:cs="Cambria"/>
              </w:rPr>
              <w:t xml:space="preserve">B.8. </w:t>
            </w:r>
            <w:r w:rsidRPr="2C57D18E">
              <w:rPr>
                <w:rFonts w:eastAsia="Cambria" w:cs="Cambria"/>
                <w:color w:val="0000FF"/>
                <w:u w:val="single"/>
              </w:rPr>
              <w:t>Credit hours</w:t>
            </w:r>
          </w:p>
        </w:tc>
        <w:tc>
          <w:tcPr>
            <w:tcW w:w="3600" w:type="dxa"/>
          </w:tcPr>
          <w:p w14:paraId="17C61861" w14:textId="2D2D05EA" w:rsidR="2C57D18E" w:rsidRDefault="2C57D18E" w:rsidP="2C57D18E">
            <w:pPr>
              <w:spacing w:line="240" w:lineRule="auto"/>
              <w:rPr>
                <w:rFonts w:eastAsia="Cambria" w:cs="Cambria"/>
              </w:rPr>
            </w:pPr>
          </w:p>
        </w:tc>
        <w:tc>
          <w:tcPr>
            <w:tcW w:w="3600" w:type="dxa"/>
          </w:tcPr>
          <w:p w14:paraId="4F800426" w14:textId="6539AE02" w:rsidR="2C57D18E" w:rsidRDefault="2C57D18E" w:rsidP="2C57D18E">
            <w:pPr>
              <w:spacing w:line="240" w:lineRule="auto"/>
              <w:rPr>
                <w:rFonts w:eastAsia="Cambria" w:cs="Cambria"/>
              </w:rPr>
            </w:pPr>
          </w:p>
        </w:tc>
      </w:tr>
      <w:tr w:rsidR="2C57D18E" w14:paraId="02DD84D3" w14:textId="77777777" w:rsidTr="341AD32E">
        <w:tc>
          <w:tcPr>
            <w:tcW w:w="3600" w:type="dxa"/>
          </w:tcPr>
          <w:p w14:paraId="24DC6D1A" w14:textId="7B867FB0" w:rsidR="2C57D18E" w:rsidRDefault="2C57D18E" w:rsidP="2C57D18E">
            <w:pPr>
              <w:spacing w:line="240" w:lineRule="auto"/>
              <w:rPr>
                <w:rFonts w:eastAsia="Cambria" w:cs="Cambria"/>
              </w:rPr>
            </w:pPr>
            <w:r w:rsidRPr="2C57D18E">
              <w:rPr>
                <w:rFonts w:eastAsia="Cambria" w:cs="Cambria"/>
              </w:rPr>
              <w:t>B.9.</w:t>
            </w:r>
            <w:r w:rsidRPr="2C57D18E">
              <w:rPr>
                <w:rFonts w:eastAsia="Cambria" w:cs="Cambria"/>
                <w:color w:val="0000FF"/>
                <w:u w:val="single"/>
              </w:rPr>
              <w:t xml:space="preserve"> Justify differences if any</w:t>
            </w:r>
          </w:p>
        </w:tc>
        <w:tc>
          <w:tcPr>
            <w:tcW w:w="3600" w:type="dxa"/>
          </w:tcPr>
          <w:p w14:paraId="6A9CE258" w14:textId="1804EB58" w:rsidR="2C57D18E" w:rsidRDefault="2C57D18E" w:rsidP="2C57D18E">
            <w:pPr>
              <w:spacing w:line="240" w:lineRule="auto"/>
              <w:rPr>
                <w:rFonts w:ascii="Calibri" w:eastAsia="Calibri" w:hAnsi="Calibri" w:cs="Calibri"/>
                <w:sz w:val="24"/>
                <w:szCs w:val="24"/>
              </w:rPr>
            </w:pPr>
          </w:p>
        </w:tc>
        <w:tc>
          <w:tcPr>
            <w:tcW w:w="3600" w:type="dxa"/>
          </w:tcPr>
          <w:p w14:paraId="5ABE9FEF" w14:textId="3FD9BED2" w:rsidR="2C57D18E" w:rsidRDefault="2C57D18E"/>
        </w:tc>
      </w:tr>
      <w:tr w:rsidR="2C57D18E" w14:paraId="20203C1D" w14:textId="77777777" w:rsidTr="341AD32E">
        <w:tc>
          <w:tcPr>
            <w:tcW w:w="3600" w:type="dxa"/>
          </w:tcPr>
          <w:p w14:paraId="0F86C4E9" w14:textId="5956EC51" w:rsidR="2C57D18E" w:rsidRDefault="2C57D18E" w:rsidP="2C57D18E">
            <w:pPr>
              <w:spacing w:line="240" w:lineRule="auto"/>
              <w:rPr>
                <w:rFonts w:eastAsia="Cambria" w:cs="Cambria"/>
              </w:rPr>
            </w:pPr>
            <w:r w:rsidRPr="2C57D18E">
              <w:rPr>
                <w:rFonts w:eastAsia="Cambria" w:cs="Cambria"/>
              </w:rPr>
              <w:t xml:space="preserve">B.10. </w:t>
            </w:r>
            <w:r w:rsidRPr="2C57D18E">
              <w:rPr>
                <w:rFonts w:eastAsia="Cambria" w:cs="Cambria"/>
                <w:color w:val="0000FF"/>
                <w:u w:val="single"/>
              </w:rPr>
              <w:t>Grading system</w:t>
            </w:r>
            <w:r w:rsidRPr="2C57D18E">
              <w:rPr>
                <w:rFonts w:eastAsia="Cambria" w:cs="Cambria"/>
              </w:rPr>
              <w:t xml:space="preserve"> </w:t>
            </w:r>
          </w:p>
        </w:tc>
        <w:tc>
          <w:tcPr>
            <w:tcW w:w="3600" w:type="dxa"/>
          </w:tcPr>
          <w:p w14:paraId="52AFE1FC" w14:textId="3D0BB100" w:rsidR="2C57D18E" w:rsidRDefault="2C57D18E" w:rsidP="2C57D18E">
            <w:pPr>
              <w:spacing w:line="240" w:lineRule="auto"/>
              <w:rPr>
                <w:rFonts w:eastAsia="Cambria" w:cs="Cambria"/>
                <w:b/>
                <w:bCs/>
                <w:sz w:val="20"/>
                <w:szCs w:val="20"/>
              </w:rPr>
            </w:pPr>
          </w:p>
        </w:tc>
        <w:tc>
          <w:tcPr>
            <w:tcW w:w="3600" w:type="dxa"/>
          </w:tcPr>
          <w:p w14:paraId="6D1D0D11" w14:textId="530B5803" w:rsidR="2C57D18E" w:rsidRDefault="2C57D18E" w:rsidP="2C57D18E">
            <w:pPr>
              <w:spacing w:line="240" w:lineRule="auto"/>
              <w:rPr>
                <w:rFonts w:eastAsia="Cambria" w:cs="Cambria"/>
                <w:b/>
                <w:bCs/>
                <w:sz w:val="20"/>
                <w:szCs w:val="20"/>
              </w:rPr>
            </w:pPr>
          </w:p>
        </w:tc>
      </w:tr>
      <w:tr w:rsidR="2C57D18E" w14:paraId="3FF3AD3A" w14:textId="77777777" w:rsidTr="341AD32E">
        <w:tc>
          <w:tcPr>
            <w:tcW w:w="3600" w:type="dxa"/>
          </w:tcPr>
          <w:p w14:paraId="746F9D9A" w14:textId="7D9DD40F" w:rsidR="2C57D18E" w:rsidRDefault="2C57D18E" w:rsidP="2C57D18E">
            <w:pPr>
              <w:spacing w:line="240" w:lineRule="auto"/>
              <w:rPr>
                <w:rFonts w:eastAsia="Cambria" w:cs="Cambria"/>
              </w:rPr>
            </w:pPr>
            <w:r w:rsidRPr="2C57D18E">
              <w:rPr>
                <w:rFonts w:eastAsia="Cambria" w:cs="Cambria"/>
              </w:rPr>
              <w:t xml:space="preserve">B.11. </w:t>
            </w:r>
            <w:r w:rsidRPr="2C57D18E">
              <w:rPr>
                <w:rFonts w:eastAsia="Cambria" w:cs="Cambria"/>
                <w:color w:val="0000FF"/>
                <w:u w:val="single"/>
              </w:rPr>
              <w:t>Instructional methods</w:t>
            </w:r>
          </w:p>
        </w:tc>
        <w:tc>
          <w:tcPr>
            <w:tcW w:w="3600" w:type="dxa"/>
          </w:tcPr>
          <w:p w14:paraId="7B910837" w14:textId="4B0B1D74" w:rsidR="2C57D18E" w:rsidRDefault="2C57D18E" w:rsidP="2C57D18E">
            <w:pPr>
              <w:spacing w:line="240" w:lineRule="auto"/>
              <w:rPr>
                <w:rFonts w:eastAsia="Cambria" w:cs="Cambria"/>
                <w:b/>
                <w:bCs/>
                <w:sz w:val="20"/>
                <w:szCs w:val="20"/>
              </w:rPr>
            </w:pPr>
          </w:p>
        </w:tc>
        <w:tc>
          <w:tcPr>
            <w:tcW w:w="3600" w:type="dxa"/>
          </w:tcPr>
          <w:p w14:paraId="6EC2B321" w14:textId="124A806B" w:rsidR="2C57D18E" w:rsidRDefault="2C57D18E" w:rsidP="2C57D18E">
            <w:pPr>
              <w:spacing w:line="240" w:lineRule="auto"/>
              <w:rPr>
                <w:rFonts w:eastAsia="Cambria" w:cs="Cambria"/>
                <w:b/>
                <w:bCs/>
                <w:sz w:val="20"/>
                <w:szCs w:val="20"/>
              </w:rPr>
            </w:pPr>
          </w:p>
        </w:tc>
      </w:tr>
      <w:tr w:rsidR="2C57D18E" w14:paraId="17D38E10" w14:textId="77777777" w:rsidTr="341AD32E">
        <w:tc>
          <w:tcPr>
            <w:tcW w:w="3600" w:type="dxa"/>
          </w:tcPr>
          <w:p w14:paraId="048137B7" w14:textId="0ECDE3FB" w:rsidR="2C57D18E" w:rsidRDefault="2C57D18E" w:rsidP="2C57D18E">
            <w:pPr>
              <w:spacing w:line="240" w:lineRule="auto"/>
              <w:rPr>
                <w:rFonts w:eastAsia="Cambria" w:cs="Cambria"/>
              </w:rPr>
            </w:pPr>
            <w:r w:rsidRPr="2C57D18E">
              <w:rPr>
                <w:rFonts w:eastAsia="Cambria" w:cs="Cambria"/>
              </w:rPr>
              <w:t>B.12.</w:t>
            </w:r>
            <w:r w:rsidRPr="2C57D18E">
              <w:rPr>
                <w:rFonts w:eastAsia="Cambria" w:cs="Cambria"/>
                <w:color w:val="0000FF"/>
                <w:u w:val="single"/>
              </w:rPr>
              <w:t>Categories</w:t>
            </w:r>
          </w:p>
        </w:tc>
        <w:tc>
          <w:tcPr>
            <w:tcW w:w="3600" w:type="dxa"/>
          </w:tcPr>
          <w:p w14:paraId="34C0D332" w14:textId="2F311613" w:rsidR="2C57D18E" w:rsidRDefault="2C57D18E" w:rsidP="2C57D18E">
            <w:pPr>
              <w:spacing w:line="240" w:lineRule="auto"/>
              <w:rPr>
                <w:rFonts w:eastAsia="Cambria" w:cs="Cambria"/>
                <w:b/>
                <w:bCs/>
                <w:sz w:val="20"/>
                <w:szCs w:val="20"/>
              </w:rPr>
            </w:pPr>
          </w:p>
        </w:tc>
        <w:tc>
          <w:tcPr>
            <w:tcW w:w="3600" w:type="dxa"/>
          </w:tcPr>
          <w:p w14:paraId="457F40B6" w14:textId="2D3641D9" w:rsidR="2C57D18E" w:rsidRDefault="2C57D18E" w:rsidP="2C57D18E">
            <w:pPr>
              <w:spacing w:line="240" w:lineRule="auto"/>
              <w:rPr>
                <w:rFonts w:eastAsia="Cambria" w:cs="Cambria"/>
                <w:b/>
                <w:bCs/>
                <w:sz w:val="20"/>
                <w:szCs w:val="20"/>
              </w:rPr>
            </w:pPr>
          </w:p>
        </w:tc>
      </w:tr>
      <w:tr w:rsidR="2C57D18E" w14:paraId="01971D54" w14:textId="77777777" w:rsidTr="341AD32E">
        <w:tc>
          <w:tcPr>
            <w:tcW w:w="3600" w:type="dxa"/>
          </w:tcPr>
          <w:p w14:paraId="279A30DB" w14:textId="02775914" w:rsidR="2C57D18E" w:rsidRDefault="2C57D18E" w:rsidP="2C57D18E">
            <w:pPr>
              <w:spacing w:line="240" w:lineRule="auto"/>
              <w:rPr>
                <w:rFonts w:eastAsia="Cambria" w:cs="Cambria"/>
              </w:rPr>
            </w:pPr>
            <w:r w:rsidRPr="2C57D18E">
              <w:rPr>
                <w:rFonts w:eastAsia="Cambria" w:cs="Cambria"/>
              </w:rPr>
              <w:t>B.13. Is this an Honors course?</w:t>
            </w:r>
          </w:p>
        </w:tc>
        <w:tc>
          <w:tcPr>
            <w:tcW w:w="3600" w:type="dxa"/>
          </w:tcPr>
          <w:p w14:paraId="3260BF5C" w14:textId="2D5D86B2" w:rsidR="2C57D18E" w:rsidRDefault="00BD602B" w:rsidP="2C57D18E">
            <w:pPr>
              <w:spacing w:line="240" w:lineRule="auto"/>
              <w:rPr>
                <w:rFonts w:eastAsia="Cambria" w:cs="Cambria"/>
                <w:b/>
                <w:bCs/>
              </w:rPr>
            </w:pPr>
            <w:r>
              <w:rPr>
                <w:rFonts w:eastAsia="Cambria" w:cs="Cambria"/>
                <w:b/>
                <w:bCs/>
              </w:rPr>
              <w:t>no</w:t>
            </w:r>
          </w:p>
        </w:tc>
        <w:tc>
          <w:tcPr>
            <w:tcW w:w="3600" w:type="dxa"/>
          </w:tcPr>
          <w:p w14:paraId="05F62315" w14:textId="10049F5F" w:rsidR="2C57D18E" w:rsidRDefault="2C57D18E" w:rsidP="2C57D18E">
            <w:pPr>
              <w:spacing w:line="240" w:lineRule="auto"/>
              <w:rPr>
                <w:rFonts w:eastAsia="Cambria" w:cs="Cambria"/>
                <w:b/>
                <w:bCs/>
              </w:rPr>
            </w:pPr>
          </w:p>
        </w:tc>
      </w:tr>
      <w:tr w:rsidR="2C57D18E" w14:paraId="05407926" w14:textId="77777777" w:rsidTr="341AD32E">
        <w:tc>
          <w:tcPr>
            <w:tcW w:w="3600" w:type="dxa"/>
          </w:tcPr>
          <w:p w14:paraId="75980C5C" w14:textId="78118249" w:rsidR="2C57D18E" w:rsidRDefault="2C57D18E" w:rsidP="2C57D18E">
            <w:pPr>
              <w:spacing w:line="240" w:lineRule="auto"/>
              <w:rPr>
                <w:rFonts w:eastAsia="Cambria" w:cs="Cambria"/>
              </w:rPr>
            </w:pPr>
            <w:r w:rsidRPr="2C57D18E">
              <w:rPr>
                <w:rFonts w:eastAsia="Cambria" w:cs="Cambria"/>
              </w:rPr>
              <w:t xml:space="preserve">B.14. </w:t>
            </w:r>
            <w:r w:rsidRPr="2C57D18E">
              <w:rPr>
                <w:rFonts w:eastAsia="Cambria" w:cs="Cambria"/>
                <w:color w:val="0000FF"/>
                <w:u w:val="single"/>
              </w:rPr>
              <w:t>General Education</w:t>
            </w:r>
          </w:p>
          <w:p w14:paraId="0EA93DCF" w14:textId="4E7C2214" w:rsidR="2C57D18E" w:rsidRDefault="2C57D18E" w:rsidP="2C57D18E">
            <w:pPr>
              <w:spacing w:line="240" w:lineRule="auto"/>
              <w:rPr>
                <w:rFonts w:eastAsia="Cambria" w:cs="Cambria"/>
              </w:rPr>
            </w:pPr>
            <w:r w:rsidRPr="2C57D18E">
              <w:rPr>
                <w:rFonts w:eastAsia="Cambria" w:cs="Cambria"/>
              </w:rPr>
              <w:t>N.B. Connections must include at least 50% Standard Classroom instruction.</w:t>
            </w:r>
          </w:p>
        </w:tc>
        <w:tc>
          <w:tcPr>
            <w:tcW w:w="3600" w:type="dxa"/>
          </w:tcPr>
          <w:p w14:paraId="16F7E56B" w14:textId="76F0763F" w:rsidR="2C57D18E" w:rsidRDefault="00BD602B" w:rsidP="2C57D18E">
            <w:pPr>
              <w:rPr>
                <w:rFonts w:eastAsia="Cambria" w:cs="Cambria"/>
                <w:b/>
                <w:bCs/>
              </w:rPr>
            </w:pPr>
            <w:r>
              <w:rPr>
                <w:rFonts w:eastAsia="Cambria" w:cs="Cambria"/>
                <w:b/>
                <w:bCs/>
              </w:rPr>
              <w:t>no</w:t>
            </w:r>
          </w:p>
        </w:tc>
        <w:tc>
          <w:tcPr>
            <w:tcW w:w="3600" w:type="dxa"/>
          </w:tcPr>
          <w:p w14:paraId="6B0C3777" w14:textId="103EFC19" w:rsidR="2C57D18E" w:rsidRDefault="2C57D18E" w:rsidP="2C57D18E">
            <w:pPr>
              <w:spacing w:line="240" w:lineRule="auto"/>
              <w:rPr>
                <w:rFonts w:eastAsia="Cambria" w:cs="Cambria"/>
                <w:b/>
                <w:bCs/>
              </w:rPr>
            </w:pPr>
          </w:p>
        </w:tc>
      </w:tr>
      <w:tr w:rsidR="2C57D18E" w14:paraId="7C0CE5F1" w14:textId="77777777" w:rsidTr="341AD32E">
        <w:tc>
          <w:tcPr>
            <w:tcW w:w="3600" w:type="dxa"/>
          </w:tcPr>
          <w:p w14:paraId="49CBCBFC" w14:textId="7A01BBBC" w:rsidR="2C57D18E" w:rsidRDefault="2C57D18E" w:rsidP="2C57D18E">
            <w:pPr>
              <w:spacing w:line="240" w:lineRule="auto"/>
              <w:rPr>
                <w:rFonts w:eastAsia="Cambria" w:cs="Cambria"/>
              </w:rPr>
            </w:pPr>
            <w:r w:rsidRPr="2C57D18E">
              <w:rPr>
                <w:rFonts w:eastAsia="Cambria" w:cs="Cambria"/>
              </w:rPr>
              <w:t xml:space="preserve">B.15. </w:t>
            </w:r>
            <w:r w:rsidRPr="2C57D18E">
              <w:rPr>
                <w:rFonts w:eastAsia="Cambria" w:cs="Cambria"/>
                <w:color w:val="0000FF"/>
                <w:u w:val="single"/>
              </w:rPr>
              <w:t>How will student performance be evaluated?</w:t>
            </w:r>
          </w:p>
        </w:tc>
        <w:tc>
          <w:tcPr>
            <w:tcW w:w="3600" w:type="dxa"/>
          </w:tcPr>
          <w:p w14:paraId="4A9E3BC5" w14:textId="40CA6A6B" w:rsidR="2C57D18E" w:rsidRDefault="2C57D18E" w:rsidP="2C57D18E">
            <w:pPr>
              <w:spacing w:line="240" w:lineRule="auto"/>
              <w:rPr>
                <w:rFonts w:eastAsia="Cambria" w:cs="Cambria"/>
                <w:b/>
                <w:bCs/>
                <w:sz w:val="20"/>
                <w:szCs w:val="20"/>
              </w:rPr>
            </w:pPr>
          </w:p>
        </w:tc>
        <w:tc>
          <w:tcPr>
            <w:tcW w:w="3600" w:type="dxa"/>
          </w:tcPr>
          <w:p w14:paraId="0E233055" w14:textId="18A2C030" w:rsidR="2C57D18E" w:rsidRDefault="2C57D18E" w:rsidP="2C57D18E">
            <w:pPr>
              <w:spacing w:line="240" w:lineRule="auto"/>
              <w:rPr>
                <w:rFonts w:eastAsia="Cambria" w:cs="Cambria"/>
                <w:b/>
                <w:bCs/>
                <w:sz w:val="20"/>
                <w:szCs w:val="20"/>
              </w:rPr>
            </w:pPr>
          </w:p>
        </w:tc>
      </w:tr>
      <w:tr w:rsidR="2C57D18E" w14:paraId="1826A5C3" w14:textId="77777777" w:rsidTr="341AD32E">
        <w:tc>
          <w:tcPr>
            <w:tcW w:w="3600" w:type="dxa"/>
          </w:tcPr>
          <w:p w14:paraId="6044E3FC" w14:textId="75845027" w:rsidR="2C57D18E" w:rsidRDefault="2C57D18E" w:rsidP="2C57D18E">
            <w:pPr>
              <w:spacing w:line="240" w:lineRule="auto"/>
              <w:rPr>
                <w:rFonts w:eastAsia="Cambria" w:cs="Cambria"/>
              </w:rPr>
            </w:pPr>
            <w:r w:rsidRPr="2C57D18E">
              <w:rPr>
                <w:rFonts w:eastAsia="Cambria" w:cs="Cambria"/>
              </w:rPr>
              <w:t xml:space="preserve">B.16. </w:t>
            </w:r>
            <w:r w:rsidRPr="2C57D18E">
              <w:rPr>
                <w:rFonts w:eastAsia="Cambria" w:cs="Cambria"/>
                <w:color w:val="0000FF"/>
                <w:u w:val="single"/>
              </w:rPr>
              <w:t>Redundancy statement</w:t>
            </w:r>
          </w:p>
        </w:tc>
        <w:tc>
          <w:tcPr>
            <w:tcW w:w="3600" w:type="dxa"/>
          </w:tcPr>
          <w:p w14:paraId="6D567286" w14:textId="2AB0F1B4" w:rsidR="2C57D18E" w:rsidRDefault="2C57D18E" w:rsidP="2C57D18E">
            <w:pPr>
              <w:spacing w:line="240" w:lineRule="auto"/>
              <w:rPr>
                <w:rFonts w:eastAsia="Cambria" w:cs="Cambria"/>
              </w:rPr>
            </w:pPr>
          </w:p>
        </w:tc>
        <w:tc>
          <w:tcPr>
            <w:tcW w:w="3600" w:type="dxa"/>
          </w:tcPr>
          <w:p w14:paraId="44CDD32A" w14:textId="55E89AF0" w:rsidR="2C57D18E" w:rsidRDefault="2C57D18E" w:rsidP="2C57D18E">
            <w:pPr>
              <w:spacing w:line="240" w:lineRule="auto"/>
              <w:rPr>
                <w:rFonts w:eastAsia="Cambria" w:cs="Cambria"/>
              </w:rPr>
            </w:pPr>
          </w:p>
        </w:tc>
      </w:tr>
      <w:tr w:rsidR="2C57D18E" w14:paraId="035D68CF" w14:textId="77777777" w:rsidTr="341AD32E">
        <w:tc>
          <w:tcPr>
            <w:tcW w:w="3600" w:type="dxa"/>
          </w:tcPr>
          <w:p w14:paraId="7DF9B5CB" w14:textId="5C16E80C" w:rsidR="2C57D18E" w:rsidRDefault="2C57D18E" w:rsidP="2C57D18E">
            <w:pPr>
              <w:spacing w:line="240" w:lineRule="auto"/>
              <w:rPr>
                <w:rFonts w:eastAsia="Cambria" w:cs="Cambria"/>
              </w:rPr>
            </w:pPr>
            <w:r w:rsidRPr="2C57D18E">
              <w:rPr>
                <w:rFonts w:eastAsia="Cambria" w:cs="Cambria"/>
              </w:rPr>
              <w:t>B. 17. Other changes, if any</w:t>
            </w:r>
          </w:p>
        </w:tc>
        <w:tc>
          <w:tcPr>
            <w:tcW w:w="3600" w:type="dxa"/>
          </w:tcPr>
          <w:p w14:paraId="02EC1DAD" w14:textId="6CDEC3D9" w:rsidR="2C57D18E" w:rsidRDefault="2C57D18E" w:rsidP="2C57D18E">
            <w:pPr>
              <w:spacing w:line="240" w:lineRule="auto"/>
              <w:rPr>
                <w:rFonts w:ascii="Calibri" w:eastAsia="Calibri" w:hAnsi="Calibri" w:cs="Calibri"/>
                <w:sz w:val="24"/>
                <w:szCs w:val="24"/>
              </w:rPr>
            </w:pPr>
          </w:p>
        </w:tc>
        <w:tc>
          <w:tcPr>
            <w:tcW w:w="3600" w:type="dxa"/>
          </w:tcPr>
          <w:p w14:paraId="42B7EB83" w14:textId="1D8BC289" w:rsidR="2C57D18E" w:rsidRDefault="2C57D18E"/>
        </w:tc>
      </w:tr>
    </w:tbl>
    <w:p w14:paraId="484025D0" w14:textId="097CD360" w:rsidR="2C57D18E" w:rsidRDefault="2C57D18E" w:rsidP="2C57D18E"/>
    <w:p w14:paraId="48B1CD32" w14:textId="77777777" w:rsidR="00F64260" w:rsidRDefault="00F64260">
      <w:pPr>
        <w:spacing w:line="240" w:lineRule="auto"/>
      </w:pPr>
      <w:r>
        <w:br w:type="page"/>
      </w:r>
    </w:p>
    <w:p w14:paraId="6819D7F8" w14:textId="77777777" w:rsidR="00F64260" w:rsidRDefault="00F64260" w:rsidP="001A37FB">
      <w:pPr>
        <w:pStyle w:val="Heading2"/>
        <w:jc w:val="left"/>
      </w:pPr>
      <w:r>
        <w:lastRenderedPageBreak/>
        <w:t>D. Signatures</w:t>
      </w:r>
    </w:p>
    <w:p w14:paraId="25BADB7E" w14:textId="77777777" w:rsidR="00F64260" w:rsidRDefault="00F64260" w:rsidP="00946B20">
      <w:pPr>
        <w:pStyle w:val="ListParagraph"/>
        <w:numPr>
          <w:ilvl w:val="0"/>
          <w:numId w:val="10"/>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77777777" w:rsidR="00F64260" w:rsidRDefault="00F64260" w:rsidP="00946B20">
      <w:pPr>
        <w:pStyle w:val="ListParagraph"/>
        <w:numPr>
          <w:ilvl w:val="0"/>
          <w:numId w:val="10"/>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10"/>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10"/>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10"/>
        </w:numPr>
        <w:shd w:val="clear" w:color="auto" w:fill="FDE9D9"/>
      </w:pPr>
      <w:r>
        <w:t xml:space="preserve">Send electronic files of this proposal and accompanying catalog copy to </w:t>
      </w:r>
      <w:hyperlink r:id="rId11"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794545CA" w14:textId="77777777" w:rsidR="00115A68" w:rsidRDefault="00115A68" w:rsidP="00115A68">
      <w:pPr>
        <w:pStyle w:val="Heading5"/>
      </w:pPr>
    </w:p>
    <w:p w14:paraId="7746D62D" w14:textId="6C258318" w:rsidR="00115A68" w:rsidRPr="001B2E3A" w:rsidRDefault="4EC5FAD9" w:rsidP="00115A68">
      <w:pPr>
        <w:pStyle w:val="Heading5"/>
      </w:pPr>
      <w:r>
        <w:t xml:space="preserve">D.1. Approvals:   required from programs/departments/deans who originate the proposal.  may include multiple departments, e.g., for joint/interdisciplinary proposals.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115A68" w:rsidRPr="00402602" w14:paraId="67436BB2" w14:textId="77777777" w:rsidTr="0EE043B8">
        <w:trPr>
          <w:cantSplit/>
          <w:tblHeader/>
        </w:trPr>
        <w:tc>
          <w:tcPr>
            <w:tcW w:w="3279" w:type="dxa"/>
            <w:vAlign w:val="center"/>
          </w:tcPr>
          <w:p w14:paraId="739386E3" w14:textId="77777777" w:rsidR="00115A68" w:rsidRPr="00A83A6C" w:rsidRDefault="00115A68" w:rsidP="002F5FB4">
            <w:pPr>
              <w:pStyle w:val="Heading5"/>
              <w:jc w:val="center"/>
            </w:pPr>
            <w:r w:rsidRPr="00A83A6C">
              <w:t>Name</w:t>
            </w:r>
          </w:p>
        </w:tc>
        <w:tc>
          <w:tcPr>
            <w:tcW w:w="3279" w:type="dxa"/>
            <w:vAlign w:val="center"/>
          </w:tcPr>
          <w:p w14:paraId="7DAAAD1E" w14:textId="77777777" w:rsidR="00115A68" w:rsidRPr="00A83A6C" w:rsidRDefault="00115A68" w:rsidP="002F5FB4">
            <w:pPr>
              <w:pStyle w:val="Heading5"/>
              <w:jc w:val="center"/>
            </w:pPr>
            <w:r w:rsidRPr="00A83A6C">
              <w:t>Position/affiliation</w:t>
            </w:r>
          </w:p>
        </w:tc>
        <w:bookmarkStart w:id="11" w:name="_Signature"/>
        <w:bookmarkEnd w:id="11"/>
        <w:tc>
          <w:tcPr>
            <w:tcW w:w="3280" w:type="dxa"/>
            <w:vAlign w:val="center"/>
          </w:tcPr>
          <w:p w14:paraId="17C06571" w14:textId="77777777" w:rsidR="00115A68" w:rsidRPr="00A83A6C" w:rsidRDefault="00115A68" w:rsidP="002F5FB4">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4B00582C" w14:textId="77777777" w:rsidR="00115A68" w:rsidRPr="00A83A6C" w:rsidRDefault="00115A68" w:rsidP="002F5FB4">
            <w:pPr>
              <w:pStyle w:val="Heading5"/>
              <w:jc w:val="center"/>
            </w:pPr>
            <w:r w:rsidRPr="00A83A6C">
              <w:t>Date</w:t>
            </w:r>
          </w:p>
        </w:tc>
      </w:tr>
      <w:tr w:rsidR="00115A68" w14:paraId="0AE26A02" w14:textId="77777777" w:rsidTr="0EE043B8">
        <w:trPr>
          <w:cantSplit/>
          <w:trHeight w:val="489"/>
        </w:trPr>
        <w:tc>
          <w:tcPr>
            <w:tcW w:w="3279" w:type="dxa"/>
            <w:vAlign w:val="center"/>
          </w:tcPr>
          <w:p w14:paraId="20877218" w14:textId="42CB2C02" w:rsidR="00115A68" w:rsidRDefault="4EC5FAD9" w:rsidP="002F5FB4">
            <w:pPr>
              <w:spacing w:line="240" w:lineRule="auto"/>
            </w:pPr>
            <w:r>
              <w:t>Susan Clark</w:t>
            </w:r>
          </w:p>
        </w:tc>
        <w:tc>
          <w:tcPr>
            <w:tcW w:w="3279" w:type="dxa"/>
            <w:vAlign w:val="center"/>
          </w:tcPr>
          <w:p w14:paraId="0730C1D0" w14:textId="401769D0" w:rsidR="00115A68" w:rsidRDefault="4EC5FAD9" w:rsidP="002F5FB4">
            <w:pPr>
              <w:spacing w:line="240" w:lineRule="auto"/>
            </w:pPr>
            <w:r>
              <w:t>Program Coordinator of B.S in Health Education</w:t>
            </w:r>
          </w:p>
        </w:tc>
        <w:tc>
          <w:tcPr>
            <w:tcW w:w="3280" w:type="dxa"/>
            <w:vAlign w:val="center"/>
          </w:tcPr>
          <w:p w14:paraId="7487F9CA" w14:textId="77777777" w:rsidR="00115A68" w:rsidRDefault="00115A68" w:rsidP="002F5FB4">
            <w:pPr>
              <w:spacing w:line="240" w:lineRule="auto"/>
            </w:pPr>
          </w:p>
        </w:tc>
        <w:tc>
          <w:tcPr>
            <w:tcW w:w="1178" w:type="dxa"/>
            <w:vAlign w:val="center"/>
          </w:tcPr>
          <w:p w14:paraId="1F86A130" w14:textId="77777777" w:rsidR="00115A68" w:rsidRDefault="00115A68" w:rsidP="002F5FB4">
            <w:pPr>
              <w:spacing w:line="240" w:lineRule="auto"/>
            </w:pPr>
          </w:p>
        </w:tc>
      </w:tr>
      <w:tr w:rsidR="00115A68" w14:paraId="3308AC9C" w14:textId="77777777" w:rsidTr="0EE043B8">
        <w:trPr>
          <w:cantSplit/>
          <w:trHeight w:val="489"/>
        </w:trPr>
        <w:tc>
          <w:tcPr>
            <w:tcW w:w="3279" w:type="dxa"/>
            <w:vAlign w:val="center"/>
          </w:tcPr>
          <w:p w14:paraId="2B0991B7" w14:textId="1EF6BF0B" w:rsidR="00115A68" w:rsidRDefault="4EC5FAD9" w:rsidP="002F5FB4">
            <w:pPr>
              <w:spacing w:line="240" w:lineRule="auto"/>
            </w:pPr>
            <w:r>
              <w:t>Robin Kirkwood</w:t>
            </w:r>
            <w:r w:rsidR="00006D80">
              <w:t xml:space="preserve"> </w:t>
            </w:r>
            <w:r>
              <w:t>Auld</w:t>
            </w:r>
          </w:p>
        </w:tc>
        <w:tc>
          <w:tcPr>
            <w:tcW w:w="3279" w:type="dxa"/>
            <w:vAlign w:val="center"/>
          </w:tcPr>
          <w:p w14:paraId="2927DBCB" w14:textId="47E24D19" w:rsidR="00115A68" w:rsidRDefault="4EC5FAD9" w:rsidP="002F5FB4">
            <w:pPr>
              <w:spacing w:line="240" w:lineRule="auto"/>
            </w:pPr>
            <w:r>
              <w:t>Chair of Health and Physical Education</w:t>
            </w:r>
          </w:p>
        </w:tc>
        <w:tc>
          <w:tcPr>
            <w:tcW w:w="3280" w:type="dxa"/>
            <w:vAlign w:val="center"/>
          </w:tcPr>
          <w:p w14:paraId="7927CB11" w14:textId="77777777" w:rsidR="00115A68" w:rsidRDefault="00115A68" w:rsidP="002F5FB4">
            <w:pPr>
              <w:spacing w:line="240" w:lineRule="auto"/>
            </w:pPr>
          </w:p>
        </w:tc>
        <w:tc>
          <w:tcPr>
            <w:tcW w:w="1178" w:type="dxa"/>
            <w:vAlign w:val="center"/>
          </w:tcPr>
          <w:p w14:paraId="06A64098" w14:textId="77777777" w:rsidR="00115A68" w:rsidRDefault="00115A68" w:rsidP="002F5FB4">
            <w:pPr>
              <w:spacing w:line="240" w:lineRule="auto"/>
            </w:pPr>
          </w:p>
        </w:tc>
      </w:tr>
      <w:tr w:rsidR="00115A68" w14:paraId="5FB4CB46" w14:textId="77777777" w:rsidTr="0EE043B8">
        <w:trPr>
          <w:cantSplit/>
          <w:trHeight w:val="489"/>
        </w:trPr>
        <w:tc>
          <w:tcPr>
            <w:tcW w:w="3279" w:type="dxa"/>
            <w:vAlign w:val="center"/>
          </w:tcPr>
          <w:p w14:paraId="745162D1" w14:textId="2DCF00E2" w:rsidR="00115A68" w:rsidRDefault="0EE043B8" w:rsidP="0EE043B8">
            <w:pPr>
              <w:spacing w:line="240" w:lineRule="auto"/>
              <w:rPr>
                <w:rFonts w:eastAsia="Cambria" w:cs="Cambria"/>
              </w:rPr>
            </w:pPr>
            <w:r w:rsidRPr="0EE043B8">
              <w:rPr>
                <w:rFonts w:eastAsia="Cambria" w:cs="Cambria"/>
              </w:rPr>
              <w:t>Julie Horwitz and/or Gerri August</w:t>
            </w:r>
          </w:p>
          <w:p w14:paraId="6ED2A8A6" w14:textId="5C264392" w:rsidR="00115A68" w:rsidRDefault="00115A68" w:rsidP="4EC5FAD9">
            <w:pPr>
              <w:spacing w:line="240" w:lineRule="auto"/>
            </w:pPr>
          </w:p>
        </w:tc>
        <w:tc>
          <w:tcPr>
            <w:tcW w:w="3279" w:type="dxa"/>
            <w:vAlign w:val="center"/>
          </w:tcPr>
          <w:p w14:paraId="229CC930" w14:textId="28B92643" w:rsidR="00115A68" w:rsidRDefault="4EC5FAD9" w:rsidP="002F5FB4">
            <w:pPr>
              <w:spacing w:line="240" w:lineRule="auto"/>
            </w:pPr>
            <w:r>
              <w:t>Deans of FSEHD</w:t>
            </w:r>
          </w:p>
        </w:tc>
        <w:tc>
          <w:tcPr>
            <w:tcW w:w="3280" w:type="dxa"/>
            <w:vAlign w:val="center"/>
          </w:tcPr>
          <w:p w14:paraId="73DF0B07" w14:textId="77777777" w:rsidR="00115A68" w:rsidRDefault="00115A68" w:rsidP="002F5FB4">
            <w:pPr>
              <w:spacing w:line="240" w:lineRule="auto"/>
            </w:pPr>
          </w:p>
        </w:tc>
        <w:tc>
          <w:tcPr>
            <w:tcW w:w="1178" w:type="dxa"/>
            <w:vAlign w:val="center"/>
          </w:tcPr>
          <w:p w14:paraId="4EB70E84" w14:textId="77777777" w:rsidR="00115A68" w:rsidRDefault="00115A68" w:rsidP="002F5FB4">
            <w:pPr>
              <w:spacing w:line="240" w:lineRule="auto"/>
            </w:pPr>
            <w:r>
              <w:t>Tab to add rows</w:t>
            </w:r>
          </w:p>
        </w:tc>
      </w:tr>
    </w:tbl>
    <w:p w14:paraId="35E716CB" w14:textId="77777777" w:rsidR="00115A68" w:rsidRDefault="00115A68" w:rsidP="00115A68">
      <w:pPr>
        <w:pStyle w:val="Heading5"/>
      </w:pPr>
    </w:p>
    <w:p w14:paraId="7D6245D4" w14:textId="3AF21B50"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12" w:name="acknowledge"/>
        <w:bookmarkEnd w:id="12"/>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CONCERNS SHOULD BE BROUGHT TO THE </w:t>
      </w:r>
      <w:r>
        <w:t>UCC</w:t>
      </w:r>
      <w:r w:rsidRPr="00ED10F6">
        <w:t xml:space="preserv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115A68" w:rsidRPr="00402602" w14:paraId="1CE68611" w14:textId="77777777" w:rsidTr="002F5FB4">
        <w:trPr>
          <w:cantSplit/>
          <w:tblHeader/>
        </w:trPr>
        <w:tc>
          <w:tcPr>
            <w:tcW w:w="3279" w:type="dxa"/>
            <w:vAlign w:val="center"/>
          </w:tcPr>
          <w:p w14:paraId="3E1DDF49" w14:textId="77777777" w:rsidR="00115A68" w:rsidRPr="00A83A6C" w:rsidRDefault="00115A68" w:rsidP="002F5FB4">
            <w:pPr>
              <w:pStyle w:val="Heading5"/>
              <w:jc w:val="center"/>
            </w:pPr>
            <w:r w:rsidRPr="00A83A6C">
              <w:t>Name</w:t>
            </w:r>
          </w:p>
        </w:tc>
        <w:tc>
          <w:tcPr>
            <w:tcW w:w="3279" w:type="dxa"/>
            <w:vAlign w:val="center"/>
          </w:tcPr>
          <w:p w14:paraId="1B0BC45F" w14:textId="77777777" w:rsidR="00115A68" w:rsidRPr="00A83A6C" w:rsidRDefault="00115A68" w:rsidP="002F5FB4">
            <w:pPr>
              <w:pStyle w:val="Heading5"/>
              <w:jc w:val="center"/>
            </w:pPr>
            <w:r w:rsidRPr="00A83A6C">
              <w:t>Position/affiliation</w:t>
            </w:r>
          </w:p>
        </w:tc>
        <w:tc>
          <w:tcPr>
            <w:tcW w:w="3280" w:type="dxa"/>
            <w:vAlign w:val="center"/>
          </w:tcPr>
          <w:p w14:paraId="2D79239D" w14:textId="77777777" w:rsidR="00115A68" w:rsidRPr="00A87611" w:rsidRDefault="00A04877" w:rsidP="002F5FB4">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13" w:name="Signature_2"/>
            <w:bookmarkEnd w:id="13"/>
          </w:p>
        </w:tc>
        <w:tc>
          <w:tcPr>
            <w:tcW w:w="1178" w:type="dxa"/>
            <w:vAlign w:val="center"/>
          </w:tcPr>
          <w:p w14:paraId="1B58133B" w14:textId="77777777" w:rsidR="00115A68" w:rsidRPr="00A83A6C" w:rsidRDefault="00115A68" w:rsidP="002F5FB4">
            <w:pPr>
              <w:pStyle w:val="Heading5"/>
              <w:jc w:val="center"/>
            </w:pPr>
            <w:r w:rsidRPr="00A83A6C">
              <w:t>Date</w:t>
            </w:r>
          </w:p>
        </w:tc>
      </w:tr>
      <w:tr w:rsidR="00115A68" w14:paraId="032CD38C" w14:textId="77777777" w:rsidTr="002F5FB4">
        <w:trPr>
          <w:cantSplit/>
          <w:trHeight w:val="489"/>
        </w:trPr>
        <w:tc>
          <w:tcPr>
            <w:tcW w:w="3279" w:type="dxa"/>
            <w:vAlign w:val="center"/>
          </w:tcPr>
          <w:p w14:paraId="52B20687" w14:textId="16E11967" w:rsidR="00115A68" w:rsidRDefault="00BD602B" w:rsidP="002F5FB4">
            <w:pPr>
              <w:spacing w:line="240" w:lineRule="auto"/>
            </w:pPr>
            <w:r>
              <w:t>Monica Darcy</w:t>
            </w:r>
          </w:p>
        </w:tc>
        <w:tc>
          <w:tcPr>
            <w:tcW w:w="3279" w:type="dxa"/>
            <w:vAlign w:val="center"/>
          </w:tcPr>
          <w:p w14:paraId="12B14668" w14:textId="6152C47F" w:rsidR="00115A68" w:rsidRDefault="00BD602B" w:rsidP="002F5FB4">
            <w:pPr>
              <w:spacing w:line="240" w:lineRule="auto"/>
            </w:pPr>
            <w:r>
              <w:t>Chair Graduate Committee</w:t>
            </w:r>
          </w:p>
        </w:tc>
        <w:tc>
          <w:tcPr>
            <w:tcW w:w="3280" w:type="dxa"/>
            <w:vAlign w:val="center"/>
          </w:tcPr>
          <w:p w14:paraId="35E6C3B2" w14:textId="77777777" w:rsidR="00115A68" w:rsidRDefault="00115A68" w:rsidP="002F5FB4">
            <w:pPr>
              <w:spacing w:line="240" w:lineRule="auto"/>
            </w:pPr>
          </w:p>
        </w:tc>
        <w:tc>
          <w:tcPr>
            <w:tcW w:w="1178" w:type="dxa"/>
            <w:vAlign w:val="center"/>
          </w:tcPr>
          <w:p w14:paraId="70EE5B2D" w14:textId="77777777" w:rsidR="00115A68" w:rsidRDefault="00115A68" w:rsidP="002F5FB4">
            <w:pPr>
              <w:spacing w:line="240" w:lineRule="auto"/>
            </w:pPr>
          </w:p>
        </w:tc>
      </w:tr>
      <w:tr w:rsidR="00115A68" w14:paraId="1CA688DC" w14:textId="77777777" w:rsidTr="002F5FB4">
        <w:trPr>
          <w:cantSplit/>
          <w:trHeight w:val="489"/>
        </w:trPr>
        <w:tc>
          <w:tcPr>
            <w:tcW w:w="3279" w:type="dxa"/>
            <w:vAlign w:val="center"/>
          </w:tcPr>
          <w:p w14:paraId="69BC619F" w14:textId="52918621" w:rsidR="00115A68" w:rsidRDefault="00BD602B" w:rsidP="002F5FB4">
            <w:pPr>
              <w:spacing w:line="240" w:lineRule="auto"/>
            </w:pPr>
            <w:r>
              <w:t>Carol Cummings</w:t>
            </w:r>
          </w:p>
        </w:tc>
        <w:tc>
          <w:tcPr>
            <w:tcW w:w="3279" w:type="dxa"/>
            <w:vAlign w:val="center"/>
          </w:tcPr>
          <w:p w14:paraId="7AFA00B4" w14:textId="20A76398" w:rsidR="00115A68" w:rsidRDefault="00BD602B" w:rsidP="002F5FB4">
            <w:pPr>
              <w:spacing w:line="240" w:lineRule="auto"/>
            </w:pPr>
            <w:r>
              <w:t>Director Community and Health Promotion</w:t>
            </w:r>
            <w:bookmarkStart w:id="14" w:name="_GoBack"/>
            <w:bookmarkEnd w:id="14"/>
          </w:p>
        </w:tc>
        <w:tc>
          <w:tcPr>
            <w:tcW w:w="3280" w:type="dxa"/>
            <w:vAlign w:val="center"/>
          </w:tcPr>
          <w:p w14:paraId="63F9F878" w14:textId="77777777" w:rsidR="00115A68" w:rsidRDefault="00115A68" w:rsidP="002F5FB4">
            <w:pPr>
              <w:spacing w:line="240" w:lineRule="auto"/>
            </w:pPr>
          </w:p>
        </w:tc>
        <w:tc>
          <w:tcPr>
            <w:tcW w:w="1178" w:type="dxa"/>
            <w:vAlign w:val="center"/>
          </w:tcPr>
          <w:p w14:paraId="07BDEFD6" w14:textId="77777777" w:rsidR="00115A68" w:rsidRDefault="00115A68" w:rsidP="002F5FB4">
            <w:pPr>
              <w:spacing w:line="240" w:lineRule="auto"/>
            </w:pPr>
          </w:p>
        </w:tc>
      </w:tr>
      <w:tr w:rsidR="00115A68" w14:paraId="6F8C6D2D" w14:textId="77777777" w:rsidTr="002F5FB4">
        <w:trPr>
          <w:cantSplit/>
          <w:trHeight w:val="489"/>
        </w:trPr>
        <w:tc>
          <w:tcPr>
            <w:tcW w:w="3279" w:type="dxa"/>
            <w:vAlign w:val="center"/>
          </w:tcPr>
          <w:p w14:paraId="3BDD2887" w14:textId="77777777" w:rsidR="00115A68" w:rsidRDefault="00115A68" w:rsidP="002F5FB4">
            <w:pPr>
              <w:spacing w:line="240" w:lineRule="auto"/>
            </w:pPr>
          </w:p>
        </w:tc>
        <w:tc>
          <w:tcPr>
            <w:tcW w:w="3279" w:type="dxa"/>
            <w:vAlign w:val="center"/>
          </w:tcPr>
          <w:p w14:paraId="2E689D42" w14:textId="77777777" w:rsidR="00115A68" w:rsidRDefault="00115A68" w:rsidP="002F5FB4">
            <w:pPr>
              <w:spacing w:line="240" w:lineRule="auto"/>
            </w:pPr>
          </w:p>
        </w:tc>
        <w:tc>
          <w:tcPr>
            <w:tcW w:w="3280" w:type="dxa"/>
            <w:vAlign w:val="center"/>
          </w:tcPr>
          <w:p w14:paraId="7E65BB20" w14:textId="77777777" w:rsidR="00115A68" w:rsidRDefault="00115A68" w:rsidP="002F5FB4">
            <w:pPr>
              <w:spacing w:line="240" w:lineRule="auto"/>
            </w:pPr>
          </w:p>
        </w:tc>
        <w:tc>
          <w:tcPr>
            <w:tcW w:w="1178" w:type="dxa"/>
            <w:vAlign w:val="center"/>
          </w:tcPr>
          <w:p w14:paraId="1FC8A5C6" w14:textId="77777777" w:rsidR="00115A68" w:rsidRDefault="00115A68" w:rsidP="002F5FB4">
            <w:pPr>
              <w:spacing w:line="240" w:lineRule="auto"/>
            </w:pPr>
            <w:r>
              <w:t>Tab to add rows</w:t>
            </w:r>
          </w:p>
        </w:tc>
      </w:tr>
    </w:tbl>
    <w:p w14:paraId="329B6D81" w14:textId="77777777" w:rsidR="00F64260" w:rsidRPr="001A37FB" w:rsidRDefault="00F64260" w:rsidP="001A37FB"/>
    <w:sectPr w:rsidR="00F64260" w:rsidRPr="001A37FB" w:rsidSect="00CD18DD">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407F28" w14:textId="77777777" w:rsidR="00A04877" w:rsidRDefault="00A04877" w:rsidP="00FA78CA">
      <w:pPr>
        <w:spacing w:line="240" w:lineRule="auto"/>
      </w:pPr>
      <w:r>
        <w:separator/>
      </w:r>
    </w:p>
  </w:endnote>
  <w:endnote w:type="continuationSeparator" w:id="0">
    <w:p w14:paraId="0AB4774B" w14:textId="77777777" w:rsidR="00A04877" w:rsidRDefault="00A04877" w:rsidP="00FA78CA">
      <w:pPr>
        <w:spacing w:line="240" w:lineRule="auto"/>
      </w:pPr>
      <w:r>
        <w:continuationSeparator/>
      </w:r>
    </w:p>
  </w:endnote>
  <w:endnote w:type="continuationNotice" w:id="1">
    <w:p w14:paraId="6FFB27DD" w14:textId="77777777" w:rsidR="00A04877" w:rsidRDefault="00A048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A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1B05AA7B" w:rsidR="008836DF" w:rsidRPr="00310D95" w:rsidRDefault="008836DF" w:rsidP="00310D95">
    <w:pPr>
      <w:pStyle w:val="Footer"/>
      <w:pBdr>
        <w:top w:val="single" w:sz="8" w:space="1" w:color="984806"/>
      </w:pBdr>
      <w:jc w:val="right"/>
      <w:rPr>
        <w:sz w:val="20"/>
      </w:rPr>
    </w:pPr>
    <w:r w:rsidRPr="00310D95">
      <w:rPr>
        <w:sz w:val="20"/>
      </w:rPr>
      <w:t>F</w:t>
    </w:r>
    <w:r w:rsidR="00D75B84">
      <w:rPr>
        <w:sz w:val="20"/>
      </w:rPr>
      <w:t>orm revised 8</w:t>
    </w:r>
    <w:r>
      <w:rPr>
        <w:sz w:val="20"/>
      </w:rPr>
      <w:t>/</w:t>
    </w:r>
    <w:r w:rsidR="00D75B84">
      <w:rPr>
        <w:sz w:val="20"/>
      </w:rPr>
      <w:t>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815C27">
      <w:rPr>
        <w:b/>
        <w:bCs/>
        <w:noProof/>
        <w:sz w:val="20"/>
      </w:rPr>
      <w:t>2</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815C27">
      <w:rPr>
        <w:b/>
        <w:bCs/>
        <w:noProof/>
        <w:sz w:val="20"/>
      </w:rPr>
      <w:t>4</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08C51A" w14:textId="77777777" w:rsidR="00A04877" w:rsidRDefault="00A04877" w:rsidP="00FA78CA">
      <w:pPr>
        <w:spacing w:line="240" w:lineRule="auto"/>
      </w:pPr>
      <w:r>
        <w:separator/>
      </w:r>
    </w:p>
  </w:footnote>
  <w:footnote w:type="continuationSeparator" w:id="0">
    <w:p w14:paraId="0014D224" w14:textId="77777777" w:rsidR="00A04877" w:rsidRDefault="00A04877" w:rsidP="00FA78CA">
      <w:pPr>
        <w:spacing w:line="240" w:lineRule="auto"/>
      </w:pPr>
      <w:r>
        <w:continuationSeparator/>
      </w:r>
    </w:p>
  </w:footnote>
  <w:footnote w:type="continuationNotice" w:id="1">
    <w:p w14:paraId="3AE772F2" w14:textId="77777777" w:rsidR="00A04877" w:rsidRDefault="00A0487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736B3367"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BD602B">
      <w:rPr>
        <w:color w:val="4F6228"/>
      </w:rPr>
      <w:t>18-19-350</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BD602B">
      <w:rPr>
        <w:color w:val="4F6228"/>
      </w:rPr>
      <w:t>4/25/2019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F5031"/>
    <w:multiLevelType w:val="hybridMultilevel"/>
    <w:tmpl w:val="FFFFFFFF"/>
    <w:lvl w:ilvl="0" w:tplc="49CC9D82">
      <w:start w:val="1"/>
      <w:numFmt w:val="decimal"/>
      <w:lvlText w:val="%1."/>
      <w:lvlJc w:val="left"/>
      <w:pPr>
        <w:ind w:left="720" w:hanging="360"/>
      </w:pPr>
    </w:lvl>
    <w:lvl w:ilvl="1" w:tplc="1CA08254">
      <w:start w:val="1"/>
      <w:numFmt w:val="lowerLetter"/>
      <w:lvlText w:val="%2."/>
      <w:lvlJc w:val="left"/>
      <w:pPr>
        <w:ind w:left="1440" w:hanging="360"/>
      </w:pPr>
    </w:lvl>
    <w:lvl w:ilvl="2" w:tplc="69020F08">
      <w:start w:val="1"/>
      <w:numFmt w:val="lowerRoman"/>
      <w:lvlText w:val="%3."/>
      <w:lvlJc w:val="right"/>
      <w:pPr>
        <w:ind w:left="2160" w:hanging="180"/>
      </w:pPr>
    </w:lvl>
    <w:lvl w:ilvl="3" w:tplc="1DB0745C">
      <w:start w:val="1"/>
      <w:numFmt w:val="decimal"/>
      <w:lvlText w:val="%4."/>
      <w:lvlJc w:val="left"/>
      <w:pPr>
        <w:ind w:left="2880" w:hanging="360"/>
      </w:pPr>
    </w:lvl>
    <w:lvl w:ilvl="4" w:tplc="5D200BB8">
      <w:start w:val="1"/>
      <w:numFmt w:val="lowerLetter"/>
      <w:lvlText w:val="%5."/>
      <w:lvlJc w:val="left"/>
      <w:pPr>
        <w:ind w:left="3600" w:hanging="360"/>
      </w:pPr>
    </w:lvl>
    <w:lvl w:ilvl="5" w:tplc="F8D49FBE">
      <w:start w:val="1"/>
      <w:numFmt w:val="lowerRoman"/>
      <w:lvlText w:val="%6."/>
      <w:lvlJc w:val="right"/>
      <w:pPr>
        <w:ind w:left="4320" w:hanging="180"/>
      </w:pPr>
    </w:lvl>
    <w:lvl w:ilvl="6" w:tplc="B6EAA094">
      <w:start w:val="1"/>
      <w:numFmt w:val="decimal"/>
      <w:lvlText w:val="%7."/>
      <w:lvlJc w:val="left"/>
      <w:pPr>
        <w:ind w:left="5040" w:hanging="360"/>
      </w:pPr>
    </w:lvl>
    <w:lvl w:ilvl="7" w:tplc="EE3615BE">
      <w:start w:val="1"/>
      <w:numFmt w:val="lowerLetter"/>
      <w:lvlText w:val="%8."/>
      <w:lvlJc w:val="left"/>
      <w:pPr>
        <w:ind w:left="5760" w:hanging="360"/>
      </w:pPr>
    </w:lvl>
    <w:lvl w:ilvl="8" w:tplc="8B26AEA6">
      <w:start w:val="1"/>
      <w:numFmt w:val="lowerRoman"/>
      <w:lvlText w:val="%9."/>
      <w:lvlJc w:val="right"/>
      <w:pPr>
        <w:ind w:left="6480" w:hanging="180"/>
      </w:pPr>
    </w:lvl>
  </w:abstractNum>
  <w:abstractNum w:abstractNumId="1"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0"/>
  </w:num>
  <w:num w:numId="2">
    <w:abstractNumId w:val="9"/>
  </w:num>
  <w:num w:numId="3">
    <w:abstractNumId w:val="3"/>
  </w:num>
  <w:num w:numId="4">
    <w:abstractNumId w:val="7"/>
  </w:num>
  <w:num w:numId="5">
    <w:abstractNumId w:val="1"/>
  </w:num>
  <w:num w:numId="6">
    <w:abstractNumId w:val="5"/>
  </w:num>
  <w:num w:numId="7">
    <w:abstractNumId w:val="10"/>
  </w:num>
  <w:num w:numId="8">
    <w:abstractNumId w:val="2"/>
  </w:num>
  <w:num w:numId="9">
    <w:abstractNumId w:val="6"/>
  </w:num>
  <w:num w:numId="10">
    <w:abstractNumId w:val="8"/>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288"/>
  <w:doNotHyphenateCaps/>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18DD"/>
    <w:rsid w:val="00005535"/>
    <w:rsid w:val="00006D80"/>
    <w:rsid w:val="00010085"/>
    <w:rsid w:val="00013152"/>
    <w:rsid w:val="000301C7"/>
    <w:rsid w:val="0004554C"/>
    <w:rsid w:val="000556B3"/>
    <w:rsid w:val="000810FF"/>
    <w:rsid w:val="000A36CD"/>
    <w:rsid w:val="000D1497"/>
    <w:rsid w:val="000D21F2"/>
    <w:rsid w:val="000E2CBA"/>
    <w:rsid w:val="001010FA"/>
    <w:rsid w:val="00101BA4"/>
    <w:rsid w:val="0010291E"/>
    <w:rsid w:val="00115A68"/>
    <w:rsid w:val="0011690A"/>
    <w:rsid w:val="00120C12"/>
    <w:rsid w:val="001278A4"/>
    <w:rsid w:val="0013176C"/>
    <w:rsid w:val="00131B87"/>
    <w:rsid w:val="001429AA"/>
    <w:rsid w:val="0016054C"/>
    <w:rsid w:val="00163D45"/>
    <w:rsid w:val="00176C55"/>
    <w:rsid w:val="00181A4B"/>
    <w:rsid w:val="001A37FB"/>
    <w:rsid w:val="001A51ED"/>
    <w:rsid w:val="001B2E3A"/>
    <w:rsid w:val="0020058E"/>
    <w:rsid w:val="00237355"/>
    <w:rsid w:val="00250E2C"/>
    <w:rsid w:val="0026461B"/>
    <w:rsid w:val="0027634D"/>
    <w:rsid w:val="00284473"/>
    <w:rsid w:val="00290E18"/>
    <w:rsid w:val="00292D43"/>
    <w:rsid w:val="00293639"/>
    <w:rsid w:val="00296BA1"/>
    <w:rsid w:val="0029768B"/>
    <w:rsid w:val="002A3788"/>
    <w:rsid w:val="002B1FF7"/>
    <w:rsid w:val="002B24F6"/>
    <w:rsid w:val="002B7880"/>
    <w:rsid w:val="002C3D63"/>
    <w:rsid w:val="002D194C"/>
    <w:rsid w:val="002F36B8"/>
    <w:rsid w:val="002F5FB4"/>
    <w:rsid w:val="003042A4"/>
    <w:rsid w:val="00310D95"/>
    <w:rsid w:val="00345149"/>
    <w:rsid w:val="00376A8B"/>
    <w:rsid w:val="003A45F6"/>
    <w:rsid w:val="003B4A52"/>
    <w:rsid w:val="003C1A54"/>
    <w:rsid w:val="003C511E"/>
    <w:rsid w:val="003D7372"/>
    <w:rsid w:val="003F099C"/>
    <w:rsid w:val="003F4E82"/>
    <w:rsid w:val="00402602"/>
    <w:rsid w:val="004254A0"/>
    <w:rsid w:val="004313E6"/>
    <w:rsid w:val="004403BD"/>
    <w:rsid w:val="00442EEA"/>
    <w:rsid w:val="004779B4"/>
    <w:rsid w:val="004E57C5"/>
    <w:rsid w:val="00517DB2"/>
    <w:rsid w:val="005473BC"/>
    <w:rsid w:val="005638A4"/>
    <w:rsid w:val="005873E3"/>
    <w:rsid w:val="005B1049"/>
    <w:rsid w:val="005C23BD"/>
    <w:rsid w:val="005C3F83"/>
    <w:rsid w:val="005D389E"/>
    <w:rsid w:val="005F2A05"/>
    <w:rsid w:val="00670869"/>
    <w:rsid w:val="006761E1"/>
    <w:rsid w:val="006970B0"/>
    <w:rsid w:val="006B20A9"/>
    <w:rsid w:val="006E3AF2"/>
    <w:rsid w:val="006E6680"/>
    <w:rsid w:val="006F7F90"/>
    <w:rsid w:val="00704CFF"/>
    <w:rsid w:val="00706745"/>
    <w:rsid w:val="007072F7"/>
    <w:rsid w:val="0074235B"/>
    <w:rsid w:val="00743AD2"/>
    <w:rsid w:val="007445F4"/>
    <w:rsid w:val="007554DE"/>
    <w:rsid w:val="00760EA6"/>
    <w:rsid w:val="00795D54"/>
    <w:rsid w:val="00796AF7"/>
    <w:rsid w:val="007970C3"/>
    <w:rsid w:val="007A5702"/>
    <w:rsid w:val="007B10BE"/>
    <w:rsid w:val="008122C6"/>
    <w:rsid w:val="00815C27"/>
    <w:rsid w:val="0085229B"/>
    <w:rsid w:val="008555D8"/>
    <w:rsid w:val="008628B1"/>
    <w:rsid w:val="00865915"/>
    <w:rsid w:val="00872775"/>
    <w:rsid w:val="008745BA"/>
    <w:rsid w:val="00880392"/>
    <w:rsid w:val="008836DF"/>
    <w:rsid w:val="008847FE"/>
    <w:rsid w:val="0089234B"/>
    <w:rsid w:val="008927AF"/>
    <w:rsid w:val="0089400B"/>
    <w:rsid w:val="008B1F84"/>
    <w:rsid w:val="008D52B7"/>
    <w:rsid w:val="008E0FCD"/>
    <w:rsid w:val="008E3EFA"/>
    <w:rsid w:val="008F175C"/>
    <w:rsid w:val="00905E67"/>
    <w:rsid w:val="00913143"/>
    <w:rsid w:val="00936421"/>
    <w:rsid w:val="009458D2"/>
    <w:rsid w:val="00946B20"/>
    <w:rsid w:val="0098046D"/>
    <w:rsid w:val="00984B36"/>
    <w:rsid w:val="009A4E6F"/>
    <w:rsid w:val="009A58C1"/>
    <w:rsid w:val="009B4B02"/>
    <w:rsid w:val="009C1440"/>
    <w:rsid w:val="009C5BA2"/>
    <w:rsid w:val="009F029C"/>
    <w:rsid w:val="009F2F3E"/>
    <w:rsid w:val="00A01611"/>
    <w:rsid w:val="00A04877"/>
    <w:rsid w:val="00A04A92"/>
    <w:rsid w:val="00A06E22"/>
    <w:rsid w:val="00A11DCD"/>
    <w:rsid w:val="00A32214"/>
    <w:rsid w:val="00A442D7"/>
    <w:rsid w:val="00A54783"/>
    <w:rsid w:val="00A5525B"/>
    <w:rsid w:val="00A56D5F"/>
    <w:rsid w:val="00A6264E"/>
    <w:rsid w:val="00A76B76"/>
    <w:rsid w:val="00A83A6C"/>
    <w:rsid w:val="00A85BAB"/>
    <w:rsid w:val="00A87611"/>
    <w:rsid w:val="00A94B5A"/>
    <w:rsid w:val="00AC3032"/>
    <w:rsid w:val="00AE78C2"/>
    <w:rsid w:val="00AE7A3D"/>
    <w:rsid w:val="00B12BAB"/>
    <w:rsid w:val="00B20954"/>
    <w:rsid w:val="00B24AAC"/>
    <w:rsid w:val="00B25878"/>
    <w:rsid w:val="00B26F16"/>
    <w:rsid w:val="00B35315"/>
    <w:rsid w:val="00B4771F"/>
    <w:rsid w:val="00B4784B"/>
    <w:rsid w:val="00B51B79"/>
    <w:rsid w:val="00B605CE"/>
    <w:rsid w:val="00B649C4"/>
    <w:rsid w:val="00B82B64"/>
    <w:rsid w:val="00B85F49"/>
    <w:rsid w:val="00B862BF"/>
    <w:rsid w:val="00B87B39"/>
    <w:rsid w:val="00BB11B9"/>
    <w:rsid w:val="00BC42B6"/>
    <w:rsid w:val="00BD602B"/>
    <w:rsid w:val="00BF1795"/>
    <w:rsid w:val="00C0654C"/>
    <w:rsid w:val="00C11283"/>
    <w:rsid w:val="00C25F9D"/>
    <w:rsid w:val="00C31E83"/>
    <w:rsid w:val="00C344AB"/>
    <w:rsid w:val="00C518C1"/>
    <w:rsid w:val="00C53751"/>
    <w:rsid w:val="00C63F4F"/>
    <w:rsid w:val="00C94576"/>
    <w:rsid w:val="00C969FA"/>
    <w:rsid w:val="00C97577"/>
    <w:rsid w:val="00CA71A8"/>
    <w:rsid w:val="00CC03A7"/>
    <w:rsid w:val="00CC3E7A"/>
    <w:rsid w:val="00CD18DD"/>
    <w:rsid w:val="00D56C09"/>
    <w:rsid w:val="00D64DF4"/>
    <w:rsid w:val="00D655C7"/>
    <w:rsid w:val="00D65F02"/>
    <w:rsid w:val="00D75B84"/>
    <w:rsid w:val="00D75FF8"/>
    <w:rsid w:val="00DA73A0"/>
    <w:rsid w:val="00DB23D4"/>
    <w:rsid w:val="00DB63D4"/>
    <w:rsid w:val="00DD69AE"/>
    <w:rsid w:val="00DE2B7A"/>
    <w:rsid w:val="00DF4FCD"/>
    <w:rsid w:val="00DF6B77"/>
    <w:rsid w:val="00DF7C07"/>
    <w:rsid w:val="00E01E55"/>
    <w:rsid w:val="00E36AF7"/>
    <w:rsid w:val="00E4755D"/>
    <w:rsid w:val="00E641DE"/>
    <w:rsid w:val="00EB33FD"/>
    <w:rsid w:val="00EC0123"/>
    <w:rsid w:val="00EC63A4"/>
    <w:rsid w:val="00EC7B24"/>
    <w:rsid w:val="00ED1712"/>
    <w:rsid w:val="00F15B95"/>
    <w:rsid w:val="00F3256C"/>
    <w:rsid w:val="00F32980"/>
    <w:rsid w:val="00F64260"/>
    <w:rsid w:val="00F730D7"/>
    <w:rsid w:val="00F871BA"/>
    <w:rsid w:val="00FA6359"/>
    <w:rsid w:val="00FA6998"/>
    <w:rsid w:val="00FA769F"/>
    <w:rsid w:val="00FA78CA"/>
    <w:rsid w:val="00FE6A1D"/>
    <w:rsid w:val="0C8EE029"/>
    <w:rsid w:val="0EE043B8"/>
    <w:rsid w:val="1C9D54CF"/>
    <w:rsid w:val="2C57D18E"/>
    <w:rsid w:val="341AD32E"/>
    <w:rsid w:val="36210DBE"/>
    <w:rsid w:val="388C881D"/>
    <w:rsid w:val="4EC5FAD9"/>
    <w:rsid w:val="56A43839"/>
    <w:rsid w:val="620CC366"/>
    <w:rsid w:val="7B9236CE"/>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7E7C641A-8650-475D-82EE-B70A714AF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urriculum@ric.ed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67Z3ZXSPZZWZ-949-1030</_dlc_DocId>
    <_dlc_DocIdUrl xmlns="67887a43-7e4d-4c1c-91d7-15e417b1b8ab">
      <Url>https://w3.ric.edu/curriculum_committee/_layouts/15/DocIdRedir.aspx?ID=67Z3ZXSPZZWZ-949-1030</Url>
      <Description>67Z3ZXSPZZWZ-949-1030</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EB718C-740C-4125-A255-9B4DDF674638}"/>
</file>

<file path=customXml/itemProps2.xml><?xml version="1.0" encoding="utf-8"?>
<ds:datastoreItem xmlns:ds="http://schemas.openxmlformats.org/officeDocument/2006/customXml" ds:itemID="{2EA2D555-D49E-4D5F-AC11-8CB410A63BBA}"/>
</file>

<file path=customXml/itemProps3.xml><?xml version="1.0" encoding="utf-8"?>
<ds:datastoreItem xmlns:ds="http://schemas.openxmlformats.org/officeDocument/2006/customXml" ds:itemID="{BEFED2CF-9986-4C8D-A362-5E4955D057CF}"/>
</file>

<file path=customXml/itemProps4.xml><?xml version="1.0" encoding="utf-8"?>
<ds:datastoreItem xmlns:ds="http://schemas.openxmlformats.org/officeDocument/2006/customXml" ds:itemID="{F8651347-9236-473D-BA33-BDB3AECFAA5D}"/>
</file>

<file path=docProps/app.xml><?xml version="1.0" encoding="utf-8"?>
<Properties xmlns="http://schemas.openxmlformats.org/officeDocument/2006/extended-properties" xmlns:vt="http://schemas.openxmlformats.org/officeDocument/2006/docPropsVTypes">
  <Template>Normal.dotm</Template>
  <TotalTime>4</TotalTime>
  <Pages>3</Pages>
  <Words>1471</Words>
  <Characters>8386</Characters>
  <Application>Microsoft Office Word</Application>
  <DocSecurity>0</DocSecurity>
  <Lines>69</Lines>
  <Paragraphs>19</Paragraphs>
  <ScaleCrop>false</ScaleCrop>
  <Company>Rhode Island College</Company>
  <LinksUpToDate>false</LinksUpToDate>
  <CharactersWithSpaces>9838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subject/>
  <dc:creator>Editor</dc:creator>
  <cp:keywords/>
  <cp:lastModifiedBy>Abbotson, Susan C. W.</cp:lastModifiedBy>
  <cp:revision>22</cp:revision>
  <cp:lastPrinted>2015-10-02T15:20:00Z</cp:lastPrinted>
  <dcterms:created xsi:type="dcterms:W3CDTF">2019-03-23T14:52:00Z</dcterms:created>
  <dcterms:modified xsi:type="dcterms:W3CDTF">2019-04-27T03:04:00Z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130422f3-be4e-4311-b940-d802a9eae8c1</vt:lpwstr>
  </property>
  <property fmtid="{D5CDD505-2E9C-101B-9397-08002B2CF9AE}" pid="5" name="AuthorIds_UIVersion_6656">
    <vt:lpwstr>21</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y fmtid="{D5CDD505-2E9C-101B-9397-08002B2CF9AE}" pid="11" name="ComplianceAssetId">
    <vt:lpwstr/>
  </property>
  <property fmtid="{D5CDD505-2E9C-101B-9397-08002B2CF9AE}" pid="12" name="AuthorIds_UIVersion_7168">
    <vt:lpwstr>10</vt:lpwstr>
  </property>
</Properties>
</file>