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8735BDD" w:rsidR="00F64260" w:rsidRDefault="009B4B02" w:rsidP="143A4539">
      <w:pPr>
        <w:pStyle w:val="Heading2"/>
        <w:numPr>
          <w:ilvl w:val="0"/>
          <w:numId w:val="20"/>
        </w:numPr>
        <w:jc w:val="left"/>
        <w:rPr>
          <w:rStyle w:val="Hyperlink"/>
          <w:sz w:val="18"/>
          <w:szCs w:val="18"/>
        </w:rPr>
      </w:pPr>
      <w:r>
        <w:t xml:space="preserve">Cover page </w:t>
      </w:r>
      <w:r>
        <w:tab/>
      </w:r>
      <w:r w:rsidR="00517DB2" w:rsidRPr="143A4539">
        <w:rPr>
          <w:color w:val="auto"/>
          <w:spacing w:val="20"/>
          <w:sz w:val="18"/>
          <w:szCs w:val="18"/>
        </w:rPr>
        <w:t>scr</w:t>
      </w:r>
      <w:r w:rsidR="00F64260" w:rsidRPr="143A4539">
        <w:rPr>
          <w:color w:val="auto"/>
          <w:spacing w:val="20"/>
          <w:sz w:val="18"/>
          <w:szCs w:val="18"/>
        </w:rPr>
        <w:t>oll over blue text to see further</w:t>
      </w:r>
      <w:r w:rsidRPr="143A4539">
        <w:rPr>
          <w:color w:val="auto"/>
          <w:spacing w:val="20"/>
          <w:sz w:val="18"/>
          <w:szCs w:val="18"/>
        </w:rPr>
        <w:t xml:space="preserve"> important</w:t>
      </w:r>
      <w:r w:rsidR="00F64260" w:rsidRPr="143A4539">
        <w:rPr>
          <w:color w:val="auto"/>
          <w:spacing w:val="20"/>
          <w:sz w:val="18"/>
          <w:szCs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143A4539">
          <w:rPr>
            <w:rStyle w:val="Hyperlink"/>
            <w:spacing w:val="20"/>
            <w:sz w:val="18"/>
            <w:szCs w:val="18"/>
          </w:rPr>
          <w:t>instructions</w:t>
        </w:r>
      </w:hyperlink>
      <w:r w:rsidRPr="143A4539">
        <w:rPr>
          <w:rStyle w:val="Hyperlink"/>
          <w:spacing w:val="20"/>
          <w:sz w:val="18"/>
          <w:szCs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920"/>
        <w:gridCol w:w="3083"/>
        <w:gridCol w:w="2666"/>
        <w:gridCol w:w="359"/>
        <w:gridCol w:w="2699"/>
        <w:gridCol w:w="289"/>
      </w:tblGrid>
      <w:tr w:rsidR="00345149" w:rsidRPr="006E3AF2" w14:paraId="11EC5F63" w14:textId="77777777" w:rsidTr="2595AFF0">
        <w:trPr>
          <w:cantSplit/>
        </w:trPr>
        <w:tc>
          <w:tcPr>
            <w:tcW w:w="1920" w:type="dxa"/>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8807" w:type="dxa"/>
            <w:gridSpan w:val="4"/>
          </w:tcPr>
          <w:p w14:paraId="3DD8DB7A" w14:textId="479E1AC7" w:rsidR="00F64260" w:rsidRPr="00A83A6C" w:rsidRDefault="0059662C" w:rsidP="7B0988C9">
            <w:pPr>
              <w:pStyle w:val="Heading5"/>
              <w:rPr>
                <w:b/>
                <w:bCs/>
              </w:rPr>
            </w:pPr>
            <w:bookmarkStart w:id="0" w:name="Proposal"/>
            <w:bookmarkEnd w:id="0"/>
            <w:r>
              <w:rPr>
                <w:b/>
                <w:bCs/>
              </w:rPr>
              <w:t xml:space="preserve">HPE 444: </w:t>
            </w:r>
            <w:r w:rsidR="0098351F">
              <w:rPr>
                <w:b/>
                <w:bCs/>
              </w:rPr>
              <w:t>practicum</w:t>
            </w:r>
            <w:r w:rsidR="0098351F">
              <w:rPr>
                <w:b/>
                <w:bCs/>
              </w:rPr>
              <w:t xml:space="preserve"> in </w:t>
            </w:r>
            <w:r>
              <w:rPr>
                <w:b/>
                <w:bCs/>
              </w:rPr>
              <w:t xml:space="preserve">Adapted physical education </w:t>
            </w:r>
          </w:p>
        </w:tc>
        <w:tc>
          <w:tcPr>
            <w:tcW w:w="289" w:type="dxa"/>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2595AFF0">
        <w:trPr>
          <w:cantSplit/>
        </w:trPr>
        <w:tc>
          <w:tcPr>
            <w:tcW w:w="1920" w:type="dxa"/>
            <w:vAlign w:val="center"/>
          </w:tcPr>
          <w:p w14:paraId="34141DE6" w14:textId="73EB4A74" w:rsidR="00F64260" w:rsidRPr="00B649C4" w:rsidRDefault="00A84C3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8807" w:type="dxa"/>
            <w:gridSpan w:val="4"/>
          </w:tcPr>
          <w:p w14:paraId="02CBDE98" w14:textId="33ABF4CF" w:rsidR="00F64260" w:rsidRPr="00A83A6C" w:rsidRDefault="00F02D03" w:rsidP="00B862BF">
            <w:pPr>
              <w:pStyle w:val="Heading5"/>
              <w:rPr>
                <w:b/>
              </w:rPr>
            </w:pPr>
            <w:bookmarkStart w:id="3" w:name="Ifapplicable"/>
            <w:bookmarkEnd w:id="3"/>
            <w:r>
              <w:rPr>
                <w:b/>
              </w:rPr>
              <w:t xml:space="preserve">HPE 444: </w:t>
            </w:r>
            <w:r w:rsidR="00DE5992">
              <w:rPr>
                <w:b/>
              </w:rPr>
              <w:t xml:space="preserve">Specialization in </w:t>
            </w:r>
            <w:r w:rsidR="0059662C">
              <w:rPr>
                <w:b/>
              </w:rPr>
              <w:t>Adapted Physical education</w:t>
            </w:r>
          </w:p>
        </w:tc>
        <w:tc>
          <w:tcPr>
            <w:tcW w:w="289" w:type="dxa"/>
            <w:vMerge/>
          </w:tcPr>
          <w:p w14:paraId="62271F1F" w14:textId="77777777" w:rsidR="00F64260" w:rsidRPr="008E0FCD" w:rsidRDefault="00F64260" w:rsidP="008B1F84">
            <w:pPr>
              <w:rPr>
                <w:b/>
              </w:rPr>
            </w:pPr>
          </w:p>
        </w:tc>
      </w:tr>
      <w:tr w:rsidR="00345149" w:rsidRPr="006E3AF2" w14:paraId="3ADE5CAB" w14:textId="77777777" w:rsidTr="2595AFF0">
        <w:trPr>
          <w:cantSplit/>
        </w:trPr>
        <w:tc>
          <w:tcPr>
            <w:tcW w:w="1920" w:type="dxa"/>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8807" w:type="dxa"/>
            <w:gridSpan w:val="4"/>
          </w:tcPr>
          <w:p w14:paraId="52ECEFB4" w14:textId="379C17AF" w:rsidR="00F64260" w:rsidRPr="005F2A05" w:rsidRDefault="7B0988C9" w:rsidP="7B0988C9">
            <w:pPr>
              <w:rPr>
                <w:b/>
                <w:bCs/>
              </w:rPr>
            </w:pPr>
            <w:r w:rsidRPr="7B0988C9">
              <w:rPr>
                <w:b/>
                <w:bCs/>
              </w:rPr>
              <w:t xml:space="preserve">Course:   revision  </w:t>
            </w:r>
            <w:bookmarkStart w:id="4" w:name="revision"/>
            <w:bookmarkEnd w:id="4"/>
          </w:p>
        </w:tc>
        <w:tc>
          <w:tcPr>
            <w:tcW w:w="289" w:type="dxa"/>
            <w:vMerge/>
          </w:tcPr>
          <w:p w14:paraId="66B4A301" w14:textId="77777777" w:rsidR="00F64260" w:rsidRPr="005F2A05" w:rsidRDefault="00F64260" w:rsidP="008B1F84">
            <w:pPr>
              <w:rPr>
                <w:b/>
              </w:rPr>
            </w:pPr>
          </w:p>
        </w:tc>
      </w:tr>
      <w:tr w:rsidR="00F64260" w:rsidRPr="006E3AF2" w14:paraId="1CF85742" w14:textId="77777777" w:rsidTr="2595AFF0">
        <w:trPr>
          <w:cantSplit/>
        </w:trPr>
        <w:tc>
          <w:tcPr>
            <w:tcW w:w="1920" w:type="dxa"/>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3083" w:type="dxa"/>
          </w:tcPr>
          <w:p w14:paraId="32621A09" w14:textId="6E54F691" w:rsidR="00F64260" w:rsidRPr="00B605CE" w:rsidRDefault="7B0988C9" w:rsidP="7B0988C9">
            <w:pPr>
              <w:rPr>
                <w:b/>
                <w:bCs/>
              </w:rPr>
            </w:pPr>
            <w:bookmarkStart w:id="5" w:name="Originator"/>
            <w:bookmarkEnd w:id="5"/>
            <w:r w:rsidRPr="7B0988C9">
              <w:rPr>
                <w:b/>
                <w:bCs/>
              </w:rPr>
              <w:t xml:space="preserve">Kerri </w:t>
            </w:r>
            <w:proofErr w:type="spellStart"/>
            <w:r w:rsidRPr="7B0988C9">
              <w:rPr>
                <w:b/>
                <w:bCs/>
              </w:rPr>
              <w:t>Tunnicliffe</w:t>
            </w:r>
            <w:proofErr w:type="spellEnd"/>
          </w:p>
        </w:tc>
        <w:tc>
          <w:tcPr>
            <w:tcW w:w="2666" w:type="dxa"/>
          </w:tcPr>
          <w:p w14:paraId="788D9512" w14:textId="19B60691" w:rsidR="00F64260" w:rsidRPr="00946B20" w:rsidRDefault="00A84C3A"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3347" w:type="dxa"/>
            <w:gridSpan w:val="3"/>
          </w:tcPr>
          <w:p w14:paraId="6A9CD084" w14:textId="6DA6B709" w:rsidR="00F64260" w:rsidRPr="00B605CE" w:rsidRDefault="7B0988C9" w:rsidP="7B0988C9">
            <w:pPr>
              <w:rPr>
                <w:b/>
                <w:bCs/>
              </w:rPr>
            </w:pPr>
            <w:bookmarkStart w:id="6" w:name="home_dept"/>
            <w:bookmarkEnd w:id="6"/>
            <w:r w:rsidRPr="7B0988C9">
              <w:rPr>
                <w:b/>
                <w:bCs/>
              </w:rPr>
              <w:t>Department of Health and Physical Education</w:t>
            </w:r>
          </w:p>
        </w:tc>
      </w:tr>
      <w:tr w:rsidR="00F64260" w:rsidRPr="006E3AF2" w14:paraId="2EB2F82D" w14:textId="77777777" w:rsidTr="2595AFF0">
        <w:tc>
          <w:tcPr>
            <w:tcW w:w="1920" w:type="dxa"/>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9096" w:type="dxa"/>
            <w:gridSpan w:val="5"/>
          </w:tcPr>
          <w:p w14:paraId="1EF8086E" w14:textId="25953B90" w:rsidR="00F64260" w:rsidRDefault="00F64260" w:rsidP="7B0988C9">
            <w:pPr>
              <w:spacing w:line="240" w:lineRule="auto"/>
              <w:rPr>
                <w:b/>
                <w:bCs/>
              </w:rPr>
            </w:pPr>
          </w:p>
          <w:p w14:paraId="2705A2C7" w14:textId="05FC5559" w:rsidR="00F64260" w:rsidRDefault="2595AFF0" w:rsidP="2595AFF0">
            <w:pPr>
              <w:spacing w:line="240" w:lineRule="auto"/>
              <w:rPr>
                <w:b/>
                <w:bCs/>
              </w:rPr>
            </w:pPr>
            <w:r w:rsidRPr="2595AFF0">
              <w:rPr>
                <w:b/>
                <w:bCs/>
              </w:rPr>
              <w:t xml:space="preserve">The purposes of this proposal are to request </w:t>
            </w:r>
            <w:r w:rsidR="00DB21E4">
              <w:rPr>
                <w:b/>
                <w:bCs/>
              </w:rPr>
              <w:t>the revision of the title, description and prerequisite</w:t>
            </w:r>
            <w:r w:rsidRPr="2595AFF0">
              <w:rPr>
                <w:b/>
                <w:bCs/>
              </w:rPr>
              <w:t xml:space="preserve"> </w:t>
            </w:r>
            <w:r w:rsidR="00DB21E4">
              <w:rPr>
                <w:b/>
                <w:bCs/>
              </w:rPr>
              <w:t>of</w:t>
            </w:r>
            <w:r w:rsidRPr="2595AFF0">
              <w:rPr>
                <w:b/>
                <w:bCs/>
              </w:rPr>
              <w:t xml:space="preserve"> HPE 444 </w:t>
            </w:r>
            <w:r w:rsidR="00DB21E4">
              <w:rPr>
                <w:b/>
                <w:bCs/>
              </w:rPr>
              <w:t>to make it better fit as a</w:t>
            </w:r>
            <w:r w:rsidRPr="2595AFF0">
              <w:rPr>
                <w:b/>
                <w:bCs/>
              </w:rPr>
              <w:t xml:space="preserve"> required course </w:t>
            </w:r>
            <w:r w:rsidR="00DB21E4">
              <w:rPr>
                <w:b/>
                <w:bCs/>
              </w:rPr>
              <w:t>in</w:t>
            </w:r>
            <w:r w:rsidRPr="2595AFF0">
              <w:rPr>
                <w:b/>
                <w:bCs/>
              </w:rPr>
              <w:t xml:space="preserve"> the Physical Education program. </w:t>
            </w:r>
            <w:r w:rsidR="00DB21E4">
              <w:rPr>
                <w:b/>
                <w:bCs/>
              </w:rPr>
              <w:t>Also it will be reduced by one credit</w:t>
            </w:r>
            <w:r w:rsidR="00E01EC9">
              <w:rPr>
                <w:b/>
                <w:bCs/>
              </w:rPr>
              <w:t>, and will now be offered in the Fall rather than early Spring.</w:t>
            </w:r>
            <w:bookmarkStart w:id="7" w:name="_GoBack"/>
            <w:bookmarkEnd w:id="7"/>
            <w:r w:rsidR="00DB21E4">
              <w:rPr>
                <w:b/>
                <w:bCs/>
              </w:rPr>
              <w:t>.</w:t>
            </w:r>
          </w:p>
          <w:p w14:paraId="67A14A26" w14:textId="65069E0F" w:rsidR="00F64260" w:rsidRDefault="00F64260" w:rsidP="7B0988C9">
            <w:pPr>
              <w:spacing w:line="240" w:lineRule="auto"/>
              <w:rPr>
                <w:b/>
                <w:bCs/>
              </w:rPr>
            </w:pPr>
          </w:p>
          <w:p w14:paraId="49C762B8" w14:textId="7C2E4FA8" w:rsidR="00576E2E" w:rsidRDefault="0D9BA654" w:rsidP="0D9BA654">
            <w:pPr>
              <w:spacing w:line="240" w:lineRule="auto"/>
              <w:rPr>
                <w:rFonts w:eastAsia="Cambria" w:cs="Cambria"/>
                <w:b/>
                <w:bCs/>
              </w:rPr>
            </w:pPr>
            <w:r w:rsidRPr="0D9BA654">
              <w:rPr>
                <w:rFonts w:eastAsia="Cambria" w:cs="Cambria"/>
                <w:b/>
                <w:bCs/>
              </w:rPr>
              <w:t xml:space="preserve">The HPE faculty believe that HPE 444 should become a program course that results in students’ meeting the requirement for completing the Rhode Island Department of Education (RIDE) certification for Adapted Physical Education certification mandates. This course has been an elective course for students trying to achieve the Specialization in Adapted Physical Education.  Requiring this course will ensure that all RIC Physical Education teacher candidates graduate fully competent to work with individuals with disabilities without any further clinical hours or competencies needed for certification.  </w:t>
            </w:r>
          </w:p>
          <w:p w14:paraId="72F44D49" w14:textId="77777777" w:rsidR="008425B5" w:rsidRDefault="008425B5" w:rsidP="143A4539">
            <w:pPr>
              <w:spacing w:line="240" w:lineRule="auto"/>
              <w:rPr>
                <w:rFonts w:eastAsia="Cambria" w:cs="Cambria"/>
                <w:b/>
                <w:bCs/>
              </w:rPr>
            </w:pPr>
          </w:p>
          <w:p w14:paraId="57FA8C94" w14:textId="66965265" w:rsidR="00F64260" w:rsidRDefault="0D9BA654" w:rsidP="0D9BA654">
            <w:pPr>
              <w:spacing w:line="240" w:lineRule="auto"/>
              <w:rPr>
                <w:rFonts w:eastAsia="Cambria" w:cs="Cambria"/>
                <w:b/>
                <w:bCs/>
              </w:rPr>
            </w:pPr>
            <w:r w:rsidRPr="0D9BA654">
              <w:rPr>
                <w:rFonts w:eastAsia="Cambria" w:cs="Cambria"/>
                <w:b/>
                <w:bCs/>
              </w:rPr>
              <w:t>The name change better reflects the expectations of the course and of industry standards.  This additional course is the only hands-on teaching course working with individuals with disabilities of its kind in the state, and therefore sets our graduates apart when seeking employment.</w:t>
            </w:r>
          </w:p>
          <w:p w14:paraId="41EFFC68" w14:textId="77777777" w:rsidR="00F64260" w:rsidRPr="00FA6998" w:rsidRDefault="00F64260" w:rsidP="7B0988C9">
            <w:pPr>
              <w:rPr>
                <w:b/>
                <w:bCs/>
              </w:rPr>
            </w:pPr>
          </w:p>
        </w:tc>
      </w:tr>
      <w:tr w:rsidR="00517DB2" w:rsidRPr="006E3AF2" w14:paraId="376213DA" w14:textId="77777777" w:rsidTr="2595AFF0">
        <w:tc>
          <w:tcPr>
            <w:tcW w:w="1920" w:type="dxa"/>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9096" w:type="dxa"/>
            <w:gridSpan w:val="5"/>
          </w:tcPr>
          <w:p w14:paraId="0194753B" w14:textId="6CCC680F" w:rsidR="00517DB2" w:rsidRPr="00B649C4" w:rsidRDefault="7B0988C9" w:rsidP="7B0988C9">
            <w:pPr>
              <w:rPr>
                <w:b/>
                <w:bCs/>
              </w:rPr>
            </w:pPr>
            <w:bookmarkStart w:id="8" w:name="student_impact"/>
            <w:bookmarkEnd w:id="8"/>
            <w:r w:rsidRPr="7B0988C9">
              <w:rPr>
                <w:b/>
                <w:bCs/>
              </w:rPr>
              <w:t>Students will have all requirements completed to earn a Rhode Island Department of Education (RIDE) certification for Adapted Physical Education.</w:t>
            </w:r>
          </w:p>
        </w:tc>
      </w:tr>
      <w:tr w:rsidR="00517DB2" w:rsidRPr="006E3AF2" w14:paraId="7D9FD828" w14:textId="77777777" w:rsidTr="2595AFF0">
        <w:tc>
          <w:tcPr>
            <w:tcW w:w="1920" w:type="dxa"/>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9096" w:type="dxa"/>
            <w:gridSpan w:val="5"/>
          </w:tcPr>
          <w:p w14:paraId="45C3A50E" w14:textId="537E5E90" w:rsidR="00517DB2" w:rsidRPr="00B649C4" w:rsidRDefault="7B0988C9" w:rsidP="7B0988C9">
            <w:pPr>
              <w:rPr>
                <w:b/>
                <w:bCs/>
              </w:rPr>
            </w:pPr>
            <w:bookmarkStart w:id="9" w:name="prog_impact"/>
            <w:bookmarkEnd w:id="9"/>
            <w:r w:rsidRPr="7B0988C9">
              <w:rPr>
                <w:b/>
                <w:bCs/>
              </w:rPr>
              <w:t>None</w:t>
            </w:r>
          </w:p>
        </w:tc>
      </w:tr>
      <w:tr w:rsidR="008D52B7" w:rsidRPr="00C25F9D" w14:paraId="45F9633F" w14:textId="77777777" w:rsidTr="2595AFF0">
        <w:trPr>
          <w:cantSplit/>
        </w:trPr>
        <w:tc>
          <w:tcPr>
            <w:tcW w:w="1920" w:type="dxa"/>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3083" w:type="dxa"/>
          </w:tcPr>
          <w:p w14:paraId="1DE6FEAF" w14:textId="77777777" w:rsidR="008D52B7" w:rsidRDefault="00A84C3A"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6013" w:type="dxa"/>
            <w:gridSpan w:val="4"/>
          </w:tcPr>
          <w:p w14:paraId="41C537C5" w14:textId="51E61BB9" w:rsidR="008D52B7" w:rsidRPr="00C25F9D" w:rsidRDefault="7B0988C9" w:rsidP="7B0988C9">
            <w:pPr>
              <w:rPr>
                <w:b/>
                <w:bCs/>
              </w:rPr>
            </w:pPr>
            <w:r w:rsidRPr="7B0988C9">
              <w:rPr>
                <w:b/>
                <w:bCs/>
              </w:rPr>
              <w:t>None</w:t>
            </w:r>
          </w:p>
        </w:tc>
      </w:tr>
      <w:tr w:rsidR="008D52B7" w:rsidRPr="00C25F9D" w14:paraId="636A3B25" w14:textId="77777777" w:rsidTr="2595AFF0">
        <w:trPr>
          <w:cantSplit/>
        </w:trPr>
        <w:tc>
          <w:tcPr>
            <w:tcW w:w="1920" w:type="dxa"/>
            <w:vMerge/>
            <w:vAlign w:val="center"/>
          </w:tcPr>
          <w:p w14:paraId="0B614A32" w14:textId="77777777" w:rsidR="008D52B7" w:rsidRPr="00B649C4" w:rsidRDefault="008D52B7" w:rsidP="008D52B7"/>
        </w:tc>
        <w:tc>
          <w:tcPr>
            <w:tcW w:w="3083" w:type="dxa"/>
          </w:tcPr>
          <w:p w14:paraId="2E681FA1" w14:textId="77777777" w:rsidR="008D52B7" w:rsidRPr="000E2CBA" w:rsidRDefault="00A84C3A"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6013" w:type="dxa"/>
            <w:gridSpan w:val="4"/>
          </w:tcPr>
          <w:p w14:paraId="6B92378E" w14:textId="465B51F0" w:rsidR="008D52B7" w:rsidRPr="00C25F9D" w:rsidRDefault="7B0988C9" w:rsidP="7B0988C9">
            <w:pPr>
              <w:rPr>
                <w:b/>
                <w:bCs/>
              </w:rPr>
            </w:pPr>
            <w:r w:rsidRPr="7B0988C9">
              <w:rPr>
                <w:b/>
                <w:bCs/>
              </w:rPr>
              <w:t>None</w:t>
            </w:r>
          </w:p>
        </w:tc>
      </w:tr>
      <w:tr w:rsidR="008D52B7" w:rsidRPr="00C25F9D" w14:paraId="186A9C2E" w14:textId="77777777" w:rsidTr="2595AFF0">
        <w:trPr>
          <w:cantSplit/>
        </w:trPr>
        <w:tc>
          <w:tcPr>
            <w:tcW w:w="1920" w:type="dxa"/>
            <w:vMerge/>
            <w:vAlign w:val="center"/>
          </w:tcPr>
          <w:p w14:paraId="7D6BDE51" w14:textId="77777777" w:rsidR="008D52B7" w:rsidRPr="00B649C4" w:rsidRDefault="008D52B7" w:rsidP="008D52B7"/>
        </w:tc>
        <w:tc>
          <w:tcPr>
            <w:tcW w:w="3083" w:type="dxa"/>
          </w:tcPr>
          <w:p w14:paraId="2E3CCE80" w14:textId="77777777" w:rsidR="008D52B7" w:rsidRPr="00704CFF" w:rsidRDefault="00A84C3A"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6013" w:type="dxa"/>
            <w:gridSpan w:val="4"/>
          </w:tcPr>
          <w:p w14:paraId="6DCACEC0" w14:textId="7B9C390A" w:rsidR="008D52B7" w:rsidRPr="00C25F9D" w:rsidRDefault="7B0988C9" w:rsidP="7B0988C9">
            <w:pPr>
              <w:rPr>
                <w:b/>
                <w:bCs/>
              </w:rPr>
            </w:pPr>
            <w:r w:rsidRPr="7B0988C9">
              <w:rPr>
                <w:b/>
                <w:bCs/>
              </w:rPr>
              <w:t>None</w:t>
            </w:r>
          </w:p>
        </w:tc>
      </w:tr>
      <w:tr w:rsidR="008D52B7" w:rsidRPr="00C25F9D" w14:paraId="6717F369" w14:textId="77777777" w:rsidTr="2595AFF0">
        <w:trPr>
          <w:cantSplit/>
        </w:trPr>
        <w:tc>
          <w:tcPr>
            <w:tcW w:w="1920" w:type="dxa"/>
            <w:vMerge/>
            <w:vAlign w:val="center"/>
          </w:tcPr>
          <w:p w14:paraId="4CF65113" w14:textId="77777777" w:rsidR="008D52B7" w:rsidRPr="00B649C4" w:rsidRDefault="008D52B7" w:rsidP="008D52B7"/>
        </w:tc>
        <w:tc>
          <w:tcPr>
            <w:tcW w:w="3083" w:type="dxa"/>
          </w:tcPr>
          <w:p w14:paraId="209120DE" w14:textId="77777777" w:rsidR="008D52B7" w:rsidRPr="000E2CBA" w:rsidRDefault="00A84C3A"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6013" w:type="dxa"/>
            <w:gridSpan w:val="4"/>
          </w:tcPr>
          <w:p w14:paraId="7AA6ABC1" w14:textId="1F72E9A1" w:rsidR="008D52B7" w:rsidRPr="00C25F9D" w:rsidRDefault="7B0988C9" w:rsidP="7B0988C9">
            <w:pPr>
              <w:rPr>
                <w:b/>
                <w:bCs/>
              </w:rPr>
            </w:pPr>
            <w:r w:rsidRPr="7B0988C9">
              <w:rPr>
                <w:b/>
                <w:bCs/>
              </w:rPr>
              <w:t>None</w:t>
            </w:r>
          </w:p>
        </w:tc>
      </w:tr>
      <w:tr w:rsidR="00F64260" w:rsidRPr="006E3AF2" w14:paraId="6C89A581" w14:textId="77777777" w:rsidTr="2595AFF0">
        <w:trPr>
          <w:cantSplit/>
        </w:trPr>
        <w:tc>
          <w:tcPr>
            <w:tcW w:w="1920" w:type="dxa"/>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3083" w:type="dxa"/>
          </w:tcPr>
          <w:p w14:paraId="2A1A78BF" w14:textId="3799CD4E" w:rsidR="00F64260" w:rsidRPr="00B605CE" w:rsidRDefault="7B0988C9" w:rsidP="00B862BF">
            <w:bookmarkStart w:id="10" w:name="date_submitted"/>
            <w:bookmarkEnd w:id="10"/>
            <w:r w:rsidRPr="7B0988C9">
              <w:rPr>
                <w:b/>
                <w:bCs/>
              </w:rPr>
              <w:t>Fall 2019</w:t>
            </w:r>
          </w:p>
        </w:tc>
        <w:tc>
          <w:tcPr>
            <w:tcW w:w="3025" w:type="dxa"/>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2988" w:type="dxa"/>
            <w:gridSpan w:val="2"/>
          </w:tcPr>
          <w:p w14:paraId="3E2A0188" w14:textId="77777777" w:rsidR="00F64260" w:rsidRPr="00B605CE" w:rsidRDefault="00F64260" w:rsidP="00B862BF">
            <w:pPr>
              <w:rPr>
                <w:b/>
              </w:rPr>
            </w:pPr>
            <w:bookmarkStart w:id="11" w:name="Semester_effective"/>
            <w:bookmarkEnd w:id="11"/>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2805"/>
        <w:gridCol w:w="4287"/>
        <w:gridCol w:w="3924"/>
      </w:tblGrid>
      <w:tr w:rsidR="00F64260" w:rsidRPr="006E3AF2" w14:paraId="6EE19C38" w14:textId="77777777" w:rsidTr="2595AFF0">
        <w:trPr>
          <w:tblHeader/>
        </w:trPr>
        <w:tc>
          <w:tcPr>
            <w:tcW w:w="2805"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4287"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2595AFF0">
        <w:tc>
          <w:tcPr>
            <w:tcW w:w="2805"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4287" w:type="dxa"/>
            <w:noWrap/>
          </w:tcPr>
          <w:p w14:paraId="1E34A8E4" w14:textId="44BFB903" w:rsidR="00F64260" w:rsidRPr="009F029C" w:rsidRDefault="00F5534C" w:rsidP="7B0988C9">
            <w:pPr>
              <w:spacing w:line="240" w:lineRule="auto"/>
              <w:rPr>
                <w:b/>
              </w:rPr>
            </w:pPr>
            <w:bookmarkStart w:id="12" w:name="cours_title"/>
            <w:bookmarkEnd w:id="12"/>
            <w:r>
              <w:rPr>
                <w:b/>
                <w:bCs/>
              </w:rPr>
              <w:t>H</w:t>
            </w:r>
            <w:r w:rsidR="7B0988C9" w:rsidRPr="7B0988C9">
              <w:rPr>
                <w:b/>
                <w:bCs/>
              </w:rPr>
              <w:t>PE 444</w:t>
            </w:r>
          </w:p>
        </w:tc>
        <w:tc>
          <w:tcPr>
            <w:tcW w:w="3924" w:type="dxa"/>
            <w:noWrap/>
          </w:tcPr>
          <w:p w14:paraId="6540064C" w14:textId="351DBD2E" w:rsidR="00F64260" w:rsidRPr="009F029C" w:rsidRDefault="7B0988C9" w:rsidP="7B0988C9">
            <w:pPr>
              <w:spacing w:line="240" w:lineRule="auto"/>
              <w:rPr>
                <w:b/>
                <w:bCs/>
              </w:rPr>
            </w:pPr>
            <w:r w:rsidRPr="7B0988C9">
              <w:rPr>
                <w:b/>
                <w:bCs/>
              </w:rPr>
              <w:t xml:space="preserve">HPE 444 </w:t>
            </w:r>
          </w:p>
        </w:tc>
      </w:tr>
      <w:tr w:rsidR="00F64260" w:rsidRPr="006E3AF2" w14:paraId="203B0C45" w14:textId="77777777" w:rsidTr="2595AFF0">
        <w:tc>
          <w:tcPr>
            <w:tcW w:w="2805"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4287"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2595AFF0">
        <w:tc>
          <w:tcPr>
            <w:tcW w:w="2805"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4287" w:type="dxa"/>
            <w:noWrap/>
          </w:tcPr>
          <w:p w14:paraId="386591F8" w14:textId="7D73C827" w:rsidR="00F64260" w:rsidRPr="009F029C" w:rsidRDefault="7B0988C9" w:rsidP="7B0988C9">
            <w:pPr>
              <w:spacing w:line="240" w:lineRule="auto"/>
              <w:rPr>
                <w:b/>
                <w:bCs/>
              </w:rPr>
            </w:pPr>
            <w:bookmarkStart w:id="13" w:name="title"/>
            <w:bookmarkEnd w:id="13"/>
            <w:r w:rsidRPr="7B0988C9">
              <w:rPr>
                <w:b/>
                <w:bCs/>
              </w:rPr>
              <w:t>Specialization in Adapted Physical Education</w:t>
            </w:r>
          </w:p>
        </w:tc>
        <w:tc>
          <w:tcPr>
            <w:tcW w:w="3924" w:type="dxa"/>
            <w:noWrap/>
          </w:tcPr>
          <w:p w14:paraId="2B9DB727" w14:textId="54703F90" w:rsidR="00F64260" w:rsidRPr="009F029C" w:rsidRDefault="143A4539" w:rsidP="143A4539">
            <w:pPr>
              <w:spacing w:line="240" w:lineRule="auto"/>
              <w:rPr>
                <w:b/>
                <w:bCs/>
              </w:rPr>
            </w:pPr>
            <w:r w:rsidRPr="143A4539">
              <w:rPr>
                <w:b/>
                <w:bCs/>
              </w:rPr>
              <w:t xml:space="preserve">Practicum in Adapted Physical Education </w:t>
            </w:r>
          </w:p>
        </w:tc>
      </w:tr>
      <w:tr w:rsidR="00F64260" w:rsidRPr="006E3AF2" w14:paraId="76E4D772" w14:textId="77777777" w:rsidTr="2595AFF0">
        <w:tc>
          <w:tcPr>
            <w:tcW w:w="2805"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4287" w:type="dxa"/>
            <w:noWrap/>
          </w:tcPr>
          <w:p w14:paraId="401BAC31" w14:textId="2900ED3D" w:rsidR="00F64260" w:rsidRPr="009F029C" w:rsidRDefault="7B0988C9" w:rsidP="7B0988C9">
            <w:pPr>
              <w:tabs>
                <w:tab w:val="left" w:pos="690"/>
              </w:tabs>
              <w:spacing w:line="240" w:lineRule="auto"/>
              <w:rPr>
                <w:rFonts w:asciiTheme="minorHAnsi" w:eastAsiaTheme="minorEastAsia" w:hAnsiTheme="minorHAnsi" w:cstheme="minorBidi"/>
                <w:b/>
                <w:bCs/>
              </w:rPr>
            </w:pPr>
            <w:bookmarkStart w:id="14" w:name="description"/>
            <w:bookmarkEnd w:id="14"/>
            <w:r w:rsidRPr="7B0988C9">
              <w:rPr>
                <w:rFonts w:asciiTheme="minorHAnsi" w:eastAsiaTheme="minorEastAsia" w:hAnsiTheme="minorHAnsi" w:cstheme="minorBidi"/>
                <w:b/>
                <w:bCs/>
              </w:rPr>
              <w:t xml:space="preserve">Teacher candidates plan, organize, teach and evaluate individualized physical education programs for individuals with disabilities.  Most of the experience includes daily hands on experiences throughout course.   </w:t>
            </w:r>
          </w:p>
          <w:p w14:paraId="7D376918" w14:textId="0D439B30" w:rsidR="00F64260" w:rsidRPr="009F029C" w:rsidRDefault="00F64260" w:rsidP="7B0988C9">
            <w:pPr>
              <w:tabs>
                <w:tab w:val="left" w:pos="690"/>
              </w:tabs>
              <w:spacing w:line="240" w:lineRule="auto"/>
              <w:rPr>
                <w:rFonts w:eastAsia="Cambria" w:cs="Cambria"/>
                <w:b/>
                <w:bCs/>
              </w:rPr>
            </w:pPr>
          </w:p>
        </w:tc>
        <w:tc>
          <w:tcPr>
            <w:tcW w:w="3924" w:type="dxa"/>
            <w:noWrap/>
          </w:tcPr>
          <w:p w14:paraId="7314C762" w14:textId="22B01B23" w:rsidR="00F64260" w:rsidRPr="009F029C" w:rsidRDefault="2595AFF0" w:rsidP="2595AFF0">
            <w:pPr>
              <w:spacing w:line="240" w:lineRule="auto"/>
              <w:rPr>
                <w:rFonts w:eastAsia="Cambria" w:cs="Cambria"/>
                <w:b/>
                <w:bCs/>
              </w:rPr>
            </w:pPr>
            <w:r w:rsidRPr="2595AFF0">
              <w:rPr>
                <w:rFonts w:eastAsia="Cambria" w:cs="Cambria"/>
                <w:b/>
                <w:bCs/>
              </w:rPr>
              <w:t xml:space="preserve">Teacher candidates complete a capstone course </w:t>
            </w:r>
            <w:r w:rsidR="00FE1009">
              <w:rPr>
                <w:rFonts w:eastAsia="Cambria" w:cs="Cambria"/>
                <w:b/>
                <w:bCs/>
              </w:rPr>
              <w:t>on</w:t>
            </w:r>
            <w:r w:rsidRPr="2595AFF0">
              <w:rPr>
                <w:rFonts w:eastAsia="Cambria" w:cs="Cambria"/>
                <w:b/>
                <w:bCs/>
              </w:rPr>
              <w:t xml:space="preserve"> planning, teaching, and evaluating individuals with disabilities in gross-motor settings.  The experience includes IEP meetings, logs, implementing formal evaluations, and analyzing data.  </w:t>
            </w:r>
          </w:p>
          <w:p w14:paraId="51C7BE85" w14:textId="3599A07A" w:rsidR="00F64260" w:rsidRPr="009F029C" w:rsidRDefault="00F64260" w:rsidP="2595AFF0">
            <w:pPr>
              <w:spacing w:line="240" w:lineRule="auto"/>
              <w:rPr>
                <w:rFonts w:eastAsia="Cambria" w:cs="Cambria"/>
                <w:b/>
                <w:bCs/>
              </w:rPr>
            </w:pPr>
          </w:p>
        </w:tc>
      </w:tr>
      <w:tr w:rsidR="00F64260" w:rsidRPr="006E3AF2" w14:paraId="6B87DAE3" w14:textId="77777777" w:rsidTr="2595AFF0">
        <w:tc>
          <w:tcPr>
            <w:tcW w:w="2805"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4287" w:type="dxa"/>
            <w:noWrap/>
          </w:tcPr>
          <w:p w14:paraId="1DA13CE0" w14:textId="271F5D76" w:rsidR="00F64260" w:rsidRPr="00FE1009" w:rsidRDefault="00FE1009" w:rsidP="02AE6390">
            <w:pPr>
              <w:spacing w:line="240" w:lineRule="auto"/>
              <w:rPr>
                <w:rFonts w:eastAsia="Cambria" w:cs="Cambria"/>
                <w:b/>
              </w:rPr>
            </w:pPr>
            <w:bookmarkStart w:id="15" w:name="prereqs"/>
            <w:bookmarkEnd w:id="15"/>
            <w:r w:rsidRPr="00FE1009">
              <w:rPr>
                <w:rFonts w:eastAsia="Cambria" w:cs="Cambria"/>
                <w:b/>
              </w:rPr>
              <w:t>Maintain a B in all special education, adapted physical education and practicum classes required in the physical education major.</w:t>
            </w:r>
          </w:p>
        </w:tc>
        <w:tc>
          <w:tcPr>
            <w:tcW w:w="3924" w:type="dxa"/>
            <w:noWrap/>
          </w:tcPr>
          <w:p w14:paraId="4DA91B44" w14:textId="46E366D4" w:rsidR="00F64260" w:rsidRPr="009F029C" w:rsidRDefault="143A4539" w:rsidP="143A4539">
            <w:pPr>
              <w:spacing w:line="240" w:lineRule="auto"/>
              <w:rPr>
                <w:b/>
                <w:bCs/>
              </w:rPr>
            </w:pPr>
            <w:r w:rsidRPr="143A4539">
              <w:rPr>
                <w:b/>
                <w:bCs/>
              </w:rPr>
              <w:t xml:space="preserve">SPED 333, HPE 409, HPE </w:t>
            </w:r>
            <w:r w:rsidR="00FE1009">
              <w:rPr>
                <w:b/>
                <w:bCs/>
              </w:rPr>
              <w:t xml:space="preserve">and </w:t>
            </w:r>
            <w:r w:rsidRPr="143A4539">
              <w:rPr>
                <w:b/>
                <w:bCs/>
              </w:rPr>
              <w:t>415</w:t>
            </w:r>
          </w:p>
        </w:tc>
      </w:tr>
      <w:tr w:rsidR="00F64260" w:rsidRPr="006E3AF2" w14:paraId="5AE5E526" w14:textId="77777777" w:rsidTr="2595AFF0">
        <w:tc>
          <w:tcPr>
            <w:tcW w:w="2805"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4287" w:type="dxa"/>
            <w:noWrap/>
          </w:tcPr>
          <w:p w14:paraId="08F2FAD3" w14:textId="65B6F5AD" w:rsidR="00F64260" w:rsidRPr="009F029C" w:rsidRDefault="00FE1009" w:rsidP="7B0988C9">
            <w:pPr>
              <w:spacing w:line="240" w:lineRule="auto"/>
              <w:rPr>
                <w:rStyle w:val="Hyperlink"/>
                <w:b/>
                <w:bCs/>
                <w:sz w:val="20"/>
                <w:szCs w:val="20"/>
              </w:rPr>
            </w:pPr>
            <w:r>
              <w:rPr>
                <w:b/>
                <w:bCs/>
                <w:sz w:val="20"/>
                <w:szCs w:val="20"/>
              </w:rPr>
              <w:t>Early Spring</w:t>
            </w:r>
          </w:p>
        </w:tc>
        <w:tc>
          <w:tcPr>
            <w:tcW w:w="3924" w:type="dxa"/>
            <w:noWrap/>
          </w:tcPr>
          <w:p w14:paraId="67D1137F" w14:textId="462E14ED" w:rsidR="00F64260" w:rsidRPr="00DB21E4" w:rsidRDefault="143A4539" w:rsidP="7B0988C9">
            <w:pPr>
              <w:spacing w:line="240" w:lineRule="auto"/>
            </w:pPr>
            <w:r w:rsidRPr="143A4539">
              <w:rPr>
                <w:b/>
                <w:bCs/>
                <w:sz w:val="20"/>
                <w:szCs w:val="20"/>
              </w:rPr>
              <w:t>Fall</w:t>
            </w:r>
          </w:p>
        </w:tc>
      </w:tr>
      <w:tr w:rsidR="00F64260" w:rsidRPr="006E3AF2" w14:paraId="12464B8B" w14:textId="77777777" w:rsidTr="2595AFF0">
        <w:tc>
          <w:tcPr>
            <w:tcW w:w="2805"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4287" w:type="dxa"/>
            <w:noWrap/>
          </w:tcPr>
          <w:p w14:paraId="2591720E" w14:textId="5E2C5AF7" w:rsidR="00F64260" w:rsidRPr="009F029C" w:rsidRDefault="7B0988C9" w:rsidP="7B0988C9">
            <w:pPr>
              <w:spacing w:line="240" w:lineRule="auto"/>
              <w:rPr>
                <w:b/>
                <w:bCs/>
              </w:rPr>
            </w:pPr>
            <w:bookmarkStart w:id="16" w:name="contacthours"/>
            <w:bookmarkEnd w:id="16"/>
            <w:r w:rsidRPr="7B0988C9">
              <w:rPr>
                <w:b/>
                <w:bCs/>
              </w:rPr>
              <w:t>3</w:t>
            </w:r>
          </w:p>
        </w:tc>
        <w:tc>
          <w:tcPr>
            <w:tcW w:w="3924" w:type="dxa"/>
            <w:noWrap/>
          </w:tcPr>
          <w:p w14:paraId="57D144B9" w14:textId="44058663" w:rsidR="00F64260" w:rsidRPr="009F029C" w:rsidRDefault="7B0988C9" w:rsidP="7B0988C9">
            <w:pPr>
              <w:spacing w:line="240" w:lineRule="auto"/>
              <w:rPr>
                <w:b/>
                <w:bCs/>
              </w:rPr>
            </w:pPr>
            <w:r w:rsidRPr="7B0988C9">
              <w:rPr>
                <w:b/>
                <w:bCs/>
              </w:rPr>
              <w:t>2</w:t>
            </w:r>
          </w:p>
        </w:tc>
      </w:tr>
      <w:tr w:rsidR="00F64260" w:rsidRPr="006E3AF2" w14:paraId="677C9DA2" w14:textId="77777777" w:rsidTr="2595AFF0">
        <w:tc>
          <w:tcPr>
            <w:tcW w:w="2805"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4287" w:type="dxa"/>
            <w:noWrap/>
          </w:tcPr>
          <w:p w14:paraId="27EB02BD" w14:textId="10FE3B59" w:rsidR="00F64260" w:rsidRPr="009F029C" w:rsidRDefault="7B0988C9" w:rsidP="7B0988C9">
            <w:pPr>
              <w:spacing w:line="240" w:lineRule="auto"/>
              <w:rPr>
                <w:b/>
                <w:bCs/>
              </w:rPr>
            </w:pPr>
            <w:bookmarkStart w:id="17" w:name="credits"/>
            <w:bookmarkEnd w:id="17"/>
            <w:r w:rsidRPr="7B0988C9">
              <w:rPr>
                <w:b/>
                <w:bCs/>
              </w:rPr>
              <w:t>3</w:t>
            </w:r>
          </w:p>
        </w:tc>
        <w:tc>
          <w:tcPr>
            <w:tcW w:w="3924" w:type="dxa"/>
            <w:noWrap/>
          </w:tcPr>
          <w:p w14:paraId="7DD4CAFF" w14:textId="48FD117E" w:rsidR="00F64260" w:rsidRPr="009F029C" w:rsidRDefault="7B0988C9" w:rsidP="7B0988C9">
            <w:pPr>
              <w:spacing w:line="240" w:lineRule="auto"/>
              <w:rPr>
                <w:b/>
                <w:bCs/>
              </w:rPr>
            </w:pPr>
            <w:r w:rsidRPr="7B0988C9">
              <w:rPr>
                <w:b/>
                <w:bCs/>
              </w:rPr>
              <w:t>2</w:t>
            </w:r>
          </w:p>
        </w:tc>
      </w:tr>
      <w:tr w:rsidR="00F64260" w:rsidRPr="006E3AF2" w14:paraId="658C4762" w14:textId="77777777" w:rsidTr="2595AFF0">
        <w:tc>
          <w:tcPr>
            <w:tcW w:w="2805"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8211" w:type="dxa"/>
            <w:gridSpan w:val="2"/>
            <w:noWrap/>
          </w:tcPr>
          <w:p w14:paraId="4C75FD89" w14:textId="265A0FED" w:rsidR="00F64260" w:rsidRPr="009F029C" w:rsidRDefault="2595AFF0" w:rsidP="2595AFF0">
            <w:pPr>
              <w:spacing w:line="240" w:lineRule="auto"/>
              <w:rPr>
                <w:rStyle w:val="TEXT"/>
                <w:rFonts w:asciiTheme="minorHAnsi" w:eastAsiaTheme="minorEastAsia" w:hAnsiTheme="minorHAnsi" w:cstheme="minorBidi"/>
              </w:rPr>
            </w:pPr>
            <w:bookmarkStart w:id="18" w:name="differences"/>
            <w:bookmarkEnd w:id="18"/>
            <w:r w:rsidRPr="2595AFF0">
              <w:rPr>
                <w:rStyle w:val="TEXT"/>
                <w:rFonts w:asciiTheme="minorHAnsi" w:eastAsiaTheme="minorEastAsia" w:hAnsiTheme="minorHAnsi" w:cstheme="minorBidi"/>
              </w:rPr>
              <w:t>Credit hours are decreased because the course requirements are better aligned with state competencies leading to certification.</w:t>
            </w:r>
          </w:p>
        </w:tc>
      </w:tr>
      <w:tr w:rsidR="00F64260" w:rsidRPr="006E3AF2" w14:paraId="1E5DCF31" w14:textId="77777777" w:rsidTr="2595AFF0">
        <w:tc>
          <w:tcPr>
            <w:tcW w:w="2805"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4287" w:type="dxa"/>
            <w:noWrap/>
          </w:tcPr>
          <w:p w14:paraId="54A0840F" w14:textId="4500F6E1" w:rsidR="00F64260" w:rsidRPr="009F029C" w:rsidRDefault="00F64260" w:rsidP="7B0988C9">
            <w:pPr>
              <w:spacing w:line="240" w:lineRule="auto"/>
              <w:rPr>
                <w:b/>
                <w:bCs/>
                <w:sz w:val="20"/>
                <w:szCs w:val="20"/>
              </w:rPr>
            </w:pPr>
          </w:p>
        </w:tc>
        <w:tc>
          <w:tcPr>
            <w:tcW w:w="3924" w:type="dxa"/>
            <w:noWrap/>
          </w:tcPr>
          <w:p w14:paraId="2CF717EE" w14:textId="3C73E40F" w:rsidR="00F64260" w:rsidRPr="009F029C" w:rsidRDefault="00F64260" w:rsidP="7B0988C9">
            <w:pPr>
              <w:spacing w:line="240" w:lineRule="auto"/>
              <w:rPr>
                <w:b/>
                <w:bCs/>
                <w:sz w:val="20"/>
                <w:szCs w:val="20"/>
              </w:rPr>
            </w:pPr>
          </w:p>
        </w:tc>
      </w:tr>
      <w:tr w:rsidR="00F64260" w:rsidRPr="006E3AF2" w14:paraId="66DAB74D" w14:textId="77777777" w:rsidTr="2595AFF0">
        <w:tc>
          <w:tcPr>
            <w:tcW w:w="2805"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4287" w:type="dxa"/>
            <w:noWrap/>
          </w:tcPr>
          <w:p w14:paraId="79B4CAD6" w14:textId="510BF100" w:rsidR="00F64260" w:rsidRPr="009F029C" w:rsidRDefault="00F64260" w:rsidP="7B0988C9">
            <w:pPr>
              <w:spacing w:line="240" w:lineRule="auto"/>
              <w:rPr>
                <w:rFonts w:asciiTheme="minorHAnsi" w:eastAsia="MS Mincho" w:hAnsiTheme="minorHAnsi" w:cs="MS Mincho"/>
                <w:b/>
                <w:bCs/>
                <w:sz w:val="20"/>
                <w:szCs w:val="20"/>
              </w:rPr>
            </w:pPr>
            <w:bookmarkStart w:id="19" w:name="instr_methods"/>
            <w:bookmarkEnd w:id="19"/>
          </w:p>
        </w:tc>
        <w:tc>
          <w:tcPr>
            <w:tcW w:w="3924" w:type="dxa"/>
            <w:noWrap/>
          </w:tcPr>
          <w:p w14:paraId="27D66483" w14:textId="79513BE6" w:rsidR="00F64260" w:rsidRPr="009F029C" w:rsidRDefault="00F64260" w:rsidP="7B0988C9">
            <w:pPr>
              <w:spacing w:line="240" w:lineRule="auto"/>
              <w:rPr>
                <w:b/>
                <w:bCs/>
                <w:sz w:val="20"/>
                <w:szCs w:val="20"/>
              </w:rPr>
            </w:pPr>
          </w:p>
        </w:tc>
      </w:tr>
      <w:tr w:rsidR="00F64260" w:rsidRPr="006E3AF2" w14:paraId="40E0E48F" w14:textId="77777777" w:rsidTr="2595AFF0">
        <w:tc>
          <w:tcPr>
            <w:tcW w:w="2805"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4287" w:type="dxa"/>
            <w:noWrap/>
          </w:tcPr>
          <w:p w14:paraId="57466F72" w14:textId="31F1C400" w:rsidR="00F64260" w:rsidRPr="009F029C" w:rsidRDefault="7B0988C9" w:rsidP="7B0988C9">
            <w:pPr>
              <w:spacing w:line="240" w:lineRule="auto"/>
              <w:rPr>
                <w:b/>
                <w:bCs/>
                <w:sz w:val="20"/>
                <w:szCs w:val="20"/>
              </w:rPr>
            </w:pPr>
            <w:bookmarkStart w:id="20" w:name="required"/>
            <w:bookmarkEnd w:id="20"/>
            <w:r w:rsidRPr="7B0988C9">
              <w:rPr>
                <w:b/>
                <w:bCs/>
                <w:sz w:val="20"/>
                <w:szCs w:val="20"/>
              </w:rPr>
              <w:t>Elective for major</w:t>
            </w:r>
          </w:p>
        </w:tc>
        <w:tc>
          <w:tcPr>
            <w:tcW w:w="3924" w:type="dxa"/>
            <w:noWrap/>
          </w:tcPr>
          <w:p w14:paraId="442E5788" w14:textId="61EDA9D4" w:rsidR="00F64260" w:rsidRPr="009F029C" w:rsidRDefault="7B0988C9" w:rsidP="7B0988C9">
            <w:pPr>
              <w:spacing w:line="240" w:lineRule="auto"/>
              <w:rPr>
                <w:b/>
                <w:bCs/>
                <w:sz w:val="20"/>
                <w:szCs w:val="20"/>
              </w:rPr>
            </w:pPr>
            <w:r w:rsidRPr="7B0988C9">
              <w:rPr>
                <w:b/>
                <w:bCs/>
                <w:sz w:val="20"/>
                <w:szCs w:val="20"/>
              </w:rPr>
              <w:t xml:space="preserve">Required for major </w:t>
            </w:r>
            <w:r w:rsidRPr="7B0988C9">
              <w:rPr>
                <w:rFonts w:ascii="MS Mincho" w:eastAsia="MS Mincho" w:hAnsi="MS Mincho" w:cs="MS Mincho"/>
                <w:b/>
                <w:bCs/>
                <w:sz w:val="20"/>
                <w:szCs w:val="20"/>
              </w:rPr>
              <w:t>|</w:t>
            </w:r>
            <w:r w:rsidRPr="7B0988C9">
              <w:rPr>
                <w:b/>
                <w:bCs/>
                <w:sz w:val="20"/>
                <w:szCs w:val="20"/>
              </w:rPr>
              <w:t xml:space="preserve"> Required for Certification</w:t>
            </w:r>
          </w:p>
        </w:tc>
      </w:tr>
      <w:tr w:rsidR="00F64260" w:rsidRPr="006E3AF2" w14:paraId="4F77409C" w14:textId="77777777" w:rsidTr="2595AFF0">
        <w:tc>
          <w:tcPr>
            <w:tcW w:w="2805"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4287" w:type="dxa"/>
            <w:noWrap/>
          </w:tcPr>
          <w:p w14:paraId="1F134875" w14:textId="3F40199A" w:rsidR="00F64260" w:rsidRPr="009F029C" w:rsidRDefault="7B0988C9" w:rsidP="7B0988C9">
            <w:pPr>
              <w:spacing w:line="240" w:lineRule="auto"/>
              <w:rPr>
                <w:b/>
                <w:bCs/>
              </w:rPr>
            </w:pPr>
            <w:r w:rsidRPr="7B0988C9">
              <w:rPr>
                <w:b/>
                <w:bCs/>
              </w:rPr>
              <w:t>NO</w:t>
            </w:r>
          </w:p>
        </w:tc>
        <w:tc>
          <w:tcPr>
            <w:tcW w:w="3924" w:type="dxa"/>
            <w:noWrap/>
          </w:tcPr>
          <w:p w14:paraId="41CF798F" w14:textId="5CCBEA45" w:rsidR="00F64260" w:rsidRPr="009F029C" w:rsidRDefault="7B0988C9" w:rsidP="7B0988C9">
            <w:pPr>
              <w:spacing w:line="240" w:lineRule="auto"/>
              <w:rPr>
                <w:b/>
                <w:bCs/>
              </w:rPr>
            </w:pPr>
            <w:r w:rsidRPr="7B0988C9">
              <w:rPr>
                <w:b/>
                <w:bCs/>
              </w:rPr>
              <w:t>NO</w:t>
            </w:r>
          </w:p>
        </w:tc>
      </w:tr>
      <w:tr w:rsidR="00F64260" w:rsidRPr="006E3AF2" w14:paraId="3A6D1D6E" w14:textId="77777777" w:rsidTr="2595AFF0">
        <w:tc>
          <w:tcPr>
            <w:tcW w:w="2805"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4287" w:type="dxa"/>
            <w:noWrap/>
          </w:tcPr>
          <w:p w14:paraId="071181E7" w14:textId="27C0FE0F" w:rsidR="00F64260" w:rsidRPr="009F029C" w:rsidRDefault="7B0988C9" w:rsidP="7B0988C9">
            <w:pPr>
              <w:rPr>
                <w:b/>
                <w:bCs/>
              </w:rPr>
            </w:pPr>
            <w:r w:rsidRPr="7B0988C9">
              <w:rPr>
                <w:b/>
                <w:bCs/>
              </w:rPr>
              <w:t>NO</w:t>
            </w:r>
          </w:p>
        </w:tc>
        <w:tc>
          <w:tcPr>
            <w:tcW w:w="3924" w:type="dxa"/>
            <w:noWrap/>
          </w:tcPr>
          <w:p w14:paraId="45B135E3" w14:textId="6082509F" w:rsidR="00F64260" w:rsidRPr="009F029C" w:rsidRDefault="7B0988C9" w:rsidP="7B0988C9">
            <w:pPr>
              <w:spacing w:line="240" w:lineRule="auto"/>
              <w:rPr>
                <w:rFonts w:ascii="MS Mincho" w:eastAsia="MS Mincho" w:hAnsi="MS Mincho" w:cs="MS Mincho"/>
                <w:b/>
                <w:bCs/>
                <w:sz w:val="20"/>
                <w:szCs w:val="20"/>
              </w:rPr>
            </w:pPr>
            <w:r w:rsidRPr="7B0988C9">
              <w:rPr>
                <w:b/>
                <w:bCs/>
              </w:rPr>
              <w:t>NO</w:t>
            </w:r>
          </w:p>
        </w:tc>
      </w:tr>
      <w:tr w:rsidR="00F64260" w:rsidRPr="006E3AF2" w14:paraId="7309520B" w14:textId="77777777" w:rsidTr="2595AFF0">
        <w:tc>
          <w:tcPr>
            <w:tcW w:w="2805"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4287" w:type="dxa"/>
            <w:noWrap/>
          </w:tcPr>
          <w:p w14:paraId="0F8CF237" w14:textId="39633D18" w:rsidR="00F64260" w:rsidRPr="009F029C" w:rsidRDefault="7B0988C9" w:rsidP="7B0988C9">
            <w:pPr>
              <w:spacing w:line="240" w:lineRule="auto"/>
              <w:rPr>
                <w:rFonts w:eastAsia="Cambria" w:cs="Cambria"/>
                <w:b/>
                <w:bCs/>
                <w:sz w:val="20"/>
                <w:szCs w:val="20"/>
              </w:rPr>
            </w:pPr>
            <w:r w:rsidRPr="7B0988C9">
              <w:rPr>
                <w:b/>
                <w:bCs/>
                <w:sz w:val="20"/>
                <w:szCs w:val="20"/>
              </w:rPr>
              <w:t xml:space="preserve"> </w:t>
            </w:r>
            <w:proofErr w:type="gramStart"/>
            <w:r w:rsidRPr="7B0988C9">
              <w:rPr>
                <w:rFonts w:eastAsia="Cambria" w:cs="Cambria"/>
                <w:b/>
                <w:bCs/>
                <w:sz w:val="20"/>
                <w:szCs w:val="20"/>
              </w:rPr>
              <w:t xml:space="preserve">Papers  </w:t>
            </w:r>
            <w:r w:rsidRPr="7B0988C9">
              <w:rPr>
                <w:rFonts w:ascii="MS Mincho" w:eastAsia="MS Mincho" w:hAnsi="MS Mincho" w:cs="MS Mincho"/>
                <w:b/>
                <w:bCs/>
                <w:sz w:val="20"/>
                <w:szCs w:val="20"/>
              </w:rPr>
              <w:t>|</w:t>
            </w:r>
            <w:proofErr w:type="gramEnd"/>
            <w:r w:rsidRPr="7B0988C9">
              <w:rPr>
                <w:rFonts w:ascii="MS Mincho" w:eastAsia="MS Mincho" w:hAnsi="MS Mincho" w:cs="MS Mincho"/>
                <w:b/>
                <w:bCs/>
                <w:sz w:val="20"/>
                <w:szCs w:val="20"/>
              </w:rPr>
              <w:t xml:space="preserve"> </w:t>
            </w:r>
            <w:r w:rsidRPr="7B0988C9">
              <w:rPr>
                <w:rFonts w:eastAsia="Cambria" w:cs="Cambria"/>
                <w:b/>
                <w:bCs/>
                <w:sz w:val="20"/>
                <w:szCs w:val="20"/>
              </w:rPr>
              <w:t xml:space="preserve">Class Work  </w:t>
            </w:r>
            <w:r w:rsidRPr="7B0988C9">
              <w:rPr>
                <w:rFonts w:ascii="MS Mincho" w:eastAsia="MS Mincho" w:hAnsi="MS Mincho" w:cs="MS Mincho"/>
                <w:b/>
                <w:bCs/>
                <w:sz w:val="20"/>
                <w:szCs w:val="20"/>
              </w:rPr>
              <w:t xml:space="preserve">| </w:t>
            </w:r>
            <w:r w:rsidRPr="7B0988C9">
              <w:rPr>
                <w:rFonts w:eastAsia="Cambria" w:cs="Cambria"/>
                <w:b/>
                <w:bCs/>
                <w:sz w:val="20"/>
                <w:szCs w:val="20"/>
              </w:rPr>
              <w:t xml:space="preserve">Interviews </w:t>
            </w:r>
            <w:r w:rsidRPr="7B0988C9">
              <w:rPr>
                <w:rFonts w:ascii="MS Mincho" w:eastAsia="MS Mincho" w:hAnsi="MS Mincho" w:cs="MS Mincho"/>
                <w:b/>
                <w:bCs/>
                <w:sz w:val="20"/>
                <w:szCs w:val="20"/>
              </w:rPr>
              <w:t xml:space="preserve">| </w:t>
            </w:r>
          </w:p>
          <w:p w14:paraId="3C0FC8B4" w14:textId="0B5C1167" w:rsidR="00F64260" w:rsidRPr="009F029C" w:rsidRDefault="7B0988C9" w:rsidP="7B0988C9">
            <w:pPr>
              <w:spacing w:line="240" w:lineRule="auto"/>
              <w:rPr>
                <w:rFonts w:eastAsia="Cambria" w:cs="Cambria"/>
                <w:sz w:val="20"/>
                <w:szCs w:val="20"/>
              </w:rPr>
            </w:pPr>
            <w:r w:rsidRPr="7B0988C9">
              <w:rPr>
                <w:rFonts w:eastAsia="Cambria" w:cs="Cambria"/>
                <w:b/>
                <w:bCs/>
                <w:sz w:val="20"/>
                <w:szCs w:val="20"/>
              </w:rPr>
              <w:t xml:space="preserve">Performance </w:t>
            </w:r>
            <w:proofErr w:type="gramStart"/>
            <w:r w:rsidRPr="7B0988C9">
              <w:rPr>
                <w:rFonts w:eastAsia="Cambria" w:cs="Cambria"/>
                <w:b/>
                <w:bCs/>
                <w:sz w:val="20"/>
                <w:szCs w:val="20"/>
              </w:rPr>
              <w:t xml:space="preserve">Protocols  </w:t>
            </w:r>
            <w:r w:rsidRPr="7B0988C9">
              <w:rPr>
                <w:rFonts w:ascii="MS Mincho" w:eastAsia="MS Mincho" w:hAnsi="MS Mincho" w:cs="MS Mincho"/>
                <w:b/>
                <w:bCs/>
                <w:sz w:val="20"/>
                <w:szCs w:val="20"/>
              </w:rPr>
              <w:t>|</w:t>
            </w:r>
            <w:proofErr w:type="gramEnd"/>
            <w:r w:rsidRPr="7B0988C9">
              <w:rPr>
                <w:rFonts w:ascii="MS Mincho" w:eastAsia="MS Mincho" w:hAnsi="MS Mincho" w:cs="MS Mincho"/>
                <w:b/>
                <w:bCs/>
                <w:sz w:val="20"/>
                <w:szCs w:val="20"/>
              </w:rPr>
              <w:t xml:space="preserve"> </w:t>
            </w:r>
            <w:r w:rsidRPr="7B0988C9">
              <w:rPr>
                <w:rFonts w:eastAsia="Cambria" w:cs="Cambria"/>
                <w:b/>
                <w:bCs/>
                <w:sz w:val="20"/>
                <w:szCs w:val="20"/>
              </w:rPr>
              <w:t xml:space="preserve">Projects </w:t>
            </w:r>
            <w:r w:rsidRPr="7B0988C9">
              <w:rPr>
                <w:rFonts w:ascii="MS Mincho" w:eastAsia="MS Mincho" w:hAnsi="MS Mincho" w:cs="MS Mincho"/>
                <w:b/>
                <w:bCs/>
                <w:sz w:val="20"/>
                <w:szCs w:val="20"/>
              </w:rPr>
              <w:t>|</w:t>
            </w:r>
            <w:r w:rsidRPr="7B0988C9">
              <w:rPr>
                <w:rFonts w:eastAsia="Cambria" w:cs="Cambria"/>
                <w:b/>
                <w:bCs/>
                <w:sz w:val="20"/>
                <w:szCs w:val="20"/>
              </w:rPr>
              <w:t xml:space="preserve"> </w:t>
            </w:r>
          </w:p>
          <w:p w14:paraId="1A66AF8F" w14:textId="1AB05D35" w:rsidR="00F64260" w:rsidRPr="009F029C" w:rsidRDefault="7B0988C9" w:rsidP="7B0988C9">
            <w:pPr>
              <w:spacing w:line="240" w:lineRule="auto"/>
              <w:rPr>
                <w:b/>
                <w:sz w:val="20"/>
              </w:rPr>
            </w:pPr>
            <w:proofErr w:type="gramStart"/>
            <w:r w:rsidRPr="7B0988C9">
              <w:rPr>
                <w:rFonts w:ascii="MS Mincho" w:eastAsia="MS Mincho" w:hAnsi="MS Mincho" w:cs="MS Mincho"/>
                <w:b/>
                <w:bCs/>
                <w:sz w:val="20"/>
                <w:szCs w:val="20"/>
              </w:rPr>
              <w:t>|</w:t>
            </w:r>
            <w:r w:rsidRPr="7B0988C9">
              <w:rPr>
                <w:rFonts w:eastAsia="Cambria" w:cs="Cambria"/>
                <w:b/>
                <w:bCs/>
                <w:sz w:val="20"/>
                <w:szCs w:val="20"/>
              </w:rPr>
              <w:t xml:space="preserve">  Reports</w:t>
            </w:r>
            <w:proofErr w:type="gramEnd"/>
            <w:r w:rsidRPr="7B0988C9">
              <w:rPr>
                <w:rFonts w:eastAsia="Cambria" w:cs="Cambria"/>
                <w:b/>
                <w:bCs/>
                <w:sz w:val="20"/>
                <w:szCs w:val="20"/>
              </w:rPr>
              <w:t xml:space="preserve"> of outside supervisor</w:t>
            </w:r>
          </w:p>
        </w:tc>
        <w:tc>
          <w:tcPr>
            <w:tcW w:w="3924" w:type="dxa"/>
            <w:noWrap/>
          </w:tcPr>
          <w:p w14:paraId="33AC4615" w14:textId="661597FF" w:rsidR="00F64260" w:rsidRPr="009F029C" w:rsidRDefault="7B0988C9" w:rsidP="7B0988C9">
            <w:pPr>
              <w:spacing w:line="240" w:lineRule="auto"/>
              <w:rPr>
                <w:b/>
                <w:bCs/>
                <w:sz w:val="20"/>
                <w:szCs w:val="20"/>
              </w:rPr>
            </w:pPr>
            <w:r w:rsidRPr="7B0988C9">
              <w:rPr>
                <w:rFonts w:ascii="MS Mincho" w:eastAsia="MS Mincho" w:hAnsi="MS Mincho" w:cs="MS Mincho"/>
                <w:b/>
                <w:bCs/>
                <w:sz w:val="20"/>
                <w:szCs w:val="20"/>
              </w:rPr>
              <w:t xml:space="preserve"> </w:t>
            </w:r>
            <w:proofErr w:type="gramStart"/>
            <w:r w:rsidRPr="7B0988C9">
              <w:rPr>
                <w:b/>
                <w:bCs/>
                <w:sz w:val="20"/>
                <w:szCs w:val="20"/>
              </w:rPr>
              <w:t xml:space="preserve">Papers  </w:t>
            </w:r>
            <w:r w:rsidRPr="7B0988C9">
              <w:rPr>
                <w:rFonts w:ascii="MS Mincho" w:eastAsia="MS Mincho" w:hAnsi="MS Mincho" w:cs="MS Mincho"/>
                <w:b/>
                <w:bCs/>
                <w:sz w:val="20"/>
                <w:szCs w:val="20"/>
              </w:rPr>
              <w:t>|</w:t>
            </w:r>
            <w:proofErr w:type="gramEnd"/>
            <w:r w:rsidRPr="7B0988C9">
              <w:rPr>
                <w:rFonts w:ascii="MS Mincho" w:eastAsia="MS Mincho" w:hAnsi="MS Mincho" w:cs="MS Mincho"/>
                <w:b/>
                <w:bCs/>
                <w:sz w:val="20"/>
                <w:szCs w:val="20"/>
              </w:rPr>
              <w:t xml:space="preserve"> </w:t>
            </w:r>
            <w:r w:rsidRPr="7B0988C9">
              <w:rPr>
                <w:b/>
                <w:bCs/>
                <w:sz w:val="20"/>
                <w:szCs w:val="20"/>
              </w:rPr>
              <w:t xml:space="preserve">Performance Protocols  </w:t>
            </w:r>
            <w:r w:rsidRPr="7B0988C9">
              <w:rPr>
                <w:rFonts w:ascii="MS Mincho" w:eastAsia="MS Mincho" w:hAnsi="MS Mincho" w:cs="MS Mincho"/>
                <w:b/>
                <w:bCs/>
                <w:sz w:val="20"/>
                <w:szCs w:val="20"/>
              </w:rPr>
              <w:t xml:space="preserve">| </w:t>
            </w:r>
            <w:r w:rsidRPr="7B0988C9">
              <w:rPr>
                <w:b/>
                <w:bCs/>
                <w:sz w:val="20"/>
                <w:szCs w:val="20"/>
              </w:rPr>
              <w:t xml:space="preserve">Projects </w:t>
            </w:r>
            <w:r w:rsidRPr="7B0988C9">
              <w:rPr>
                <w:rFonts w:ascii="MS Mincho" w:eastAsia="MS Mincho" w:hAnsi="MS Mincho" w:cs="MS Mincho"/>
                <w:b/>
                <w:bCs/>
                <w:sz w:val="20"/>
                <w:szCs w:val="20"/>
              </w:rPr>
              <w:t>|</w:t>
            </w:r>
            <w:r w:rsidRPr="7B0988C9">
              <w:rPr>
                <w:b/>
                <w:bCs/>
                <w:sz w:val="20"/>
                <w:szCs w:val="20"/>
              </w:rPr>
              <w:t xml:space="preserve"> Reports of outside supervisor</w:t>
            </w:r>
          </w:p>
        </w:tc>
      </w:tr>
      <w:tr w:rsidR="00F64260" w:rsidRPr="006E3AF2" w14:paraId="071E0CC5" w14:textId="77777777" w:rsidTr="2595AFF0">
        <w:tc>
          <w:tcPr>
            <w:tcW w:w="2805"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4287" w:type="dxa"/>
            <w:noWrap/>
          </w:tcPr>
          <w:p w14:paraId="79E9B41B" w14:textId="77777777" w:rsidR="00F64260" w:rsidRPr="009F029C" w:rsidRDefault="00F64260" w:rsidP="001429AA">
            <w:pPr>
              <w:spacing w:line="240" w:lineRule="auto"/>
              <w:rPr>
                <w:b/>
              </w:rPr>
            </w:pPr>
            <w:bookmarkStart w:id="21" w:name="competing"/>
            <w:bookmarkEnd w:id="21"/>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rsidTr="2595AFF0">
        <w:tc>
          <w:tcPr>
            <w:tcW w:w="2805"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8211"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26"/>
        <w:gridCol w:w="1894"/>
        <w:gridCol w:w="4560"/>
      </w:tblGrid>
      <w:tr w:rsidR="00F64260" w:rsidRPr="00402602" w14:paraId="707BEBAF" w14:textId="77777777" w:rsidTr="7ADD0B5B">
        <w:trPr>
          <w:cantSplit/>
          <w:tblHeader/>
        </w:trPr>
        <w:tc>
          <w:tcPr>
            <w:tcW w:w="4429" w:type="dxa"/>
          </w:tcPr>
          <w:p w14:paraId="456E3815" w14:textId="288A0A7D" w:rsidR="00F64260" w:rsidRPr="00402602" w:rsidRDefault="143A4539" w:rsidP="143A4539">
            <w:pPr>
              <w:spacing w:line="240" w:lineRule="auto"/>
              <w:rPr>
                <w:b/>
                <w:bCs/>
              </w:rPr>
            </w:pPr>
            <w:r>
              <w:lastRenderedPageBreak/>
              <w:t>B.18</w:t>
            </w:r>
            <w:r w:rsidRPr="143A4539">
              <w:rPr>
                <w:b/>
                <w:bCs/>
              </w:rPr>
              <w:t xml:space="preserve">. </w:t>
            </w:r>
            <w:r w:rsidRPr="143A4539">
              <w:rPr>
                <w:rStyle w:val="Hyperlink"/>
                <w:b/>
                <w:bCs/>
              </w:rPr>
              <w:t>Course learning outcomes: List each one in a separate row</w:t>
            </w:r>
          </w:p>
        </w:tc>
        <w:tc>
          <w:tcPr>
            <w:tcW w:w="1894" w:type="dxa"/>
          </w:tcPr>
          <w:p w14:paraId="306A591E" w14:textId="1E39739F" w:rsidR="00F64260" w:rsidRPr="00402602" w:rsidRDefault="00A84C3A" w:rsidP="143A4539">
            <w:pPr>
              <w:spacing w:line="240" w:lineRule="auto"/>
              <w:rPr>
                <w:b/>
                <w:bCs/>
              </w:rPr>
            </w:pPr>
            <w:hyperlink w:anchor="standards" w:tooltip="Enter  numbers/codes of program outcomes, general education outcomes, professional organization standards, or any other standards you use, if appropriate." w:history="1">
              <w:r w:rsidR="143A4539" w:rsidRPr="143A4539">
                <w:rPr>
                  <w:rStyle w:val="Hyperlink"/>
                  <w:b/>
                  <w:bCs/>
                </w:rPr>
                <w:t xml:space="preserve">Professional </w:t>
              </w:r>
              <w:proofErr w:type="spellStart"/>
              <w:r w:rsidR="143A4539" w:rsidRPr="143A4539">
                <w:rPr>
                  <w:rStyle w:val="Hyperlink"/>
                  <w:b/>
                  <w:bCs/>
                </w:rPr>
                <w:t>Org.Standard</w:t>
              </w:r>
              <w:proofErr w:type="spellEnd"/>
              <w:r w:rsidR="143A4539" w:rsidRPr="143A4539">
                <w:rPr>
                  <w:rStyle w:val="Hyperlink"/>
                  <w:b/>
                  <w:bCs/>
                </w:rPr>
                <w:t>(s), if relevant</w:t>
              </w:r>
            </w:hyperlink>
          </w:p>
        </w:tc>
        <w:tc>
          <w:tcPr>
            <w:tcW w:w="4693" w:type="dxa"/>
          </w:tcPr>
          <w:p w14:paraId="7AE9A56B" w14:textId="55D1A70C" w:rsidR="00F64260" w:rsidRPr="00402602" w:rsidRDefault="00A84C3A" w:rsidP="143A4539">
            <w:pPr>
              <w:spacing w:line="240" w:lineRule="auto"/>
              <w:rPr>
                <w:b/>
                <w:bCs/>
              </w:rPr>
            </w:pPr>
            <w:hyperlink w:anchor="measured" w:tooltip="Are there any means you will be employing to assess these outcomes in addition to what you have listed in B. 16? If not, put See B. 16." w:history="1">
              <w:r w:rsidR="143A4539" w:rsidRPr="143A4539">
                <w:rPr>
                  <w:rStyle w:val="Hyperlink"/>
                  <w:b/>
                  <w:bCs/>
                </w:rPr>
                <w:t>How will each outcome be measured</w:t>
              </w:r>
              <w:r w:rsidR="143A4539" w:rsidRPr="143A4539">
                <w:rPr>
                  <w:b/>
                  <w:bCs/>
                </w:rPr>
                <w:t>?</w:t>
              </w:r>
            </w:hyperlink>
          </w:p>
        </w:tc>
      </w:tr>
      <w:tr w:rsidR="00F64260" w:rsidRPr="00FE1009" w14:paraId="63FA509B" w14:textId="77777777" w:rsidTr="7ADD0B5B">
        <w:trPr>
          <w:cantSplit/>
        </w:trPr>
        <w:tc>
          <w:tcPr>
            <w:tcW w:w="4429" w:type="dxa"/>
          </w:tcPr>
          <w:p w14:paraId="5D0D957A" w14:textId="7DC4A3D3" w:rsidR="00F64260" w:rsidRPr="00FE1009" w:rsidRDefault="143A4539" w:rsidP="143A4539">
            <w:pPr>
              <w:spacing w:line="240" w:lineRule="auto"/>
              <w:rPr>
                <w:rFonts w:asciiTheme="minorHAnsi" w:eastAsiaTheme="minorEastAsia" w:hAnsiTheme="minorHAnsi" w:cstheme="minorBidi"/>
                <w:bCs/>
                <w:sz w:val="24"/>
                <w:szCs w:val="24"/>
              </w:rPr>
            </w:pPr>
            <w:bookmarkStart w:id="22" w:name="outcomes"/>
            <w:bookmarkEnd w:id="22"/>
            <w:r w:rsidRPr="00FE1009">
              <w:rPr>
                <w:rFonts w:asciiTheme="minorHAnsi" w:eastAsiaTheme="minorEastAsia" w:hAnsiTheme="minorHAnsi" w:cstheme="minorBidi"/>
                <w:bCs/>
                <w:sz w:val="24"/>
                <w:szCs w:val="24"/>
              </w:rPr>
              <w:t>Demonstrate proficiency implementing various teaching strategies based on the population</w:t>
            </w:r>
            <w:r w:rsidR="00153DCE" w:rsidRPr="00FE1009">
              <w:rPr>
                <w:rFonts w:asciiTheme="minorHAnsi" w:eastAsiaTheme="minorEastAsia" w:hAnsiTheme="minorHAnsi" w:cstheme="minorBidi"/>
                <w:bCs/>
                <w:sz w:val="24"/>
                <w:szCs w:val="24"/>
              </w:rPr>
              <w:t>.</w:t>
            </w:r>
          </w:p>
        </w:tc>
        <w:tc>
          <w:tcPr>
            <w:tcW w:w="1894" w:type="dxa"/>
          </w:tcPr>
          <w:p w14:paraId="4F3CD62C" w14:textId="52296FFB" w:rsidR="7ADD0B5B" w:rsidRPr="00FE1009" w:rsidRDefault="7ADD0B5B" w:rsidP="7ADD0B5B">
            <w:pPr>
              <w:spacing w:line="240" w:lineRule="auto"/>
              <w:rPr>
                <w:rFonts w:asciiTheme="minorHAnsi" w:eastAsiaTheme="minorEastAsia" w:hAnsiTheme="minorHAnsi" w:cstheme="minorBidi"/>
                <w:bCs/>
                <w:sz w:val="24"/>
                <w:szCs w:val="24"/>
              </w:rPr>
            </w:pPr>
            <w:bookmarkStart w:id="23" w:name="standards"/>
            <w:bookmarkEnd w:id="23"/>
            <w:r w:rsidRPr="00FE1009">
              <w:rPr>
                <w:rFonts w:asciiTheme="minorHAnsi" w:eastAsiaTheme="minorEastAsia" w:hAnsiTheme="minorHAnsi" w:cstheme="minorBidi"/>
                <w:bCs/>
                <w:sz w:val="24"/>
                <w:szCs w:val="24"/>
              </w:rPr>
              <w:t xml:space="preserve">RIPTS 2, 3, 4, 5, 6, 7, 8, 9, 11 </w:t>
            </w:r>
          </w:p>
          <w:p w14:paraId="62301080" w14:textId="1AB9C801" w:rsidR="00F64260" w:rsidRPr="00FE1009" w:rsidRDefault="7ADD0B5B" w:rsidP="143A4539">
            <w:pPr>
              <w:spacing w:line="240" w:lineRule="auto"/>
              <w:rPr>
                <w:rFonts w:asciiTheme="minorHAnsi" w:eastAsiaTheme="minorEastAsia" w:hAnsiTheme="minorHAnsi" w:cstheme="minorBidi"/>
                <w:bCs/>
                <w:sz w:val="24"/>
                <w:szCs w:val="24"/>
              </w:rPr>
            </w:pPr>
            <w:r w:rsidRPr="00FE1009">
              <w:rPr>
                <w:rFonts w:asciiTheme="minorHAnsi" w:eastAsiaTheme="minorEastAsia" w:hAnsiTheme="minorHAnsi" w:cstheme="minorBidi"/>
                <w:bCs/>
                <w:sz w:val="24"/>
                <w:szCs w:val="24"/>
              </w:rPr>
              <w:t>RIPES 2, 4, 5</w:t>
            </w:r>
          </w:p>
          <w:p w14:paraId="6E81F587" w14:textId="643A7D57" w:rsidR="00F64260" w:rsidRPr="00FE1009" w:rsidRDefault="7ADD0B5B" w:rsidP="7ADD0B5B">
            <w:pPr>
              <w:spacing w:line="240" w:lineRule="auto"/>
              <w:rPr>
                <w:rFonts w:asciiTheme="minorHAnsi" w:eastAsiaTheme="minorEastAsia" w:hAnsiTheme="minorHAnsi" w:cstheme="minorBidi"/>
                <w:bCs/>
                <w:sz w:val="24"/>
                <w:szCs w:val="24"/>
              </w:rPr>
            </w:pPr>
            <w:r w:rsidRPr="00FE1009">
              <w:rPr>
                <w:rFonts w:asciiTheme="minorHAnsi" w:eastAsiaTheme="minorEastAsia" w:hAnsiTheme="minorHAnsi" w:cstheme="minorBidi"/>
                <w:bCs/>
                <w:sz w:val="24"/>
                <w:szCs w:val="24"/>
              </w:rPr>
              <w:t>SHAPE 1, 3, 4</w:t>
            </w:r>
          </w:p>
          <w:p w14:paraId="6D2C61BA" w14:textId="7103A7F7" w:rsidR="00F64260" w:rsidRPr="00FE1009" w:rsidRDefault="7ADD0B5B" w:rsidP="7ADD0B5B">
            <w:pPr>
              <w:spacing w:line="240" w:lineRule="auto"/>
              <w:rPr>
                <w:rFonts w:ascii="Arial" w:eastAsia="Arial" w:hAnsi="Arial" w:cs="Arial"/>
                <w:bCs/>
                <w:sz w:val="24"/>
                <w:szCs w:val="24"/>
              </w:rPr>
            </w:pPr>
            <w:r w:rsidRPr="00FE1009">
              <w:rPr>
                <w:rFonts w:asciiTheme="minorHAnsi" w:eastAsiaTheme="minorEastAsia" w:hAnsiTheme="minorHAnsi" w:cstheme="minorBidi"/>
                <w:bCs/>
                <w:sz w:val="24"/>
                <w:szCs w:val="24"/>
              </w:rPr>
              <w:t>FSEHD</w:t>
            </w:r>
            <w:r w:rsidRPr="00FE1009">
              <w:rPr>
                <w:rFonts w:ascii="Arial" w:eastAsia="Arial" w:hAnsi="Arial" w:cs="Arial"/>
                <w:bCs/>
                <w:sz w:val="24"/>
                <w:szCs w:val="24"/>
              </w:rPr>
              <w:t xml:space="preserve"> </w:t>
            </w:r>
            <w:r w:rsidRPr="00FE1009">
              <w:rPr>
                <w:rFonts w:asciiTheme="minorHAnsi" w:eastAsiaTheme="minorEastAsia" w:hAnsiTheme="minorHAnsi" w:cstheme="minorBidi"/>
                <w:bCs/>
                <w:sz w:val="24"/>
                <w:szCs w:val="24"/>
              </w:rPr>
              <w:t>1, 2</w:t>
            </w:r>
          </w:p>
        </w:tc>
        <w:tc>
          <w:tcPr>
            <w:tcW w:w="4693" w:type="dxa"/>
          </w:tcPr>
          <w:p w14:paraId="5AAE18CD" w14:textId="07819D50" w:rsidR="00F64260" w:rsidRPr="00FE1009" w:rsidRDefault="143A4539" w:rsidP="143A4539">
            <w:pPr>
              <w:spacing w:line="240" w:lineRule="auto"/>
              <w:rPr>
                <w:rFonts w:asciiTheme="minorHAnsi" w:eastAsiaTheme="minorEastAsia" w:hAnsiTheme="minorHAnsi" w:cstheme="minorBidi"/>
                <w:bCs/>
                <w:sz w:val="24"/>
                <w:szCs w:val="24"/>
              </w:rPr>
            </w:pPr>
            <w:bookmarkStart w:id="24" w:name="measured"/>
            <w:bookmarkEnd w:id="24"/>
            <w:r w:rsidRPr="00FE1009">
              <w:rPr>
                <w:rFonts w:asciiTheme="minorHAnsi" w:eastAsiaTheme="minorEastAsia" w:hAnsiTheme="minorHAnsi" w:cstheme="minorBidi"/>
                <w:bCs/>
                <w:sz w:val="24"/>
                <w:szCs w:val="24"/>
              </w:rPr>
              <w:t xml:space="preserve">Lesson planning and teaching </w:t>
            </w:r>
          </w:p>
        </w:tc>
      </w:tr>
      <w:tr w:rsidR="00F64260" w:rsidRPr="00FE1009" w14:paraId="017267C2" w14:textId="77777777" w:rsidTr="7ADD0B5B">
        <w:tc>
          <w:tcPr>
            <w:tcW w:w="4429" w:type="dxa"/>
          </w:tcPr>
          <w:p w14:paraId="4E937535" w14:textId="52DA0895" w:rsidR="00F64260" w:rsidRPr="00FE1009" w:rsidRDefault="143A4539" w:rsidP="143A4539">
            <w:pPr>
              <w:spacing w:line="240" w:lineRule="auto"/>
              <w:rPr>
                <w:rFonts w:asciiTheme="minorHAnsi" w:eastAsiaTheme="minorEastAsia" w:hAnsiTheme="minorHAnsi" w:cstheme="minorBidi"/>
                <w:bCs/>
                <w:sz w:val="24"/>
                <w:szCs w:val="24"/>
              </w:rPr>
            </w:pPr>
            <w:r w:rsidRPr="00FE1009">
              <w:rPr>
                <w:rFonts w:asciiTheme="minorHAnsi" w:eastAsiaTheme="minorEastAsia" w:hAnsiTheme="minorHAnsi" w:cstheme="minorBidi"/>
                <w:bCs/>
                <w:sz w:val="24"/>
                <w:szCs w:val="24"/>
              </w:rPr>
              <w:t>Develop and implement appropriate lesson plans for children with a variety of disabilities and prepare specific goals and objectives that could be included in a student's Individualized Education Plan.</w:t>
            </w:r>
          </w:p>
        </w:tc>
        <w:tc>
          <w:tcPr>
            <w:tcW w:w="1894" w:type="dxa"/>
          </w:tcPr>
          <w:p w14:paraId="0B9A2B95" w14:textId="32E76E8A" w:rsidR="00F64260" w:rsidRPr="00FE1009" w:rsidRDefault="143A4539" w:rsidP="143A4539">
            <w:pPr>
              <w:spacing w:line="240" w:lineRule="auto"/>
              <w:rPr>
                <w:rFonts w:asciiTheme="minorHAnsi" w:eastAsiaTheme="minorEastAsia" w:hAnsiTheme="minorHAnsi" w:cstheme="minorBidi"/>
                <w:bCs/>
                <w:sz w:val="24"/>
                <w:szCs w:val="24"/>
              </w:rPr>
            </w:pPr>
            <w:r w:rsidRPr="00FE1009">
              <w:rPr>
                <w:rFonts w:asciiTheme="minorHAnsi" w:eastAsiaTheme="minorEastAsia" w:hAnsiTheme="minorHAnsi" w:cstheme="minorBidi"/>
                <w:bCs/>
                <w:sz w:val="24"/>
                <w:szCs w:val="24"/>
              </w:rPr>
              <w:t xml:space="preserve">RIPTS 2, 3, 4, 6, 7, 8, 9, 11 </w:t>
            </w:r>
          </w:p>
          <w:p w14:paraId="01EF15E0" w14:textId="47F6F2DA" w:rsidR="00F64260" w:rsidRPr="00FE1009" w:rsidRDefault="7ADD0B5B" w:rsidP="7ADD0B5B">
            <w:pPr>
              <w:spacing w:line="240" w:lineRule="auto"/>
              <w:rPr>
                <w:rFonts w:asciiTheme="minorHAnsi" w:eastAsiaTheme="minorEastAsia" w:hAnsiTheme="minorHAnsi" w:cstheme="minorBidi"/>
                <w:bCs/>
                <w:sz w:val="24"/>
                <w:szCs w:val="24"/>
              </w:rPr>
            </w:pPr>
            <w:r w:rsidRPr="00FE1009">
              <w:rPr>
                <w:rFonts w:asciiTheme="minorHAnsi" w:eastAsiaTheme="minorEastAsia" w:hAnsiTheme="minorHAnsi" w:cstheme="minorBidi"/>
                <w:bCs/>
                <w:sz w:val="24"/>
                <w:szCs w:val="24"/>
              </w:rPr>
              <w:t>SHAPE 1, 3, 4</w:t>
            </w:r>
          </w:p>
          <w:p w14:paraId="33FEEC4B" w14:textId="2E524CDB" w:rsidR="00F64260" w:rsidRPr="00FE1009" w:rsidRDefault="00F64260" w:rsidP="7ADD0B5B">
            <w:pPr>
              <w:spacing w:line="240" w:lineRule="auto"/>
              <w:rPr>
                <w:rFonts w:asciiTheme="minorHAnsi" w:eastAsiaTheme="minorEastAsia" w:hAnsiTheme="minorHAnsi" w:cstheme="minorBidi"/>
                <w:bCs/>
                <w:sz w:val="24"/>
                <w:szCs w:val="24"/>
              </w:rPr>
            </w:pPr>
          </w:p>
          <w:p w14:paraId="3D277332" w14:textId="4652F40C" w:rsidR="00F64260" w:rsidRPr="00FE1009" w:rsidRDefault="7ADD0B5B" w:rsidP="7ADD0B5B">
            <w:pPr>
              <w:spacing w:line="240" w:lineRule="auto"/>
              <w:rPr>
                <w:rFonts w:ascii="Arial" w:eastAsia="Arial" w:hAnsi="Arial" w:cs="Arial"/>
                <w:bCs/>
                <w:sz w:val="24"/>
                <w:szCs w:val="24"/>
              </w:rPr>
            </w:pPr>
            <w:r w:rsidRPr="00FE1009">
              <w:rPr>
                <w:rFonts w:asciiTheme="minorHAnsi" w:eastAsiaTheme="minorEastAsia" w:hAnsiTheme="minorHAnsi" w:cstheme="minorBidi"/>
                <w:bCs/>
                <w:sz w:val="24"/>
                <w:szCs w:val="24"/>
              </w:rPr>
              <w:t>FSEHD 1, 4</w:t>
            </w:r>
          </w:p>
          <w:p w14:paraId="0A045709" w14:textId="5848F6FF" w:rsidR="00F64260" w:rsidRPr="00FE1009" w:rsidRDefault="00F64260" w:rsidP="7ADD0B5B">
            <w:pPr>
              <w:spacing w:line="240" w:lineRule="auto"/>
              <w:rPr>
                <w:rFonts w:asciiTheme="minorHAnsi" w:eastAsiaTheme="minorEastAsia" w:hAnsiTheme="minorHAnsi" w:cstheme="minorBidi"/>
                <w:bCs/>
                <w:sz w:val="24"/>
                <w:szCs w:val="24"/>
              </w:rPr>
            </w:pPr>
          </w:p>
        </w:tc>
        <w:tc>
          <w:tcPr>
            <w:tcW w:w="4693" w:type="dxa"/>
          </w:tcPr>
          <w:tbl>
            <w:tblPr>
              <w:tblW w:w="0" w:type="auto"/>
              <w:tblLook w:val="0600" w:firstRow="0" w:lastRow="0" w:firstColumn="0" w:lastColumn="0" w:noHBand="1" w:noVBand="1"/>
            </w:tblPr>
            <w:tblGrid>
              <w:gridCol w:w="4344"/>
            </w:tblGrid>
            <w:tr w:rsidR="143A4539" w:rsidRPr="00FE1009" w14:paraId="33F1D689" w14:textId="77777777" w:rsidTr="143A4539">
              <w:tc>
                <w:tcPr>
                  <w:tcW w:w="4543" w:type="dxa"/>
                </w:tcPr>
                <w:p w14:paraId="1D8DFE74" w14:textId="30FF92D5" w:rsidR="143A4539" w:rsidRPr="00FE1009" w:rsidRDefault="143A4539" w:rsidP="143A4539">
                  <w:pPr>
                    <w:rPr>
                      <w:rFonts w:asciiTheme="minorHAnsi" w:eastAsiaTheme="minorEastAsia" w:hAnsiTheme="minorHAnsi" w:cstheme="minorBidi"/>
                      <w:bCs/>
                      <w:sz w:val="24"/>
                      <w:szCs w:val="24"/>
                    </w:rPr>
                  </w:pPr>
                  <w:r w:rsidRPr="00FE1009">
                    <w:rPr>
                      <w:rFonts w:asciiTheme="minorHAnsi" w:eastAsiaTheme="minorEastAsia" w:hAnsiTheme="minorHAnsi" w:cstheme="minorBidi"/>
                      <w:bCs/>
                      <w:sz w:val="24"/>
                      <w:szCs w:val="24"/>
                    </w:rPr>
                    <w:t xml:space="preserve">Lesson planning, teaching and logs. </w:t>
                  </w:r>
                </w:p>
              </w:tc>
            </w:tr>
          </w:tbl>
          <w:p w14:paraId="638BB382" w14:textId="7E5610AA" w:rsidR="00F64260" w:rsidRPr="00FE1009" w:rsidRDefault="00F64260" w:rsidP="143A4539">
            <w:pPr>
              <w:spacing w:line="240" w:lineRule="auto"/>
              <w:rPr>
                <w:rFonts w:asciiTheme="minorHAnsi" w:eastAsiaTheme="minorEastAsia" w:hAnsiTheme="minorHAnsi" w:cstheme="minorBidi"/>
                <w:bCs/>
                <w:sz w:val="24"/>
                <w:szCs w:val="24"/>
              </w:rPr>
            </w:pPr>
          </w:p>
        </w:tc>
      </w:tr>
      <w:tr w:rsidR="143A4539" w:rsidRPr="00FE1009" w14:paraId="632207A1" w14:textId="77777777" w:rsidTr="7ADD0B5B">
        <w:tc>
          <w:tcPr>
            <w:tcW w:w="4429" w:type="dxa"/>
          </w:tcPr>
          <w:tbl>
            <w:tblPr>
              <w:tblW w:w="0" w:type="auto"/>
              <w:tblLook w:val="0600" w:firstRow="0" w:lastRow="0" w:firstColumn="0" w:lastColumn="0" w:noHBand="1" w:noVBand="1"/>
            </w:tblPr>
            <w:tblGrid>
              <w:gridCol w:w="4110"/>
            </w:tblGrid>
            <w:tr w:rsidR="143A4539" w:rsidRPr="00FE1009" w14:paraId="2930A61C" w14:textId="77777777" w:rsidTr="2595AFF0">
              <w:tc>
                <w:tcPr>
                  <w:tcW w:w="4279" w:type="dxa"/>
                </w:tcPr>
                <w:p w14:paraId="427F6AFE" w14:textId="6BCA1864" w:rsidR="143A4539" w:rsidRPr="00FE1009" w:rsidRDefault="2595AFF0" w:rsidP="2595AFF0">
                  <w:pPr>
                    <w:rPr>
                      <w:rFonts w:asciiTheme="minorHAnsi" w:eastAsiaTheme="minorEastAsia" w:hAnsiTheme="minorHAnsi" w:cstheme="minorBidi"/>
                      <w:bCs/>
                      <w:sz w:val="24"/>
                      <w:szCs w:val="24"/>
                    </w:rPr>
                  </w:pPr>
                  <w:r w:rsidRPr="00FE1009">
                    <w:rPr>
                      <w:rFonts w:asciiTheme="minorHAnsi" w:eastAsiaTheme="minorEastAsia" w:hAnsiTheme="minorHAnsi" w:cstheme="minorBidi"/>
                      <w:bCs/>
                      <w:sz w:val="24"/>
                      <w:szCs w:val="24"/>
                    </w:rPr>
                    <w:t>Identify specific assessment tools that can be used to screen and formally evaluate to determine services for placement as well as identifying instructional tools that will assist when teaching adapted physical education</w:t>
                  </w:r>
                </w:p>
              </w:tc>
            </w:tr>
          </w:tbl>
          <w:p w14:paraId="7E571FAB" w14:textId="1100FA73" w:rsidR="143A4539" w:rsidRPr="00FE1009" w:rsidRDefault="143A4539" w:rsidP="143A4539">
            <w:pPr>
              <w:spacing w:line="240" w:lineRule="auto"/>
              <w:rPr>
                <w:rFonts w:asciiTheme="minorHAnsi" w:eastAsiaTheme="minorEastAsia" w:hAnsiTheme="minorHAnsi" w:cstheme="minorBidi"/>
                <w:bCs/>
                <w:sz w:val="24"/>
                <w:szCs w:val="24"/>
              </w:rPr>
            </w:pPr>
          </w:p>
        </w:tc>
        <w:tc>
          <w:tcPr>
            <w:tcW w:w="1894" w:type="dxa"/>
          </w:tcPr>
          <w:p w14:paraId="030EE39C" w14:textId="7388683D" w:rsidR="143A4539" w:rsidRPr="00FE1009" w:rsidRDefault="143A4539" w:rsidP="143A4539">
            <w:pPr>
              <w:rPr>
                <w:rFonts w:asciiTheme="minorHAnsi" w:eastAsiaTheme="minorEastAsia" w:hAnsiTheme="minorHAnsi" w:cstheme="minorBidi"/>
                <w:bCs/>
                <w:sz w:val="24"/>
                <w:szCs w:val="24"/>
              </w:rPr>
            </w:pPr>
            <w:r w:rsidRPr="00FE1009">
              <w:rPr>
                <w:rFonts w:asciiTheme="minorHAnsi" w:eastAsiaTheme="minorEastAsia" w:hAnsiTheme="minorHAnsi" w:cstheme="minorBidi"/>
                <w:bCs/>
                <w:sz w:val="24"/>
                <w:szCs w:val="24"/>
              </w:rPr>
              <w:t xml:space="preserve">RIPTS 2, 3, 4, 6, 7, 8, 9, 11 </w:t>
            </w:r>
          </w:p>
          <w:p w14:paraId="7F3AE021" w14:textId="0948A234" w:rsidR="143A4539" w:rsidRPr="00FE1009" w:rsidRDefault="143A4539" w:rsidP="143A4539">
            <w:pPr>
              <w:rPr>
                <w:rFonts w:asciiTheme="minorHAnsi" w:eastAsiaTheme="minorEastAsia" w:hAnsiTheme="minorHAnsi" w:cstheme="minorBidi"/>
                <w:bCs/>
                <w:sz w:val="24"/>
                <w:szCs w:val="24"/>
              </w:rPr>
            </w:pPr>
            <w:r w:rsidRPr="00FE1009">
              <w:rPr>
                <w:rFonts w:asciiTheme="minorHAnsi" w:eastAsiaTheme="minorEastAsia" w:hAnsiTheme="minorHAnsi" w:cstheme="minorBidi"/>
                <w:bCs/>
                <w:sz w:val="24"/>
                <w:szCs w:val="24"/>
              </w:rPr>
              <w:t xml:space="preserve">RIPES 1, 2, 4, 5; </w:t>
            </w:r>
          </w:p>
          <w:p w14:paraId="23C6514C" w14:textId="5313F0A2" w:rsidR="143A4539" w:rsidRPr="00FE1009" w:rsidRDefault="7ADD0B5B" w:rsidP="00FE1009">
            <w:pPr>
              <w:rPr>
                <w:rFonts w:asciiTheme="minorHAnsi" w:eastAsiaTheme="minorEastAsia" w:hAnsiTheme="minorHAnsi" w:cstheme="minorBidi"/>
                <w:bCs/>
                <w:sz w:val="24"/>
                <w:szCs w:val="24"/>
              </w:rPr>
            </w:pPr>
            <w:r w:rsidRPr="00FE1009">
              <w:rPr>
                <w:rFonts w:asciiTheme="minorHAnsi" w:eastAsiaTheme="minorEastAsia" w:hAnsiTheme="minorHAnsi" w:cstheme="minorBidi"/>
                <w:bCs/>
                <w:sz w:val="24"/>
                <w:szCs w:val="24"/>
              </w:rPr>
              <w:t>SHAPE 1, 3, 4, 5, 6</w:t>
            </w:r>
          </w:p>
          <w:p w14:paraId="394D3063" w14:textId="46BA644B" w:rsidR="143A4539" w:rsidRPr="00FE1009" w:rsidRDefault="7ADD0B5B" w:rsidP="7ADD0B5B">
            <w:pPr>
              <w:spacing w:line="240" w:lineRule="auto"/>
              <w:rPr>
                <w:rFonts w:ascii="Arial" w:eastAsia="Arial" w:hAnsi="Arial" w:cs="Arial"/>
                <w:bCs/>
                <w:sz w:val="24"/>
                <w:szCs w:val="24"/>
              </w:rPr>
            </w:pPr>
            <w:r w:rsidRPr="00FE1009">
              <w:rPr>
                <w:rFonts w:asciiTheme="minorHAnsi" w:eastAsiaTheme="minorEastAsia" w:hAnsiTheme="minorHAnsi" w:cstheme="minorBidi"/>
                <w:bCs/>
                <w:sz w:val="24"/>
                <w:szCs w:val="24"/>
              </w:rPr>
              <w:t>FSEHD 1</w:t>
            </w:r>
          </w:p>
          <w:p w14:paraId="3B36557C" w14:textId="6C14A6A5" w:rsidR="143A4539" w:rsidRPr="00FE1009" w:rsidRDefault="143A4539" w:rsidP="7ADD0B5B">
            <w:pPr>
              <w:rPr>
                <w:rFonts w:asciiTheme="minorHAnsi" w:eastAsiaTheme="minorEastAsia" w:hAnsiTheme="minorHAnsi" w:cstheme="minorBidi"/>
                <w:bCs/>
                <w:sz w:val="24"/>
                <w:szCs w:val="24"/>
              </w:rPr>
            </w:pPr>
          </w:p>
        </w:tc>
        <w:tc>
          <w:tcPr>
            <w:tcW w:w="4693" w:type="dxa"/>
          </w:tcPr>
          <w:p w14:paraId="7D8C47B5" w14:textId="20CB0401" w:rsidR="143A4539" w:rsidRPr="00FE1009" w:rsidRDefault="143A4539" w:rsidP="143A4539">
            <w:pPr>
              <w:spacing w:line="240" w:lineRule="auto"/>
              <w:rPr>
                <w:rFonts w:asciiTheme="minorHAnsi" w:eastAsiaTheme="minorEastAsia" w:hAnsiTheme="minorHAnsi" w:cstheme="minorBidi"/>
                <w:bCs/>
                <w:sz w:val="24"/>
                <w:szCs w:val="24"/>
              </w:rPr>
            </w:pPr>
            <w:r w:rsidRPr="00FE1009">
              <w:rPr>
                <w:rFonts w:asciiTheme="minorHAnsi" w:eastAsiaTheme="minorEastAsia" w:hAnsiTheme="minorHAnsi" w:cstheme="minorBidi"/>
                <w:bCs/>
                <w:sz w:val="24"/>
                <w:szCs w:val="24"/>
              </w:rPr>
              <w:t>Assessment assignment and logs.</w:t>
            </w:r>
          </w:p>
        </w:tc>
      </w:tr>
      <w:tr w:rsidR="143A4539" w:rsidRPr="00FE1009" w14:paraId="2B8D87C0" w14:textId="77777777" w:rsidTr="7ADD0B5B">
        <w:tc>
          <w:tcPr>
            <w:tcW w:w="4429" w:type="dxa"/>
          </w:tcPr>
          <w:tbl>
            <w:tblPr>
              <w:tblW w:w="0" w:type="auto"/>
              <w:tblLook w:val="0600" w:firstRow="0" w:lastRow="0" w:firstColumn="0" w:lastColumn="0" w:noHBand="1" w:noVBand="1"/>
            </w:tblPr>
            <w:tblGrid>
              <w:gridCol w:w="4110"/>
            </w:tblGrid>
            <w:tr w:rsidR="143A4539" w:rsidRPr="00FE1009" w14:paraId="59D369D4" w14:textId="77777777" w:rsidTr="143A4539">
              <w:tc>
                <w:tcPr>
                  <w:tcW w:w="4279" w:type="dxa"/>
                </w:tcPr>
                <w:p w14:paraId="18799D1B" w14:textId="136D10D6" w:rsidR="143A4539" w:rsidRPr="00FE1009" w:rsidRDefault="143A4539" w:rsidP="143A4539">
                  <w:pPr>
                    <w:rPr>
                      <w:rFonts w:asciiTheme="minorHAnsi" w:eastAsiaTheme="minorEastAsia" w:hAnsiTheme="minorHAnsi" w:cstheme="minorBidi"/>
                      <w:bCs/>
                      <w:sz w:val="24"/>
                      <w:szCs w:val="24"/>
                    </w:rPr>
                  </w:pPr>
                  <w:r w:rsidRPr="00FE1009">
                    <w:rPr>
                      <w:rFonts w:asciiTheme="minorHAnsi" w:eastAsiaTheme="minorEastAsia" w:hAnsiTheme="minorHAnsi" w:cstheme="minorBidi"/>
                      <w:bCs/>
                      <w:sz w:val="24"/>
                      <w:szCs w:val="24"/>
                    </w:rPr>
                    <w:t xml:space="preserve">Create and implement a mock Individualized Education Plan, 504 and </w:t>
                  </w:r>
                  <w:proofErr w:type="spellStart"/>
                  <w:r w:rsidRPr="00FE1009">
                    <w:rPr>
                      <w:rFonts w:asciiTheme="minorHAnsi" w:eastAsiaTheme="minorEastAsia" w:hAnsiTheme="minorHAnsi" w:cstheme="minorBidi"/>
                      <w:bCs/>
                      <w:sz w:val="24"/>
                      <w:szCs w:val="24"/>
                    </w:rPr>
                    <w:t>RtI</w:t>
                  </w:r>
                  <w:proofErr w:type="spellEnd"/>
                  <w:r w:rsidRPr="00FE1009">
                    <w:rPr>
                      <w:rFonts w:asciiTheme="minorHAnsi" w:eastAsiaTheme="minorEastAsia" w:hAnsiTheme="minorHAnsi" w:cstheme="minorBidi"/>
                      <w:bCs/>
                      <w:sz w:val="24"/>
                      <w:szCs w:val="24"/>
                    </w:rPr>
                    <w:t xml:space="preserve"> for different students on his/her caseload.</w:t>
                  </w:r>
                </w:p>
              </w:tc>
            </w:tr>
          </w:tbl>
          <w:p w14:paraId="76527B78" w14:textId="6B855412" w:rsidR="143A4539" w:rsidRPr="00FE1009" w:rsidRDefault="143A4539" w:rsidP="143A4539">
            <w:pPr>
              <w:spacing w:line="240" w:lineRule="auto"/>
              <w:rPr>
                <w:rFonts w:asciiTheme="minorHAnsi" w:eastAsiaTheme="minorEastAsia" w:hAnsiTheme="minorHAnsi" w:cstheme="minorBidi"/>
                <w:bCs/>
                <w:sz w:val="24"/>
                <w:szCs w:val="24"/>
              </w:rPr>
            </w:pPr>
          </w:p>
        </w:tc>
        <w:tc>
          <w:tcPr>
            <w:tcW w:w="1894" w:type="dxa"/>
          </w:tcPr>
          <w:p w14:paraId="653E82B8" w14:textId="3F035616" w:rsidR="143A4539" w:rsidRPr="00FE1009" w:rsidRDefault="143A4539" w:rsidP="143A4539">
            <w:pPr>
              <w:spacing w:line="240" w:lineRule="auto"/>
              <w:rPr>
                <w:rFonts w:asciiTheme="minorHAnsi" w:eastAsiaTheme="minorEastAsia" w:hAnsiTheme="minorHAnsi" w:cstheme="minorBidi"/>
                <w:bCs/>
                <w:sz w:val="24"/>
                <w:szCs w:val="24"/>
              </w:rPr>
            </w:pPr>
            <w:r w:rsidRPr="00FE1009">
              <w:rPr>
                <w:rFonts w:asciiTheme="minorHAnsi" w:eastAsiaTheme="minorEastAsia" w:hAnsiTheme="minorHAnsi" w:cstheme="minorBidi"/>
                <w:bCs/>
                <w:sz w:val="24"/>
                <w:szCs w:val="24"/>
              </w:rPr>
              <w:t>RIPTS 2, 3, 4, 6, 7, 8, 11</w:t>
            </w:r>
          </w:p>
          <w:p w14:paraId="32C58EA5" w14:textId="7E0A5EA8" w:rsidR="143A4539" w:rsidRPr="00FE1009" w:rsidRDefault="7ADD0B5B" w:rsidP="7ADD0B5B">
            <w:pPr>
              <w:spacing w:line="240" w:lineRule="auto"/>
              <w:rPr>
                <w:rFonts w:asciiTheme="minorHAnsi" w:eastAsiaTheme="minorEastAsia" w:hAnsiTheme="minorHAnsi" w:cstheme="minorBidi"/>
                <w:bCs/>
                <w:sz w:val="24"/>
                <w:szCs w:val="24"/>
              </w:rPr>
            </w:pPr>
            <w:r w:rsidRPr="00FE1009">
              <w:rPr>
                <w:rFonts w:asciiTheme="minorHAnsi" w:eastAsiaTheme="minorEastAsia" w:hAnsiTheme="minorHAnsi" w:cstheme="minorBidi"/>
                <w:bCs/>
                <w:sz w:val="24"/>
                <w:szCs w:val="24"/>
              </w:rPr>
              <w:t>SHAPE 1, 3, 4, 6</w:t>
            </w:r>
          </w:p>
          <w:p w14:paraId="5358B050" w14:textId="6EDE5CF9" w:rsidR="143A4539" w:rsidRPr="00FE1009" w:rsidRDefault="7ADD0B5B" w:rsidP="7ADD0B5B">
            <w:pPr>
              <w:spacing w:line="240" w:lineRule="auto"/>
              <w:rPr>
                <w:rFonts w:ascii="Arial" w:eastAsia="Arial" w:hAnsi="Arial" w:cs="Arial"/>
                <w:bCs/>
                <w:sz w:val="24"/>
                <w:szCs w:val="24"/>
              </w:rPr>
            </w:pPr>
            <w:r w:rsidRPr="00FE1009">
              <w:rPr>
                <w:rFonts w:asciiTheme="minorHAnsi" w:eastAsiaTheme="minorEastAsia" w:hAnsiTheme="minorHAnsi" w:cstheme="minorBidi"/>
                <w:bCs/>
                <w:sz w:val="24"/>
                <w:szCs w:val="24"/>
              </w:rPr>
              <w:t>FSEHD 1, 5</w:t>
            </w:r>
          </w:p>
        </w:tc>
        <w:tc>
          <w:tcPr>
            <w:tcW w:w="4693" w:type="dxa"/>
          </w:tcPr>
          <w:p w14:paraId="7868DBDF" w14:textId="568159F6" w:rsidR="143A4539" w:rsidRPr="00FE1009" w:rsidRDefault="143A4539" w:rsidP="143A4539">
            <w:pPr>
              <w:spacing w:line="240" w:lineRule="auto"/>
              <w:rPr>
                <w:rFonts w:asciiTheme="minorHAnsi" w:eastAsiaTheme="minorEastAsia" w:hAnsiTheme="minorHAnsi" w:cstheme="minorBidi"/>
                <w:bCs/>
                <w:sz w:val="24"/>
                <w:szCs w:val="24"/>
              </w:rPr>
            </w:pPr>
            <w:r w:rsidRPr="00FE1009">
              <w:rPr>
                <w:rFonts w:asciiTheme="minorHAnsi" w:eastAsiaTheme="minorEastAsia" w:hAnsiTheme="minorHAnsi" w:cstheme="minorBidi"/>
                <w:bCs/>
                <w:sz w:val="24"/>
                <w:szCs w:val="24"/>
              </w:rPr>
              <w:t>Project</w:t>
            </w:r>
          </w:p>
        </w:tc>
      </w:tr>
    </w:tbl>
    <w:p w14:paraId="1D0335AD" w14:textId="77777777" w:rsidR="00F64260" w:rsidRPr="00FE1009" w:rsidRDefault="00F64260" w:rsidP="7B0988C9">
      <w:pPr>
        <w:rPr>
          <w:highlight w:val="yellow"/>
        </w:rPr>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rsidRPr="00FE1009" w14:paraId="65DA3B10" w14:textId="77777777" w:rsidTr="2595AFF0">
        <w:trPr>
          <w:tblHeader/>
        </w:trPr>
        <w:tc>
          <w:tcPr>
            <w:tcW w:w="11016" w:type="dxa"/>
          </w:tcPr>
          <w:p w14:paraId="1F2EEA2B" w14:textId="0492DA28" w:rsidR="00F64260" w:rsidRPr="00FE1009" w:rsidRDefault="143A4539" w:rsidP="143A4539">
            <w:pPr>
              <w:keepNext/>
              <w:spacing w:line="240" w:lineRule="auto"/>
              <w:rPr>
                <w:rStyle w:val="Hyperlink"/>
                <w:bCs/>
              </w:rPr>
            </w:pPr>
            <w:r w:rsidRPr="00FE1009">
              <w:t xml:space="preserve">B.19. </w:t>
            </w:r>
            <w:r w:rsidRPr="00FE1009">
              <w:rPr>
                <w:rStyle w:val="Hyperlink"/>
                <w:bCs/>
              </w:rPr>
              <w:t>Topical outline: Do NOT insert whole syllabus, we just need a two-tier outline</w:t>
            </w:r>
          </w:p>
        </w:tc>
      </w:tr>
      <w:tr w:rsidR="00F64260" w:rsidRPr="00FE1009" w14:paraId="245BE6B6" w14:textId="77777777" w:rsidTr="2595AFF0">
        <w:tc>
          <w:tcPr>
            <w:tcW w:w="11016" w:type="dxa"/>
          </w:tcPr>
          <w:p w14:paraId="5ABA2690" w14:textId="6B15054B" w:rsidR="00115A68" w:rsidRPr="00FE1009" w:rsidRDefault="143A4539" w:rsidP="143A4539">
            <w:pPr>
              <w:pStyle w:val="ListParagraph"/>
              <w:numPr>
                <w:ilvl w:val="0"/>
                <w:numId w:val="2"/>
              </w:numPr>
              <w:spacing w:line="240" w:lineRule="auto"/>
              <w:rPr>
                <w:bCs/>
                <w:sz w:val="24"/>
                <w:szCs w:val="24"/>
              </w:rPr>
            </w:pPr>
            <w:r w:rsidRPr="00FE1009">
              <w:rPr>
                <w:rFonts w:asciiTheme="minorHAnsi" w:eastAsiaTheme="minorEastAsia" w:hAnsiTheme="minorHAnsi" w:cstheme="minorBidi"/>
                <w:bCs/>
                <w:sz w:val="24"/>
                <w:szCs w:val="24"/>
              </w:rPr>
              <w:t>Teach the same schedule as a current Adapted Physical Educator in the field</w:t>
            </w:r>
          </w:p>
          <w:p w14:paraId="5EEDB4FF" w14:textId="5C01B470" w:rsidR="00115A68" w:rsidRPr="00FE1009" w:rsidRDefault="143A4539" w:rsidP="143A4539">
            <w:pPr>
              <w:pStyle w:val="ListParagraph"/>
              <w:numPr>
                <w:ilvl w:val="0"/>
                <w:numId w:val="1"/>
              </w:numPr>
              <w:spacing w:line="240" w:lineRule="auto"/>
              <w:rPr>
                <w:bCs/>
                <w:sz w:val="24"/>
                <w:szCs w:val="24"/>
              </w:rPr>
            </w:pPr>
            <w:r w:rsidRPr="00FE1009">
              <w:rPr>
                <w:rFonts w:asciiTheme="minorHAnsi" w:eastAsiaTheme="minorEastAsia" w:hAnsiTheme="minorHAnsi" w:cstheme="minorBidi"/>
                <w:bCs/>
                <w:sz w:val="24"/>
                <w:szCs w:val="24"/>
              </w:rPr>
              <w:t>Create and implement lesson plans specific to the various populations on their case load</w:t>
            </w:r>
          </w:p>
          <w:p w14:paraId="4BF23504" w14:textId="7C49C613" w:rsidR="00115A68" w:rsidRPr="00FE1009" w:rsidRDefault="143A4539" w:rsidP="143A4539">
            <w:pPr>
              <w:pStyle w:val="ListParagraph"/>
              <w:numPr>
                <w:ilvl w:val="0"/>
                <w:numId w:val="1"/>
              </w:numPr>
              <w:spacing w:line="240" w:lineRule="auto"/>
              <w:rPr>
                <w:bCs/>
                <w:sz w:val="24"/>
                <w:szCs w:val="24"/>
              </w:rPr>
            </w:pPr>
            <w:r w:rsidRPr="00FE1009">
              <w:rPr>
                <w:rFonts w:asciiTheme="minorHAnsi" w:eastAsiaTheme="minorEastAsia" w:hAnsiTheme="minorHAnsi" w:cstheme="minorBidi"/>
                <w:bCs/>
                <w:sz w:val="24"/>
                <w:szCs w:val="24"/>
              </w:rPr>
              <w:t xml:space="preserve">Attend IEP, 504 and </w:t>
            </w:r>
            <w:proofErr w:type="spellStart"/>
            <w:r w:rsidRPr="00FE1009">
              <w:rPr>
                <w:rFonts w:asciiTheme="minorHAnsi" w:eastAsiaTheme="minorEastAsia" w:hAnsiTheme="minorHAnsi" w:cstheme="minorBidi"/>
                <w:bCs/>
                <w:sz w:val="24"/>
                <w:szCs w:val="24"/>
              </w:rPr>
              <w:t>RtI</w:t>
            </w:r>
            <w:proofErr w:type="spellEnd"/>
            <w:r w:rsidRPr="00FE1009">
              <w:rPr>
                <w:rFonts w:asciiTheme="minorHAnsi" w:eastAsiaTheme="minorEastAsia" w:hAnsiTheme="minorHAnsi" w:cstheme="minorBidi"/>
                <w:bCs/>
                <w:sz w:val="24"/>
                <w:szCs w:val="24"/>
              </w:rPr>
              <w:t xml:space="preserve"> meetings specific to students on their caseload</w:t>
            </w:r>
          </w:p>
          <w:p w14:paraId="723FCC07" w14:textId="2B90DAAB" w:rsidR="00115A68" w:rsidRPr="00FE1009" w:rsidRDefault="00115A68" w:rsidP="143A4539">
            <w:pPr>
              <w:spacing w:line="240" w:lineRule="auto"/>
              <w:ind w:left="360"/>
              <w:rPr>
                <w:rFonts w:asciiTheme="minorHAnsi" w:eastAsiaTheme="minorEastAsia" w:hAnsiTheme="minorHAnsi" w:cstheme="minorBidi"/>
                <w:bCs/>
                <w:sz w:val="24"/>
                <w:szCs w:val="24"/>
              </w:rPr>
            </w:pPr>
          </w:p>
          <w:tbl>
            <w:tblPr>
              <w:tblW w:w="0" w:type="auto"/>
              <w:tblLook w:val="04A0" w:firstRow="1" w:lastRow="0" w:firstColumn="1" w:lastColumn="0" w:noHBand="0" w:noVBand="1"/>
            </w:tblPr>
            <w:tblGrid>
              <w:gridCol w:w="10564"/>
            </w:tblGrid>
            <w:tr w:rsidR="143A4539" w:rsidRPr="00FE1009" w14:paraId="50337D2B" w14:textId="77777777" w:rsidTr="2595AFF0">
              <w:tc>
                <w:tcPr>
                  <w:tcW w:w="10866" w:type="dxa"/>
                </w:tcPr>
                <w:p w14:paraId="12B95BD1" w14:textId="4090EC71" w:rsidR="143A4539" w:rsidRPr="00FE1009" w:rsidRDefault="143A4539" w:rsidP="143A4539">
                  <w:pPr>
                    <w:pStyle w:val="ListParagraph"/>
                    <w:numPr>
                      <w:ilvl w:val="0"/>
                      <w:numId w:val="2"/>
                    </w:numPr>
                    <w:rPr>
                      <w:bCs/>
                      <w:sz w:val="24"/>
                      <w:szCs w:val="24"/>
                    </w:rPr>
                  </w:pPr>
                  <w:r w:rsidRPr="00FE1009">
                    <w:rPr>
                      <w:rFonts w:asciiTheme="minorHAnsi" w:eastAsiaTheme="minorEastAsia" w:hAnsiTheme="minorHAnsi" w:cstheme="minorBidi"/>
                      <w:bCs/>
                      <w:sz w:val="24"/>
                      <w:szCs w:val="24"/>
                    </w:rPr>
                    <w:t>Implement different teaching strategies for different teaching scenarios</w:t>
                  </w:r>
                </w:p>
                <w:p w14:paraId="0C18CD0A" w14:textId="1FA6A2F2" w:rsidR="143A4539" w:rsidRPr="00FE1009" w:rsidRDefault="143A4539" w:rsidP="143A4539">
                  <w:pPr>
                    <w:pStyle w:val="ListParagraph"/>
                    <w:numPr>
                      <w:ilvl w:val="0"/>
                      <w:numId w:val="13"/>
                    </w:numPr>
                    <w:rPr>
                      <w:bCs/>
                      <w:sz w:val="24"/>
                      <w:szCs w:val="24"/>
                    </w:rPr>
                  </w:pPr>
                  <w:r w:rsidRPr="00FE1009">
                    <w:rPr>
                      <w:rFonts w:asciiTheme="minorHAnsi" w:eastAsiaTheme="minorEastAsia" w:hAnsiTheme="minorHAnsi" w:cstheme="minorBidi"/>
                      <w:bCs/>
                      <w:sz w:val="24"/>
                      <w:szCs w:val="24"/>
                    </w:rPr>
                    <w:t>Inclusion: General Physical Education class with a few individuals with disabilities included</w:t>
                  </w:r>
                </w:p>
                <w:p w14:paraId="443AB663" w14:textId="10737907" w:rsidR="143A4539" w:rsidRPr="00FE1009" w:rsidRDefault="143A4539" w:rsidP="143A4539">
                  <w:pPr>
                    <w:pStyle w:val="ListParagraph"/>
                    <w:numPr>
                      <w:ilvl w:val="0"/>
                      <w:numId w:val="13"/>
                    </w:numPr>
                    <w:rPr>
                      <w:bCs/>
                      <w:sz w:val="24"/>
                      <w:szCs w:val="24"/>
                    </w:rPr>
                  </w:pPr>
                  <w:r w:rsidRPr="00FE1009">
                    <w:rPr>
                      <w:rFonts w:asciiTheme="minorHAnsi" w:eastAsiaTheme="minorEastAsia" w:hAnsiTheme="minorHAnsi" w:cstheme="minorBidi"/>
                      <w:bCs/>
                      <w:sz w:val="24"/>
                      <w:szCs w:val="24"/>
                    </w:rPr>
                    <w:t>Small group: either all individuals with disabilities or a mix</w:t>
                  </w:r>
                </w:p>
                <w:p w14:paraId="6A04127D" w14:textId="4448D79C" w:rsidR="00F25AB9" w:rsidRPr="00FE1009" w:rsidRDefault="2595AFF0" w:rsidP="2595AFF0">
                  <w:pPr>
                    <w:pStyle w:val="ListParagraph"/>
                    <w:numPr>
                      <w:ilvl w:val="0"/>
                      <w:numId w:val="13"/>
                    </w:numPr>
                    <w:rPr>
                      <w:bCs/>
                      <w:sz w:val="24"/>
                      <w:szCs w:val="24"/>
                    </w:rPr>
                  </w:pPr>
                  <w:r w:rsidRPr="00FE1009">
                    <w:rPr>
                      <w:rFonts w:asciiTheme="minorHAnsi" w:eastAsiaTheme="minorEastAsia" w:hAnsiTheme="minorHAnsi" w:cstheme="minorBidi"/>
                      <w:bCs/>
                      <w:sz w:val="24"/>
                      <w:szCs w:val="24"/>
                    </w:rPr>
                    <w:t>One on one teaching</w:t>
                  </w:r>
                </w:p>
                <w:p w14:paraId="554E87B6" w14:textId="77777777" w:rsidR="00F25AB9" w:rsidRPr="00FE1009" w:rsidRDefault="00F25AB9" w:rsidP="143A4539">
                  <w:pPr>
                    <w:rPr>
                      <w:rFonts w:asciiTheme="minorHAnsi" w:eastAsiaTheme="minorEastAsia" w:hAnsiTheme="minorHAnsi" w:cstheme="minorBidi"/>
                      <w:bCs/>
                      <w:sz w:val="24"/>
                      <w:szCs w:val="24"/>
                    </w:rPr>
                  </w:pPr>
                </w:p>
                <w:p w14:paraId="5A7F50B8" w14:textId="2CD44803" w:rsidR="143A4539" w:rsidRPr="00FE1009" w:rsidRDefault="143A4539" w:rsidP="143A4539">
                  <w:pPr>
                    <w:pStyle w:val="ListParagraph"/>
                    <w:numPr>
                      <w:ilvl w:val="0"/>
                      <w:numId w:val="2"/>
                    </w:numPr>
                    <w:rPr>
                      <w:bCs/>
                      <w:sz w:val="24"/>
                      <w:szCs w:val="24"/>
                    </w:rPr>
                  </w:pPr>
                  <w:r w:rsidRPr="00FE1009">
                    <w:rPr>
                      <w:rFonts w:asciiTheme="minorHAnsi" w:eastAsiaTheme="minorEastAsia" w:hAnsiTheme="minorHAnsi" w:cstheme="minorBidi"/>
                      <w:bCs/>
                      <w:sz w:val="24"/>
                      <w:szCs w:val="24"/>
                    </w:rPr>
                    <w:t>Implement various formal gross motor function assessments to determine if a child qualified for Adapted Physical Education (APE) services</w:t>
                  </w:r>
                </w:p>
                <w:p w14:paraId="51420450" w14:textId="10BEE30D" w:rsidR="143A4539" w:rsidRPr="00FE1009" w:rsidRDefault="143A4539" w:rsidP="143A4539">
                  <w:pPr>
                    <w:pStyle w:val="ListParagraph"/>
                    <w:numPr>
                      <w:ilvl w:val="0"/>
                      <w:numId w:val="11"/>
                    </w:numPr>
                    <w:rPr>
                      <w:bCs/>
                      <w:sz w:val="24"/>
                      <w:szCs w:val="24"/>
                    </w:rPr>
                  </w:pPr>
                  <w:r w:rsidRPr="00FE1009">
                    <w:rPr>
                      <w:rFonts w:asciiTheme="minorHAnsi" w:eastAsiaTheme="minorEastAsia" w:hAnsiTheme="minorHAnsi" w:cstheme="minorBidi"/>
                      <w:bCs/>
                      <w:sz w:val="24"/>
                      <w:szCs w:val="24"/>
                    </w:rPr>
                    <w:t>TGMD 2</w:t>
                  </w:r>
                </w:p>
                <w:p w14:paraId="032E5405" w14:textId="49F7AC0F" w:rsidR="143A4539" w:rsidRPr="00FE1009" w:rsidRDefault="143A4539" w:rsidP="143A4539">
                  <w:pPr>
                    <w:pStyle w:val="ListParagraph"/>
                    <w:numPr>
                      <w:ilvl w:val="0"/>
                      <w:numId w:val="11"/>
                    </w:numPr>
                    <w:rPr>
                      <w:bCs/>
                      <w:sz w:val="24"/>
                      <w:szCs w:val="24"/>
                    </w:rPr>
                  </w:pPr>
                  <w:r w:rsidRPr="00FE1009">
                    <w:rPr>
                      <w:rFonts w:asciiTheme="minorHAnsi" w:eastAsiaTheme="minorEastAsia" w:hAnsiTheme="minorHAnsi" w:cstheme="minorBidi"/>
                      <w:bCs/>
                      <w:sz w:val="24"/>
                      <w:szCs w:val="24"/>
                    </w:rPr>
                    <w:t>BOT 2</w:t>
                  </w:r>
                </w:p>
                <w:p w14:paraId="54DDF1B8" w14:textId="640BD9C9" w:rsidR="143A4539" w:rsidRPr="00FE1009" w:rsidRDefault="143A4539" w:rsidP="143A4539">
                  <w:pPr>
                    <w:pStyle w:val="ListParagraph"/>
                    <w:numPr>
                      <w:ilvl w:val="0"/>
                      <w:numId w:val="11"/>
                    </w:numPr>
                    <w:rPr>
                      <w:bCs/>
                      <w:sz w:val="24"/>
                      <w:szCs w:val="24"/>
                    </w:rPr>
                  </w:pPr>
                  <w:r w:rsidRPr="00FE1009">
                    <w:rPr>
                      <w:rFonts w:asciiTheme="minorHAnsi" w:eastAsiaTheme="minorEastAsia" w:hAnsiTheme="minorHAnsi" w:cstheme="minorBidi"/>
                      <w:bCs/>
                      <w:sz w:val="24"/>
                      <w:szCs w:val="24"/>
                    </w:rPr>
                    <w:t>Battelle Developmental Inventory</w:t>
                  </w:r>
                </w:p>
                <w:p w14:paraId="4293BD68" w14:textId="2A16CDAA" w:rsidR="143A4539" w:rsidRPr="00FE1009" w:rsidRDefault="143A4539" w:rsidP="143A4539">
                  <w:pPr>
                    <w:pStyle w:val="ListParagraph"/>
                    <w:numPr>
                      <w:ilvl w:val="0"/>
                      <w:numId w:val="11"/>
                    </w:numPr>
                    <w:rPr>
                      <w:bCs/>
                      <w:sz w:val="24"/>
                      <w:szCs w:val="24"/>
                    </w:rPr>
                  </w:pPr>
                  <w:r w:rsidRPr="00FE1009">
                    <w:rPr>
                      <w:rFonts w:asciiTheme="minorHAnsi" w:eastAsiaTheme="minorEastAsia" w:hAnsiTheme="minorHAnsi" w:cstheme="minorBidi"/>
                      <w:bCs/>
                      <w:sz w:val="24"/>
                      <w:szCs w:val="24"/>
                    </w:rPr>
                    <w:t>Learning Accomplishment Profile 2</w:t>
                  </w:r>
                </w:p>
                <w:p w14:paraId="6AF2466D" w14:textId="15EC3107" w:rsidR="143A4539" w:rsidRPr="00FE1009" w:rsidRDefault="143A4539" w:rsidP="143A4539">
                  <w:pPr>
                    <w:pStyle w:val="ListParagraph"/>
                    <w:numPr>
                      <w:ilvl w:val="0"/>
                      <w:numId w:val="11"/>
                    </w:numPr>
                    <w:rPr>
                      <w:bCs/>
                      <w:sz w:val="24"/>
                      <w:szCs w:val="24"/>
                    </w:rPr>
                  </w:pPr>
                  <w:r w:rsidRPr="00FE1009">
                    <w:rPr>
                      <w:rFonts w:asciiTheme="minorHAnsi" w:eastAsiaTheme="minorEastAsia" w:hAnsiTheme="minorHAnsi" w:cstheme="minorBidi"/>
                      <w:bCs/>
                      <w:sz w:val="24"/>
                      <w:szCs w:val="24"/>
                    </w:rPr>
                    <w:t>Peabody Developmental Motor Scale 2</w:t>
                  </w:r>
                </w:p>
              </w:tc>
            </w:tr>
            <w:tr w:rsidR="143A4539" w:rsidRPr="00FE1009" w14:paraId="4895102C" w14:textId="77777777" w:rsidTr="2595AFF0">
              <w:tc>
                <w:tcPr>
                  <w:tcW w:w="10866" w:type="dxa"/>
                </w:tcPr>
                <w:p w14:paraId="2E73725C" w14:textId="40B92783" w:rsidR="143A4539" w:rsidRPr="00FE1009" w:rsidRDefault="143A4539" w:rsidP="143A4539">
                  <w:pPr>
                    <w:rPr>
                      <w:rFonts w:asciiTheme="minorHAnsi" w:eastAsiaTheme="minorEastAsia" w:hAnsiTheme="minorHAnsi" w:cstheme="minorBidi"/>
                      <w:bCs/>
                      <w:sz w:val="24"/>
                      <w:szCs w:val="24"/>
                    </w:rPr>
                  </w:pPr>
                </w:p>
                <w:p w14:paraId="12B360E9" w14:textId="4526F5AD" w:rsidR="143A4539" w:rsidRPr="00FE1009" w:rsidRDefault="143A4539" w:rsidP="143A4539">
                  <w:pPr>
                    <w:pStyle w:val="ListParagraph"/>
                    <w:numPr>
                      <w:ilvl w:val="0"/>
                      <w:numId w:val="2"/>
                    </w:numPr>
                    <w:rPr>
                      <w:bCs/>
                      <w:sz w:val="24"/>
                      <w:szCs w:val="24"/>
                    </w:rPr>
                  </w:pPr>
                  <w:r w:rsidRPr="00FE1009">
                    <w:rPr>
                      <w:rFonts w:asciiTheme="minorHAnsi" w:eastAsiaTheme="minorEastAsia" w:hAnsiTheme="minorHAnsi" w:cstheme="minorBidi"/>
                      <w:bCs/>
                      <w:sz w:val="24"/>
                      <w:szCs w:val="24"/>
                    </w:rPr>
                    <w:t>Discuss Individualized Education Plan (IEP)</w:t>
                  </w:r>
                </w:p>
                <w:p w14:paraId="544110F2" w14:textId="5248CB2A" w:rsidR="143A4539" w:rsidRPr="00FE1009" w:rsidRDefault="00F25AB9" w:rsidP="143A4539">
                  <w:pPr>
                    <w:pStyle w:val="ListParagraph"/>
                    <w:numPr>
                      <w:ilvl w:val="0"/>
                      <w:numId w:val="7"/>
                    </w:numPr>
                    <w:rPr>
                      <w:bCs/>
                      <w:sz w:val="24"/>
                      <w:szCs w:val="24"/>
                    </w:rPr>
                  </w:pPr>
                  <w:r w:rsidRPr="00FE1009">
                    <w:rPr>
                      <w:rFonts w:asciiTheme="minorHAnsi" w:eastAsiaTheme="minorEastAsia" w:hAnsiTheme="minorHAnsi" w:cstheme="minorBidi"/>
                      <w:bCs/>
                      <w:sz w:val="24"/>
                      <w:szCs w:val="24"/>
                    </w:rPr>
                    <w:lastRenderedPageBreak/>
                    <w:t>P</w:t>
                  </w:r>
                  <w:r w:rsidR="143A4539" w:rsidRPr="00FE1009">
                    <w:rPr>
                      <w:rFonts w:asciiTheme="minorHAnsi" w:eastAsiaTheme="minorEastAsia" w:hAnsiTheme="minorHAnsi" w:cstheme="minorBidi"/>
                      <w:bCs/>
                      <w:sz w:val="24"/>
                      <w:szCs w:val="24"/>
                    </w:rPr>
                    <w:t xml:space="preserve">resent </w:t>
                  </w:r>
                  <w:r w:rsidRPr="00FE1009">
                    <w:rPr>
                      <w:rFonts w:asciiTheme="minorHAnsi" w:eastAsiaTheme="minorEastAsia" w:hAnsiTheme="minorHAnsi" w:cstheme="minorBidi"/>
                      <w:bCs/>
                      <w:sz w:val="24"/>
                      <w:szCs w:val="24"/>
                    </w:rPr>
                    <w:t>L</w:t>
                  </w:r>
                  <w:r w:rsidR="143A4539" w:rsidRPr="00FE1009">
                    <w:rPr>
                      <w:rFonts w:asciiTheme="minorHAnsi" w:eastAsiaTheme="minorEastAsia" w:hAnsiTheme="minorHAnsi" w:cstheme="minorBidi"/>
                      <w:bCs/>
                      <w:sz w:val="24"/>
                      <w:szCs w:val="24"/>
                    </w:rPr>
                    <w:t xml:space="preserve">evel of </w:t>
                  </w:r>
                  <w:r w:rsidRPr="00FE1009">
                    <w:rPr>
                      <w:rFonts w:asciiTheme="minorHAnsi" w:eastAsiaTheme="minorEastAsia" w:hAnsiTheme="minorHAnsi" w:cstheme="minorBidi"/>
                      <w:bCs/>
                      <w:sz w:val="24"/>
                      <w:szCs w:val="24"/>
                    </w:rPr>
                    <w:t>A</w:t>
                  </w:r>
                  <w:r w:rsidR="143A4539" w:rsidRPr="00FE1009">
                    <w:rPr>
                      <w:rFonts w:asciiTheme="minorHAnsi" w:eastAsiaTheme="minorEastAsia" w:hAnsiTheme="minorHAnsi" w:cstheme="minorBidi"/>
                      <w:bCs/>
                      <w:sz w:val="24"/>
                      <w:szCs w:val="24"/>
                    </w:rPr>
                    <w:t xml:space="preserve">cademic </w:t>
                  </w:r>
                  <w:r w:rsidRPr="00FE1009">
                    <w:rPr>
                      <w:rFonts w:asciiTheme="minorHAnsi" w:eastAsiaTheme="minorEastAsia" w:hAnsiTheme="minorHAnsi" w:cstheme="minorBidi"/>
                      <w:bCs/>
                      <w:sz w:val="24"/>
                      <w:szCs w:val="24"/>
                    </w:rPr>
                    <w:t>A</w:t>
                  </w:r>
                  <w:r w:rsidR="143A4539" w:rsidRPr="00FE1009">
                    <w:rPr>
                      <w:rFonts w:asciiTheme="minorHAnsi" w:eastAsiaTheme="minorEastAsia" w:hAnsiTheme="minorHAnsi" w:cstheme="minorBidi"/>
                      <w:bCs/>
                      <w:sz w:val="24"/>
                      <w:szCs w:val="24"/>
                    </w:rPr>
                    <w:t>chievement (PLAA)</w:t>
                  </w:r>
                </w:p>
                <w:p w14:paraId="472E8F10" w14:textId="0D225041" w:rsidR="143A4539" w:rsidRPr="00FE1009" w:rsidRDefault="143A4539" w:rsidP="143A4539">
                  <w:pPr>
                    <w:pStyle w:val="ListParagraph"/>
                    <w:numPr>
                      <w:ilvl w:val="0"/>
                      <w:numId w:val="7"/>
                    </w:numPr>
                    <w:rPr>
                      <w:bCs/>
                      <w:sz w:val="24"/>
                      <w:szCs w:val="24"/>
                    </w:rPr>
                  </w:pPr>
                  <w:r w:rsidRPr="00FE1009">
                    <w:rPr>
                      <w:rFonts w:asciiTheme="minorHAnsi" w:eastAsiaTheme="minorEastAsia" w:hAnsiTheme="minorHAnsi" w:cstheme="minorBidi"/>
                      <w:bCs/>
                      <w:sz w:val="24"/>
                      <w:szCs w:val="24"/>
                    </w:rPr>
                    <w:t>Goals</w:t>
                  </w:r>
                </w:p>
                <w:p w14:paraId="714E3D59" w14:textId="1D504A7A" w:rsidR="143A4539" w:rsidRPr="00FE1009" w:rsidRDefault="143A4539" w:rsidP="143A4539">
                  <w:pPr>
                    <w:pStyle w:val="ListParagraph"/>
                    <w:numPr>
                      <w:ilvl w:val="0"/>
                      <w:numId w:val="7"/>
                    </w:numPr>
                    <w:rPr>
                      <w:bCs/>
                      <w:sz w:val="24"/>
                      <w:szCs w:val="24"/>
                    </w:rPr>
                  </w:pPr>
                  <w:r w:rsidRPr="00FE1009">
                    <w:rPr>
                      <w:rFonts w:asciiTheme="minorHAnsi" w:eastAsiaTheme="minorEastAsia" w:hAnsiTheme="minorHAnsi" w:cstheme="minorBidi"/>
                      <w:bCs/>
                      <w:sz w:val="24"/>
                      <w:szCs w:val="24"/>
                    </w:rPr>
                    <w:t>Measurable objectives</w:t>
                  </w:r>
                </w:p>
                <w:p w14:paraId="150CEF6E" w14:textId="4DC70362" w:rsidR="143A4539" w:rsidRPr="00FE1009" w:rsidRDefault="143A4539" w:rsidP="143A4539">
                  <w:pPr>
                    <w:pStyle w:val="ListParagraph"/>
                    <w:numPr>
                      <w:ilvl w:val="0"/>
                      <w:numId w:val="7"/>
                    </w:numPr>
                    <w:rPr>
                      <w:bCs/>
                      <w:sz w:val="24"/>
                      <w:szCs w:val="24"/>
                    </w:rPr>
                  </w:pPr>
                  <w:r w:rsidRPr="00FE1009">
                    <w:rPr>
                      <w:rFonts w:asciiTheme="minorHAnsi" w:eastAsiaTheme="minorEastAsia" w:hAnsiTheme="minorHAnsi" w:cstheme="minorBidi"/>
                      <w:bCs/>
                      <w:sz w:val="24"/>
                      <w:szCs w:val="24"/>
                    </w:rPr>
                    <w:t xml:space="preserve">Appropriate services </w:t>
                  </w:r>
                </w:p>
                <w:p w14:paraId="55193F68" w14:textId="7D1D1816" w:rsidR="143A4539" w:rsidRPr="00FE1009" w:rsidRDefault="143A4539" w:rsidP="143A4539">
                  <w:pPr>
                    <w:ind w:left="360"/>
                    <w:rPr>
                      <w:rFonts w:asciiTheme="minorHAnsi" w:eastAsiaTheme="minorEastAsia" w:hAnsiTheme="minorHAnsi" w:cstheme="minorBidi"/>
                      <w:bCs/>
                      <w:sz w:val="24"/>
                      <w:szCs w:val="24"/>
                    </w:rPr>
                  </w:pPr>
                </w:p>
                <w:p w14:paraId="275F2FAD" w14:textId="29F17837" w:rsidR="143A4539" w:rsidRPr="00FE1009" w:rsidRDefault="143A4539" w:rsidP="143A4539">
                  <w:pPr>
                    <w:pStyle w:val="ListParagraph"/>
                    <w:numPr>
                      <w:ilvl w:val="0"/>
                      <w:numId w:val="2"/>
                    </w:numPr>
                    <w:rPr>
                      <w:bCs/>
                      <w:sz w:val="24"/>
                      <w:szCs w:val="24"/>
                    </w:rPr>
                  </w:pPr>
                  <w:r w:rsidRPr="00FE1009">
                    <w:rPr>
                      <w:rFonts w:asciiTheme="minorHAnsi" w:eastAsiaTheme="minorEastAsia" w:hAnsiTheme="minorHAnsi" w:cstheme="minorBidi"/>
                      <w:bCs/>
                      <w:sz w:val="24"/>
                      <w:szCs w:val="24"/>
                    </w:rPr>
                    <w:t>How to determine the number of minutes, days a week etc. a child should receive (APE)</w:t>
                  </w:r>
                </w:p>
              </w:tc>
            </w:tr>
            <w:tr w:rsidR="143A4539" w:rsidRPr="00FE1009" w14:paraId="4B6424BF" w14:textId="77777777" w:rsidTr="2595AFF0">
              <w:tc>
                <w:tcPr>
                  <w:tcW w:w="10866" w:type="dxa"/>
                </w:tcPr>
                <w:p w14:paraId="5D19C431" w14:textId="5A9A7236" w:rsidR="143A4539" w:rsidRPr="00FE1009" w:rsidRDefault="143A4539" w:rsidP="143A4539">
                  <w:pPr>
                    <w:ind w:left="360"/>
                    <w:rPr>
                      <w:rFonts w:asciiTheme="minorHAnsi" w:eastAsiaTheme="minorEastAsia" w:hAnsiTheme="minorHAnsi" w:cstheme="minorBidi"/>
                      <w:bCs/>
                      <w:sz w:val="24"/>
                      <w:szCs w:val="24"/>
                    </w:rPr>
                  </w:pPr>
                </w:p>
                <w:p w14:paraId="50611E16" w14:textId="14964D73" w:rsidR="143A4539" w:rsidRPr="00FE1009" w:rsidRDefault="143A4539" w:rsidP="143A4539">
                  <w:pPr>
                    <w:pStyle w:val="ListParagraph"/>
                    <w:numPr>
                      <w:ilvl w:val="0"/>
                      <w:numId w:val="2"/>
                    </w:numPr>
                    <w:rPr>
                      <w:bCs/>
                      <w:sz w:val="24"/>
                      <w:szCs w:val="24"/>
                    </w:rPr>
                  </w:pPr>
                  <w:proofErr w:type="spellStart"/>
                  <w:r w:rsidRPr="00FE1009">
                    <w:rPr>
                      <w:rFonts w:asciiTheme="minorHAnsi" w:eastAsiaTheme="minorEastAsia" w:hAnsiTheme="minorHAnsi" w:cstheme="minorBidi"/>
                      <w:bCs/>
                      <w:sz w:val="24"/>
                      <w:szCs w:val="24"/>
                    </w:rPr>
                    <w:t>RtI</w:t>
                  </w:r>
                  <w:proofErr w:type="spellEnd"/>
                  <w:r w:rsidRPr="00FE1009">
                    <w:rPr>
                      <w:rFonts w:asciiTheme="minorHAnsi" w:eastAsiaTheme="minorEastAsia" w:hAnsiTheme="minorHAnsi" w:cstheme="minorBidi"/>
                      <w:bCs/>
                      <w:sz w:val="24"/>
                      <w:szCs w:val="24"/>
                    </w:rPr>
                    <w:t xml:space="preserve"> and 504</w:t>
                  </w:r>
                </w:p>
                <w:p w14:paraId="04D5CBF9" w14:textId="079CE26E" w:rsidR="143A4539" w:rsidRPr="00FE1009" w:rsidRDefault="143A4539" w:rsidP="143A4539">
                  <w:pPr>
                    <w:pStyle w:val="ListParagraph"/>
                    <w:numPr>
                      <w:ilvl w:val="0"/>
                      <w:numId w:val="5"/>
                    </w:numPr>
                    <w:rPr>
                      <w:bCs/>
                      <w:sz w:val="24"/>
                      <w:szCs w:val="24"/>
                    </w:rPr>
                  </w:pPr>
                  <w:r w:rsidRPr="00FE1009">
                    <w:rPr>
                      <w:rFonts w:asciiTheme="minorHAnsi" w:eastAsiaTheme="minorEastAsia" w:hAnsiTheme="minorHAnsi" w:cstheme="minorBidi"/>
                      <w:bCs/>
                      <w:sz w:val="24"/>
                      <w:szCs w:val="24"/>
                    </w:rPr>
                    <w:t xml:space="preserve">Discuss what </w:t>
                  </w:r>
                  <w:proofErr w:type="spellStart"/>
                  <w:r w:rsidRPr="00FE1009">
                    <w:rPr>
                      <w:rFonts w:asciiTheme="minorHAnsi" w:eastAsiaTheme="minorEastAsia" w:hAnsiTheme="minorHAnsi" w:cstheme="minorBidi"/>
                      <w:bCs/>
                      <w:sz w:val="24"/>
                      <w:szCs w:val="24"/>
                    </w:rPr>
                    <w:t>RtI</w:t>
                  </w:r>
                  <w:proofErr w:type="spellEnd"/>
                  <w:r w:rsidRPr="00FE1009">
                    <w:rPr>
                      <w:rFonts w:asciiTheme="minorHAnsi" w:eastAsiaTheme="minorEastAsia" w:hAnsiTheme="minorHAnsi" w:cstheme="minorBidi"/>
                      <w:bCs/>
                      <w:sz w:val="24"/>
                      <w:szCs w:val="24"/>
                    </w:rPr>
                    <w:t xml:space="preserve"> and 504 looks like in APE</w:t>
                  </w:r>
                </w:p>
                <w:p w14:paraId="63242236" w14:textId="4B7CF813" w:rsidR="143A4539" w:rsidRPr="00FE1009" w:rsidRDefault="2595AFF0" w:rsidP="2595AFF0">
                  <w:pPr>
                    <w:pStyle w:val="ListParagraph"/>
                    <w:numPr>
                      <w:ilvl w:val="0"/>
                      <w:numId w:val="5"/>
                    </w:numPr>
                    <w:rPr>
                      <w:bCs/>
                      <w:sz w:val="24"/>
                      <w:szCs w:val="24"/>
                    </w:rPr>
                  </w:pPr>
                  <w:r w:rsidRPr="00FE1009">
                    <w:rPr>
                      <w:rFonts w:asciiTheme="minorHAnsi" w:eastAsiaTheme="minorEastAsia" w:hAnsiTheme="minorHAnsi" w:cstheme="minorBidi"/>
                      <w:bCs/>
                      <w:sz w:val="24"/>
                      <w:szCs w:val="24"/>
                    </w:rPr>
                    <w:t xml:space="preserve">Discuss how </w:t>
                  </w:r>
                  <w:proofErr w:type="spellStart"/>
                  <w:r w:rsidRPr="00FE1009">
                    <w:rPr>
                      <w:rFonts w:asciiTheme="minorHAnsi" w:eastAsiaTheme="minorEastAsia" w:hAnsiTheme="minorHAnsi" w:cstheme="minorBidi"/>
                      <w:bCs/>
                      <w:sz w:val="24"/>
                      <w:szCs w:val="24"/>
                    </w:rPr>
                    <w:t>RtI</w:t>
                  </w:r>
                  <w:proofErr w:type="spellEnd"/>
                  <w:r w:rsidRPr="00FE1009">
                    <w:rPr>
                      <w:rFonts w:asciiTheme="minorHAnsi" w:eastAsiaTheme="minorEastAsia" w:hAnsiTheme="minorHAnsi" w:cstheme="minorBidi"/>
                      <w:bCs/>
                      <w:sz w:val="24"/>
                      <w:szCs w:val="24"/>
                    </w:rPr>
                    <w:t xml:space="preserve"> and 504 </w:t>
                  </w:r>
                  <w:proofErr w:type="gramStart"/>
                  <w:r w:rsidRPr="00FE1009">
                    <w:rPr>
                      <w:rFonts w:asciiTheme="minorHAnsi" w:eastAsiaTheme="minorEastAsia" w:hAnsiTheme="minorHAnsi" w:cstheme="minorBidi"/>
                      <w:bCs/>
                      <w:sz w:val="24"/>
                      <w:szCs w:val="24"/>
                    </w:rPr>
                    <w:t>run</w:t>
                  </w:r>
                  <w:proofErr w:type="gramEnd"/>
                  <w:r w:rsidRPr="00FE1009">
                    <w:rPr>
                      <w:rFonts w:asciiTheme="minorHAnsi" w:eastAsiaTheme="minorEastAsia" w:hAnsiTheme="minorHAnsi" w:cstheme="minorBidi"/>
                      <w:bCs/>
                      <w:sz w:val="24"/>
                      <w:szCs w:val="24"/>
                    </w:rPr>
                    <w:t xml:space="preserve"> in each school setting and compare </w:t>
                  </w:r>
                </w:p>
                <w:p w14:paraId="4E93EDB5" w14:textId="5A2949F7" w:rsidR="143A4539" w:rsidRPr="00FE1009" w:rsidRDefault="143A4539" w:rsidP="143A4539">
                  <w:pPr>
                    <w:rPr>
                      <w:rFonts w:asciiTheme="minorHAnsi" w:eastAsiaTheme="minorEastAsia" w:hAnsiTheme="minorHAnsi" w:cstheme="minorBidi"/>
                      <w:bCs/>
                      <w:sz w:val="24"/>
                      <w:szCs w:val="24"/>
                    </w:rPr>
                  </w:pPr>
                  <w:r w:rsidRPr="00FE1009">
                    <w:rPr>
                      <w:rFonts w:asciiTheme="minorHAnsi" w:eastAsiaTheme="minorEastAsia" w:hAnsiTheme="minorHAnsi" w:cstheme="minorBidi"/>
                      <w:bCs/>
                      <w:sz w:val="24"/>
                      <w:szCs w:val="24"/>
                    </w:rPr>
                    <w:t xml:space="preserve"> </w:t>
                  </w:r>
                </w:p>
              </w:tc>
            </w:tr>
          </w:tbl>
          <w:p w14:paraId="6B2C7A47" w14:textId="54C240A7" w:rsidR="00115A68" w:rsidRPr="00FE1009" w:rsidRDefault="00115A68" w:rsidP="143A4539">
            <w:pPr>
              <w:spacing w:line="240" w:lineRule="auto"/>
              <w:rPr>
                <w:bCs/>
                <w:highlight w:val="yellow"/>
              </w:rPr>
            </w:pPr>
          </w:p>
        </w:tc>
      </w:tr>
    </w:tbl>
    <w:p w14:paraId="6819D7F8" w14:textId="4B5FD8B7" w:rsidR="00F64260" w:rsidRDefault="00F64260" w:rsidP="00FE1009">
      <w:pPr>
        <w:pStyle w:val="Heading3"/>
        <w:spacing w:line="240" w:lineRule="auto"/>
        <w:jc w:val="left"/>
      </w:pPr>
      <w:r>
        <w:t>D. Signatures</w:t>
      </w:r>
    </w:p>
    <w:p w14:paraId="25BADB7E" w14:textId="77777777" w:rsidR="00F64260" w:rsidRDefault="00F64260" w:rsidP="00946B20">
      <w:pPr>
        <w:pStyle w:val="ListParagraph"/>
        <w:numPr>
          <w:ilvl w:val="0"/>
          <w:numId w:val="23"/>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23"/>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23"/>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23"/>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23"/>
        </w:numPr>
        <w:shd w:val="clear" w:color="auto" w:fill="FDE9D9"/>
      </w:pPr>
      <w:r>
        <w:t xml:space="preserve">Send electronic files of this proposal and accompanying catalog copy to </w:t>
      </w:r>
      <w:hyperlink r:id="rId11"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9"/>
        <w:gridCol w:w="3252"/>
        <w:gridCol w:w="3190"/>
        <w:gridCol w:w="1159"/>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5" w:name="_Signature"/>
        <w:bookmarkEnd w:id="25"/>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113567B0" w:rsidR="00115A68" w:rsidRDefault="00DB7C37" w:rsidP="0015571B">
            <w:pPr>
              <w:spacing w:line="240" w:lineRule="auto"/>
            </w:pPr>
            <w:r>
              <w:t xml:space="preserve">Kerri </w:t>
            </w:r>
            <w:proofErr w:type="spellStart"/>
            <w:r>
              <w:t>Tunnicliffe</w:t>
            </w:r>
            <w:proofErr w:type="spellEnd"/>
            <w:r>
              <w:t xml:space="preserve"> </w:t>
            </w:r>
          </w:p>
        </w:tc>
        <w:tc>
          <w:tcPr>
            <w:tcW w:w="3279" w:type="dxa"/>
            <w:vAlign w:val="center"/>
          </w:tcPr>
          <w:p w14:paraId="0730C1D0" w14:textId="237D7246" w:rsidR="00115A68" w:rsidRDefault="00DB7C37" w:rsidP="0015571B">
            <w:pPr>
              <w:spacing w:line="240" w:lineRule="auto"/>
            </w:pPr>
            <w:r>
              <w:t>APE Coordinator</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493192F9" w:rsidR="00115A68" w:rsidRDefault="0006073E" w:rsidP="0015571B">
            <w:pPr>
              <w:spacing w:line="240" w:lineRule="auto"/>
            </w:pPr>
            <w:r>
              <w:tab/>
            </w:r>
            <w:r>
              <w:tab/>
            </w:r>
            <w:r>
              <w:tab/>
            </w:r>
          </w:p>
        </w:tc>
      </w:tr>
      <w:tr w:rsidR="00115A68" w14:paraId="3308AC9C" w14:textId="77777777" w:rsidTr="0015571B">
        <w:trPr>
          <w:cantSplit/>
          <w:trHeight w:val="489"/>
        </w:trPr>
        <w:tc>
          <w:tcPr>
            <w:tcW w:w="3279" w:type="dxa"/>
            <w:vAlign w:val="center"/>
          </w:tcPr>
          <w:p w14:paraId="2B0991B7" w14:textId="6193F7D8" w:rsidR="00115A68" w:rsidRDefault="00DB7C37" w:rsidP="0015571B">
            <w:pPr>
              <w:spacing w:line="240" w:lineRule="auto"/>
            </w:pPr>
            <w:r>
              <w:t>Robin Kirkwood Auld</w:t>
            </w:r>
          </w:p>
        </w:tc>
        <w:tc>
          <w:tcPr>
            <w:tcW w:w="3279" w:type="dxa"/>
            <w:vAlign w:val="center"/>
          </w:tcPr>
          <w:p w14:paraId="2927DBCB" w14:textId="74D8E75A" w:rsidR="00115A68" w:rsidRDefault="00115A68" w:rsidP="0015571B">
            <w:pPr>
              <w:spacing w:line="240" w:lineRule="auto"/>
            </w:pPr>
            <w:r>
              <w:t xml:space="preserve">Chair of </w:t>
            </w:r>
            <w:r w:rsidR="00613DF9">
              <w:t xml:space="preserve">HPE Dept. </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20BC61E6" w:rsidR="00115A68" w:rsidRDefault="00613DF9" w:rsidP="0015571B">
            <w:pPr>
              <w:spacing w:line="240" w:lineRule="auto"/>
            </w:pPr>
            <w:r>
              <w:t>Gerri August or Julie Horwitz</w:t>
            </w:r>
          </w:p>
        </w:tc>
        <w:tc>
          <w:tcPr>
            <w:tcW w:w="3279" w:type="dxa"/>
            <w:vAlign w:val="center"/>
          </w:tcPr>
          <w:p w14:paraId="229CC930" w14:textId="6EEB02B9" w:rsidR="00115A68" w:rsidRDefault="00115A68" w:rsidP="0015571B">
            <w:pPr>
              <w:spacing w:line="240" w:lineRule="auto"/>
            </w:pPr>
            <w:r>
              <w:t xml:space="preserve">Dean of </w:t>
            </w:r>
            <w:r w:rsidR="00613DF9">
              <w:t xml:space="preserve">FSEHD </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3178E489"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6" w:name="acknowledge"/>
        <w:bookmarkEnd w:id="26"/>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FE1009">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A84C3A"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7" w:name="Signature_2"/>
            <w:bookmarkEnd w:id="27"/>
          </w:p>
        </w:tc>
        <w:tc>
          <w:tcPr>
            <w:tcW w:w="1161"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FE1009">
        <w:trPr>
          <w:cantSplit/>
          <w:trHeight w:val="489"/>
        </w:trPr>
        <w:tc>
          <w:tcPr>
            <w:tcW w:w="3168" w:type="dxa"/>
            <w:vAlign w:val="center"/>
          </w:tcPr>
          <w:p w14:paraId="52B20687" w14:textId="77777777" w:rsidR="00115A68" w:rsidRDefault="00115A68" w:rsidP="0015571B">
            <w:pPr>
              <w:spacing w:line="240" w:lineRule="auto"/>
            </w:pPr>
          </w:p>
        </w:tc>
        <w:tc>
          <w:tcPr>
            <w:tcW w:w="3254" w:type="dxa"/>
            <w:vAlign w:val="center"/>
          </w:tcPr>
          <w:p w14:paraId="12B14668" w14:textId="77777777" w:rsidR="00115A68" w:rsidRDefault="00115A68" w:rsidP="0015571B">
            <w:pPr>
              <w:spacing w:line="240" w:lineRule="auto"/>
            </w:pPr>
          </w:p>
        </w:tc>
        <w:tc>
          <w:tcPr>
            <w:tcW w:w="3197" w:type="dxa"/>
            <w:vAlign w:val="center"/>
          </w:tcPr>
          <w:p w14:paraId="35E6C3B2" w14:textId="77777777" w:rsidR="00115A68" w:rsidRDefault="00115A68" w:rsidP="0015571B">
            <w:pPr>
              <w:spacing w:line="240" w:lineRule="auto"/>
            </w:pPr>
          </w:p>
        </w:tc>
        <w:tc>
          <w:tcPr>
            <w:tcW w:w="1161" w:type="dxa"/>
            <w:vAlign w:val="center"/>
          </w:tcPr>
          <w:p w14:paraId="70EE5B2D" w14:textId="77777777" w:rsidR="00115A68" w:rsidRDefault="00115A68" w:rsidP="0015571B">
            <w:pPr>
              <w:spacing w:line="240" w:lineRule="auto"/>
            </w:pPr>
          </w:p>
        </w:tc>
      </w:tr>
      <w:tr w:rsidR="00115A68" w14:paraId="6F8C6D2D" w14:textId="77777777" w:rsidTr="00FE1009">
        <w:trPr>
          <w:cantSplit/>
          <w:trHeight w:val="489"/>
        </w:trPr>
        <w:tc>
          <w:tcPr>
            <w:tcW w:w="3168" w:type="dxa"/>
            <w:vAlign w:val="center"/>
          </w:tcPr>
          <w:p w14:paraId="3BDD2887" w14:textId="77777777" w:rsidR="00115A68" w:rsidRDefault="00115A68" w:rsidP="0015571B">
            <w:pPr>
              <w:spacing w:line="240" w:lineRule="auto"/>
            </w:pPr>
          </w:p>
        </w:tc>
        <w:tc>
          <w:tcPr>
            <w:tcW w:w="3254" w:type="dxa"/>
            <w:vAlign w:val="center"/>
          </w:tcPr>
          <w:p w14:paraId="2E689D42" w14:textId="77777777" w:rsidR="00115A68" w:rsidRDefault="00115A68" w:rsidP="0015571B">
            <w:pPr>
              <w:spacing w:line="240" w:lineRule="auto"/>
            </w:pPr>
          </w:p>
        </w:tc>
        <w:tc>
          <w:tcPr>
            <w:tcW w:w="3197" w:type="dxa"/>
            <w:vAlign w:val="center"/>
          </w:tcPr>
          <w:p w14:paraId="7E65BB20" w14:textId="77777777" w:rsidR="00115A68" w:rsidRDefault="00115A68" w:rsidP="0015571B">
            <w:pPr>
              <w:spacing w:line="240" w:lineRule="auto"/>
            </w:pPr>
          </w:p>
        </w:tc>
        <w:tc>
          <w:tcPr>
            <w:tcW w:w="1161"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3BB28" w14:textId="77777777" w:rsidR="00A84C3A" w:rsidRDefault="00A84C3A" w:rsidP="00FA78CA">
      <w:pPr>
        <w:spacing w:line="240" w:lineRule="auto"/>
      </w:pPr>
      <w:r>
        <w:separator/>
      </w:r>
    </w:p>
  </w:endnote>
  <w:endnote w:type="continuationSeparator" w:id="0">
    <w:p w14:paraId="4EFF34EA" w14:textId="77777777" w:rsidR="00A84C3A" w:rsidRDefault="00A84C3A"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233BF508"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0E57B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0E57B4">
      <w:rPr>
        <w:b/>
        <w:bCs/>
        <w:noProof/>
        <w:sz w:val="20"/>
      </w:rPr>
      <w:t>6</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230F7" w14:textId="77777777" w:rsidR="00A84C3A" w:rsidRDefault="00A84C3A" w:rsidP="00FA78CA">
      <w:pPr>
        <w:spacing w:line="240" w:lineRule="auto"/>
      </w:pPr>
      <w:r>
        <w:separator/>
      </w:r>
    </w:p>
  </w:footnote>
  <w:footnote w:type="continuationSeparator" w:id="0">
    <w:p w14:paraId="0A0322DD" w14:textId="77777777" w:rsidR="00A84C3A" w:rsidRDefault="00A84C3A"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DDC9270"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270D71">
      <w:rPr>
        <w:color w:val="4F6228"/>
      </w:rPr>
      <w:t>18-19-315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270D71">
      <w:rPr>
        <w:color w:val="4F6228"/>
      </w:rPr>
      <w:t>4/15/2019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15BE"/>
    <w:multiLevelType w:val="hybridMultilevel"/>
    <w:tmpl w:val="FFFFFFFF"/>
    <w:lvl w:ilvl="0" w:tplc="9ADEA79A">
      <w:start w:val="1"/>
      <w:numFmt w:val="decimal"/>
      <w:lvlText w:val="%1."/>
      <w:lvlJc w:val="left"/>
      <w:pPr>
        <w:ind w:left="720" w:hanging="360"/>
      </w:pPr>
    </w:lvl>
    <w:lvl w:ilvl="1" w:tplc="341C611A">
      <w:start w:val="1"/>
      <w:numFmt w:val="lowerLetter"/>
      <w:lvlText w:val="%2."/>
      <w:lvlJc w:val="left"/>
      <w:pPr>
        <w:ind w:left="1440" w:hanging="360"/>
      </w:pPr>
    </w:lvl>
    <w:lvl w:ilvl="2" w:tplc="8198221E">
      <w:start w:val="1"/>
      <w:numFmt w:val="lowerRoman"/>
      <w:lvlText w:val="%3."/>
      <w:lvlJc w:val="right"/>
      <w:pPr>
        <w:ind w:left="2160" w:hanging="180"/>
      </w:pPr>
    </w:lvl>
    <w:lvl w:ilvl="3" w:tplc="5B34367A">
      <w:start w:val="1"/>
      <w:numFmt w:val="decimal"/>
      <w:lvlText w:val="%4."/>
      <w:lvlJc w:val="left"/>
      <w:pPr>
        <w:ind w:left="2880" w:hanging="360"/>
      </w:pPr>
    </w:lvl>
    <w:lvl w:ilvl="4" w:tplc="43D6D652">
      <w:start w:val="1"/>
      <w:numFmt w:val="lowerLetter"/>
      <w:lvlText w:val="%5."/>
      <w:lvlJc w:val="left"/>
      <w:pPr>
        <w:ind w:left="3600" w:hanging="360"/>
      </w:pPr>
    </w:lvl>
    <w:lvl w:ilvl="5" w:tplc="B8205232">
      <w:start w:val="1"/>
      <w:numFmt w:val="lowerRoman"/>
      <w:lvlText w:val="%6."/>
      <w:lvlJc w:val="right"/>
      <w:pPr>
        <w:ind w:left="4320" w:hanging="180"/>
      </w:pPr>
    </w:lvl>
    <w:lvl w:ilvl="6" w:tplc="ACBAEF40">
      <w:start w:val="1"/>
      <w:numFmt w:val="decimal"/>
      <w:lvlText w:val="%7."/>
      <w:lvlJc w:val="left"/>
      <w:pPr>
        <w:ind w:left="5040" w:hanging="360"/>
      </w:pPr>
    </w:lvl>
    <w:lvl w:ilvl="7" w:tplc="F7B0E4CE">
      <w:start w:val="1"/>
      <w:numFmt w:val="lowerLetter"/>
      <w:lvlText w:val="%8."/>
      <w:lvlJc w:val="left"/>
      <w:pPr>
        <w:ind w:left="5760" w:hanging="360"/>
      </w:pPr>
    </w:lvl>
    <w:lvl w:ilvl="8" w:tplc="49C21734">
      <w:start w:val="1"/>
      <w:numFmt w:val="lowerRoman"/>
      <w:lvlText w:val="%9."/>
      <w:lvlJc w:val="right"/>
      <w:pPr>
        <w:ind w:left="6480" w:hanging="180"/>
      </w:pPr>
    </w:lvl>
  </w:abstractNum>
  <w:abstractNum w:abstractNumId="1" w15:restartNumberingAfterBreak="0">
    <w:nsid w:val="091C2C79"/>
    <w:multiLevelType w:val="hybridMultilevel"/>
    <w:tmpl w:val="FFFFFFFF"/>
    <w:lvl w:ilvl="0" w:tplc="910C20B6">
      <w:start w:val="1"/>
      <w:numFmt w:val="upperLetter"/>
      <w:lvlText w:val="%1."/>
      <w:lvlJc w:val="left"/>
      <w:pPr>
        <w:ind w:left="720" w:hanging="360"/>
      </w:pPr>
    </w:lvl>
    <w:lvl w:ilvl="1" w:tplc="3238180C">
      <w:start w:val="1"/>
      <w:numFmt w:val="lowerLetter"/>
      <w:lvlText w:val="%2."/>
      <w:lvlJc w:val="left"/>
      <w:pPr>
        <w:ind w:left="1440" w:hanging="360"/>
      </w:pPr>
    </w:lvl>
    <w:lvl w:ilvl="2" w:tplc="03AC5406">
      <w:start w:val="1"/>
      <w:numFmt w:val="lowerRoman"/>
      <w:lvlText w:val="%3."/>
      <w:lvlJc w:val="right"/>
      <w:pPr>
        <w:ind w:left="2160" w:hanging="180"/>
      </w:pPr>
    </w:lvl>
    <w:lvl w:ilvl="3" w:tplc="FF1A55B4">
      <w:start w:val="1"/>
      <w:numFmt w:val="decimal"/>
      <w:lvlText w:val="%4."/>
      <w:lvlJc w:val="left"/>
      <w:pPr>
        <w:ind w:left="2880" w:hanging="360"/>
      </w:pPr>
    </w:lvl>
    <w:lvl w:ilvl="4" w:tplc="5EE879DE">
      <w:start w:val="1"/>
      <w:numFmt w:val="lowerLetter"/>
      <w:lvlText w:val="%5."/>
      <w:lvlJc w:val="left"/>
      <w:pPr>
        <w:ind w:left="3600" w:hanging="360"/>
      </w:pPr>
    </w:lvl>
    <w:lvl w:ilvl="5" w:tplc="ABF44C04">
      <w:start w:val="1"/>
      <w:numFmt w:val="lowerRoman"/>
      <w:lvlText w:val="%6."/>
      <w:lvlJc w:val="right"/>
      <w:pPr>
        <w:ind w:left="4320" w:hanging="180"/>
      </w:pPr>
    </w:lvl>
    <w:lvl w:ilvl="6" w:tplc="95265942">
      <w:start w:val="1"/>
      <w:numFmt w:val="decimal"/>
      <w:lvlText w:val="%7."/>
      <w:lvlJc w:val="left"/>
      <w:pPr>
        <w:ind w:left="5040" w:hanging="360"/>
      </w:pPr>
    </w:lvl>
    <w:lvl w:ilvl="7" w:tplc="C3F04E7A">
      <w:start w:val="1"/>
      <w:numFmt w:val="lowerLetter"/>
      <w:lvlText w:val="%8."/>
      <w:lvlJc w:val="left"/>
      <w:pPr>
        <w:ind w:left="5760" w:hanging="360"/>
      </w:pPr>
    </w:lvl>
    <w:lvl w:ilvl="8" w:tplc="F59E661C">
      <w:start w:val="1"/>
      <w:numFmt w:val="lowerRoman"/>
      <w:lvlText w:val="%9."/>
      <w:lvlJc w:val="right"/>
      <w:pPr>
        <w:ind w:left="6480" w:hanging="180"/>
      </w:pPr>
    </w:lvl>
  </w:abstractNum>
  <w:abstractNum w:abstractNumId="2" w15:restartNumberingAfterBreak="0">
    <w:nsid w:val="0BD937D9"/>
    <w:multiLevelType w:val="hybridMultilevel"/>
    <w:tmpl w:val="FFFFFFFF"/>
    <w:lvl w:ilvl="0" w:tplc="8A2C29DA">
      <w:start w:val="1"/>
      <w:numFmt w:val="upperLetter"/>
      <w:lvlText w:val="%1."/>
      <w:lvlJc w:val="left"/>
      <w:pPr>
        <w:ind w:left="720" w:hanging="360"/>
      </w:pPr>
    </w:lvl>
    <w:lvl w:ilvl="1" w:tplc="F8ECFF6C">
      <w:start w:val="1"/>
      <w:numFmt w:val="lowerLetter"/>
      <w:lvlText w:val="%2."/>
      <w:lvlJc w:val="left"/>
      <w:pPr>
        <w:ind w:left="1440" w:hanging="360"/>
      </w:pPr>
    </w:lvl>
    <w:lvl w:ilvl="2" w:tplc="5792EE16">
      <w:start w:val="1"/>
      <w:numFmt w:val="lowerRoman"/>
      <w:lvlText w:val="%3."/>
      <w:lvlJc w:val="right"/>
      <w:pPr>
        <w:ind w:left="2160" w:hanging="180"/>
      </w:pPr>
    </w:lvl>
    <w:lvl w:ilvl="3" w:tplc="7C0C617E">
      <w:start w:val="1"/>
      <w:numFmt w:val="decimal"/>
      <w:lvlText w:val="%4."/>
      <w:lvlJc w:val="left"/>
      <w:pPr>
        <w:ind w:left="2880" w:hanging="360"/>
      </w:pPr>
    </w:lvl>
    <w:lvl w:ilvl="4" w:tplc="B958E5D2">
      <w:start w:val="1"/>
      <w:numFmt w:val="lowerLetter"/>
      <w:lvlText w:val="%5."/>
      <w:lvlJc w:val="left"/>
      <w:pPr>
        <w:ind w:left="3600" w:hanging="360"/>
      </w:pPr>
    </w:lvl>
    <w:lvl w:ilvl="5" w:tplc="6624D02C">
      <w:start w:val="1"/>
      <w:numFmt w:val="lowerRoman"/>
      <w:lvlText w:val="%6."/>
      <w:lvlJc w:val="right"/>
      <w:pPr>
        <w:ind w:left="4320" w:hanging="180"/>
      </w:pPr>
    </w:lvl>
    <w:lvl w:ilvl="6" w:tplc="DC2886FC">
      <w:start w:val="1"/>
      <w:numFmt w:val="decimal"/>
      <w:lvlText w:val="%7."/>
      <w:lvlJc w:val="left"/>
      <w:pPr>
        <w:ind w:left="5040" w:hanging="360"/>
      </w:pPr>
    </w:lvl>
    <w:lvl w:ilvl="7" w:tplc="D1C28DE4">
      <w:start w:val="1"/>
      <w:numFmt w:val="lowerLetter"/>
      <w:lvlText w:val="%8."/>
      <w:lvlJc w:val="left"/>
      <w:pPr>
        <w:ind w:left="5760" w:hanging="360"/>
      </w:pPr>
    </w:lvl>
    <w:lvl w:ilvl="8" w:tplc="D456922A">
      <w:start w:val="1"/>
      <w:numFmt w:val="lowerRoman"/>
      <w:lvlText w:val="%9."/>
      <w:lvlJc w:val="right"/>
      <w:pPr>
        <w:ind w:left="6480" w:hanging="180"/>
      </w:pPr>
    </w:lvl>
  </w:abstractNum>
  <w:abstractNum w:abstractNumId="3" w15:restartNumberingAfterBreak="0">
    <w:nsid w:val="10FD76DF"/>
    <w:multiLevelType w:val="hybridMultilevel"/>
    <w:tmpl w:val="FFFFFFFF"/>
    <w:lvl w:ilvl="0" w:tplc="1CA6809E">
      <w:start w:val="1"/>
      <w:numFmt w:val="decimal"/>
      <w:lvlText w:val="%1."/>
      <w:lvlJc w:val="left"/>
      <w:pPr>
        <w:ind w:left="720" w:hanging="360"/>
      </w:pPr>
    </w:lvl>
    <w:lvl w:ilvl="1" w:tplc="A0880EE6">
      <w:start w:val="1"/>
      <w:numFmt w:val="lowerLetter"/>
      <w:lvlText w:val="%2."/>
      <w:lvlJc w:val="left"/>
      <w:pPr>
        <w:ind w:left="1440" w:hanging="360"/>
      </w:pPr>
    </w:lvl>
    <w:lvl w:ilvl="2" w:tplc="00C495A6">
      <w:start w:val="1"/>
      <w:numFmt w:val="lowerRoman"/>
      <w:lvlText w:val="%3."/>
      <w:lvlJc w:val="right"/>
      <w:pPr>
        <w:ind w:left="2160" w:hanging="180"/>
      </w:pPr>
    </w:lvl>
    <w:lvl w:ilvl="3" w:tplc="96E42D42">
      <w:start w:val="1"/>
      <w:numFmt w:val="decimal"/>
      <w:lvlText w:val="%4."/>
      <w:lvlJc w:val="left"/>
      <w:pPr>
        <w:ind w:left="2880" w:hanging="360"/>
      </w:pPr>
    </w:lvl>
    <w:lvl w:ilvl="4" w:tplc="B970A31A">
      <w:start w:val="1"/>
      <w:numFmt w:val="lowerLetter"/>
      <w:lvlText w:val="%5."/>
      <w:lvlJc w:val="left"/>
      <w:pPr>
        <w:ind w:left="3600" w:hanging="360"/>
      </w:pPr>
    </w:lvl>
    <w:lvl w:ilvl="5" w:tplc="85F0EF7A">
      <w:start w:val="1"/>
      <w:numFmt w:val="lowerRoman"/>
      <w:lvlText w:val="%6."/>
      <w:lvlJc w:val="right"/>
      <w:pPr>
        <w:ind w:left="4320" w:hanging="180"/>
      </w:pPr>
    </w:lvl>
    <w:lvl w:ilvl="6" w:tplc="A560EA2E">
      <w:start w:val="1"/>
      <w:numFmt w:val="decimal"/>
      <w:lvlText w:val="%7."/>
      <w:lvlJc w:val="left"/>
      <w:pPr>
        <w:ind w:left="5040" w:hanging="360"/>
      </w:pPr>
    </w:lvl>
    <w:lvl w:ilvl="7" w:tplc="7EDAF416">
      <w:start w:val="1"/>
      <w:numFmt w:val="lowerLetter"/>
      <w:lvlText w:val="%8."/>
      <w:lvlJc w:val="left"/>
      <w:pPr>
        <w:ind w:left="5760" w:hanging="360"/>
      </w:pPr>
    </w:lvl>
    <w:lvl w:ilvl="8" w:tplc="98D6DDB6">
      <w:start w:val="1"/>
      <w:numFmt w:val="lowerRoman"/>
      <w:lvlText w:val="%9."/>
      <w:lvlJc w:val="right"/>
      <w:pPr>
        <w:ind w:left="6480" w:hanging="180"/>
      </w:pPr>
    </w:lvl>
  </w:abstractNum>
  <w:abstractNum w:abstractNumId="4"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9993C84"/>
    <w:multiLevelType w:val="hybridMultilevel"/>
    <w:tmpl w:val="FFFFFFFF"/>
    <w:lvl w:ilvl="0" w:tplc="855A5130">
      <w:start w:val="1"/>
      <w:numFmt w:val="decimal"/>
      <w:lvlText w:val="%1."/>
      <w:lvlJc w:val="left"/>
      <w:pPr>
        <w:ind w:left="720" w:hanging="360"/>
      </w:pPr>
    </w:lvl>
    <w:lvl w:ilvl="1" w:tplc="F2089EF0">
      <w:start w:val="1"/>
      <w:numFmt w:val="lowerLetter"/>
      <w:lvlText w:val="%2."/>
      <w:lvlJc w:val="left"/>
      <w:pPr>
        <w:ind w:left="1440" w:hanging="360"/>
      </w:pPr>
    </w:lvl>
    <w:lvl w:ilvl="2" w:tplc="C4F44B18">
      <w:start w:val="1"/>
      <w:numFmt w:val="lowerRoman"/>
      <w:lvlText w:val="%3."/>
      <w:lvlJc w:val="right"/>
      <w:pPr>
        <w:ind w:left="2160" w:hanging="180"/>
      </w:pPr>
    </w:lvl>
    <w:lvl w:ilvl="3" w:tplc="3FEA89EE">
      <w:start w:val="1"/>
      <w:numFmt w:val="decimal"/>
      <w:lvlText w:val="%4."/>
      <w:lvlJc w:val="left"/>
      <w:pPr>
        <w:ind w:left="2880" w:hanging="360"/>
      </w:pPr>
    </w:lvl>
    <w:lvl w:ilvl="4" w:tplc="FBE2C6A4">
      <w:start w:val="1"/>
      <w:numFmt w:val="lowerLetter"/>
      <w:lvlText w:val="%5."/>
      <w:lvlJc w:val="left"/>
      <w:pPr>
        <w:ind w:left="3600" w:hanging="360"/>
      </w:pPr>
    </w:lvl>
    <w:lvl w:ilvl="5" w:tplc="35044BE8">
      <w:start w:val="1"/>
      <w:numFmt w:val="lowerRoman"/>
      <w:lvlText w:val="%6."/>
      <w:lvlJc w:val="right"/>
      <w:pPr>
        <w:ind w:left="4320" w:hanging="180"/>
      </w:pPr>
    </w:lvl>
    <w:lvl w:ilvl="6" w:tplc="9070934C">
      <w:start w:val="1"/>
      <w:numFmt w:val="decimal"/>
      <w:lvlText w:val="%7."/>
      <w:lvlJc w:val="left"/>
      <w:pPr>
        <w:ind w:left="5040" w:hanging="360"/>
      </w:pPr>
    </w:lvl>
    <w:lvl w:ilvl="7" w:tplc="51B62F3E">
      <w:start w:val="1"/>
      <w:numFmt w:val="lowerLetter"/>
      <w:lvlText w:val="%8."/>
      <w:lvlJc w:val="left"/>
      <w:pPr>
        <w:ind w:left="5760" w:hanging="360"/>
      </w:pPr>
    </w:lvl>
    <w:lvl w:ilvl="8" w:tplc="B3B47D14">
      <w:start w:val="1"/>
      <w:numFmt w:val="lowerRoman"/>
      <w:lvlText w:val="%9."/>
      <w:lvlJc w:val="right"/>
      <w:pPr>
        <w:ind w:left="6480" w:hanging="180"/>
      </w:pPr>
    </w:lvl>
  </w:abstractNum>
  <w:abstractNum w:abstractNumId="7" w15:restartNumberingAfterBreak="0">
    <w:nsid w:val="1AD34F0C"/>
    <w:multiLevelType w:val="hybridMultilevel"/>
    <w:tmpl w:val="FFFFFFFF"/>
    <w:lvl w:ilvl="0" w:tplc="90F228BE">
      <w:start w:val="1"/>
      <w:numFmt w:val="decimal"/>
      <w:lvlText w:val="%1."/>
      <w:lvlJc w:val="left"/>
      <w:pPr>
        <w:ind w:left="720" w:hanging="360"/>
      </w:pPr>
    </w:lvl>
    <w:lvl w:ilvl="1" w:tplc="6A88673C">
      <w:start w:val="1"/>
      <w:numFmt w:val="lowerLetter"/>
      <w:lvlText w:val="%2."/>
      <w:lvlJc w:val="left"/>
      <w:pPr>
        <w:ind w:left="1440" w:hanging="360"/>
      </w:pPr>
    </w:lvl>
    <w:lvl w:ilvl="2" w:tplc="D3D6617E">
      <w:start w:val="1"/>
      <w:numFmt w:val="lowerRoman"/>
      <w:lvlText w:val="%3."/>
      <w:lvlJc w:val="right"/>
      <w:pPr>
        <w:ind w:left="2160" w:hanging="180"/>
      </w:pPr>
    </w:lvl>
    <w:lvl w:ilvl="3" w:tplc="B9B6069E">
      <w:start w:val="1"/>
      <w:numFmt w:val="decimal"/>
      <w:lvlText w:val="%4."/>
      <w:lvlJc w:val="left"/>
      <w:pPr>
        <w:ind w:left="2880" w:hanging="360"/>
      </w:pPr>
    </w:lvl>
    <w:lvl w:ilvl="4" w:tplc="42FE982E">
      <w:start w:val="1"/>
      <w:numFmt w:val="lowerLetter"/>
      <w:lvlText w:val="%5."/>
      <w:lvlJc w:val="left"/>
      <w:pPr>
        <w:ind w:left="3600" w:hanging="360"/>
      </w:pPr>
    </w:lvl>
    <w:lvl w:ilvl="5" w:tplc="CC300AA0">
      <w:start w:val="1"/>
      <w:numFmt w:val="lowerRoman"/>
      <w:lvlText w:val="%6."/>
      <w:lvlJc w:val="right"/>
      <w:pPr>
        <w:ind w:left="4320" w:hanging="180"/>
      </w:pPr>
    </w:lvl>
    <w:lvl w:ilvl="6" w:tplc="1FC41654">
      <w:start w:val="1"/>
      <w:numFmt w:val="decimal"/>
      <w:lvlText w:val="%7."/>
      <w:lvlJc w:val="left"/>
      <w:pPr>
        <w:ind w:left="5040" w:hanging="360"/>
      </w:pPr>
    </w:lvl>
    <w:lvl w:ilvl="7" w:tplc="1494B328">
      <w:start w:val="1"/>
      <w:numFmt w:val="lowerLetter"/>
      <w:lvlText w:val="%8."/>
      <w:lvlJc w:val="left"/>
      <w:pPr>
        <w:ind w:left="5760" w:hanging="360"/>
      </w:pPr>
    </w:lvl>
    <w:lvl w:ilvl="8" w:tplc="A40E2286">
      <w:start w:val="1"/>
      <w:numFmt w:val="lowerRoman"/>
      <w:lvlText w:val="%9."/>
      <w:lvlJc w:val="right"/>
      <w:pPr>
        <w:ind w:left="6480" w:hanging="180"/>
      </w:pPr>
    </w:lvl>
  </w:abstractNum>
  <w:abstractNum w:abstractNumId="8"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0D5BD9"/>
    <w:multiLevelType w:val="hybridMultilevel"/>
    <w:tmpl w:val="FFFFFFFF"/>
    <w:lvl w:ilvl="0" w:tplc="DA161C92">
      <w:start w:val="1"/>
      <w:numFmt w:val="decimal"/>
      <w:lvlText w:val="%1."/>
      <w:lvlJc w:val="left"/>
      <w:pPr>
        <w:ind w:left="720" w:hanging="360"/>
      </w:pPr>
    </w:lvl>
    <w:lvl w:ilvl="1" w:tplc="4CAA6B94">
      <w:start w:val="1"/>
      <w:numFmt w:val="lowerLetter"/>
      <w:lvlText w:val="%2."/>
      <w:lvlJc w:val="left"/>
      <w:pPr>
        <w:ind w:left="1440" w:hanging="360"/>
      </w:pPr>
    </w:lvl>
    <w:lvl w:ilvl="2" w:tplc="9BEE77EE">
      <w:start w:val="1"/>
      <w:numFmt w:val="lowerRoman"/>
      <w:lvlText w:val="%3."/>
      <w:lvlJc w:val="right"/>
      <w:pPr>
        <w:ind w:left="2160" w:hanging="180"/>
      </w:pPr>
    </w:lvl>
    <w:lvl w:ilvl="3" w:tplc="4C86460C">
      <w:start w:val="1"/>
      <w:numFmt w:val="decimal"/>
      <w:lvlText w:val="%4."/>
      <w:lvlJc w:val="left"/>
      <w:pPr>
        <w:ind w:left="2880" w:hanging="360"/>
      </w:pPr>
    </w:lvl>
    <w:lvl w:ilvl="4" w:tplc="8FB0FBFC">
      <w:start w:val="1"/>
      <w:numFmt w:val="lowerLetter"/>
      <w:lvlText w:val="%5."/>
      <w:lvlJc w:val="left"/>
      <w:pPr>
        <w:ind w:left="3600" w:hanging="360"/>
      </w:pPr>
    </w:lvl>
    <w:lvl w:ilvl="5" w:tplc="ACE2EBCC">
      <w:start w:val="1"/>
      <w:numFmt w:val="lowerRoman"/>
      <w:lvlText w:val="%6."/>
      <w:lvlJc w:val="right"/>
      <w:pPr>
        <w:ind w:left="4320" w:hanging="180"/>
      </w:pPr>
    </w:lvl>
    <w:lvl w:ilvl="6" w:tplc="A268F450">
      <w:start w:val="1"/>
      <w:numFmt w:val="decimal"/>
      <w:lvlText w:val="%7."/>
      <w:lvlJc w:val="left"/>
      <w:pPr>
        <w:ind w:left="5040" w:hanging="360"/>
      </w:pPr>
    </w:lvl>
    <w:lvl w:ilvl="7" w:tplc="2422B7F0">
      <w:start w:val="1"/>
      <w:numFmt w:val="lowerLetter"/>
      <w:lvlText w:val="%8."/>
      <w:lvlJc w:val="left"/>
      <w:pPr>
        <w:ind w:left="5760" w:hanging="360"/>
      </w:pPr>
    </w:lvl>
    <w:lvl w:ilvl="8" w:tplc="0CC07F24">
      <w:start w:val="1"/>
      <w:numFmt w:val="lowerRoman"/>
      <w:lvlText w:val="%9."/>
      <w:lvlJc w:val="right"/>
      <w:pPr>
        <w:ind w:left="6480" w:hanging="180"/>
      </w:pPr>
    </w:lvl>
  </w:abstractNum>
  <w:abstractNum w:abstractNumId="10"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C100B3"/>
    <w:multiLevelType w:val="hybridMultilevel"/>
    <w:tmpl w:val="FFFFFFFF"/>
    <w:lvl w:ilvl="0" w:tplc="F146C4E8">
      <w:start w:val="1"/>
      <w:numFmt w:val="decimal"/>
      <w:lvlText w:val="%1."/>
      <w:lvlJc w:val="left"/>
      <w:pPr>
        <w:ind w:left="720" w:hanging="360"/>
      </w:pPr>
    </w:lvl>
    <w:lvl w:ilvl="1" w:tplc="7304C48C">
      <w:start w:val="1"/>
      <w:numFmt w:val="lowerLetter"/>
      <w:lvlText w:val="%2."/>
      <w:lvlJc w:val="left"/>
      <w:pPr>
        <w:ind w:left="1440" w:hanging="360"/>
      </w:pPr>
    </w:lvl>
    <w:lvl w:ilvl="2" w:tplc="E81631F0">
      <w:start w:val="1"/>
      <w:numFmt w:val="lowerRoman"/>
      <w:lvlText w:val="%3."/>
      <w:lvlJc w:val="right"/>
      <w:pPr>
        <w:ind w:left="2160" w:hanging="180"/>
      </w:pPr>
    </w:lvl>
    <w:lvl w:ilvl="3" w:tplc="40FA10D2">
      <w:start w:val="1"/>
      <w:numFmt w:val="decimal"/>
      <w:lvlText w:val="%4."/>
      <w:lvlJc w:val="left"/>
      <w:pPr>
        <w:ind w:left="2880" w:hanging="360"/>
      </w:pPr>
    </w:lvl>
    <w:lvl w:ilvl="4" w:tplc="A4B8A410">
      <w:start w:val="1"/>
      <w:numFmt w:val="lowerLetter"/>
      <w:lvlText w:val="%5."/>
      <w:lvlJc w:val="left"/>
      <w:pPr>
        <w:ind w:left="3600" w:hanging="360"/>
      </w:pPr>
    </w:lvl>
    <w:lvl w:ilvl="5" w:tplc="A5484694">
      <w:start w:val="1"/>
      <w:numFmt w:val="lowerRoman"/>
      <w:lvlText w:val="%6."/>
      <w:lvlJc w:val="right"/>
      <w:pPr>
        <w:ind w:left="4320" w:hanging="180"/>
      </w:pPr>
    </w:lvl>
    <w:lvl w:ilvl="6" w:tplc="23A2719A">
      <w:start w:val="1"/>
      <w:numFmt w:val="decimal"/>
      <w:lvlText w:val="%7."/>
      <w:lvlJc w:val="left"/>
      <w:pPr>
        <w:ind w:left="5040" w:hanging="360"/>
      </w:pPr>
    </w:lvl>
    <w:lvl w:ilvl="7" w:tplc="8D707F88">
      <w:start w:val="1"/>
      <w:numFmt w:val="lowerLetter"/>
      <w:lvlText w:val="%8."/>
      <w:lvlJc w:val="left"/>
      <w:pPr>
        <w:ind w:left="5760" w:hanging="360"/>
      </w:pPr>
    </w:lvl>
    <w:lvl w:ilvl="8" w:tplc="10644E70">
      <w:start w:val="1"/>
      <w:numFmt w:val="lowerRoman"/>
      <w:lvlText w:val="%9."/>
      <w:lvlJc w:val="right"/>
      <w:pPr>
        <w:ind w:left="6480" w:hanging="180"/>
      </w:pPr>
    </w:lvl>
  </w:abstractNum>
  <w:abstractNum w:abstractNumId="13" w15:restartNumberingAfterBreak="0">
    <w:nsid w:val="358D1030"/>
    <w:multiLevelType w:val="hybridMultilevel"/>
    <w:tmpl w:val="FFFFFFFF"/>
    <w:lvl w:ilvl="0" w:tplc="50E834FA">
      <w:start w:val="1"/>
      <w:numFmt w:val="upperLetter"/>
      <w:lvlText w:val="%1."/>
      <w:lvlJc w:val="left"/>
      <w:pPr>
        <w:ind w:left="720" w:hanging="360"/>
      </w:pPr>
    </w:lvl>
    <w:lvl w:ilvl="1" w:tplc="A864AA4E">
      <w:start w:val="1"/>
      <w:numFmt w:val="lowerLetter"/>
      <w:lvlText w:val="%2."/>
      <w:lvlJc w:val="left"/>
      <w:pPr>
        <w:ind w:left="1440" w:hanging="360"/>
      </w:pPr>
    </w:lvl>
    <w:lvl w:ilvl="2" w:tplc="0E90F862">
      <w:start w:val="1"/>
      <w:numFmt w:val="lowerRoman"/>
      <w:lvlText w:val="%3."/>
      <w:lvlJc w:val="right"/>
      <w:pPr>
        <w:ind w:left="2160" w:hanging="180"/>
      </w:pPr>
    </w:lvl>
    <w:lvl w:ilvl="3" w:tplc="8304C73A">
      <w:start w:val="1"/>
      <w:numFmt w:val="decimal"/>
      <w:lvlText w:val="%4."/>
      <w:lvlJc w:val="left"/>
      <w:pPr>
        <w:ind w:left="2880" w:hanging="360"/>
      </w:pPr>
    </w:lvl>
    <w:lvl w:ilvl="4" w:tplc="B3065CAE">
      <w:start w:val="1"/>
      <w:numFmt w:val="lowerLetter"/>
      <w:lvlText w:val="%5."/>
      <w:lvlJc w:val="left"/>
      <w:pPr>
        <w:ind w:left="3600" w:hanging="360"/>
      </w:pPr>
    </w:lvl>
    <w:lvl w:ilvl="5" w:tplc="E3CA39CE">
      <w:start w:val="1"/>
      <w:numFmt w:val="lowerRoman"/>
      <w:lvlText w:val="%6."/>
      <w:lvlJc w:val="right"/>
      <w:pPr>
        <w:ind w:left="4320" w:hanging="180"/>
      </w:pPr>
    </w:lvl>
    <w:lvl w:ilvl="6" w:tplc="11D8DF0C">
      <w:start w:val="1"/>
      <w:numFmt w:val="decimal"/>
      <w:lvlText w:val="%7."/>
      <w:lvlJc w:val="left"/>
      <w:pPr>
        <w:ind w:left="5040" w:hanging="360"/>
      </w:pPr>
    </w:lvl>
    <w:lvl w:ilvl="7" w:tplc="70003F28">
      <w:start w:val="1"/>
      <w:numFmt w:val="lowerLetter"/>
      <w:lvlText w:val="%8."/>
      <w:lvlJc w:val="left"/>
      <w:pPr>
        <w:ind w:left="5760" w:hanging="360"/>
      </w:pPr>
    </w:lvl>
    <w:lvl w:ilvl="8" w:tplc="3B0CB9FE">
      <w:start w:val="1"/>
      <w:numFmt w:val="lowerRoman"/>
      <w:lvlText w:val="%9."/>
      <w:lvlJc w:val="right"/>
      <w:pPr>
        <w:ind w:left="6480" w:hanging="180"/>
      </w:pPr>
    </w:lvl>
  </w:abstractNum>
  <w:abstractNum w:abstractNumId="14"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BBD2558"/>
    <w:multiLevelType w:val="hybridMultilevel"/>
    <w:tmpl w:val="FFFFFFFF"/>
    <w:lvl w:ilvl="0" w:tplc="C5A875AA">
      <w:start w:val="1"/>
      <w:numFmt w:val="upperLetter"/>
      <w:lvlText w:val="%1."/>
      <w:lvlJc w:val="left"/>
      <w:pPr>
        <w:ind w:left="720" w:hanging="360"/>
      </w:pPr>
    </w:lvl>
    <w:lvl w:ilvl="1" w:tplc="65723A14">
      <w:start w:val="1"/>
      <w:numFmt w:val="lowerLetter"/>
      <w:lvlText w:val="%2."/>
      <w:lvlJc w:val="left"/>
      <w:pPr>
        <w:ind w:left="1440" w:hanging="360"/>
      </w:pPr>
    </w:lvl>
    <w:lvl w:ilvl="2" w:tplc="982EA56A">
      <w:start w:val="1"/>
      <w:numFmt w:val="lowerRoman"/>
      <w:lvlText w:val="%3."/>
      <w:lvlJc w:val="right"/>
      <w:pPr>
        <w:ind w:left="2160" w:hanging="180"/>
      </w:pPr>
    </w:lvl>
    <w:lvl w:ilvl="3" w:tplc="6E08C138">
      <w:start w:val="1"/>
      <w:numFmt w:val="decimal"/>
      <w:lvlText w:val="%4."/>
      <w:lvlJc w:val="left"/>
      <w:pPr>
        <w:ind w:left="2880" w:hanging="360"/>
      </w:pPr>
    </w:lvl>
    <w:lvl w:ilvl="4" w:tplc="276EEED2">
      <w:start w:val="1"/>
      <w:numFmt w:val="lowerLetter"/>
      <w:lvlText w:val="%5."/>
      <w:lvlJc w:val="left"/>
      <w:pPr>
        <w:ind w:left="3600" w:hanging="360"/>
      </w:pPr>
    </w:lvl>
    <w:lvl w:ilvl="5" w:tplc="9B06C21A">
      <w:start w:val="1"/>
      <w:numFmt w:val="lowerRoman"/>
      <w:lvlText w:val="%6."/>
      <w:lvlJc w:val="right"/>
      <w:pPr>
        <w:ind w:left="4320" w:hanging="180"/>
      </w:pPr>
    </w:lvl>
    <w:lvl w:ilvl="6" w:tplc="DC36894A">
      <w:start w:val="1"/>
      <w:numFmt w:val="decimal"/>
      <w:lvlText w:val="%7."/>
      <w:lvlJc w:val="left"/>
      <w:pPr>
        <w:ind w:left="5040" w:hanging="360"/>
      </w:pPr>
    </w:lvl>
    <w:lvl w:ilvl="7" w:tplc="50E83EF6">
      <w:start w:val="1"/>
      <w:numFmt w:val="lowerLetter"/>
      <w:lvlText w:val="%8."/>
      <w:lvlJc w:val="left"/>
      <w:pPr>
        <w:ind w:left="5760" w:hanging="360"/>
      </w:pPr>
    </w:lvl>
    <w:lvl w:ilvl="8" w:tplc="C0E00646">
      <w:start w:val="1"/>
      <w:numFmt w:val="lowerRoman"/>
      <w:lvlText w:val="%9."/>
      <w:lvlJc w:val="right"/>
      <w:pPr>
        <w:ind w:left="6480" w:hanging="180"/>
      </w:pPr>
    </w:lvl>
  </w:abstractNum>
  <w:abstractNum w:abstractNumId="19" w15:restartNumberingAfterBreak="0">
    <w:nsid w:val="5D4F5B73"/>
    <w:multiLevelType w:val="hybridMultilevel"/>
    <w:tmpl w:val="FFFFFFFF"/>
    <w:lvl w:ilvl="0" w:tplc="3D8EE956">
      <w:start w:val="1"/>
      <w:numFmt w:val="decimal"/>
      <w:lvlText w:val="%1."/>
      <w:lvlJc w:val="left"/>
      <w:pPr>
        <w:ind w:left="720" w:hanging="360"/>
      </w:pPr>
    </w:lvl>
    <w:lvl w:ilvl="1" w:tplc="1108A268">
      <w:start w:val="1"/>
      <w:numFmt w:val="lowerLetter"/>
      <w:lvlText w:val="%2."/>
      <w:lvlJc w:val="left"/>
      <w:pPr>
        <w:ind w:left="1440" w:hanging="360"/>
      </w:pPr>
    </w:lvl>
    <w:lvl w:ilvl="2" w:tplc="1144BD6E">
      <w:start w:val="1"/>
      <w:numFmt w:val="lowerRoman"/>
      <w:lvlText w:val="%3."/>
      <w:lvlJc w:val="right"/>
      <w:pPr>
        <w:ind w:left="2160" w:hanging="180"/>
      </w:pPr>
    </w:lvl>
    <w:lvl w:ilvl="3" w:tplc="A7749320">
      <w:start w:val="1"/>
      <w:numFmt w:val="decimal"/>
      <w:lvlText w:val="%4."/>
      <w:lvlJc w:val="left"/>
      <w:pPr>
        <w:ind w:left="2880" w:hanging="360"/>
      </w:pPr>
    </w:lvl>
    <w:lvl w:ilvl="4" w:tplc="AE6E210A">
      <w:start w:val="1"/>
      <w:numFmt w:val="lowerLetter"/>
      <w:lvlText w:val="%5."/>
      <w:lvlJc w:val="left"/>
      <w:pPr>
        <w:ind w:left="3600" w:hanging="360"/>
      </w:pPr>
    </w:lvl>
    <w:lvl w:ilvl="5" w:tplc="E2BE43CA">
      <w:start w:val="1"/>
      <w:numFmt w:val="lowerRoman"/>
      <w:lvlText w:val="%6."/>
      <w:lvlJc w:val="right"/>
      <w:pPr>
        <w:ind w:left="4320" w:hanging="180"/>
      </w:pPr>
    </w:lvl>
    <w:lvl w:ilvl="6" w:tplc="1E38AB2C">
      <w:start w:val="1"/>
      <w:numFmt w:val="decimal"/>
      <w:lvlText w:val="%7."/>
      <w:lvlJc w:val="left"/>
      <w:pPr>
        <w:ind w:left="5040" w:hanging="360"/>
      </w:pPr>
    </w:lvl>
    <w:lvl w:ilvl="7" w:tplc="2E88644E">
      <w:start w:val="1"/>
      <w:numFmt w:val="lowerLetter"/>
      <w:lvlText w:val="%8."/>
      <w:lvlJc w:val="left"/>
      <w:pPr>
        <w:ind w:left="5760" w:hanging="360"/>
      </w:pPr>
    </w:lvl>
    <w:lvl w:ilvl="8" w:tplc="9582443C">
      <w:start w:val="1"/>
      <w:numFmt w:val="lowerRoman"/>
      <w:lvlText w:val="%9."/>
      <w:lvlJc w:val="right"/>
      <w:pPr>
        <w:ind w:left="6480" w:hanging="180"/>
      </w:pPr>
    </w:lvl>
  </w:abstractNum>
  <w:abstractNum w:abstractNumId="2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216B74"/>
    <w:multiLevelType w:val="hybridMultilevel"/>
    <w:tmpl w:val="FFFFFFFF"/>
    <w:lvl w:ilvl="0" w:tplc="FE6AE524">
      <w:start w:val="1"/>
      <w:numFmt w:val="decimal"/>
      <w:lvlText w:val="%1."/>
      <w:lvlJc w:val="left"/>
      <w:pPr>
        <w:ind w:left="720" w:hanging="360"/>
      </w:pPr>
    </w:lvl>
    <w:lvl w:ilvl="1" w:tplc="4062547A">
      <w:start w:val="1"/>
      <w:numFmt w:val="lowerLetter"/>
      <w:lvlText w:val="%2."/>
      <w:lvlJc w:val="left"/>
      <w:pPr>
        <w:ind w:left="1440" w:hanging="360"/>
      </w:pPr>
    </w:lvl>
    <w:lvl w:ilvl="2" w:tplc="442243B6">
      <w:start w:val="1"/>
      <w:numFmt w:val="lowerRoman"/>
      <w:lvlText w:val="%3."/>
      <w:lvlJc w:val="right"/>
      <w:pPr>
        <w:ind w:left="2160" w:hanging="180"/>
      </w:pPr>
    </w:lvl>
    <w:lvl w:ilvl="3" w:tplc="06DEB904">
      <w:start w:val="1"/>
      <w:numFmt w:val="decimal"/>
      <w:lvlText w:val="%4."/>
      <w:lvlJc w:val="left"/>
      <w:pPr>
        <w:ind w:left="2880" w:hanging="360"/>
      </w:pPr>
    </w:lvl>
    <w:lvl w:ilvl="4" w:tplc="6994B470">
      <w:start w:val="1"/>
      <w:numFmt w:val="lowerLetter"/>
      <w:lvlText w:val="%5."/>
      <w:lvlJc w:val="left"/>
      <w:pPr>
        <w:ind w:left="3600" w:hanging="360"/>
      </w:pPr>
    </w:lvl>
    <w:lvl w:ilvl="5" w:tplc="BBF2C778">
      <w:start w:val="1"/>
      <w:numFmt w:val="lowerRoman"/>
      <w:lvlText w:val="%6."/>
      <w:lvlJc w:val="right"/>
      <w:pPr>
        <w:ind w:left="4320" w:hanging="180"/>
      </w:pPr>
    </w:lvl>
    <w:lvl w:ilvl="6" w:tplc="F3F005D2">
      <w:start w:val="1"/>
      <w:numFmt w:val="decimal"/>
      <w:lvlText w:val="%7."/>
      <w:lvlJc w:val="left"/>
      <w:pPr>
        <w:ind w:left="5040" w:hanging="360"/>
      </w:pPr>
    </w:lvl>
    <w:lvl w:ilvl="7" w:tplc="9A0C4E6C">
      <w:start w:val="1"/>
      <w:numFmt w:val="lowerLetter"/>
      <w:lvlText w:val="%8."/>
      <w:lvlJc w:val="left"/>
      <w:pPr>
        <w:ind w:left="5760" w:hanging="360"/>
      </w:pPr>
    </w:lvl>
    <w:lvl w:ilvl="8" w:tplc="0786EB16">
      <w:start w:val="1"/>
      <w:numFmt w:val="lowerRoman"/>
      <w:lvlText w:val="%9."/>
      <w:lvlJc w:val="right"/>
      <w:pPr>
        <w:ind w:left="6480" w:hanging="180"/>
      </w:pPr>
    </w:lvl>
  </w:abstractNum>
  <w:abstractNum w:abstractNumId="2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3" w15:restartNumberingAfterBreak="0">
    <w:nsid w:val="7D044352"/>
    <w:multiLevelType w:val="hybridMultilevel"/>
    <w:tmpl w:val="FFFFFFFF"/>
    <w:lvl w:ilvl="0" w:tplc="E5DCC0BE">
      <w:start w:val="1"/>
      <w:numFmt w:val="decimal"/>
      <w:lvlText w:val="%1."/>
      <w:lvlJc w:val="left"/>
      <w:pPr>
        <w:ind w:left="720" w:hanging="360"/>
      </w:pPr>
    </w:lvl>
    <w:lvl w:ilvl="1" w:tplc="F1BC665E">
      <w:start w:val="1"/>
      <w:numFmt w:val="lowerLetter"/>
      <w:lvlText w:val="%2."/>
      <w:lvlJc w:val="left"/>
      <w:pPr>
        <w:ind w:left="1440" w:hanging="360"/>
      </w:pPr>
    </w:lvl>
    <w:lvl w:ilvl="2" w:tplc="B9E6395A">
      <w:start w:val="1"/>
      <w:numFmt w:val="lowerRoman"/>
      <w:lvlText w:val="%3."/>
      <w:lvlJc w:val="right"/>
      <w:pPr>
        <w:ind w:left="2160" w:hanging="180"/>
      </w:pPr>
    </w:lvl>
    <w:lvl w:ilvl="3" w:tplc="7EF4F410">
      <w:start w:val="1"/>
      <w:numFmt w:val="decimal"/>
      <w:lvlText w:val="%4."/>
      <w:lvlJc w:val="left"/>
      <w:pPr>
        <w:ind w:left="2880" w:hanging="360"/>
      </w:pPr>
    </w:lvl>
    <w:lvl w:ilvl="4" w:tplc="9B1602DE">
      <w:start w:val="1"/>
      <w:numFmt w:val="lowerLetter"/>
      <w:lvlText w:val="%5."/>
      <w:lvlJc w:val="left"/>
      <w:pPr>
        <w:ind w:left="3600" w:hanging="360"/>
      </w:pPr>
    </w:lvl>
    <w:lvl w:ilvl="5" w:tplc="64EE919A">
      <w:start w:val="1"/>
      <w:numFmt w:val="lowerRoman"/>
      <w:lvlText w:val="%6."/>
      <w:lvlJc w:val="right"/>
      <w:pPr>
        <w:ind w:left="4320" w:hanging="180"/>
      </w:pPr>
    </w:lvl>
    <w:lvl w:ilvl="6" w:tplc="3E86177C">
      <w:start w:val="1"/>
      <w:numFmt w:val="decimal"/>
      <w:lvlText w:val="%7."/>
      <w:lvlJc w:val="left"/>
      <w:pPr>
        <w:ind w:left="5040" w:hanging="360"/>
      </w:pPr>
    </w:lvl>
    <w:lvl w:ilvl="7" w:tplc="52888678">
      <w:start w:val="1"/>
      <w:numFmt w:val="lowerLetter"/>
      <w:lvlText w:val="%8."/>
      <w:lvlJc w:val="left"/>
      <w:pPr>
        <w:ind w:left="5760" w:hanging="360"/>
      </w:pPr>
    </w:lvl>
    <w:lvl w:ilvl="8" w:tplc="11B6DD4A">
      <w:start w:val="1"/>
      <w:numFmt w:val="lowerRoman"/>
      <w:lvlText w:val="%9."/>
      <w:lvlJc w:val="right"/>
      <w:pPr>
        <w:ind w:left="6480" w:hanging="180"/>
      </w:pPr>
    </w:lvl>
  </w:abstractNum>
  <w:abstractNum w:abstractNumId="24" w15:restartNumberingAfterBreak="0">
    <w:nsid w:val="7D0F0DD9"/>
    <w:multiLevelType w:val="hybridMultilevel"/>
    <w:tmpl w:val="FFFFFFFF"/>
    <w:lvl w:ilvl="0" w:tplc="DE6EAD88">
      <w:start w:val="1"/>
      <w:numFmt w:val="decimal"/>
      <w:lvlText w:val="%1."/>
      <w:lvlJc w:val="left"/>
      <w:pPr>
        <w:ind w:left="720" w:hanging="360"/>
      </w:pPr>
    </w:lvl>
    <w:lvl w:ilvl="1" w:tplc="F0FEE652">
      <w:start w:val="1"/>
      <w:numFmt w:val="lowerLetter"/>
      <w:lvlText w:val="%2."/>
      <w:lvlJc w:val="left"/>
      <w:pPr>
        <w:ind w:left="1440" w:hanging="360"/>
      </w:pPr>
    </w:lvl>
    <w:lvl w:ilvl="2" w:tplc="776AA648">
      <w:start w:val="1"/>
      <w:numFmt w:val="lowerRoman"/>
      <w:lvlText w:val="%3."/>
      <w:lvlJc w:val="right"/>
      <w:pPr>
        <w:ind w:left="2160" w:hanging="180"/>
      </w:pPr>
    </w:lvl>
    <w:lvl w:ilvl="3" w:tplc="ACF828E6">
      <w:start w:val="1"/>
      <w:numFmt w:val="decimal"/>
      <w:lvlText w:val="%4."/>
      <w:lvlJc w:val="left"/>
      <w:pPr>
        <w:ind w:left="2880" w:hanging="360"/>
      </w:pPr>
    </w:lvl>
    <w:lvl w:ilvl="4" w:tplc="4A74CC8C">
      <w:start w:val="1"/>
      <w:numFmt w:val="lowerLetter"/>
      <w:lvlText w:val="%5."/>
      <w:lvlJc w:val="left"/>
      <w:pPr>
        <w:ind w:left="3600" w:hanging="360"/>
      </w:pPr>
    </w:lvl>
    <w:lvl w:ilvl="5" w:tplc="C2DAAFB0">
      <w:start w:val="1"/>
      <w:numFmt w:val="lowerRoman"/>
      <w:lvlText w:val="%6."/>
      <w:lvlJc w:val="right"/>
      <w:pPr>
        <w:ind w:left="4320" w:hanging="180"/>
      </w:pPr>
    </w:lvl>
    <w:lvl w:ilvl="6" w:tplc="A17C912C">
      <w:start w:val="1"/>
      <w:numFmt w:val="decimal"/>
      <w:lvlText w:val="%7."/>
      <w:lvlJc w:val="left"/>
      <w:pPr>
        <w:ind w:left="5040" w:hanging="360"/>
      </w:pPr>
    </w:lvl>
    <w:lvl w:ilvl="7" w:tplc="D53E6488">
      <w:start w:val="1"/>
      <w:numFmt w:val="lowerLetter"/>
      <w:lvlText w:val="%8."/>
      <w:lvlJc w:val="left"/>
      <w:pPr>
        <w:ind w:left="5760" w:hanging="360"/>
      </w:pPr>
    </w:lvl>
    <w:lvl w:ilvl="8" w:tplc="4FC8FB0A">
      <w:start w:val="1"/>
      <w:numFmt w:val="lowerRoman"/>
      <w:lvlText w:val="%9."/>
      <w:lvlJc w:val="right"/>
      <w:pPr>
        <w:ind w:left="6480" w:hanging="180"/>
      </w:pPr>
    </w:lvl>
  </w:abstractNum>
  <w:num w:numId="1">
    <w:abstractNumId w:val="12"/>
  </w:num>
  <w:num w:numId="2">
    <w:abstractNumId w:val="18"/>
  </w:num>
  <w:num w:numId="3">
    <w:abstractNumId w:val="3"/>
  </w:num>
  <w:num w:numId="4">
    <w:abstractNumId w:val="6"/>
  </w:num>
  <w:num w:numId="5">
    <w:abstractNumId w:val="0"/>
  </w:num>
  <w:num w:numId="6">
    <w:abstractNumId w:val="13"/>
  </w:num>
  <w:num w:numId="7">
    <w:abstractNumId w:val="21"/>
  </w:num>
  <w:num w:numId="8">
    <w:abstractNumId w:val="7"/>
  </w:num>
  <w:num w:numId="9">
    <w:abstractNumId w:val="19"/>
  </w:num>
  <w:num w:numId="10">
    <w:abstractNumId w:val="2"/>
  </w:num>
  <w:num w:numId="11">
    <w:abstractNumId w:val="24"/>
  </w:num>
  <w:num w:numId="12">
    <w:abstractNumId w:val="9"/>
  </w:num>
  <w:num w:numId="13">
    <w:abstractNumId w:val="23"/>
  </w:num>
  <w:num w:numId="14">
    <w:abstractNumId w:val="1"/>
  </w:num>
  <w:num w:numId="15">
    <w:abstractNumId w:val="17"/>
  </w:num>
  <w:num w:numId="16">
    <w:abstractNumId w:val="8"/>
  </w:num>
  <w:num w:numId="17">
    <w:abstractNumId w:val="15"/>
  </w:num>
  <w:num w:numId="18">
    <w:abstractNumId w:val="4"/>
  </w:num>
  <w:num w:numId="19">
    <w:abstractNumId w:val="11"/>
  </w:num>
  <w:num w:numId="20">
    <w:abstractNumId w:val="20"/>
  </w:num>
  <w:num w:numId="21">
    <w:abstractNumId w:val="5"/>
  </w:num>
  <w:num w:numId="22">
    <w:abstractNumId w:val="14"/>
  </w:num>
  <w:num w:numId="23">
    <w:abstractNumId w:val="16"/>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6073E"/>
    <w:rsid w:val="000810FF"/>
    <w:rsid w:val="000A36CD"/>
    <w:rsid w:val="000D1497"/>
    <w:rsid w:val="000D21F2"/>
    <w:rsid w:val="000E2CBA"/>
    <w:rsid w:val="000E57B4"/>
    <w:rsid w:val="001010FA"/>
    <w:rsid w:val="00101BA4"/>
    <w:rsid w:val="0010291E"/>
    <w:rsid w:val="00115A68"/>
    <w:rsid w:val="0011690A"/>
    <w:rsid w:val="00120C12"/>
    <w:rsid w:val="001278A4"/>
    <w:rsid w:val="0013176C"/>
    <w:rsid w:val="00131B87"/>
    <w:rsid w:val="001429AA"/>
    <w:rsid w:val="00153DCE"/>
    <w:rsid w:val="001711D4"/>
    <w:rsid w:val="00176C55"/>
    <w:rsid w:val="00181A4B"/>
    <w:rsid w:val="001A37FB"/>
    <w:rsid w:val="001A51ED"/>
    <w:rsid w:val="001B2E3A"/>
    <w:rsid w:val="0020058E"/>
    <w:rsid w:val="00237355"/>
    <w:rsid w:val="0026461B"/>
    <w:rsid w:val="00270D71"/>
    <w:rsid w:val="0027634D"/>
    <w:rsid w:val="00284473"/>
    <w:rsid w:val="00290E18"/>
    <w:rsid w:val="00292D43"/>
    <w:rsid w:val="00293639"/>
    <w:rsid w:val="00296BA1"/>
    <w:rsid w:val="0029768B"/>
    <w:rsid w:val="002A3788"/>
    <w:rsid w:val="002B02E4"/>
    <w:rsid w:val="002B1FF7"/>
    <w:rsid w:val="002B24F6"/>
    <w:rsid w:val="002B7880"/>
    <w:rsid w:val="002C3D63"/>
    <w:rsid w:val="002D194C"/>
    <w:rsid w:val="002F36B8"/>
    <w:rsid w:val="00310D95"/>
    <w:rsid w:val="00345149"/>
    <w:rsid w:val="00366E8C"/>
    <w:rsid w:val="00376A8B"/>
    <w:rsid w:val="003A45F6"/>
    <w:rsid w:val="003B4A52"/>
    <w:rsid w:val="003C1A54"/>
    <w:rsid w:val="003C48C0"/>
    <w:rsid w:val="003C511E"/>
    <w:rsid w:val="003D7372"/>
    <w:rsid w:val="003F099C"/>
    <w:rsid w:val="003F4E82"/>
    <w:rsid w:val="00402602"/>
    <w:rsid w:val="00410A18"/>
    <w:rsid w:val="004254A0"/>
    <w:rsid w:val="004313E6"/>
    <w:rsid w:val="004353B4"/>
    <w:rsid w:val="004403BD"/>
    <w:rsid w:val="00442EEA"/>
    <w:rsid w:val="004779B4"/>
    <w:rsid w:val="004B712B"/>
    <w:rsid w:val="004E57C5"/>
    <w:rsid w:val="00515A90"/>
    <w:rsid w:val="00517DB2"/>
    <w:rsid w:val="005473BC"/>
    <w:rsid w:val="0056564E"/>
    <w:rsid w:val="00576E2E"/>
    <w:rsid w:val="005873E3"/>
    <w:rsid w:val="0059662C"/>
    <w:rsid w:val="005B1049"/>
    <w:rsid w:val="005C23BD"/>
    <w:rsid w:val="005C3F83"/>
    <w:rsid w:val="005C7062"/>
    <w:rsid w:val="005D389E"/>
    <w:rsid w:val="005F2A05"/>
    <w:rsid w:val="00613DF9"/>
    <w:rsid w:val="006511B0"/>
    <w:rsid w:val="00670869"/>
    <w:rsid w:val="006761E1"/>
    <w:rsid w:val="00696D2A"/>
    <w:rsid w:val="006970B0"/>
    <w:rsid w:val="006B20A9"/>
    <w:rsid w:val="006E3AF2"/>
    <w:rsid w:val="006E6680"/>
    <w:rsid w:val="006F7F90"/>
    <w:rsid w:val="00704CFF"/>
    <w:rsid w:val="00706745"/>
    <w:rsid w:val="007072F7"/>
    <w:rsid w:val="00722307"/>
    <w:rsid w:val="0074235B"/>
    <w:rsid w:val="00743AD2"/>
    <w:rsid w:val="007445F4"/>
    <w:rsid w:val="007554DE"/>
    <w:rsid w:val="00760EA6"/>
    <w:rsid w:val="00795D54"/>
    <w:rsid w:val="00796AF7"/>
    <w:rsid w:val="007970C3"/>
    <w:rsid w:val="007A5702"/>
    <w:rsid w:val="007B10BE"/>
    <w:rsid w:val="008122C6"/>
    <w:rsid w:val="00815C27"/>
    <w:rsid w:val="00841867"/>
    <w:rsid w:val="008425B5"/>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8F325D"/>
    <w:rsid w:val="00905E67"/>
    <w:rsid w:val="00913143"/>
    <w:rsid w:val="00936421"/>
    <w:rsid w:val="009458D2"/>
    <w:rsid w:val="00946B20"/>
    <w:rsid w:val="0098046D"/>
    <w:rsid w:val="0098351F"/>
    <w:rsid w:val="00984B36"/>
    <w:rsid w:val="009A4E6F"/>
    <w:rsid w:val="009A58C1"/>
    <w:rsid w:val="009A72BF"/>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4C3A"/>
    <w:rsid w:val="00A85BAB"/>
    <w:rsid w:val="00A87611"/>
    <w:rsid w:val="00A94B5A"/>
    <w:rsid w:val="00AC3032"/>
    <w:rsid w:val="00AE78C2"/>
    <w:rsid w:val="00AE7A3D"/>
    <w:rsid w:val="00B065DE"/>
    <w:rsid w:val="00B12BAB"/>
    <w:rsid w:val="00B20954"/>
    <w:rsid w:val="00B24AAC"/>
    <w:rsid w:val="00B25553"/>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2752B"/>
    <w:rsid w:val="00C31E83"/>
    <w:rsid w:val="00C34168"/>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805A7"/>
    <w:rsid w:val="00DA73A0"/>
    <w:rsid w:val="00DB21E4"/>
    <w:rsid w:val="00DB23D4"/>
    <w:rsid w:val="00DB63D4"/>
    <w:rsid w:val="00DB7C37"/>
    <w:rsid w:val="00DD69AE"/>
    <w:rsid w:val="00DE2B7A"/>
    <w:rsid w:val="00DE5992"/>
    <w:rsid w:val="00DF4FCD"/>
    <w:rsid w:val="00DF7C07"/>
    <w:rsid w:val="00E01EC9"/>
    <w:rsid w:val="00E36AF7"/>
    <w:rsid w:val="00E4755D"/>
    <w:rsid w:val="00E641DE"/>
    <w:rsid w:val="00EB33FD"/>
    <w:rsid w:val="00EC63A4"/>
    <w:rsid w:val="00EC7B24"/>
    <w:rsid w:val="00ED1712"/>
    <w:rsid w:val="00F02D03"/>
    <w:rsid w:val="00F15B95"/>
    <w:rsid w:val="00F25AB9"/>
    <w:rsid w:val="00F3256C"/>
    <w:rsid w:val="00F32980"/>
    <w:rsid w:val="00F5534C"/>
    <w:rsid w:val="00F616C8"/>
    <w:rsid w:val="00F64260"/>
    <w:rsid w:val="00F871BA"/>
    <w:rsid w:val="00FA6359"/>
    <w:rsid w:val="00FA6998"/>
    <w:rsid w:val="00FA769F"/>
    <w:rsid w:val="00FA78CA"/>
    <w:rsid w:val="00FE1009"/>
    <w:rsid w:val="00FE6A1D"/>
    <w:rsid w:val="02AE6390"/>
    <w:rsid w:val="0D9BA654"/>
    <w:rsid w:val="143A4539"/>
    <w:rsid w:val="19EC22C9"/>
    <w:rsid w:val="2595AFF0"/>
    <w:rsid w:val="5A90189B"/>
    <w:rsid w:val="75EC4CE5"/>
    <w:rsid w:val="7ADD0B5B"/>
    <w:rsid w:val="7B0988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474D669B-48FC-41BE-9CCA-9D52911B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rriculum@ri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67Z3ZXSPZZWZ-949-994</_dlc_DocId>
    <_dlc_DocIdUrl xmlns="67887a43-7e4d-4c1c-91d7-15e417b1b8ab">
      <Url>https://w3.ric.edu/curriculum_committee/_layouts/15/DocIdRedir.aspx?ID=67Z3ZXSPZZWZ-949-994</Url>
      <Description>67Z3ZXSPZZWZ-949-994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84FD73-CAD3-46DB-AE43-9FD557807766}"/>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F657BE2E-DC8A-4E8B-92AE-D489FADC3E69}"/>
</file>

<file path=docProps/app.xml><?xml version="1.0" encoding="utf-8"?>
<Properties xmlns="http://schemas.openxmlformats.org/officeDocument/2006/extended-properties" xmlns:vt="http://schemas.openxmlformats.org/officeDocument/2006/docPropsVTypes">
  <Template>Normal.dotm</Template>
  <TotalTime>10</TotalTime>
  <Pages>4</Pages>
  <Words>2356</Words>
  <Characters>13431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6</cp:revision>
  <cp:lastPrinted>2015-10-02T15:20:00Z</cp:lastPrinted>
  <dcterms:created xsi:type="dcterms:W3CDTF">2019-04-15T19:50:00Z</dcterms:created>
  <dcterms:modified xsi:type="dcterms:W3CDTF">2019-04-15T22:50:00Z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bbdb4c0c-7dc6-4ff4-8fe1-6b3a151848d2</vt:lpwstr>
  </property>
</Properties>
</file>