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073845C6" w:rsidR="00F64260" w:rsidRPr="00B649C4" w:rsidRDefault="00F64260" w:rsidP="00280C78">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00280C78">
                <w:rPr>
                  <w:rStyle w:val="Hyperlink"/>
                </w:rPr>
                <w:t>P</w:t>
              </w:r>
              <w:r w:rsidRPr="00B649C4">
                <w:rPr>
                  <w:rStyle w:val="Hyperlink"/>
                </w:rPr>
                <w:t>rogram</w:t>
              </w:r>
            </w:hyperlink>
          </w:p>
        </w:tc>
        <w:tc>
          <w:tcPr>
            <w:tcW w:w="3758" w:type="pct"/>
            <w:gridSpan w:val="4"/>
          </w:tcPr>
          <w:p w14:paraId="3DD8DB7A" w14:textId="7635C40A" w:rsidR="00F64260" w:rsidRPr="00A83A6C" w:rsidRDefault="001B79E7" w:rsidP="00B862BF">
            <w:pPr>
              <w:pStyle w:val="Heading5"/>
              <w:rPr>
                <w:b/>
              </w:rPr>
            </w:pPr>
            <w:bookmarkStart w:id="0" w:name="Proposal"/>
            <w:bookmarkEnd w:id="0"/>
            <w:r>
              <w:rPr>
                <w:b/>
              </w:rPr>
              <w:t xml:space="preserve">B.A. </w:t>
            </w:r>
            <w:r w:rsidR="00F40900">
              <w:rPr>
                <w:b/>
              </w:rPr>
              <w:t xml:space="preserve">in </w:t>
            </w:r>
            <w:r>
              <w:rPr>
                <w:b/>
              </w:rPr>
              <w:t>Communication with concentration in Public Relations and advertising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2298413C" w:rsidR="00F64260" w:rsidRPr="00B649C4" w:rsidRDefault="00F64260" w:rsidP="00280C78">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2001B8" w:rsidRPr="00B649C4">
                <w:rPr>
                  <w:rStyle w:val="Hyperlink"/>
                </w:rPr>
                <w:t>Proposal type</w:t>
              </w:r>
            </w:hyperlink>
          </w:p>
        </w:tc>
        <w:tc>
          <w:tcPr>
            <w:tcW w:w="3758" w:type="pct"/>
            <w:gridSpan w:val="4"/>
          </w:tcPr>
          <w:p w14:paraId="52ECEFB4" w14:textId="3C57F93B" w:rsidR="00F64260" w:rsidRPr="005F2A05" w:rsidRDefault="00F64260" w:rsidP="00280C78">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3" w:name="revision"/>
            <w:bookmarkEnd w:id="3"/>
            <w:r w:rsidR="00280C78">
              <w:rPr>
                <w:b/>
              </w:rPr>
              <w:t>|</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60115B7" w:rsidR="00F64260" w:rsidRPr="00B605CE" w:rsidRDefault="00280C78" w:rsidP="00B862BF">
            <w:pPr>
              <w:rPr>
                <w:b/>
              </w:rPr>
            </w:pPr>
            <w:bookmarkStart w:id="4" w:name="Originator"/>
            <w:bookmarkEnd w:id="4"/>
            <w:r>
              <w:rPr>
                <w:b/>
              </w:rPr>
              <w:t>Giselle A. Auger</w:t>
            </w:r>
          </w:p>
        </w:tc>
        <w:tc>
          <w:tcPr>
            <w:tcW w:w="1210" w:type="pct"/>
          </w:tcPr>
          <w:p w14:paraId="788D9512" w14:textId="19B60691" w:rsidR="00F64260" w:rsidRPr="00946B20" w:rsidRDefault="00A9232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2AAD9AF" w:rsidR="00F64260" w:rsidRPr="00B605CE" w:rsidRDefault="00280C78" w:rsidP="00B862BF">
            <w:pPr>
              <w:rPr>
                <w:b/>
              </w:rPr>
            </w:pPr>
            <w:bookmarkStart w:id="5" w:name="home_dept"/>
            <w:bookmarkEnd w:id="5"/>
            <w:r>
              <w:rPr>
                <w:b/>
              </w:rPr>
              <w:t>Communication</w:t>
            </w:r>
          </w:p>
        </w:tc>
      </w:tr>
      <w:tr w:rsidR="00F64260" w:rsidRPr="006E3AF2" w14:paraId="2EB2F82D" w14:textId="77777777" w:rsidTr="001B79E7">
        <w:trPr>
          <w:trHeight w:val="3940"/>
        </w:trPr>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77777777" w:rsidR="00F64260" w:rsidRDefault="00F64260">
            <w:pPr>
              <w:spacing w:line="240" w:lineRule="auto"/>
              <w:rPr>
                <w:b/>
              </w:rPr>
            </w:pPr>
            <w:bookmarkStart w:id="6" w:name="Rationale"/>
            <w:bookmarkEnd w:id="6"/>
          </w:p>
          <w:p w14:paraId="3C0526CC" w14:textId="19AE0D2C" w:rsidR="00F64260" w:rsidRDefault="00E732E8">
            <w:pPr>
              <w:spacing w:line="240" w:lineRule="auto"/>
            </w:pPr>
            <w:r w:rsidRPr="00CB7EB6">
              <w:t xml:space="preserve">The revised program fits the new strategic communication model in place at many institutions, which combines advertising and PR coursework. The goal of the revised program is to provide students with both advertising and PR </w:t>
            </w:r>
            <w:r>
              <w:t xml:space="preserve">theory, </w:t>
            </w:r>
            <w:r w:rsidRPr="00CB7EB6">
              <w:t>knowledge and skills rather than a concentration in one and very basic knowledge of the other. The overall goal is to provide students with the be</w:t>
            </w:r>
            <w:r>
              <w:t xml:space="preserve">st mix of employable skills, theory, and </w:t>
            </w:r>
            <w:r w:rsidRPr="00CB7EB6">
              <w:t>knowledge upon completion of the program.</w:t>
            </w:r>
          </w:p>
          <w:p w14:paraId="453C16AB" w14:textId="77777777" w:rsidR="00E732E8" w:rsidRDefault="00E732E8">
            <w:pPr>
              <w:spacing w:line="240" w:lineRule="auto"/>
            </w:pPr>
          </w:p>
          <w:p w14:paraId="2D3E751D" w14:textId="409F0F2E" w:rsidR="00E732E8" w:rsidRDefault="00E732E8">
            <w:pPr>
              <w:spacing w:line="240" w:lineRule="auto"/>
            </w:pPr>
            <w:r>
              <w:t xml:space="preserve">The number of required courses has increased by one because we combined the </w:t>
            </w:r>
            <w:proofErr w:type="spellStart"/>
            <w:proofErr w:type="gramStart"/>
            <w:r>
              <w:t>individual</w:t>
            </w:r>
            <w:r w:rsidR="00B67458">
              <w:t>elective</w:t>
            </w:r>
            <w:proofErr w:type="spellEnd"/>
            <w:r w:rsidR="00B67458">
              <w:t xml:space="preserve"> </w:t>
            </w:r>
            <w:r>
              <w:t xml:space="preserve"> capstone</w:t>
            </w:r>
            <w:proofErr w:type="gramEnd"/>
            <w:r>
              <w:t xml:space="preserve"> courses (COMM 377 PR Lab and COMM 376 Advertising Lab) into a new </w:t>
            </w:r>
            <w:r w:rsidR="00B67458">
              <w:t xml:space="preserve">required </w:t>
            </w:r>
            <w:r>
              <w:t>course (COMM 48</w:t>
            </w:r>
            <w:r w:rsidR="00B67458">
              <w:t>5</w:t>
            </w:r>
            <w:r>
              <w:t xml:space="preserve"> PR &amp; Advertising Campaigns). </w:t>
            </w:r>
          </w:p>
          <w:p w14:paraId="604FBD60" w14:textId="77777777" w:rsidR="00E732E8" w:rsidRDefault="00E732E8">
            <w:pPr>
              <w:spacing w:line="240" w:lineRule="auto"/>
            </w:pPr>
          </w:p>
          <w:p w14:paraId="6E20F945" w14:textId="0F70E812" w:rsidR="00E732E8" w:rsidRDefault="00E732E8">
            <w:pPr>
              <w:spacing w:line="240" w:lineRule="auto"/>
            </w:pPr>
            <w:r>
              <w:t>Rather than selecting either four PR or Advertising specific courses, students will now select 5 of 6 courses that include the advanced PR course and the advanced advertising course, the introductory news writing course, and three joint PR &amp; advertising courses in research, creativity, and advanced writing. The prerequisites for these courses has been adjusted so that entry is made more easily available to students. This will facilitate completion of the program in 4 s</w:t>
            </w:r>
            <w:r w:rsidR="00F40900">
              <w:t>emesters.</w:t>
            </w:r>
          </w:p>
          <w:p w14:paraId="7B93FA18" w14:textId="77777777" w:rsidR="00E732E8" w:rsidRDefault="00E732E8">
            <w:pPr>
              <w:spacing w:line="240" w:lineRule="auto"/>
            </w:pPr>
          </w:p>
          <w:p w14:paraId="303E8E61" w14:textId="697EF698" w:rsidR="00E732E8" w:rsidRDefault="00E732E8">
            <w:pPr>
              <w:spacing w:line="240" w:lineRule="auto"/>
              <w:rPr>
                <w:b/>
              </w:rPr>
            </w:pPr>
            <w:r>
              <w:t>We reduced the number of cognates required from three to two and increased the number of courses to select from by one (COMM 244 Digital Media Lab).</w:t>
            </w:r>
          </w:p>
          <w:p w14:paraId="2CAE390D" w14:textId="77777777" w:rsidR="00F64260" w:rsidRDefault="00F64260">
            <w:pPr>
              <w:spacing w:line="240" w:lineRule="auto"/>
              <w:rPr>
                <w:b/>
              </w:rPr>
            </w:pPr>
          </w:p>
          <w:p w14:paraId="3082B43C" w14:textId="77777777" w:rsidR="001B79E7" w:rsidRPr="00E732E8" w:rsidRDefault="001B79E7" w:rsidP="001B79E7">
            <w:r w:rsidRPr="00E732E8">
              <w:t xml:space="preserve">Though the credit count is higher than it was, students will be better prepared for employment in either PR or advertising and the integrated strategic communication landscape rather than primarily being educated in one of those areas with just one course in the other area. </w:t>
            </w:r>
          </w:p>
          <w:p w14:paraId="5E94EC17"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76EE54F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01E7B6D" w:rsidR="001B79E7" w:rsidRPr="00B649C4" w:rsidRDefault="001B79E7" w:rsidP="001B79E7">
            <w:pPr>
              <w:rPr>
                <w:b/>
              </w:rPr>
            </w:pPr>
            <w:bookmarkStart w:id="7" w:name="student_impact"/>
            <w:bookmarkEnd w:id="7"/>
            <w:r>
              <w:rPr>
                <w:b/>
              </w:rPr>
              <w:t xml:space="preserve">More credits are required but the Rhode Map ensures that students can complete the major </w:t>
            </w:r>
            <w:r w:rsidR="00B67458">
              <w:rPr>
                <w:b/>
              </w:rPr>
              <w:t>in timely fashion</w:t>
            </w:r>
            <w:r>
              <w:rPr>
                <w:b/>
              </w:rPr>
              <w:t>. Faculty will ensure students currently in the program will be managed so that they are not adversely affected by changes.</w:t>
            </w:r>
          </w:p>
        </w:tc>
      </w:tr>
      <w:tr w:rsidR="00517DB2" w:rsidRPr="006E3AF2" w14:paraId="7D9FD828" w14:textId="77777777" w:rsidTr="00517DB2">
        <w:tc>
          <w:tcPr>
            <w:tcW w:w="1111" w:type="pct"/>
            <w:vAlign w:val="center"/>
          </w:tcPr>
          <w:p w14:paraId="06D8C9D5" w14:textId="27F6EEEE"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983AA1E" w:rsidR="00517DB2" w:rsidRPr="00B649C4" w:rsidRDefault="00F40900"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9232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6B3384D" w:rsidR="008D52B7" w:rsidRPr="00C25F9D" w:rsidRDefault="00B6745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9232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BC7EFAE" w:rsidR="008D52B7" w:rsidRPr="00C25F9D" w:rsidRDefault="00B6745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9232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E19EEA" w:rsidR="008D52B7" w:rsidRPr="00C25F9D" w:rsidRDefault="00B6745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9232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35C479E" w:rsidR="008D52B7" w:rsidRPr="00C25F9D" w:rsidRDefault="00B6745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CE73DDF" w:rsidR="00F64260" w:rsidRPr="00B605CE" w:rsidRDefault="00B67458" w:rsidP="00B862BF">
            <w:pPr>
              <w:rPr>
                <w:b/>
              </w:rPr>
            </w:pPr>
            <w:bookmarkStart w:id="9" w:name="date_submitted"/>
            <w:bookmarkEnd w:id="9"/>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5EF583C1" w:rsidR="00F64260" w:rsidRPr="00913143" w:rsidRDefault="00F64260" w:rsidP="00E732E8">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31B13472" w:rsidR="00F40900" w:rsidRDefault="00F40900" w:rsidP="00B862BF"/>
    <w:p w14:paraId="07570D98" w14:textId="77777777" w:rsidR="00F64260" w:rsidRDefault="00F40900" w:rsidP="00B862BF">
      <w:r>
        <w:br w:type="column"/>
      </w:r>
    </w:p>
    <w:p w14:paraId="6ACD7343" w14:textId="79F64177" w:rsidR="00F64260" w:rsidRDefault="00CB7EB6" w:rsidP="00CB7EB6">
      <w:r>
        <w:t xml:space="preserve"> </w:t>
      </w:r>
      <w:r w:rsidR="00F64260">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F64260"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CB7EB6">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A92323"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CB7EB6" w:rsidRPr="006E3AF2" w14:paraId="79AE49B9" w14:textId="77777777" w:rsidTr="00CB7EB6">
        <w:tc>
          <w:tcPr>
            <w:tcW w:w="3100" w:type="dxa"/>
            <w:noWrap/>
            <w:vAlign w:val="center"/>
          </w:tcPr>
          <w:p w14:paraId="1C626303" w14:textId="163F63C9" w:rsidR="00CB7EB6" w:rsidRDefault="00CB7EB6" w:rsidP="00CB7EB6">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840" w:type="dxa"/>
            <w:noWrap/>
          </w:tcPr>
          <w:p w14:paraId="057D225D" w14:textId="06AD4AB5" w:rsidR="00CB7EB6" w:rsidRPr="009F029C" w:rsidRDefault="00F40900" w:rsidP="00F40900">
            <w:pPr>
              <w:spacing w:line="240" w:lineRule="auto"/>
              <w:rPr>
                <w:b/>
              </w:rPr>
            </w:pPr>
            <w:bookmarkStart w:id="13" w:name="enrollments"/>
            <w:bookmarkEnd w:id="13"/>
            <w:r>
              <w:rPr>
                <w:b/>
              </w:rPr>
              <w:t>Approximately 75  to 100 students consistently in the concentration since Fall 2016</w:t>
            </w:r>
          </w:p>
        </w:tc>
        <w:tc>
          <w:tcPr>
            <w:tcW w:w="3840" w:type="dxa"/>
            <w:noWrap/>
          </w:tcPr>
          <w:p w14:paraId="2C9C0D13" w14:textId="4117B7B4" w:rsidR="00CB7EB6" w:rsidRPr="009F029C" w:rsidRDefault="00F40900" w:rsidP="00CB7EB6">
            <w:pPr>
              <w:spacing w:line="240" w:lineRule="auto"/>
              <w:rPr>
                <w:b/>
              </w:rPr>
            </w:pPr>
            <w:r>
              <w:rPr>
                <w:b/>
              </w:rPr>
              <w:t>We hope to see increased enrollment in the concentration.</w:t>
            </w:r>
          </w:p>
        </w:tc>
      </w:tr>
      <w:tr w:rsidR="00CB7EB6" w:rsidRPr="006E3AF2" w14:paraId="0A95C54B" w14:textId="77777777" w:rsidTr="00CB7EB6">
        <w:tc>
          <w:tcPr>
            <w:tcW w:w="3100" w:type="dxa"/>
            <w:noWrap/>
            <w:vAlign w:val="center"/>
          </w:tcPr>
          <w:p w14:paraId="2E4F2469" w14:textId="7EBDCCBD" w:rsidR="00CB7EB6" w:rsidRDefault="00CB7EB6" w:rsidP="00CB7EB6">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2D34A0B2" w14:textId="52647B73" w:rsidR="00CB7EB6" w:rsidRPr="009F029C" w:rsidRDefault="00CB7EB6" w:rsidP="00CB7EB6">
            <w:pPr>
              <w:spacing w:line="240" w:lineRule="auto"/>
              <w:rPr>
                <w:b/>
              </w:rPr>
            </w:pPr>
            <w:bookmarkStart w:id="14" w:name="admissions"/>
            <w:bookmarkEnd w:id="14"/>
            <w:r>
              <w:rPr>
                <w:b/>
              </w:rPr>
              <w:t>N/A</w:t>
            </w:r>
          </w:p>
        </w:tc>
        <w:tc>
          <w:tcPr>
            <w:tcW w:w="3840" w:type="dxa"/>
            <w:noWrap/>
          </w:tcPr>
          <w:p w14:paraId="57058A41" w14:textId="73E0D04D" w:rsidR="00CB7EB6" w:rsidRPr="009F029C" w:rsidRDefault="00CB7EB6" w:rsidP="00CB7EB6">
            <w:pPr>
              <w:spacing w:line="240" w:lineRule="auto"/>
              <w:rPr>
                <w:b/>
              </w:rPr>
            </w:pPr>
            <w:r>
              <w:rPr>
                <w:b/>
              </w:rPr>
              <w:t>N/A</w:t>
            </w:r>
          </w:p>
        </w:tc>
      </w:tr>
      <w:tr w:rsidR="00CB7EB6" w:rsidRPr="006E3AF2" w14:paraId="61F34EB3" w14:textId="77777777" w:rsidTr="00CB7EB6">
        <w:tc>
          <w:tcPr>
            <w:tcW w:w="3100" w:type="dxa"/>
            <w:noWrap/>
            <w:vAlign w:val="center"/>
          </w:tcPr>
          <w:p w14:paraId="2EBE9461" w14:textId="3D421A06" w:rsidR="00CB7EB6" w:rsidRDefault="00CB7EB6" w:rsidP="00CB7EB6">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604F27AD" w14:textId="2BED220F" w:rsidR="00CB7EB6" w:rsidRPr="009F029C" w:rsidRDefault="00CB7EB6" w:rsidP="00CB7EB6">
            <w:pPr>
              <w:spacing w:line="240" w:lineRule="auto"/>
              <w:rPr>
                <w:b/>
              </w:rPr>
            </w:pPr>
            <w:bookmarkStart w:id="15" w:name="retention"/>
            <w:bookmarkEnd w:id="15"/>
            <w:r>
              <w:rPr>
                <w:b/>
              </w:rPr>
              <w:t>N/A</w:t>
            </w:r>
          </w:p>
        </w:tc>
        <w:tc>
          <w:tcPr>
            <w:tcW w:w="3840" w:type="dxa"/>
            <w:noWrap/>
          </w:tcPr>
          <w:p w14:paraId="57B1FAE7" w14:textId="43407709" w:rsidR="00CB7EB6" w:rsidRPr="009F029C" w:rsidRDefault="00CB7EB6" w:rsidP="00CB7EB6">
            <w:pPr>
              <w:spacing w:line="240" w:lineRule="auto"/>
              <w:rPr>
                <w:b/>
              </w:rPr>
            </w:pPr>
            <w:r>
              <w:rPr>
                <w:b/>
              </w:rPr>
              <w:t>N/A</w:t>
            </w:r>
          </w:p>
        </w:tc>
      </w:tr>
      <w:tr w:rsidR="00CB7EB6" w:rsidRPr="006E3AF2" w14:paraId="43B2AD3F" w14:textId="77777777" w:rsidTr="00CB7EB6">
        <w:tc>
          <w:tcPr>
            <w:tcW w:w="3100" w:type="dxa"/>
            <w:noWrap/>
            <w:vAlign w:val="center"/>
          </w:tcPr>
          <w:p w14:paraId="4E1F209D" w14:textId="38836282" w:rsidR="00CB7EB6" w:rsidRDefault="00CB7EB6" w:rsidP="00CB7EB6">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2366F630" w14:textId="77777777" w:rsidR="00CB7EB6" w:rsidRDefault="00CB7EB6" w:rsidP="00CB7EB6">
            <w:pPr>
              <w:spacing w:line="240" w:lineRule="auto"/>
              <w:rPr>
                <w:b/>
              </w:rPr>
            </w:pPr>
            <w:bookmarkStart w:id="16" w:name="course_reqs"/>
            <w:bookmarkEnd w:id="16"/>
            <w:r>
              <w:rPr>
                <w:b/>
              </w:rPr>
              <w:t>Required (28 credits):</w:t>
            </w:r>
          </w:p>
          <w:p w14:paraId="3FFF4490" w14:textId="77777777" w:rsidR="00CB7EB6" w:rsidRPr="00367235" w:rsidRDefault="00CB7EB6" w:rsidP="00CB7EB6">
            <w:pPr>
              <w:spacing w:line="240" w:lineRule="auto"/>
            </w:pPr>
            <w:r w:rsidRPr="00367235">
              <w:t>COMM 208 Public Speaking</w:t>
            </w:r>
          </w:p>
          <w:p w14:paraId="3EF619D6" w14:textId="77777777" w:rsidR="00CB7EB6" w:rsidRPr="00367235" w:rsidRDefault="00CB7EB6" w:rsidP="00CB7EB6">
            <w:pPr>
              <w:spacing w:line="240" w:lineRule="auto"/>
            </w:pPr>
            <w:r w:rsidRPr="00367235">
              <w:t>COMM 240 Mass Media &amp; Society</w:t>
            </w:r>
          </w:p>
          <w:p w14:paraId="0249F233" w14:textId="77777777" w:rsidR="00CB7EB6" w:rsidRPr="00367235" w:rsidRDefault="00CB7EB6" w:rsidP="00CB7EB6">
            <w:pPr>
              <w:spacing w:line="240" w:lineRule="auto"/>
            </w:pPr>
            <w:r w:rsidRPr="00367235">
              <w:t>COMM 251 Research Methods in Communication</w:t>
            </w:r>
          </w:p>
          <w:p w14:paraId="69DD3EA1" w14:textId="77777777" w:rsidR="00CB7EB6" w:rsidRPr="00367235" w:rsidRDefault="00CB7EB6" w:rsidP="00CB7EB6">
            <w:pPr>
              <w:spacing w:line="240" w:lineRule="auto"/>
            </w:pPr>
            <w:r w:rsidRPr="00367235">
              <w:t>COMM 301 Public Relations</w:t>
            </w:r>
          </w:p>
          <w:p w14:paraId="67B897DB" w14:textId="77777777" w:rsidR="00CB7EB6" w:rsidRPr="00367235" w:rsidRDefault="00CB7EB6" w:rsidP="00CB7EB6">
            <w:pPr>
              <w:spacing w:line="240" w:lineRule="auto"/>
            </w:pPr>
            <w:r w:rsidRPr="00367235">
              <w:t>COMM 334 Advertising</w:t>
            </w:r>
          </w:p>
          <w:p w14:paraId="2FA69695" w14:textId="77777777" w:rsidR="00CB7EB6" w:rsidRPr="00367235" w:rsidRDefault="00CB7EB6" w:rsidP="00CB7EB6">
            <w:pPr>
              <w:spacing w:line="240" w:lineRule="auto"/>
            </w:pPr>
            <w:r w:rsidRPr="00367235">
              <w:t>COMM 357 Public Opinion &amp; Propaganda</w:t>
            </w:r>
          </w:p>
          <w:p w14:paraId="24EBACCB" w14:textId="77777777" w:rsidR="00CB7EB6" w:rsidRPr="00367235" w:rsidRDefault="00CB7EB6" w:rsidP="00CB7EB6">
            <w:pPr>
              <w:spacing w:line="240" w:lineRule="auto"/>
            </w:pPr>
            <w:r w:rsidRPr="00367235">
              <w:t>COMM 479 Communication Internship</w:t>
            </w:r>
          </w:p>
          <w:p w14:paraId="0050B959" w14:textId="77777777" w:rsidR="00CB7EB6" w:rsidRDefault="00CB7EB6" w:rsidP="00CB7EB6">
            <w:pPr>
              <w:spacing w:line="240" w:lineRule="auto"/>
              <w:rPr>
                <w:b/>
              </w:rPr>
            </w:pPr>
          </w:p>
          <w:p w14:paraId="33E33764" w14:textId="77777777" w:rsidR="00CB7EB6" w:rsidRDefault="00CB7EB6" w:rsidP="00CB7EB6">
            <w:pPr>
              <w:spacing w:line="240" w:lineRule="auto"/>
              <w:rPr>
                <w:b/>
              </w:rPr>
            </w:pPr>
            <w:r>
              <w:rPr>
                <w:b/>
              </w:rPr>
              <w:t>Choose A or B (16 credits):</w:t>
            </w:r>
          </w:p>
          <w:p w14:paraId="2ED0C9AD" w14:textId="77777777" w:rsidR="00CB7EB6" w:rsidRDefault="00CB7EB6" w:rsidP="00CB7EB6">
            <w:pPr>
              <w:spacing w:line="240" w:lineRule="auto"/>
              <w:rPr>
                <w:b/>
              </w:rPr>
            </w:pPr>
            <w:r>
              <w:rPr>
                <w:b/>
              </w:rPr>
              <w:t>A: Public Relations</w:t>
            </w:r>
          </w:p>
          <w:p w14:paraId="1AD5CB9D" w14:textId="77777777" w:rsidR="00CB7EB6" w:rsidRPr="00367235" w:rsidRDefault="00CB7EB6" w:rsidP="00CB7EB6">
            <w:pPr>
              <w:spacing w:line="240" w:lineRule="auto"/>
            </w:pPr>
            <w:r w:rsidRPr="00367235">
              <w:t>COMM 201 Writing for News</w:t>
            </w:r>
          </w:p>
          <w:p w14:paraId="16F110BE" w14:textId="77777777" w:rsidR="00CB7EB6" w:rsidRDefault="00CB7EB6" w:rsidP="00CB7EB6">
            <w:pPr>
              <w:spacing w:line="240" w:lineRule="auto"/>
            </w:pPr>
            <w:r w:rsidRPr="00367235">
              <w:t>COMM 311 Advanced Public Relations</w:t>
            </w:r>
          </w:p>
          <w:p w14:paraId="391C002C" w14:textId="77777777" w:rsidR="00CB7EB6" w:rsidRDefault="00CB7EB6" w:rsidP="00CB7EB6">
            <w:pPr>
              <w:spacing w:line="240" w:lineRule="auto"/>
            </w:pPr>
            <w:r>
              <w:t>COMM 312 Advanced News &amp; Public Relations Writing</w:t>
            </w:r>
          </w:p>
          <w:p w14:paraId="023F65D7" w14:textId="77777777" w:rsidR="00CB7EB6" w:rsidRDefault="00CB7EB6" w:rsidP="00CB7EB6">
            <w:pPr>
              <w:spacing w:line="240" w:lineRule="auto"/>
            </w:pPr>
            <w:r>
              <w:t>COMM 377 Public Relations Laboratory</w:t>
            </w:r>
          </w:p>
          <w:p w14:paraId="55329204" w14:textId="77777777" w:rsidR="00CB7EB6" w:rsidRPr="00220F14" w:rsidRDefault="00CB7EB6" w:rsidP="00CB7EB6">
            <w:pPr>
              <w:spacing w:line="240" w:lineRule="auto"/>
              <w:rPr>
                <w:b/>
              </w:rPr>
            </w:pPr>
            <w:r w:rsidRPr="00220F14">
              <w:rPr>
                <w:b/>
              </w:rPr>
              <w:t>B: Advertising</w:t>
            </w:r>
          </w:p>
          <w:p w14:paraId="1018840B" w14:textId="77777777" w:rsidR="00CB7EB6" w:rsidRDefault="00CB7EB6" w:rsidP="00CB7EB6">
            <w:pPr>
              <w:spacing w:line="240" w:lineRule="auto"/>
            </w:pPr>
            <w:r>
              <w:t>COMM 335 Advertising Research</w:t>
            </w:r>
          </w:p>
          <w:p w14:paraId="178E4349" w14:textId="77777777" w:rsidR="00CB7EB6" w:rsidRDefault="00CB7EB6" w:rsidP="00CB7EB6">
            <w:pPr>
              <w:spacing w:line="240" w:lineRule="auto"/>
            </w:pPr>
            <w:r>
              <w:t>COMM 337 Advertising Strategy</w:t>
            </w:r>
          </w:p>
          <w:p w14:paraId="47B7FE38" w14:textId="77777777" w:rsidR="00CB7EB6" w:rsidRDefault="00CB7EB6" w:rsidP="00CB7EB6">
            <w:pPr>
              <w:spacing w:line="240" w:lineRule="auto"/>
            </w:pPr>
            <w:r>
              <w:t>COMM 339 Advertising Creativity</w:t>
            </w:r>
          </w:p>
          <w:p w14:paraId="78A074BF" w14:textId="77777777" w:rsidR="00CB7EB6" w:rsidRDefault="00CB7EB6" w:rsidP="00CB7EB6">
            <w:pPr>
              <w:spacing w:line="240" w:lineRule="auto"/>
            </w:pPr>
            <w:r>
              <w:t>COMM 376 Advertising Laboratory</w:t>
            </w:r>
          </w:p>
          <w:p w14:paraId="3EABAB63" w14:textId="77777777" w:rsidR="00CB7EB6" w:rsidRDefault="00CB7EB6" w:rsidP="00CB7EB6">
            <w:pPr>
              <w:spacing w:line="240" w:lineRule="auto"/>
            </w:pPr>
          </w:p>
          <w:p w14:paraId="5ADAD34C" w14:textId="77777777" w:rsidR="00CB7EB6" w:rsidRPr="00220F14" w:rsidRDefault="00CB7EB6" w:rsidP="00CB7EB6">
            <w:pPr>
              <w:spacing w:line="240" w:lineRule="auto"/>
              <w:rPr>
                <w:b/>
              </w:rPr>
            </w:pPr>
            <w:r w:rsidRPr="00220F14">
              <w:rPr>
                <w:b/>
              </w:rPr>
              <w:t>Cognates (select 3) 9-12 credits:</w:t>
            </w:r>
          </w:p>
          <w:p w14:paraId="17E8FEC0" w14:textId="77777777" w:rsidR="00CB7EB6" w:rsidRDefault="00CB7EB6" w:rsidP="00CB7EB6">
            <w:pPr>
              <w:spacing w:line="240" w:lineRule="auto"/>
            </w:pPr>
            <w:r>
              <w:t>COMM 242 Message Media &amp; Meaning</w:t>
            </w:r>
          </w:p>
          <w:p w14:paraId="6081D40E" w14:textId="77777777" w:rsidR="00CB7EB6" w:rsidRDefault="00CB7EB6" w:rsidP="00CB7EB6">
            <w:pPr>
              <w:spacing w:line="240" w:lineRule="auto"/>
            </w:pPr>
            <w:r>
              <w:t>COMM 347 Media Law</w:t>
            </w:r>
          </w:p>
          <w:p w14:paraId="6FB101C9" w14:textId="77777777" w:rsidR="00CB7EB6" w:rsidRDefault="00CB7EB6" w:rsidP="00CB7EB6">
            <w:pPr>
              <w:spacing w:line="240" w:lineRule="auto"/>
            </w:pPr>
            <w:r>
              <w:t>COMM 351 Persuasion</w:t>
            </w:r>
          </w:p>
          <w:p w14:paraId="749E8104" w14:textId="77777777" w:rsidR="00CB7EB6" w:rsidRDefault="00CB7EB6" w:rsidP="00CB7EB6">
            <w:pPr>
              <w:spacing w:line="240" w:lineRule="auto"/>
            </w:pPr>
            <w:r>
              <w:t>COMM 454 Organizational Communication</w:t>
            </w:r>
          </w:p>
          <w:p w14:paraId="7FC8602C" w14:textId="77777777" w:rsidR="00CB7EB6" w:rsidRDefault="00CB7EB6" w:rsidP="00CB7EB6">
            <w:pPr>
              <w:spacing w:line="240" w:lineRule="auto"/>
            </w:pPr>
            <w:r>
              <w:t>MGT 201 Foundations of Management</w:t>
            </w:r>
          </w:p>
          <w:p w14:paraId="451E8393" w14:textId="77777777" w:rsidR="00CB7EB6" w:rsidRDefault="00CB7EB6" w:rsidP="00CB7EB6">
            <w:pPr>
              <w:spacing w:line="240" w:lineRule="auto"/>
            </w:pPr>
            <w:r>
              <w:t>MKT 201 Introduction to Marketing</w:t>
            </w:r>
          </w:p>
          <w:p w14:paraId="3EAA8787" w14:textId="61D0F58C" w:rsidR="00CB7EB6" w:rsidRPr="00367235" w:rsidRDefault="0094171B" w:rsidP="00CB7EB6">
            <w:pPr>
              <w:spacing w:line="240" w:lineRule="auto"/>
            </w:pPr>
            <w:r>
              <w:t>M</w:t>
            </w:r>
            <w:r w:rsidR="00CB7EB6">
              <w:t>KT 334 Consumer Behavior</w:t>
            </w:r>
          </w:p>
          <w:p w14:paraId="1B32FCFB" w14:textId="77777777" w:rsidR="00CB7EB6" w:rsidRPr="009F029C" w:rsidRDefault="00CB7EB6" w:rsidP="00CB7EB6">
            <w:pPr>
              <w:spacing w:line="240" w:lineRule="auto"/>
              <w:rPr>
                <w:b/>
              </w:rPr>
            </w:pPr>
          </w:p>
        </w:tc>
        <w:tc>
          <w:tcPr>
            <w:tcW w:w="3840" w:type="dxa"/>
            <w:noWrap/>
          </w:tcPr>
          <w:p w14:paraId="2F1E19D0" w14:textId="77777777" w:rsidR="00CB7EB6" w:rsidRDefault="00CB7EB6" w:rsidP="00CB7EB6">
            <w:pPr>
              <w:spacing w:line="240" w:lineRule="auto"/>
              <w:rPr>
                <w:b/>
              </w:rPr>
            </w:pPr>
            <w:r>
              <w:rPr>
                <w:b/>
              </w:rPr>
              <w:t>Required (32 credits):</w:t>
            </w:r>
          </w:p>
          <w:p w14:paraId="30D11D40" w14:textId="77777777" w:rsidR="00CB7EB6" w:rsidRPr="00367235" w:rsidRDefault="00CB7EB6" w:rsidP="00CB7EB6">
            <w:pPr>
              <w:spacing w:line="240" w:lineRule="auto"/>
            </w:pPr>
            <w:r w:rsidRPr="00367235">
              <w:t>COMM 208 Public Speaking</w:t>
            </w:r>
          </w:p>
          <w:p w14:paraId="615BEE2C" w14:textId="77777777" w:rsidR="00CB7EB6" w:rsidRPr="00367235" w:rsidRDefault="00CB7EB6" w:rsidP="00CB7EB6">
            <w:pPr>
              <w:spacing w:line="240" w:lineRule="auto"/>
            </w:pPr>
            <w:r w:rsidRPr="00367235">
              <w:t>COMM 240 Mass Media &amp; Society</w:t>
            </w:r>
          </w:p>
          <w:p w14:paraId="1ECD0A98" w14:textId="77777777" w:rsidR="00CB7EB6" w:rsidRPr="00367235" w:rsidRDefault="00CB7EB6" w:rsidP="00CB7EB6">
            <w:pPr>
              <w:spacing w:line="240" w:lineRule="auto"/>
            </w:pPr>
            <w:r w:rsidRPr="00367235">
              <w:t>COMM 251 Research Methods in Communication</w:t>
            </w:r>
          </w:p>
          <w:p w14:paraId="3B1C1F51" w14:textId="77777777" w:rsidR="00CB7EB6" w:rsidRPr="00367235" w:rsidRDefault="00CB7EB6" w:rsidP="00CB7EB6">
            <w:pPr>
              <w:spacing w:line="240" w:lineRule="auto"/>
            </w:pPr>
            <w:r w:rsidRPr="00367235">
              <w:t xml:space="preserve">COMM 301 </w:t>
            </w:r>
            <w:r>
              <w:t xml:space="preserve">Intro to </w:t>
            </w:r>
            <w:r w:rsidRPr="00367235">
              <w:t>Public Relations</w:t>
            </w:r>
          </w:p>
          <w:p w14:paraId="40EA45CF" w14:textId="0AC51730" w:rsidR="00CB7EB6" w:rsidRPr="00367235" w:rsidRDefault="00CB7EB6" w:rsidP="00CB7EB6">
            <w:pPr>
              <w:spacing w:line="240" w:lineRule="auto"/>
            </w:pPr>
            <w:r w:rsidRPr="00367235">
              <w:t xml:space="preserve">COMM 334 </w:t>
            </w:r>
            <w:r>
              <w:t xml:space="preserve">Intro </w:t>
            </w:r>
            <w:r w:rsidR="001B79E7">
              <w:t xml:space="preserve">to </w:t>
            </w:r>
            <w:r w:rsidRPr="00367235">
              <w:t>Advertising</w:t>
            </w:r>
          </w:p>
          <w:p w14:paraId="7684F8CD" w14:textId="77777777" w:rsidR="00CB7EB6" w:rsidRPr="00367235" w:rsidRDefault="00CB7EB6" w:rsidP="00CB7EB6">
            <w:pPr>
              <w:spacing w:line="240" w:lineRule="auto"/>
            </w:pPr>
            <w:r w:rsidRPr="00367235">
              <w:t>COMM 357 Public Opinion &amp; Propaganda</w:t>
            </w:r>
          </w:p>
          <w:p w14:paraId="6649D22C" w14:textId="77777777" w:rsidR="00CB7EB6" w:rsidRDefault="00CB7EB6" w:rsidP="00CB7EB6">
            <w:pPr>
              <w:spacing w:line="240" w:lineRule="auto"/>
            </w:pPr>
            <w:r w:rsidRPr="00367235">
              <w:t>COMM 479 Communication Internship</w:t>
            </w:r>
          </w:p>
          <w:p w14:paraId="3910CC02" w14:textId="50214162" w:rsidR="00CB7EB6" w:rsidRPr="00367235" w:rsidRDefault="00CB7EB6" w:rsidP="00CB7EB6">
            <w:pPr>
              <w:spacing w:line="240" w:lineRule="auto"/>
            </w:pPr>
            <w:r>
              <w:t>COMM 48</w:t>
            </w:r>
            <w:r w:rsidR="00B67458">
              <w:t>5</w:t>
            </w:r>
            <w:r>
              <w:t xml:space="preserve"> Public Relations and Advertising Campaigns</w:t>
            </w:r>
          </w:p>
          <w:p w14:paraId="546F4364" w14:textId="77777777" w:rsidR="00CB7EB6" w:rsidRDefault="00CB7EB6" w:rsidP="00CB7EB6">
            <w:pPr>
              <w:spacing w:line="240" w:lineRule="auto"/>
              <w:rPr>
                <w:b/>
              </w:rPr>
            </w:pPr>
          </w:p>
          <w:p w14:paraId="4B7924ED" w14:textId="4A955C7D" w:rsidR="00CB7EB6" w:rsidRDefault="00CB7EB6" w:rsidP="00CB7EB6">
            <w:pPr>
              <w:spacing w:line="240" w:lineRule="auto"/>
              <w:rPr>
                <w:b/>
              </w:rPr>
            </w:pPr>
            <w:r>
              <w:rPr>
                <w:b/>
              </w:rPr>
              <w:t xml:space="preserve">Choose 5 </w:t>
            </w:r>
            <w:r w:rsidR="00B67458">
              <w:rPr>
                <w:b/>
              </w:rPr>
              <w:t xml:space="preserve">courses from: </w:t>
            </w:r>
            <w:r>
              <w:rPr>
                <w:b/>
              </w:rPr>
              <w:t>(20 credits):</w:t>
            </w:r>
          </w:p>
          <w:p w14:paraId="018A6A86" w14:textId="77777777" w:rsidR="00CB7EB6" w:rsidRPr="00367235" w:rsidRDefault="00CB7EB6" w:rsidP="00CB7EB6">
            <w:pPr>
              <w:spacing w:line="240" w:lineRule="auto"/>
            </w:pPr>
            <w:r w:rsidRPr="00367235">
              <w:t>COMM 201 Writing for News</w:t>
            </w:r>
          </w:p>
          <w:p w14:paraId="362542AA" w14:textId="04B6C8CA" w:rsidR="00CB7EB6" w:rsidRDefault="00CB7EB6" w:rsidP="00CB7EB6">
            <w:pPr>
              <w:spacing w:line="240" w:lineRule="auto"/>
            </w:pPr>
            <w:r w:rsidRPr="00367235">
              <w:t xml:space="preserve">COMM 311 </w:t>
            </w:r>
            <w:r w:rsidR="001B79E7">
              <w:t xml:space="preserve">Advanced </w:t>
            </w:r>
            <w:r w:rsidRPr="00367235">
              <w:t>Public Relations</w:t>
            </w:r>
            <w:r>
              <w:t xml:space="preserve"> </w:t>
            </w:r>
          </w:p>
          <w:p w14:paraId="4E7B3F23" w14:textId="77777777" w:rsidR="00CB7EB6" w:rsidRDefault="00CB7EB6" w:rsidP="00CB7EB6">
            <w:pPr>
              <w:spacing w:line="240" w:lineRule="auto"/>
            </w:pPr>
            <w:r>
              <w:t>COMM 312 Advanced Writing for  Public Relations &amp; Advertising</w:t>
            </w:r>
          </w:p>
          <w:p w14:paraId="6931FCAD" w14:textId="5842C0D2" w:rsidR="00CB7EB6" w:rsidRDefault="00CB7EB6" w:rsidP="00CB7EB6">
            <w:pPr>
              <w:spacing w:line="240" w:lineRule="auto"/>
            </w:pPr>
            <w:r>
              <w:t>COMM 335 Research for Public Relations &amp; Advertising</w:t>
            </w:r>
          </w:p>
          <w:p w14:paraId="3DB76651" w14:textId="3546C64E" w:rsidR="00CB7EB6" w:rsidRDefault="00CB7EB6" w:rsidP="00CB7EB6">
            <w:pPr>
              <w:spacing w:line="240" w:lineRule="auto"/>
            </w:pPr>
            <w:r>
              <w:t xml:space="preserve">COMM 337 </w:t>
            </w:r>
            <w:r w:rsidR="001B79E7">
              <w:t xml:space="preserve">Advanced </w:t>
            </w:r>
            <w:r>
              <w:t xml:space="preserve">Advertising </w:t>
            </w:r>
          </w:p>
          <w:p w14:paraId="3FDD19BA" w14:textId="77777777" w:rsidR="00CB7EB6" w:rsidRDefault="00CB7EB6" w:rsidP="00CB7EB6">
            <w:pPr>
              <w:spacing w:line="240" w:lineRule="auto"/>
            </w:pPr>
            <w:r>
              <w:t>COMM 339 Creativity for  Public Relations &amp; Advertising</w:t>
            </w:r>
          </w:p>
          <w:p w14:paraId="2030C86B" w14:textId="77777777" w:rsidR="00CB7EB6" w:rsidRDefault="00CB7EB6" w:rsidP="00CB7EB6">
            <w:pPr>
              <w:spacing w:line="240" w:lineRule="auto"/>
            </w:pPr>
          </w:p>
          <w:p w14:paraId="0A856E2B" w14:textId="2D0DE6A5" w:rsidR="00CB7EB6" w:rsidRPr="00220F14" w:rsidRDefault="005A0114" w:rsidP="00CB7EB6">
            <w:pPr>
              <w:spacing w:line="240" w:lineRule="auto"/>
              <w:rPr>
                <w:b/>
              </w:rPr>
            </w:pPr>
            <w:r>
              <w:rPr>
                <w:b/>
              </w:rPr>
              <w:t xml:space="preserve">Cognates (select 2) </w:t>
            </w:r>
            <w:r w:rsidR="00CB7EB6">
              <w:rPr>
                <w:b/>
              </w:rPr>
              <w:t>8</w:t>
            </w:r>
            <w:r w:rsidR="00CB7EB6" w:rsidRPr="00220F14">
              <w:rPr>
                <w:b/>
              </w:rPr>
              <w:t xml:space="preserve"> credits:</w:t>
            </w:r>
          </w:p>
          <w:p w14:paraId="3BE00B10" w14:textId="77777777" w:rsidR="00CB7EB6" w:rsidRDefault="00CB7EB6" w:rsidP="00CB7EB6">
            <w:pPr>
              <w:spacing w:line="240" w:lineRule="auto"/>
            </w:pPr>
            <w:r>
              <w:t>COMM 242 Message Media &amp; Meaning</w:t>
            </w:r>
          </w:p>
          <w:p w14:paraId="23AFADEA" w14:textId="77777777" w:rsidR="00CA53AE" w:rsidRDefault="00CB7EB6" w:rsidP="00CB7EB6">
            <w:pPr>
              <w:spacing w:line="240" w:lineRule="auto"/>
            </w:pPr>
            <w:r>
              <w:t>COMM 244 Digital Media Lab</w:t>
            </w:r>
          </w:p>
          <w:p w14:paraId="1D153B6F" w14:textId="610AC3BF" w:rsidR="00CB7EB6" w:rsidRDefault="00CA53AE" w:rsidP="00CB7EB6">
            <w:pPr>
              <w:spacing w:line="240" w:lineRule="auto"/>
            </w:pPr>
            <w:r>
              <w:t>COMM 340 Media Ethics</w:t>
            </w:r>
          </w:p>
          <w:p w14:paraId="5295C3E6" w14:textId="77777777" w:rsidR="00CB7EB6" w:rsidRDefault="00CB7EB6" w:rsidP="00CB7EB6">
            <w:pPr>
              <w:spacing w:line="240" w:lineRule="auto"/>
            </w:pPr>
            <w:r>
              <w:t>COMM 347 Media Law</w:t>
            </w:r>
          </w:p>
          <w:p w14:paraId="56893FB2" w14:textId="77777777" w:rsidR="00CB7EB6" w:rsidRDefault="00CB7EB6" w:rsidP="00CB7EB6">
            <w:pPr>
              <w:spacing w:line="240" w:lineRule="auto"/>
            </w:pPr>
            <w:r>
              <w:t>COMM 351 Persuasion</w:t>
            </w:r>
          </w:p>
          <w:p w14:paraId="6A5D7424" w14:textId="77777777" w:rsidR="00CB7EB6" w:rsidRDefault="00CB7EB6" w:rsidP="00CB7EB6">
            <w:pPr>
              <w:spacing w:line="240" w:lineRule="auto"/>
            </w:pPr>
            <w:r>
              <w:t>COMM 454 Organizational Communication</w:t>
            </w:r>
          </w:p>
          <w:p w14:paraId="1E3D792C" w14:textId="77777777" w:rsidR="00CB7EB6" w:rsidRDefault="00CB7EB6" w:rsidP="00CB7EB6">
            <w:pPr>
              <w:spacing w:line="240" w:lineRule="auto"/>
            </w:pPr>
            <w:r>
              <w:t>MGT 201 Foundations of Management</w:t>
            </w:r>
          </w:p>
          <w:p w14:paraId="375E5CA2" w14:textId="77777777" w:rsidR="00CB7EB6" w:rsidRDefault="00CB7EB6" w:rsidP="00CB7EB6">
            <w:pPr>
              <w:spacing w:line="240" w:lineRule="auto"/>
            </w:pPr>
            <w:r>
              <w:t>MKT 201 Introduction to Marketing</w:t>
            </w:r>
          </w:p>
          <w:p w14:paraId="3A148FEA" w14:textId="77777777" w:rsidR="00CB7EB6" w:rsidRPr="001A7D2C" w:rsidRDefault="00CB7EB6" w:rsidP="00CB7EB6">
            <w:pPr>
              <w:spacing w:line="240" w:lineRule="auto"/>
            </w:pPr>
            <w:r>
              <w:t>MKT 334 Consumer Behavior</w:t>
            </w:r>
          </w:p>
          <w:p w14:paraId="0DA66663" w14:textId="77777777" w:rsidR="00CB7EB6" w:rsidRPr="009F029C" w:rsidRDefault="00CB7EB6" w:rsidP="00CB7EB6">
            <w:pPr>
              <w:spacing w:line="240" w:lineRule="auto"/>
              <w:rPr>
                <w:b/>
              </w:rPr>
            </w:pPr>
          </w:p>
        </w:tc>
      </w:tr>
      <w:tr w:rsidR="00CB7EB6" w:rsidRPr="006E3AF2" w14:paraId="07853955" w14:textId="77777777" w:rsidTr="00CB7EB6">
        <w:tc>
          <w:tcPr>
            <w:tcW w:w="3100" w:type="dxa"/>
            <w:noWrap/>
            <w:vAlign w:val="center"/>
          </w:tcPr>
          <w:p w14:paraId="38AD1617" w14:textId="0EB87A26" w:rsidR="00CB7EB6" w:rsidRDefault="00CB7EB6" w:rsidP="00CB7EB6">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5632BBC6" w:rsidR="00CB7EB6" w:rsidRPr="009F029C" w:rsidRDefault="00CB7EB6" w:rsidP="00CB7EB6">
            <w:pPr>
              <w:spacing w:line="240" w:lineRule="auto"/>
              <w:rPr>
                <w:b/>
              </w:rPr>
            </w:pPr>
            <w:bookmarkStart w:id="17" w:name="credit_count"/>
            <w:bookmarkEnd w:id="17"/>
            <w:r>
              <w:rPr>
                <w:b/>
              </w:rPr>
              <w:t>53 to 56 credits</w:t>
            </w:r>
          </w:p>
        </w:tc>
        <w:tc>
          <w:tcPr>
            <w:tcW w:w="3840" w:type="dxa"/>
            <w:noWrap/>
          </w:tcPr>
          <w:p w14:paraId="0CDCA3D1" w14:textId="7D889C79" w:rsidR="00CB7EB6" w:rsidRPr="009F029C" w:rsidRDefault="00CB7EB6" w:rsidP="00CB7EB6">
            <w:pPr>
              <w:spacing w:line="240" w:lineRule="auto"/>
              <w:rPr>
                <w:b/>
              </w:rPr>
            </w:pPr>
            <w:r>
              <w:rPr>
                <w:b/>
              </w:rPr>
              <w:t>60 credits</w:t>
            </w:r>
          </w:p>
        </w:tc>
      </w:tr>
      <w:tr w:rsidR="00CB7EB6" w:rsidRPr="006E3AF2" w14:paraId="380591A9" w14:textId="77777777" w:rsidTr="00CB7EB6">
        <w:tc>
          <w:tcPr>
            <w:tcW w:w="3100" w:type="dxa"/>
            <w:noWrap/>
            <w:vAlign w:val="center"/>
          </w:tcPr>
          <w:p w14:paraId="1CF53265" w14:textId="5A95DC3F" w:rsidR="00CB7EB6" w:rsidRDefault="00CB7EB6" w:rsidP="00CB7EB6">
            <w:pPr>
              <w:spacing w:line="240" w:lineRule="auto"/>
            </w:pPr>
            <w:r>
              <w:t>C.6. Other changes if any</w:t>
            </w:r>
          </w:p>
        </w:tc>
        <w:tc>
          <w:tcPr>
            <w:tcW w:w="3840" w:type="dxa"/>
            <w:noWrap/>
          </w:tcPr>
          <w:p w14:paraId="059B0F3B" w14:textId="422F4291" w:rsidR="00CB7EB6" w:rsidRPr="009F029C" w:rsidRDefault="00CB7EB6" w:rsidP="00CB7EB6">
            <w:pPr>
              <w:spacing w:line="240" w:lineRule="auto"/>
              <w:rPr>
                <w:b/>
              </w:rPr>
            </w:pPr>
            <w:r>
              <w:rPr>
                <w:b/>
              </w:rPr>
              <w:t>N/A</w:t>
            </w:r>
          </w:p>
        </w:tc>
        <w:tc>
          <w:tcPr>
            <w:tcW w:w="3840" w:type="dxa"/>
            <w:noWrap/>
          </w:tcPr>
          <w:p w14:paraId="28A4094D" w14:textId="2A197ACF" w:rsidR="00CB7EB6" w:rsidRPr="009F029C" w:rsidRDefault="00CB7EB6" w:rsidP="00CB7EB6">
            <w:pPr>
              <w:spacing w:line="240" w:lineRule="auto"/>
              <w:rPr>
                <w:b/>
              </w:rPr>
            </w:pPr>
            <w:r>
              <w:rPr>
                <w:b/>
              </w:rPr>
              <w:t>None</w:t>
            </w:r>
          </w:p>
        </w:tc>
      </w:tr>
      <w:tr w:rsidR="00CB7EB6" w:rsidRPr="00CB7EB6" w14:paraId="68C8592C" w14:textId="77777777" w:rsidTr="00CB7EB6">
        <w:tc>
          <w:tcPr>
            <w:tcW w:w="3100" w:type="dxa"/>
            <w:noWrap/>
            <w:vAlign w:val="center"/>
          </w:tcPr>
          <w:p w14:paraId="60421D45" w14:textId="77777777" w:rsidR="00CB7EB6" w:rsidRPr="00CB7EB6" w:rsidRDefault="00CB7EB6" w:rsidP="00CB7EB6">
            <w:pPr>
              <w:spacing w:line="240" w:lineRule="auto"/>
            </w:pPr>
            <w:r w:rsidRPr="00CB7EB6">
              <w:lastRenderedPageBreak/>
              <w:t xml:space="preserve">C.7  </w:t>
            </w:r>
            <w:hyperlink r:id="rId12" w:tooltip="You may also include here expected methods of assessing student learning and possible career paths for students taking this program" w:history="1">
              <w:r w:rsidRPr="00CB7EB6">
                <w:rPr>
                  <w:rStyle w:val="Hyperlink"/>
                </w:rPr>
                <w:t>Program goals</w:t>
              </w:r>
            </w:hyperlink>
          </w:p>
          <w:p w14:paraId="201C38CF" w14:textId="6369BED9" w:rsidR="00CB7EB6" w:rsidRPr="00CB7EB6" w:rsidRDefault="00CB7EB6" w:rsidP="00CB7EB6">
            <w:pPr>
              <w:spacing w:line="240" w:lineRule="auto"/>
            </w:pPr>
            <w:r w:rsidRPr="00CB7EB6">
              <w:t>Needed for all new programs</w:t>
            </w:r>
          </w:p>
        </w:tc>
        <w:tc>
          <w:tcPr>
            <w:tcW w:w="3840" w:type="dxa"/>
            <w:noWrap/>
          </w:tcPr>
          <w:p w14:paraId="75BC195D" w14:textId="6ACB826A" w:rsidR="00CB7EB6" w:rsidRPr="00CB7EB6" w:rsidRDefault="00CB7EB6" w:rsidP="00CB7EB6">
            <w:pPr>
              <w:spacing w:line="240" w:lineRule="auto"/>
            </w:pPr>
            <w:r w:rsidRPr="00CB7EB6">
              <w:t>Provide students with basic knowledge of advertising or public relations and depth knowledge of either advertising or PR.</w:t>
            </w:r>
          </w:p>
        </w:tc>
        <w:tc>
          <w:tcPr>
            <w:tcW w:w="3840" w:type="dxa"/>
            <w:noWrap/>
          </w:tcPr>
          <w:p w14:paraId="4C25FF84" w14:textId="1C5718D1" w:rsidR="00CB7EB6" w:rsidRPr="00CB7EB6" w:rsidRDefault="00CB7EB6" w:rsidP="00CB7EB6">
            <w:pPr>
              <w:spacing w:line="240" w:lineRule="auto"/>
            </w:pPr>
            <w:r w:rsidRPr="00CB7EB6">
              <w:t>The revised program fits the new strategic communication model in place at many institutions, which combines advertising and PR coursework. The goal of the revised program is to provide students with both advertising and PR knowledge and skills rather than a concentration in one and very basic knowledge of the other. The overall goal is to provide students with the best mix of employable skills and knowledge upon completion of the program.</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115A68" w:rsidRPr="00402602" w14:paraId="67436BB2" w14:textId="77777777" w:rsidTr="000A0208">
        <w:trPr>
          <w:cantSplit/>
          <w:tblHeader/>
        </w:trPr>
        <w:tc>
          <w:tcPr>
            <w:tcW w:w="3173"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A0208">
        <w:trPr>
          <w:cantSplit/>
          <w:trHeight w:val="489"/>
        </w:trPr>
        <w:tc>
          <w:tcPr>
            <w:tcW w:w="3173" w:type="dxa"/>
            <w:vAlign w:val="center"/>
          </w:tcPr>
          <w:p w14:paraId="2B0991B7" w14:textId="07AF6276" w:rsidR="00115A68" w:rsidRDefault="000A0208" w:rsidP="0015571B">
            <w:pPr>
              <w:spacing w:line="240" w:lineRule="auto"/>
            </w:pPr>
            <w:r>
              <w:t>Dr. Anthony Galvez</w:t>
            </w:r>
          </w:p>
        </w:tc>
        <w:tc>
          <w:tcPr>
            <w:tcW w:w="3253" w:type="dxa"/>
            <w:vAlign w:val="center"/>
          </w:tcPr>
          <w:p w14:paraId="2927DBCB" w14:textId="08F611D7" w:rsidR="00115A68" w:rsidRDefault="00115A68" w:rsidP="0015571B">
            <w:pPr>
              <w:spacing w:line="240" w:lineRule="auto"/>
            </w:pPr>
            <w:r>
              <w:t xml:space="preserve">Chair of </w:t>
            </w:r>
            <w:r w:rsidR="000A0208">
              <w:t>Dept. of Communication</w:t>
            </w:r>
          </w:p>
        </w:tc>
        <w:tc>
          <w:tcPr>
            <w:tcW w:w="3194"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0A0208">
        <w:trPr>
          <w:cantSplit/>
          <w:trHeight w:val="489"/>
        </w:trPr>
        <w:tc>
          <w:tcPr>
            <w:tcW w:w="3173" w:type="dxa"/>
            <w:vAlign w:val="center"/>
          </w:tcPr>
          <w:p w14:paraId="6ED2A8A6" w14:textId="6E60F6CC" w:rsidR="00115A68" w:rsidRDefault="000A0208" w:rsidP="0015571B">
            <w:pPr>
              <w:spacing w:line="240" w:lineRule="auto"/>
            </w:pPr>
            <w:r>
              <w:t>Dr. Earl Simson</w:t>
            </w:r>
          </w:p>
        </w:tc>
        <w:tc>
          <w:tcPr>
            <w:tcW w:w="3253" w:type="dxa"/>
            <w:vAlign w:val="center"/>
          </w:tcPr>
          <w:p w14:paraId="229CC930" w14:textId="631715E2" w:rsidR="00115A68" w:rsidRDefault="00115A68" w:rsidP="0015571B">
            <w:pPr>
              <w:spacing w:line="240" w:lineRule="auto"/>
            </w:pPr>
            <w:r>
              <w:t xml:space="preserve">Dean of </w:t>
            </w:r>
            <w:r w:rsidR="000A0208">
              <w:t>Faculty of Arts &amp; Sciences</w:t>
            </w:r>
          </w:p>
        </w:tc>
        <w:tc>
          <w:tcPr>
            <w:tcW w:w="3194" w:type="dxa"/>
            <w:vAlign w:val="center"/>
          </w:tcPr>
          <w:p w14:paraId="73DF0B07" w14:textId="77777777" w:rsidR="00115A68" w:rsidRDefault="00115A68" w:rsidP="0015571B">
            <w:pPr>
              <w:spacing w:line="240" w:lineRule="auto"/>
            </w:pPr>
          </w:p>
        </w:tc>
        <w:tc>
          <w:tcPr>
            <w:tcW w:w="1160"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94171B">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A9232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94171B">
        <w:trPr>
          <w:cantSplit/>
          <w:trHeight w:val="489"/>
        </w:trPr>
        <w:tc>
          <w:tcPr>
            <w:tcW w:w="3168" w:type="dxa"/>
            <w:vAlign w:val="center"/>
          </w:tcPr>
          <w:p w14:paraId="52B20687" w14:textId="2868EA75"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94171B">
        <w:trPr>
          <w:cantSplit/>
          <w:trHeight w:val="489"/>
        </w:trPr>
        <w:tc>
          <w:tcPr>
            <w:tcW w:w="3168"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bookmarkStart w:id="21" w:name="_GoBack"/>
      <w:bookmarkEnd w:id="21"/>
    </w:p>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0C1A" w14:textId="77777777" w:rsidR="00A92323" w:rsidRDefault="00A92323" w:rsidP="00FA78CA">
      <w:pPr>
        <w:spacing w:line="240" w:lineRule="auto"/>
      </w:pPr>
      <w:r>
        <w:separator/>
      </w:r>
    </w:p>
  </w:endnote>
  <w:endnote w:type="continuationSeparator" w:id="0">
    <w:p w14:paraId="4AF4350E" w14:textId="77777777" w:rsidR="00A92323" w:rsidRDefault="00A9232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A020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A020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0DCA" w14:textId="77777777" w:rsidR="00A92323" w:rsidRDefault="00A92323" w:rsidP="00FA78CA">
      <w:pPr>
        <w:spacing w:line="240" w:lineRule="auto"/>
      </w:pPr>
      <w:r>
        <w:separator/>
      </w:r>
    </w:p>
  </w:footnote>
  <w:footnote w:type="continuationSeparator" w:id="0">
    <w:p w14:paraId="44F634C4" w14:textId="77777777" w:rsidR="00A92323" w:rsidRDefault="00A9232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076686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001B8">
      <w:rPr>
        <w:color w:val="4F6228"/>
      </w:rPr>
      <w:t>18-19-306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001B8">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0208"/>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B79E7"/>
    <w:rsid w:val="002001B8"/>
    <w:rsid w:val="0020058E"/>
    <w:rsid w:val="00237355"/>
    <w:rsid w:val="0026461B"/>
    <w:rsid w:val="0027634D"/>
    <w:rsid w:val="00280C78"/>
    <w:rsid w:val="00284473"/>
    <w:rsid w:val="00290E18"/>
    <w:rsid w:val="00292D43"/>
    <w:rsid w:val="00293639"/>
    <w:rsid w:val="00296BA1"/>
    <w:rsid w:val="0029768B"/>
    <w:rsid w:val="002A3788"/>
    <w:rsid w:val="002B1FF7"/>
    <w:rsid w:val="002B24F6"/>
    <w:rsid w:val="002B7880"/>
    <w:rsid w:val="002C3D63"/>
    <w:rsid w:val="002D194C"/>
    <w:rsid w:val="002D6FB9"/>
    <w:rsid w:val="002E1DA7"/>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C4417"/>
    <w:rsid w:val="004E57C5"/>
    <w:rsid w:val="00517DB2"/>
    <w:rsid w:val="005473BC"/>
    <w:rsid w:val="005873E3"/>
    <w:rsid w:val="005A0114"/>
    <w:rsid w:val="005B1049"/>
    <w:rsid w:val="005C23BD"/>
    <w:rsid w:val="005C3F83"/>
    <w:rsid w:val="005D389E"/>
    <w:rsid w:val="005F2A05"/>
    <w:rsid w:val="00670869"/>
    <w:rsid w:val="006761E1"/>
    <w:rsid w:val="006970B0"/>
    <w:rsid w:val="006B20A9"/>
    <w:rsid w:val="006E3AF2"/>
    <w:rsid w:val="006E5326"/>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42235"/>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2BD1"/>
    <w:rsid w:val="008E3EFA"/>
    <w:rsid w:val="008F175C"/>
    <w:rsid w:val="00905E67"/>
    <w:rsid w:val="00913143"/>
    <w:rsid w:val="00936421"/>
    <w:rsid w:val="0094171B"/>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4DD7"/>
    <w:rsid w:val="00A76B76"/>
    <w:rsid w:val="00A83A6C"/>
    <w:rsid w:val="00A85BAB"/>
    <w:rsid w:val="00A87611"/>
    <w:rsid w:val="00A92323"/>
    <w:rsid w:val="00A94B5A"/>
    <w:rsid w:val="00AC3032"/>
    <w:rsid w:val="00AD4BD7"/>
    <w:rsid w:val="00AE78C2"/>
    <w:rsid w:val="00AE7A3D"/>
    <w:rsid w:val="00AF7DBB"/>
    <w:rsid w:val="00B12BAB"/>
    <w:rsid w:val="00B20954"/>
    <w:rsid w:val="00B24AAC"/>
    <w:rsid w:val="00B25878"/>
    <w:rsid w:val="00B26F16"/>
    <w:rsid w:val="00B35315"/>
    <w:rsid w:val="00B4771F"/>
    <w:rsid w:val="00B4784B"/>
    <w:rsid w:val="00B51B79"/>
    <w:rsid w:val="00B605CE"/>
    <w:rsid w:val="00B649C4"/>
    <w:rsid w:val="00B67458"/>
    <w:rsid w:val="00B76CAA"/>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53AE"/>
    <w:rsid w:val="00CA71A8"/>
    <w:rsid w:val="00CB7EB6"/>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32E8"/>
    <w:rsid w:val="00E96DC2"/>
    <w:rsid w:val="00EB33FD"/>
    <w:rsid w:val="00EC63A4"/>
    <w:rsid w:val="00EC7B24"/>
    <w:rsid w:val="00ED1712"/>
    <w:rsid w:val="00F15B95"/>
    <w:rsid w:val="00F3256C"/>
    <w:rsid w:val="00F32980"/>
    <w:rsid w:val="00F4090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67Z3ZXSPZZWZ-949-985</_dlc_DocId>
    <_dlc_DocIdUrl xmlns="67887a43-7e4d-4c1c-91d7-15e417b1b8ab">
      <Url>https://w3.ric.edu/curriculum_committee/_layouts/15/DocIdRedir.aspx?ID=67Z3ZXSPZZWZ-949-985</Url>
      <Description>67Z3ZXSPZZWZ-949-985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21CDC237-9743-43F7-86F2-E2DD67DABD85}"/>
</file>

<file path=docProps/app.xml><?xml version="1.0" encoding="utf-8"?>
<Properties xmlns="http://schemas.openxmlformats.org/officeDocument/2006/extended-properties" xmlns:vt="http://schemas.openxmlformats.org/officeDocument/2006/docPropsVTypes">
  <Template>Normal.dotm</Template>
  <TotalTime>11862</TotalTime>
  <Pages>4</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13</cp:revision>
  <cp:lastPrinted>2019-03-27T17:57:00Z</cp:lastPrinted>
  <dcterms:created xsi:type="dcterms:W3CDTF">2019-02-20T18:21:00Z</dcterms:created>
  <dcterms:modified xsi:type="dcterms:W3CDTF">2019-04-13T03:29:00Z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50b47e43-ed42-4f8d-8de9-10f7cfeaa8ad</vt:lpwstr>
  </property>
</Properties>
</file>