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0099" w14:textId="77777777" w:rsidR="00F84CF0" w:rsidRDefault="000C4CF8">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2F6CD215" wp14:editId="7CC44831">
            <wp:simplePos x="0" y="0"/>
            <wp:positionH relativeFrom="column">
              <wp:posOffset>-630</wp:posOffset>
            </wp:positionH>
            <wp:positionV relativeFrom="paragraph">
              <wp:posOffset>-93975</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31FEE3D2" w14:textId="77777777" w:rsidR="00F84CF0" w:rsidRDefault="000C4CF8">
      <w:pPr>
        <w:pStyle w:val="Heading2"/>
        <w:numPr>
          <w:ilvl w:val="0"/>
          <w:numId w:val="3"/>
        </w:numPr>
        <w:jc w:val="left"/>
        <w:rPr>
          <w:color w:val="0000FF"/>
          <w:sz w:val="18"/>
          <w:szCs w:val="18"/>
          <w:u w:val="single"/>
        </w:rPr>
      </w:pPr>
      <w:r>
        <w:t>Cover page</w:t>
      </w:r>
      <w:r>
        <w:tab/>
      </w:r>
      <w:r>
        <w:rPr>
          <w:color w:val="000000"/>
          <w:sz w:val="18"/>
          <w:szCs w:val="18"/>
        </w:rPr>
        <w:t xml:space="preserve">scroll over blue text to see further important </w:t>
      </w:r>
      <w:hyperlink w:anchor="1y810tw">
        <w:r>
          <w:rPr>
            <w:color w:val="0000FF"/>
            <w:sz w:val="18"/>
            <w:szCs w:val="18"/>
            <w:u w:val="single"/>
          </w:rPr>
          <w:t>instructions</w:t>
        </w:r>
      </w:hyperlink>
      <w:r>
        <w:rPr>
          <w:color w:val="0000FF"/>
          <w:sz w:val="18"/>
          <w:szCs w:val="18"/>
          <w:u w:val="single"/>
        </w:rPr>
        <w:t>:</w:t>
      </w:r>
      <w:r>
        <w:t xml:space="preserve"> </w:t>
      </w:r>
      <w:r>
        <w:rPr>
          <w:sz w:val="20"/>
          <w:szCs w:val="20"/>
        </w:rPr>
        <w:t>please read.</w:t>
      </w:r>
    </w:p>
    <w:p w14:paraId="1A76BB0B" w14:textId="77777777" w:rsidR="00F84CF0" w:rsidRDefault="000C4CF8">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57F260F9" w14:textId="77777777" w:rsidR="00F84CF0" w:rsidRDefault="000C4CF8">
      <w:pPr>
        <w:jc w:val="center"/>
        <w:rPr>
          <w:b/>
          <w:color w:val="632423"/>
        </w:rPr>
      </w:pPr>
      <w:r>
        <w:rPr>
          <w:b/>
          <w:color w:val="632423"/>
        </w:rPr>
        <w:t>ALL numbers in section (A) need to be completed, including the impact ones.</w:t>
      </w:r>
    </w:p>
    <w:tbl>
      <w:tblPr>
        <w:tblStyle w:val="a"/>
        <w:tblW w:w="1100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939"/>
        <w:gridCol w:w="2522"/>
        <w:gridCol w:w="718"/>
        <w:gridCol w:w="1923"/>
        <w:gridCol w:w="507"/>
      </w:tblGrid>
      <w:tr w:rsidR="00F84CF0" w14:paraId="035D4226" w14:textId="77777777">
        <w:tc>
          <w:tcPr>
            <w:tcW w:w="2396" w:type="dxa"/>
            <w:vAlign w:val="center"/>
          </w:tcPr>
          <w:p w14:paraId="087F1158" w14:textId="77777777" w:rsidR="00F84CF0" w:rsidRDefault="000C4CF8">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Start w:id="8" w:name="1t3h5sf" w:colFirst="0" w:colLast="0"/>
            <w:bookmarkEnd w:id="1"/>
            <w:bookmarkEnd w:id="2"/>
            <w:bookmarkEnd w:id="3"/>
            <w:bookmarkEnd w:id="4"/>
            <w:bookmarkEnd w:id="5"/>
            <w:bookmarkEnd w:id="6"/>
            <w:bookmarkEnd w:id="7"/>
            <w:bookmarkEnd w:id="8"/>
            <w:r>
              <w:t xml:space="preserve">A.1. </w:t>
            </w:r>
            <w:hyperlink w:anchor="4i7ojhp">
              <w:r>
                <w:rPr>
                  <w:color w:val="0000FF"/>
                  <w:u w:val="single"/>
                </w:rPr>
                <w:t xml:space="preserve"> program</w:t>
              </w:r>
            </w:hyperlink>
            <w:r>
              <w:t>(s)</w:t>
            </w:r>
          </w:p>
        </w:tc>
        <w:tc>
          <w:tcPr>
            <w:tcW w:w="8102" w:type="dxa"/>
            <w:gridSpan w:val="4"/>
          </w:tcPr>
          <w:p w14:paraId="0DC90B21" w14:textId="77777777" w:rsidR="00F84CF0" w:rsidRDefault="000C4CF8">
            <w:pPr>
              <w:pStyle w:val="Heading5"/>
            </w:pPr>
            <w:bookmarkStart w:id="9" w:name="_2s8eyo1" w:colFirst="0" w:colLast="0"/>
            <w:bookmarkEnd w:id="9"/>
            <w:r>
              <w:rPr>
                <w:b/>
              </w:rPr>
              <w:t>Bachelor of Arts in Secondary Mathematics Education</w:t>
            </w:r>
          </w:p>
        </w:tc>
        <w:tc>
          <w:tcPr>
            <w:tcW w:w="507" w:type="dxa"/>
            <w:vMerge w:val="restart"/>
          </w:tcPr>
          <w:p w14:paraId="74BCA044" w14:textId="77777777" w:rsidR="00F84CF0" w:rsidRDefault="00F84CF0">
            <w:pPr>
              <w:spacing w:line="240" w:lineRule="auto"/>
              <w:rPr>
                <w:b/>
              </w:rPr>
            </w:pPr>
            <w:bookmarkStart w:id="10" w:name="_17dp8vu" w:colFirst="0" w:colLast="0"/>
            <w:bookmarkEnd w:id="10"/>
          </w:p>
        </w:tc>
      </w:tr>
      <w:tr w:rsidR="00F84CF0" w14:paraId="28E398D2" w14:textId="77777777">
        <w:tc>
          <w:tcPr>
            <w:tcW w:w="2396" w:type="dxa"/>
            <w:vAlign w:val="center"/>
          </w:tcPr>
          <w:p w14:paraId="2BBF5F95" w14:textId="77777777" w:rsidR="00F84CF0" w:rsidRDefault="00023D76">
            <w:pPr>
              <w:jc w:val="right"/>
            </w:pPr>
            <w:hyperlink w:anchor="3dy6vkm">
              <w:r w:rsidR="000C4CF8">
                <w:rPr>
                  <w:color w:val="0000FF"/>
                  <w:u w:val="single"/>
                </w:rPr>
                <w:t>Replacing</w:t>
              </w:r>
            </w:hyperlink>
            <w:r w:rsidR="000C4CF8">
              <w:t xml:space="preserve"> </w:t>
            </w:r>
          </w:p>
        </w:tc>
        <w:tc>
          <w:tcPr>
            <w:tcW w:w="8102" w:type="dxa"/>
            <w:gridSpan w:val="4"/>
          </w:tcPr>
          <w:p w14:paraId="67C29E4F" w14:textId="77777777" w:rsidR="00F84CF0" w:rsidRDefault="00F84CF0">
            <w:pPr>
              <w:pStyle w:val="Heading5"/>
              <w:rPr>
                <w:b/>
              </w:rPr>
            </w:pPr>
          </w:p>
        </w:tc>
        <w:tc>
          <w:tcPr>
            <w:tcW w:w="507" w:type="dxa"/>
            <w:vMerge/>
          </w:tcPr>
          <w:p w14:paraId="30402BF8" w14:textId="77777777" w:rsidR="00F84CF0" w:rsidRDefault="00F84CF0">
            <w:pPr>
              <w:widowControl w:val="0"/>
              <w:pBdr>
                <w:top w:val="nil"/>
                <w:left w:val="nil"/>
                <w:bottom w:val="nil"/>
                <w:right w:val="nil"/>
                <w:between w:val="nil"/>
              </w:pBdr>
              <w:spacing w:line="276" w:lineRule="auto"/>
              <w:rPr>
                <w:b/>
              </w:rPr>
            </w:pPr>
          </w:p>
        </w:tc>
      </w:tr>
      <w:tr w:rsidR="00F84CF0" w14:paraId="5748EA01" w14:textId="77777777">
        <w:tc>
          <w:tcPr>
            <w:tcW w:w="2396" w:type="dxa"/>
            <w:vAlign w:val="center"/>
          </w:tcPr>
          <w:p w14:paraId="3E6A6DF5" w14:textId="77777777" w:rsidR="00F84CF0" w:rsidRDefault="000C4CF8">
            <w:r>
              <w:t xml:space="preserve">A.2. </w:t>
            </w:r>
            <w:hyperlink w:anchor="2et92p0">
              <w:r>
                <w:rPr>
                  <w:color w:val="0000FF"/>
                  <w:u w:val="single"/>
                </w:rPr>
                <w:t>Proposal type</w:t>
              </w:r>
            </w:hyperlink>
          </w:p>
        </w:tc>
        <w:tc>
          <w:tcPr>
            <w:tcW w:w="8102" w:type="dxa"/>
            <w:gridSpan w:val="4"/>
          </w:tcPr>
          <w:p w14:paraId="1409164A" w14:textId="77777777" w:rsidR="00F84CF0" w:rsidRDefault="000C4CF8">
            <w:pPr>
              <w:rPr>
                <w:b/>
              </w:rPr>
            </w:pPr>
            <w:r>
              <w:rPr>
                <w:b/>
              </w:rPr>
              <w:t>Program revision</w:t>
            </w:r>
          </w:p>
        </w:tc>
        <w:tc>
          <w:tcPr>
            <w:tcW w:w="507" w:type="dxa"/>
            <w:vMerge/>
          </w:tcPr>
          <w:p w14:paraId="3BA8D6E5" w14:textId="77777777" w:rsidR="00F84CF0" w:rsidRDefault="00F84CF0">
            <w:pPr>
              <w:widowControl w:val="0"/>
              <w:pBdr>
                <w:top w:val="nil"/>
                <w:left w:val="nil"/>
                <w:bottom w:val="nil"/>
                <w:right w:val="nil"/>
                <w:between w:val="nil"/>
              </w:pBdr>
              <w:spacing w:line="276" w:lineRule="auto"/>
              <w:rPr>
                <w:b/>
              </w:rPr>
            </w:pPr>
          </w:p>
        </w:tc>
      </w:tr>
      <w:tr w:rsidR="00F84CF0" w14:paraId="4F9EF732" w14:textId="77777777">
        <w:tc>
          <w:tcPr>
            <w:tcW w:w="2396" w:type="dxa"/>
            <w:vAlign w:val="center"/>
          </w:tcPr>
          <w:p w14:paraId="234607E6" w14:textId="77777777" w:rsidR="00F84CF0" w:rsidRDefault="000C4CF8">
            <w:r>
              <w:t xml:space="preserve">A.3. </w:t>
            </w:r>
            <w:hyperlink w:anchor="3znysh7">
              <w:r>
                <w:rPr>
                  <w:color w:val="0000FF"/>
                  <w:u w:val="single"/>
                </w:rPr>
                <w:t>Originator</w:t>
              </w:r>
            </w:hyperlink>
          </w:p>
        </w:tc>
        <w:tc>
          <w:tcPr>
            <w:tcW w:w="2939" w:type="dxa"/>
          </w:tcPr>
          <w:p w14:paraId="50A9CCBC" w14:textId="77777777" w:rsidR="00F84CF0" w:rsidRDefault="000C4CF8">
            <w:pPr>
              <w:rPr>
                <w:b/>
              </w:rPr>
            </w:pPr>
            <w:r>
              <w:rPr>
                <w:b/>
              </w:rPr>
              <w:t>Vivian La Ferla</w:t>
            </w:r>
          </w:p>
        </w:tc>
        <w:tc>
          <w:tcPr>
            <w:tcW w:w="3240" w:type="dxa"/>
            <w:gridSpan w:val="2"/>
          </w:tcPr>
          <w:p w14:paraId="1D201B65" w14:textId="77777777" w:rsidR="00F84CF0" w:rsidRDefault="00023D76">
            <w:hyperlink w:anchor="tyjcwt">
              <w:r w:rsidR="000C4CF8">
                <w:rPr>
                  <w:color w:val="0000FF"/>
                  <w:u w:val="single"/>
                </w:rPr>
                <w:t>Home department</w:t>
              </w:r>
            </w:hyperlink>
          </w:p>
        </w:tc>
        <w:tc>
          <w:tcPr>
            <w:tcW w:w="2430" w:type="dxa"/>
            <w:gridSpan w:val="2"/>
          </w:tcPr>
          <w:p w14:paraId="73C7B606" w14:textId="77777777" w:rsidR="00F84CF0" w:rsidRDefault="000C4CF8">
            <w:pPr>
              <w:rPr>
                <w:b/>
              </w:rPr>
            </w:pPr>
            <w:r>
              <w:rPr>
                <w:b/>
              </w:rPr>
              <w:t>Educational Studies</w:t>
            </w:r>
          </w:p>
        </w:tc>
      </w:tr>
      <w:tr w:rsidR="00F84CF0" w14:paraId="1C27A861" w14:textId="77777777" w:rsidTr="00871A01">
        <w:trPr>
          <w:trHeight w:val="4227"/>
        </w:trPr>
        <w:tc>
          <w:tcPr>
            <w:tcW w:w="2396" w:type="dxa"/>
            <w:vAlign w:val="center"/>
          </w:tcPr>
          <w:p w14:paraId="207E0C1D" w14:textId="77777777" w:rsidR="00F84CF0" w:rsidRDefault="000C4CF8">
            <w:r>
              <w:t xml:space="preserve">A.4. </w:t>
            </w:r>
            <w:hyperlink w:anchor="4d34og8">
              <w:r>
                <w:rPr>
                  <w:color w:val="0000FF"/>
                  <w:u w:val="single"/>
                </w:rPr>
                <w:t>Context and Rationale</w:t>
              </w:r>
            </w:hyperlink>
            <w:r>
              <w:rPr>
                <w:color w:val="0000FF"/>
                <w:u w:val="single"/>
              </w:rPr>
              <w:t xml:space="preserve"> </w:t>
            </w:r>
          </w:p>
        </w:tc>
        <w:tc>
          <w:tcPr>
            <w:tcW w:w="8609" w:type="dxa"/>
            <w:gridSpan w:val="5"/>
          </w:tcPr>
          <w:p w14:paraId="1EA36AEF" w14:textId="77777777" w:rsidR="00F84CF0" w:rsidRDefault="000C4CF8">
            <w:pPr>
              <w:spacing w:line="240" w:lineRule="auto"/>
            </w:pPr>
            <w:r>
              <w:t xml:space="preserve">The Secondary Mathematics Program in the Department of Educational Studies has carefully reviewed the courses and the course sequence in the Secondary Mathematics Education program.  Due to the new guidelines by the Rhode Island Department of Education and addition of coursework in SPED and TESL, existing courses have been re-sequenced and modified to provide learning opportunities that will prepare our graduates to teach 7-12 mathematics in a variety of settings. The changes are a result of feedback from our 7-12 Mathematics Education partners and feedback from the most recent RI Dept. of Education report.  </w:t>
            </w:r>
          </w:p>
          <w:p w14:paraId="7E4A27B7" w14:textId="77777777" w:rsidR="00F84CF0" w:rsidRDefault="00F84CF0">
            <w:pPr>
              <w:spacing w:line="240" w:lineRule="auto"/>
            </w:pPr>
          </w:p>
          <w:p w14:paraId="7DE28FF6" w14:textId="051888AF" w:rsidR="00F84CF0" w:rsidRDefault="000C4CF8">
            <w:pPr>
              <w:spacing w:line="240" w:lineRule="auto"/>
            </w:pPr>
            <w:bookmarkStart w:id="11" w:name="_3rdcrjn" w:colFirst="0" w:colLast="0"/>
            <w:bookmarkEnd w:id="11"/>
            <w:r>
              <w:t xml:space="preserve">RIDE certification is 7-12 Mathematics, which means our teacher candidates must be as prepared to teach mathematics in a </w:t>
            </w:r>
            <w:r w:rsidR="00A5224F">
              <w:t>public-school</w:t>
            </w:r>
            <w:r>
              <w:t xml:space="preserve"> setting grade 7 through high school. The obvious challenge is to prepare teacher candidates as much as possible for this diversity within a four-year degree program. </w:t>
            </w:r>
          </w:p>
          <w:p w14:paraId="77B9D390" w14:textId="77777777" w:rsidR="00F84CF0" w:rsidRDefault="000C4CF8">
            <w:pPr>
              <w:spacing w:line="240" w:lineRule="auto"/>
            </w:pPr>
            <w:r>
              <w:t xml:space="preserve"> </w:t>
            </w:r>
          </w:p>
          <w:p w14:paraId="2EF63D9D" w14:textId="77777777" w:rsidR="00F84CF0" w:rsidRDefault="00F84CF0">
            <w:pPr>
              <w:spacing w:line="240" w:lineRule="auto"/>
            </w:pPr>
          </w:p>
          <w:p w14:paraId="37A68514" w14:textId="77777777" w:rsidR="00F84CF0" w:rsidRDefault="000C4CF8">
            <w:pPr>
              <w:spacing w:line="240" w:lineRule="auto"/>
            </w:pPr>
            <w:r>
              <w:t>The following summarize the changes to the Bachelor of Arts in Secondary Mathematics Education program:</w:t>
            </w:r>
          </w:p>
          <w:p w14:paraId="0A4C3054" w14:textId="77777777" w:rsidR="00F84CF0" w:rsidRDefault="00F84CF0">
            <w:pPr>
              <w:spacing w:line="240" w:lineRule="auto"/>
            </w:pPr>
          </w:p>
          <w:p w14:paraId="27E6B4C0" w14:textId="77777777" w:rsidR="00F84CF0" w:rsidRDefault="000C4CF8">
            <w:pPr>
              <w:spacing w:line="240" w:lineRule="auto"/>
              <w:rPr>
                <w:b/>
              </w:rPr>
            </w:pPr>
            <w:r>
              <w:rPr>
                <w:b/>
              </w:rPr>
              <w:t xml:space="preserve">CHANGES </w:t>
            </w:r>
          </w:p>
          <w:p w14:paraId="58B0DFFF" w14:textId="77777777" w:rsidR="00F84CF0" w:rsidRDefault="000C4CF8">
            <w:pPr>
              <w:numPr>
                <w:ilvl w:val="0"/>
                <w:numId w:val="1"/>
              </w:numPr>
              <w:spacing w:line="240" w:lineRule="auto"/>
            </w:pPr>
            <w:r>
              <w:rPr>
                <w:b/>
                <w:u w:val="single"/>
              </w:rPr>
              <w:t>Changes in Math cognates</w:t>
            </w:r>
            <w:r>
              <w:t xml:space="preserve"> (</w:t>
            </w:r>
            <w:r>
              <w:rPr>
                <w:i/>
              </w:rPr>
              <w:t>NO Changes in Math Content courses</w:t>
            </w:r>
            <w:r>
              <w:t>) courses:</w:t>
            </w:r>
          </w:p>
          <w:p w14:paraId="148E26F6" w14:textId="2B2F7365" w:rsidR="00F84CF0" w:rsidRDefault="000C4CF8">
            <w:pPr>
              <w:numPr>
                <w:ilvl w:val="1"/>
                <w:numId w:val="1"/>
              </w:numPr>
              <w:spacing w:line="240" w:lineRule="auto"/>
            </w:pPr>
            <w:r>
              <w:t>Physics 101: General Physics I to replace Physics 200:</w:t>
            </w:r>
            <w:r w:rsidR="00887570">
              <w:t xml:space="preserve"> </w:t>
            </w:r>
            <w:r>
              <w:t>Mechanics since the course has been discontinued. Both 4 credits.</w:t>
            </w:r>
          </w:p>
          <w:p w14:paraId="2C795F5E" w14:textId="4ED33AE3" w:rsidR="00F84CF0" w:rsidRDefault="000C4CF8">
            <w:pPr>
              <w:numPr>
                <w:ilvl w:val="1"/>
                <w:numId w:val="1"/>
              </w:numPr>
              <w:spacing w:line="240" w:lineRule="auto"/>
            </w:pPr>
            <w:r>
              <w:t xml:space="preserve">Physics 103: Calculus Applications in Mechanics is added so that Secondary Math students get a background in Calculus-based </w:t>
            </w:r>
            <w:r w:rsidR="00A5224F">
              <w:t>Physics. (</w:t>
            </w:r>
            <w:r w:rsidR="00887570">
              <w:t>1 credit)</w:t>
            </w:r>
          </w:p>
          <w:p w14:paraId="474C753C" w14:textId="77777777" w:rsidR="00F84CF0" w:rsidRDefault="000C4CF8">
            <w:pPr>
              <w:numPr>
                <w:ilvl w:val="0"/>
                <w:numId w:val="1"/>
              </w:numPr>
              <w:spacing w:line="240" w:lineRule="auto"/>
              <w:rPr>
                <w:b/>
              </w:rPr>
            </w:pPr>
            <w:r>
              <w:rPr>
                <w:b/>
                <w:u w:val="single"/>
              </w:rPr>
              <w:t>Changes in the Education courses</w:t>
            </w:r>
          </w:p>
          <w:p w14:paraId="5B3A61B3" w14:textId="77777777" w:rsidR="00F84CF0" w:rsidRDefault="000C4CF8">
            <w:pPr>
              <w:numPr>
                <w:ilvl w:val="1"/>
                <w:numId w:val="1"/>
              </w:numPr>
              <w:spacing w:line="240" w:lineRule="auto"/>
            </w:pPr>
            <w:r>
              <w:t>Add TESL 401 &amp; SPED 333 (7 credits total)</w:t>
            </w:r>
          </w:p>
          <w:p w14:paraId="69C3073C" w14:textId="2D241FB3" w:rsidR="00F84CF0" w:rsidRDefault="000C4CF8">
            <w:pPr>
              <w:numPr>
                <w:ilvl w:val="1"/>
                <w:numId w:val="1"/>
              </w:numPr>
              <w:spacing w:line="240" w:lineRule="auto"/>
            </w:pPr>
            <w:r>
              <w:t>Add either TESL 402 or SPED 433 (3 credits)</w:t>
            </w:r>
          </w:p>
          <w:p w14:paraId="0F78FB68" w14:textId="6B55C056" w:rsidR="004164B4" w:rsidRDefault="004164B4">
            <w:pPr>
              <w:numPr>
                <w:ilvl w:val="1"/>
                <w:numId w:val="1"/>
              </w:numPr>
              <w:spacing w:line="240" w:lineRule="auto"/>
            </w:pPr>
            <w:r>
              <w:t>Add SED 420: Introduction to Student Teaching (credits remain the same for SED 420/421/422 sequence) Time in field extended due to NEW RIDE Requirement</w:t>
            </w:r>
            <w:r w:rsidR="009D7B2E">
              <w:t xml:space="preserve"> and credit distribution change.</w:t>
            </w:r>
            <w:r w:rsidR="00BC2026">
              <w:t xml:space="preserve"> </w:t>
            </w:r>
          </w:p>
          <w:p w14:paraId="22CEE63D" w14:textId="5999EF7A" w:rsidR="00ED0135" w:rsidRDefault="009D7B2E" w:rsidP="00ED0135">
            <w:pPr>
              <w:numPr>
                <w:ilvl w:val="1"/>
                <w:numId w:val="1"/>
              </w:numPr>
              <w:spacing w:line="240" w:lineRule="auto"/>
            </w:pPr>
            <w:r>
              <w:lastRenderedPageBreak/>
              <w:t>SED 406 and SED 407 (4 credits each) not included in the program as of Fall 2019.</w:t>
            </w:r>
            <w:r w:rsidR="00BC2026">
              <w:t xml:space="preserve"> These two courses are being replaced by </w:t>
            </w:r>
            <w:r w:rsidR="001049ED">
              <w:rPr>
                <w:color w:val="FF0000"/>
              </w:rPr>
              <w:t xml:space="preserve">SED 201, SED 202, </w:t>
            </w:r>
            <w:r w:rsidR="00BC2026">
              <w:t xml:space="preserve">SED 301 and SED 303 to align more with RIDE requirements, include more field experience, </w:t>
            </w:r>
            <w:r w:rsidR="001049ED">
              <w:rPr>
                <w:color w:val="FF0000"/>
              </w:rPr>
              <w:t xml:space="preserve">lesson planning, assessment, </w:t>
            </w:r>
            <w:r w:rsidR="00BC2026">
              <w:t>technology and STEM.</w:t>
            </w:r>
          </w:p>
          <w:p w14:paraId="79F9889F" w14:textId="77777777" w:rsidR="00F84CF0" w:rsidRDefault="000C4CF8">
            <w:pPr>
              <w:numPr>
                <w:ilvl w:val="0"/>
                <w:numId w:val="1"/>
              </w:numPr>
              <w:spacing w:line="240" w:lineRule="auto"/>
              <w:rPr>
                <w:b/>
              </w:rPr>
            </w:pPr>
            <w:r>
              <w:rPr>
                <w:b/>
                <w:u w:val="single"/>
              </w:rPr>
              <w:t xml:space="preserve">Changes in Mathematics Practicum </w:t>
            </w:r>
          </w:p>
          <w:p w14:paraId="74FB3751" w14:textId="6B7332CD" w:rsidR="00F84CF0" w:rsidRDefault="000C4CF8">
            <w:pPr>
              <w:numPr>
                <w:ilvl w:val="1"/>
                <w:numId w:val="1"/>
              </w:numPr>
              <w:spacing w:line="240" w:lineRule="auto"/>
            </w:pPr>
            <w:r>
              <w:t>Add SED 315: Mathematics</w:t>
            </w:r>
            <w:r w:rsidR="001049ED">
              <w:rPr>
                <w:color w:val="FF0000"/>
              </w:rPr>
              <w:t xml:space="preserve"> Teaching</w:t>
            </w:r>
            <w:r>
              <w:t xml:space="preserve"> in a Diverse Classroom (4 credits)</w:t>
            </w:r>
            <w:r w:rsidR="00BC2026">
              <w:t xml:space="preserve"> Replaces SED 411 and SED 412 and includes additional field work and more practicum time both requirements of RIDE.</w:t>
            </w:r>
          </w:p>
          <w:p w14:paraId="64860C7E" w14:textId="7EF5114C" w:rsidR="00F84CF0" w:rsidRDefault="000C4CF8">
            <w:pPr>
              <w:numPr>
                <w:ilvl w:val="1"/>
                <w:numId w:val="1"/>
              </w:numPr>
              <w:spacing w:line="240" w:lineRule="auto"/>
            </w:pPr>
            <w:r>
              <w:t>Add SED 415: Rethinking Mathematics Teaching and Learning (4 credits)</w:t>
            </w:r>
            <w:r w:rsidR="00BC2026">
              <w:t>: Replaces SED 411 and SED 412</w:t>
            </w:r>
            <w:r>
              <w:t xml:space="preserve"> </w:t>
            </w:r>
            <w:r w:rsidR="00BC2026">
              <w:t>and includes additional field work and more practicum time both requirements of RIDE.</w:t>
            </w:r>
          </w:p>
          <w:p w14:paraId="059A3789" w14:textId="2B66A940" w:rsidR="00F84CF0" w:rsidRDefault="000C4CF8">
            <w:pPr>
              <w:numPr>
                <w:ilvl w:val="1"/>
                <w:numId w:val="1"/>
              </w:numPr>
              <w:spacing w:line="240" w:lineRule="auto"/>
            </w:pPr>
            <w:r>
              <w:t xml:space="preserve">SED 411: </w:t>
            </w:r>
            <w:r w:rsidR="004164B4">
              <w:t>Content and Pedagogy in Secondary Education (4 credits)</w:t>
            </w:r>
            <w:r w:rsidR="009D7B2E">
              <w:t xml:space="preserve"> Not included in the program as of Fall 2019.</w:t>
            </w:r>
            <w:r w:rsidR="00BC2026">
              <w:t xml:space="preserve"> </w:t>
            </w:r>
          </w:p>
          <w:p w14:paraId="1A3C7380" w14:textId="12E1DB4E" w:rsidR="00F84CF0" w:rsidRDefault="000C4CF8" w:rsidP="00871A01">
            <w:pPr>
              <w:numPr>
                <w:ilvl w:val="1"/>
                <w:numId w:val="1"/>
              </w:numPr>
              <w:spacing w:line="240" w:lineRule="auto"/>
            </w:pPr>
            <w:r>
              <w:t>SED 412</w:t>
            </w:r>
            <w:r w:rsidR="004164B4">
              <w:t>; Field Practicum in Secondary Education</w:t>
            </w:r>
            <w:r>
              <w:t xml:space="preserve"> </w:t>
            </w:r>
            <w:r w:rsidR="00893412">
              <w:t>(</w:t>
            </w:r>
            <w:r w:rsidR="009D7B2E">
              <w:t>2 credits) Not included in the Program as of Fall 2019.</w:t>
            </w:r>
          </w:p>
        </w:tc>
      </w:tr>
      <w:tr w:rsidR="00F84CF0" w14:paraId="42A256DC" w14:textId="77777777">
        <w:tc>
          <w:tcPr>
            <w:tcW w:w="2396" w:type="dxa"/>
            <w:vAlign w:val="center"/>
          </w:tcPr>
          <w:p w14:paraId="38735187" w14:textId="77777777" w:rsidR="00F84CF0" w:rsidRDefault="000C4CF8">
            <w:r>
              <w:lastRenderedPageBreak/>
              <w:t xml:space="preserve">A.5. </w:t>
            </w:r>
            <w:hyperlink w:anchor="2xcytpi">
              <w:r>
                <w:rPr>
                  <w:color w:val="0000FF"/>
                  <w:u w:val="single"/>
                </w:rPr>
                <w:t>Student impact</w:t>
              </w:r>
            </w:hyperlink>
          </w:p>
        </w:tc>
        <w:tc>
          <w:tcPr>
            <w:tcW w:w="8609" w:type="dxa"/>
            <w:gridSpan w:val="5"/>
          </w:tcPr>
          <w:p w14:paraId="3B0B7C0A" w14:textId="0F3B0054" w:rsidR="00F84CF0" w:rsidRDefault="000C4CF8">
            <w:pPr>
              <w:rPr>
                <w:sz w:val="21"/>
                <w:szCs w:val="21"/>
              </w:rPr>
            </w:pPr>
            <w:r>
              <w:rPr>
                <w:sz w:val="21"/>
                <w:szCs w:val="21"/>
              </w:rPr>
              <w:t xml:space="preserve">The revised program changes the total credits from its </w:t>
            </w:r>
            <w:r w:rsidR="00A5224F">
              <w:rPr>
                <w:sz w:val="21"/>
                <w:szCs w:val="21"/>
              </w:rPr>
              <w:t xml:space="preserve">current </w:t>
            </w:r>
            <w:r w:rsidR="00751C93">
              <w:rPr>
                <w:sz w:val="21"/>
                <w:szCs w:val="21"/>
              </w:rPr>
              <w:t>85</w:t>
            </w:r>
            <w:r w:rsidR="002D1B63">
              <w:rPr>
                <w:sz w:val="21"/>
                <w:szCs w:val="21"/>
              </w:rPr>
              <w:t xml:space="preserve"> credits</w:t>
            </w:r>
            <w:r w:rsidR="00A634AB">
              <w:rPr>
                <w:sz w:val="21"/>
                <w:szCs w:val="21"/>
              </w:rPr>
              <w:t xml:space="preserve"> to 96 credits</w:t>
            </w:r>
            <w:r>
              <w:rPr>
                <w:sz w:val="21"/>
                <w:szCs w:val="21"/>
              </w:rPr>
              <w:t>.</w:t>
            </w:r>
            <w:r w:rsidR="002D1B63">
              <w:rPr>
                <w:sz w:val="21"/>
                <w:szCs w:val="21"/>
              </w:rPr>
              <w:t xml:space="preserve"> (need 120 credits to graduate)</w:t>
            </w:r>
            <w:r w:rsidR="00A634AB">
              <w:rPr>
                <w:sz w:val="21"/>
                <w:szCs w:val="21"/>
              </w:rPr>
              <w:t>. 16 credit double-count with Gen Ed. so there will be a minimum of 24 more credits.</w:t>
            </w:r>
          </w:p>
        </w:tc>
      </w:tr>
      <w:tr w:rsidR="00F84CF0" w14:paraId="4E39A76C" w14:textId="77777777">
        <w:tc>
          <w:tcPr>
            <w:tcW w:w="2396" w:type="dxa"/>
            <w:vAlign w:val="center"/>
          </w:tcPr>
          <w:p w14:paraId="68EB1DD8" w14:textId="77777777" w:rsidR="00F84CF0" w:rsidRDefault="000C4CF8">
            <w:r>
              <w:t xml:space="preserve">A.6. </w:t>
            </w:r>
            <w:hyperlink w:anchor="1ci93xb">
              <w:r>
                <w:rPr>
                  <w:color w:val="0000FF"/>
                  <w:u w:val="single"/>
                </w:rPr>
                <w:t>Impact on other programs</w:t>
              </w:r>
            </w:hyperlink>
            <w:r>
              <w:t xml:space="preserve"> </w:t>
            </w:r>
          </w:p>
        </w:tc>
        <w:tc>
          <w:tcPr>
            <w:tcW w:w="8609" w:type="dxa"/>
            <w:gridSpan w:val="5"/>
          </w:tcPr>
          <w:p w14:paraId="1EE4E533" w14:textId="786C270B" w:rsidR="00F84CF0" w:rsidRDefault="002D1B63">
            <w:pPr>
              <w:rPr>
                <w:b/>
                <w:color w:val="FF0000"/>
              </w:rPr>
            </w:pPr>
            <w:r>
              <w:t>None</w:t>
            </w:r>
          </w:p>
        </w:tc>
      </w:tr>
      <w:tr w:rsidR="00F84CF0" w14:paraId="5F221F53" w14:textId="77777777">
        <w:tc>
          <w:tcPr>
            <w:tcW w:w="2396" w:type="dxa"/>
            <w:vMerge w:val="restart"/>
            <w:vAlign w:val="center"/>
          </w:tcPr>
          <w:p w14:paraId="14D8C888" w14:textId="77777777" w:rsidR="00F84CF0" w:rsidRDefault="000C4CF8">
            <w:r>
              <w:t xml:space="preserve">A.7. </w:t>
            </w:r>
            <w:hyperlink w:anchor="3whwml4">
              <w:r>
                <w:rPr>
                  <w:color w:val="0000FF"/>
                  <w:u w:val="single"/>
                </w:rPr>
                <w:t>Resource impact</w:t>
              </w:r>
            </w:hyperlink>
          </w:p>
        </w:tc>
        <w:tc>
          <w:tcPr>
            <w:tcW w:w="2939" w:type="dxa"/>
          </w:tcPr>
          <w:p w14:paraId="5B91CB44" w14:textId="77777777" w:rsidR="00F84CF0" w:rsidRDefault="00023D76">
            <w:hyperlink w:anchor="2bn6wsx">
              <w:r w:rsidR="000C4CF8">
                <w:rPr>
                  <w:i/>
                  <w:color w:val="0000FF"/>
                  <w:u w:val="single"/>
                </w:rPr>
                <w:t>Faculty PT &amp; FT</w:t>
              </w:r>
            </w:hyperlink>
            <w:r w:rsidR="000C4CF8">
              <w:t xml:space="preserve">: </w:t>
            </w:r>
          </w:p>
        </w:tc>
        <w:tc>
          <w:tcPr>
            <w:tcW w:w="5670" w:type="dxa"/>
            <w:gridSpan w:val="4"/>
          </w:tcPr>
          <w:p w14:paraId="032FE2F2" w14:textId="77777777" w:rsidR="00F84CF0" w:rsidRDefault="000C4CF8">
            <w:pPr>
              <w:rPr>
                <w:b/>
              </w:rPr>
            </w:pPr>
            <w:r>
              <w:rPr>
                <w:b/>
              </w:rPr>
              <w:t>None</w:t>
            </w:r>
          </w:p>
        </w:tc>
      </w:tr>
      <w:tr w:rsidR="00F84CF0" w14:paraId="4DF13468" w14:textId="77777777">
        <w:tc>
          <w:tcPr>
            <w:tcW w:w="2396" w:type="dxa"/>
            <w:vMerge/>
            <w:vAlign w:val="center"/>
          </w:tcPr>
          <w:p w14:paraId="3B18A2F3" w14:textId="77777777" w:rsidR="00F84CF0" w:rsidRDefault="00F84CF0">
            <w:pPr>
              <w:widowControl w:val="0"/>
              <w:pBdr>
                <w:top w:val="nil"/>
                <w:left w:val="nil"/>
                <w:bottom w:val="nil"/>
                <w:right w:val="nil"/>
                <w:between w:val="nil"/>
              </w:pBdr>
              <w:spacing w:line="276" w:lineRule="auto"/>
              <w:rPr>
                <w:b/>
              </w:rPr>
            </w:pPr>
          </w:p>
        </w:tc>
        <w:tc>
          <w:tcPr>
            <w:tcW w:w="2939" w:type="dxa"/>
          </w:tcPr>
          <w:p w14:paraId="3B300F0E" w14:textId="77777777" w:rsidR="00F84CF0" w:rsidRDefault="00023D76">
            <w:pPr>
              <w:rPr>
                <w:i/>
              </w:rPr>
            </w:pPr>
            <w:hyperlink w:anchor="qsh70q">
              <w:r w:rsidR="000C4CF8">
                <w:rPr>
                  <w:i/>
                  <w:color w:val="0000FF"/>
                  <w:u w:val="single"/>
                </w:rPr>
                <w:t>Library</w:t>
              </w:r>
            </w:hyperlink>
            <w:hyperlink w:anchor="qsh70q">
              <w:r w:rsidR="000C4CF8">
                <w:rPr>
                  <w:color w:val="0000FF"/>
                  <w:u w:val="single"/>
                </w:rPr>
                <w:t>:</w:t>
              </w:r>
            </w:hyperlink>
          </w:p>
        </w:tc>
        <w:tc>
          <w:tcPr>
            <w:tcW w:w="5670" w:type="dxa"/>
            <w:gridSpan w:val="4"/>
          </w:tcPr>
          <w:p w14:paraId="3DBE7091" w14:textId="77777777" w:rsidR="00F84CF0" w:rsidRDefault="000C4CF8">
            <w:pPr>
              <w:rPr>
                <w:b/>
              </w:rPr>
            </w:pPr>
            <w:r>
              <w:rPr>
                <w:b/>
              </w:rPr>
              <w:t>None</w:t>
            </w:r>
          </w:p>
        </w:tc>
      </w:tr>
      <w:tr w:rsidR="00F84CF0" w14:paraId="76497A20" w14:textId="77777777">
        <w:tc>
          <w:tcPr>
            <w:tcW w:w="2396" w:type="dxa"/>
            <w:vMerge/>
            <w:vAlign w:val="center"/>
          </w:tcPr>
          <w:p w14:paraId="3974496E" w14:textId="77777777" w:rsidR="00F84CF0" w:rsidRDefault="00F84CF0">
            <w:pPr>
              <w:widowControl w:val="0"/>
              <w:pBdr>
                <w:top w:val="nil"/>
                <w:left w:val="nil"/>
                <w:bottom w:val="nil"/>
                <w:right w:val="nil"/>
                <w:between w:val="nil"/>
              </w:pBdr>
              <w:spacing w:line="276" w:lineRule="auto"/>
              <w:rPr>
                <w:b/>
              </w:rPr>
            </w:pPr>
          </w:p>
        </w:tc>
        <w:tc>
          <w:tcPr>
            <w:tcW w:w="2939" w:type="dxa"/>
          </w:tcPr>
          <w:p w14:paraId="3D31DE06" w14:textId="77777777" w:rsidR="00F84CF0" w:rsidRDefault="00023D76">
            <w:hyperlink w:anchor="3as4poj">
              <w:r w:rsidR="000C4CF8">
                <w:rPr>
                  <w:i/>
                  <w:color w:val="0000FF"/>
                  <w:u w:val="single"/>
                </w:rPr>
                <w:t>Technology</w:t>
              </w:r>
            </w:hyperlink>
          </w:p>
        </w:tc>
        <w:tc>
          <w:tcPr>
            <w:tcW w:w="5670" w:type="dxa"/>
            <w:gridSpan w:val="4"/>
          </w:tcPr>
          <w:p w14:paraId="3D1F5696" w14:textId="77777777" w:rsidR="00F84CF0" w:rsidRDefault="000C4CF8">
            <w:pPr>
              <w:rPr>
                <w:b/>
              </w:rPr>
            </w:pPr>
            <w:r>
              <w:rPr>
                <w:b/>
              </w:rPr>
              <w:t>None</w:t>
            </w:r>
          </w:p>
        </w:tc>
      </w:tr>
      <w:tr w:rsidR="00F84CF0" w14:paraId="4ABE86AB" w14:textId="77777777">
        <w:tc>
          <w:tcPr>
            <w:tcW w:w="2396" w:type="dxa"/>
            <w:vMerge/>
            <w:vAlign w:val="center"/>
          </w:tcPr>
          <w:p w14:paraId="7BDF2252" w14:textId="77777777" w:rsidR="00F84CF0" w:rsidRDefault="00F84CF0">
            <w:pPr>
              <w:widowControl w:val="0"/>
              <w:pBdr>
                <w:top w:val="nil"/>
                <w:left w:val="nil"/>
                <w:bottom w:val="nil"/>
                <w:right w:val="nil"/>
                <w:between w:val="nil"/>
              </w:pBdr>
              <w:spacing w:line="276" w:lineRule="auto"/>
              <w:rPr>
                <w:b/>
              </w:rPr>
            </w:pPr>
          </w:p>
        </w:tc>
        <w:tc>
          <w:tcPr>
            <w:tcW w:w="2939" w:type="dxa"/>
          </w:tcPr>
          <w:p w14:paraId="3A349801" w14:textId="77777777" w:rsidR="00F84CF0" w:rsidRDefault="00023D76">
            <w:pPr>
              <w:rPr>
                <w:i/>
              </w:rPr>
            </w:pPr>
            <w:hyperlink w:anchor="1pxezwc">
              <w:r w:rsidR="000C4CF8">
                <w:rPr>
                  <w:i/>
                  <w:color w:val="0000FF"/>
                  <w:u w:val="single"/>
                </w:rPr>
                <w:t>Facilities</w:t>
              </w:r>
            </w:hyperlink>
            <w:r w:rsidR="000C4CF8">
              <w:t>:</w:t>
            </w:r>
          </w:p>
        </w:tc>
        <w:tc>
          <w:tcPr>
            <w:tcW w:w="5670" w:type="dxa"/>
            <w:gridSpan w:val="4"/>
          </w:tcPr>
          <w:p w14:paraId="0EB82DB7" w14:textId="77777777" w:rsidR="00F84CF0" w:rsidRDefault="000C4CF8">
            <w:pPr>
              <w:rPr>
                <w:b/>
              </w:rPr>
            </w:pPr>
            <w:r>
              <w:rPr>
                <w:b/>
              </w:rPr>
              <w:t>None</w:t>
            </w:r>
          </w:p>
        </w:tc>
      </w:tr>
      <w:tr w:rsidR="00F84CF0" w14:paraId="1D25BB34" w14:textId="77777777">
        <w:tc>
          <w:tcPr>
            <w:tcW w:w="2396" w:type="dxa"/>
            <w:vAlign w:val="center"/>
          </w:tcPr>
          <w:p w14:paraId="0A412903" w14:textId="77777777" w:rsidR="00F84CF0" w:rsidRDefault="000C4CF8">
            <w:r>
              <w:t xml:space="preserve">A.8. </w:t>
            </w:r>
            <w:hyperlink w:anchor="1t3h5sf">
              <w:r>
                <w:rPr>
                  <w:color w:val="0000FF"/>
                  <w:u w:val="single"/>
                </w:rPr>
                <w:t>Semester effective</w:t>
              </w:r>
            </w:hyperlink>
          </w:p>
        </w:tc>
        <w:tc>
          <w:tcPr>
            <w:tcW w:w="2939" w:type="dxa"/>
          </w:tcPr>
          <w:p w14:paraId="00CF183C" w14:textId="77777777" w:rsidR="00F84CF0" w:rsidRDefault="000C4CF8">
            <w:pPr>
              <w:rPr>
                <w:b/>
              </w:rPr>
            </w:pPr>
            <w:r>
              <w:rPr>
                <w:b/>
              </w:rPr>
              <w:t>Fall 2019</w:t>
            </w:r>
            <w:bookmarkStart w:id="12" w:name="26in1rg" w:colFirst="0" w:colLast="0"/>
            <w:bookmarkEnd w:id="12"/>
          </w:p>
        </w:tc>
        <w:tc>
          <w:tcPr>
            <w:tcW w:w="2522" w:type="dxa"/>
          </w:tcPr>
          <w:p w14:paraId="23E1557E" w14:textId="77777777" w:rsidR="00F84CF0" w:rsidRDefault="000C4CF8">
            <w:pPr>
              <w:rPr>
                <w:b/>
              </w:rPr>
            </w:pPr>
            <w:r>
              <w:rPr>
                <w:b/>
              </w:rPr>
              <w:t xml:space="preserve"> </w:t>
            </w:r>
            <w:r>
              <w:t xml:space="preserve">A.9. </w:t>
            </w:r>
            <w:hyperlink w:anchor="1t3h5sf">
              <w:r>
                <w:rPr>
                  <w:color w:val="0000FF"/>
                  <w:u w:val="single"/>
                </w:rPr>
                <w:t>Rationale if sooner than next Fall</w:t>
              </w:r>
            </w:hyperlink>
          </w:p>
        </w:tc>
        <w:tc>
          <w:tcPr>
            <w:tcW w:w="3148" w:type="dxa"/>
            <w:gridSpan w:val="3"/>
          </w:tcPr>
          <w:p w14:paraId="1699963F" w14:textId="77777777" w:rsidR="00F84CF0" w:rsidRDefault="00F84CF0">
            <w:pPr>
              <w:rPr>
                <w:b/>
              </w:rPr>
            </w:pPr>
          </w:p>
        </w:tc>
      </w:tr>
      <w:tr w:rsidR="00F84CF0" w14:paraId="41D0CFA6" w14:textId="77777777">
        <w:tc>
          <w:tcPr>
            <w:tcW w:w="11005" w:type="dxa"/>
            <w:gridSpan w:val="6"/>
            <w:vAlign w:val="center"/>
          </w:tcPr>
          <w:p w14:paraId="4B8B8096" w14:textId="77777777" w:rsidR="00F84CF0" w:rsidRDefault="000C4CF8">
            <w:pPr>
              <w:rPr>
                <w:sz w:val="19"/>
                <w:szCs w:val="19"/>
              </w:rPr>
            </w:pPr>
            <w:r>
              <w:rPr>
                <w:sz w:val="19"/>
                <w:szCs w:val="19"/>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02BAEAAD" w14:textId="67FDD4B7" w:rsidR="00F84CF0" w:rsidRDefault="000C4CF8">
      <w:pPr>
        <w:rPr>
          <w:smallCaps/>
          <w:color w:val="622423"/>
          <w:sz w:val="24"/>
          <w:szCs w:val="24"/>
        </w:rPr>
      </w:pPr>
      <w:r>
        <w:br w:type="page"/>
      </w:r>
      <w:r>
        <w:rPr>
          <w:smallCaps/>
          <w:color w:val="622423"/>
          <w:sz w:val="24"/>
          <w:szCs w:val="24"/>
        </w:rPr>
        <w:lastRenderedPageBreak/>
        <w:t xml:space="preserve">C. </w:t>
      </w:r>
      <w:hyperlink w:anchor="lnxbz9">
        <w:r>
          <w:rPr>
            <w:smallCaps/>
            <w:color w:val="0000FF"/>
            <w:sz w:val="24"/>
            <w:szCs w:val="24"/>
            <w:u w:val="single"/>
          </w:rPr>
          <w:t>Program Proposals</w:t>
        </w:r>
      </w:hyperlink>
      <w:bookmarkStart w:id="13" w:name="lnxbz9" w:colFirst="0" w:colLast="0"/>
      <w:bookmarkEnd w:id="13"/>
      <w:r>
        <w:rPr>
          <w:smallCaps/>
          <w:color w:val="622423"/>
          <w:sz w:val="24"/>
          <w:szCs w:val="24"/>
        </w:rPr>
        <w:t xml:space="preserve">   </w:t>
      </w:r>
      <w:r>
        <w:rPr>
          <w:b/>
          <w:smallCaps/>
          <w:color w:val="622423"/>
          <w:sz w:val="20"/>
          <w:szCs w:val="20"/>
        </w:rPr>
        <w:t xml:space="preserve">Revision to Bachelor of </w:t>
      </w:r>
      <w:r w:rsidR="00093521">
        <w:rPr>
          <w:b/>
          <w:smallCaps/>
          <w:color w:val="622423"/>
          <w:sz w:val="20"/>
          <w:szCs w:val="20"/>
        </w:rPr>
        <w:t>arts</w:t>
      </w:r>
      <w:r>
        <w:rPr>
          <w:b/>
          <w:smallCaps/>
          <w:color w:val="622423"/>
          <w:sz w:val="20"/>
          <w:szCs w:val="20"/>
        </w:rPr>
        <w:t xml:space="preserve"> in </w:t>
      </w:r>
      <w:r w:rsidR="00093521">
        <w:rPr>
          <w:b/>
          <w:smallCaps/>
          <w:color w:val="622423"/>
          <w:sz w:val="20"/>
          <w:szCs w:val="20"/>
        </w:rPr>
        <w:t>Secondary Mathematics</w:t>
      </w:r>
      <w:r>
        <w:rPr>
          <w:b/>
          <w:smallCaps/>
          <w:color w:val="622423"/>
          <w:sz w:val="20"/>
          <w:szCs w:val="20"/>
        </w:rPr>
        <w:t xml:space="preserve"> Education</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4057"/>
        <w:gridCol w:w="3791"/>
      </w:tblGrid>
      <w:tr w:rsidR="00F84CF0" w14:paraId="6830822C" w14:textId="77777777" w:rsidTr="00093521">
        <w:tc>
          <w:tcPr>
            <w:tcW w:w="3168" w:type="dxa"/>
            <w:shd w:val="clear" w:color="auto" w:fill="FABF8F"/>
            <w:vAlign w:val="center"/>
          </w:tcPr>
          <w:p w14:paraId="57C99A61" w14:textId="77777777" w:rsidR="00F84CF0" w:rsidRDefault="00F84CF0">
            <w:pPr>
              <w:pStyle w:val="Heading5"/>
              <w:keepNext/>
              <w:spacing w:before="0" w:after="0" w:line="240" w:lineRule="auto"/>
            </w:pPr>
          </w:p>
        </w:tc>
        <w:tc>
          <w:tcPr>
            <w:tcW w:w="4057" w:type="dxa"/>
          </w:tcPr>
          <w:p w14:paraId="6C346988" w14:textId="77777777" w:rsidR="00F84CF0" w:rsidRDefault="00023D76">
            <w:pPr>
              <w:pStyle w:val="Heading5"/>
              <w:keepNext/>
              <w:spacing w:before="0" w:after="0" w:line="240" w:lineRule="auto"/>
              <w:jc w:val="center"/>
            </w:pPr>
            <w:hyperlink w:anchor="35nkun2">
              <w:r w:rsidR="000C4CF8">
                <w:rPr>
                  <w:color w:val="0000FF"/>
                  <w:u w:val="single"/>
                </w:rPr>
                <w:t>Old (for revisions only)</w:t>
              </w:r>
            </w:hyperlink>
            <w:bookmarkStart w:id="14" w:name="35nkun2" w:colFirst="0" w:colLast="0"/>
            <w:bookmarkEnd w:id="14"/>
          </w:p>
        </w:tc>
        <w:tc>
          <w:tcPr>
            <w:tcW w:w="3791" w:type="dxa"/>
          </w:tcPr>
          <w:p w14:paraId="31C185A3" w14:textId="77777777" w:rsidR="00F84CF0" w:rsidRDefault="000C4CF8">
            <w:pPr>
              <w:pStyle w:val="Heading5"/>
              <w:keepNext/>
              <w:spacing w:before="0" w:after="0" w:line="240" w:lineRule="auto"/>
              <w:jc w:val="center"/>
            </w:pPr>
            <w:bookmarkStart w:id="15" w:name="_1ksv4uv" w:colFirst="0" w:colLast="0"/>
            <w:bookmarkEnd w:id="15"/>
            <w:r>
              <w:t>New/revised</w:t>
            </w:r>
          </w:p>
        </w:tc>
      </w:tr>
      <w:tr w:rsidR="00F84CF0" w14:paraId="17B81484" w14:textId="77777777" w:rsidTr="00093521">
        <w:tc>
          <w:tcPr>
            <w:tcW w:w="3168" w:type="dxa"/>
            <w:vAlign w:val="center"/>
          </w:tcPr>
          <w:p w14:paraId="27FEC886" w14:textId="77777777" w:rsidR="00F84CF0" w:rsidRDefault="000C4CF8">
            <w:pPr>
              <w:spacing w:line="240" w:lineRule="auto"/>
            </w:pPr>
            <w:r>
              <w:t xml:space="preserve">C.1. </w:t>
            </w:r>
            <w:hyperlink w:anchor="49x2ik5">
              <w:r>
                <w:rPr>
                  <w:color w:val="0000FF"/>
                  <w:u w:val="single"/>
                </w:rPr>
                <w:t>Enrollments</w:t>
              </w:r>
            </w:hyperlink>
          </w:p>
        </w:tc>
        <w:tc>
          <w:tcPr>
            <w:tcW w:w="4057" w:type="dxa"/>
          </w:tcPr>
          <w:p w14:paraId="745F7DCA" w14:textId="77777777" w:rsidR="00F84CF0" w:rsidRDefault="000C4CF8">
            <w:pPr>
              <w:spacing w:line="240" w:lineRule="auto"/>
            </w:pPr>
            <w:r>
              <w:t>Fall 2018 - 7</w:t>
            </w:r>
          </w:p>
          <w:p w14:paraId="0E69A8AB" w14:textId="77777777" w:rsidR="00F84CF0" w:rsidRDefault="000C4CF8">
            <w:pPr>
              <w:spacing w:line="240" w:lineRule="auto"/>
            </w:pPr>
            <w:r>
              <w:t>Fall 2017 - 2</w:t>
            </w:r>
          </w:p>
          <w:p w14:paraId="06786C62" w14:textId="77777777" w:rsidR="00F84CF0" w:rsidRDefault="000C4CF8">
            <w:pPr>
              <w:spacing w:line="240" w:lineRule="auto"/>
            </w:pPr>
            <w:r>
              <w:t>Fall 2016 - 3</w:t>
            </w:r>
          </w:p>
        </w:tc>
        <w:tc>
          <w:tcPr>
            <w:tcW w:w="3791" w:type="dxa"/>
          </w:tcPr>
          <w:p w14:paraId="54E2B149" w14:textId="77777777" w:rsidR="00F84CF0" w:rsidRDefault="00F84CF0">
            <w:pPr>
              <w:spacing w:line="240" w:lineRule="auto"/>
              <w:rPr>
                <w:b/>
              </w:rPr>
            </w:pPr>
          </w:p>
        </w:tc>
      </w:tr>
      <w:tr w:rsidR="00F84CF0" w14:paraId="4CA56CC9" w14:textId="77777777" w:rsidTr="00093521">
        <w:tc>
          <w:tcPr>
            <w:tcW w:w="3168" w:type="dxa"/>
            <w:vAlign w:val="center"/>
          </w:tcPr>
          <w:p w14:paraId="0BF7BB03" w14:textId="77777777" w:rsidR="00F84CF0" w:rsidRDefault="000C4CF8">
            <w:pPr>
              <w:spacing w:line="240" w:lineRule="auto"/>
            </w:pPr>
            <w:r>
              <w:t xml:space="preserve">C.2. </w:t>
            </w:r>
            <w:hyperlink w:anchor="2p2csry">
              <w:r>
                <w:rPr>
                  <w:color w:val="0000FF"/>
                  <w:u w:val="single"/>
                </w:rPr>
                <w:t>Admission requirements</w:t>
              </w:r>
            </w:hyperlink>
          </w:p>
        </w:tc>
        <w:tc>
          <w:tcPr>
            <w:tcW w:w="4057" w:type="dxa"/>
          </w:tcPr>
          <w:p w14:paraId="39CE1844" w14:textId="4C3DF82D" w:rsidR="00F84CF0" w:rsidRDefault="002D1B63">
            <w:pPr>
              <w:spacing w:line="240" w:lineRule="auto"/>
            </w:pPr>
            <w:r>
              <w:t>same</w:t>
            </w:r>
          </w:p>
        </w:tc>
        <w:tc>
          <w:tcPr>
            <w:tcW w:w="3791" w:type="dxa"/>
          </w:tcPr>
          <w:p w14:paraId="3285A8B1" w14:textId="5A6C6780" w:rsidR="00F84CF0" w:rsidRDefault="002D1B63">
            <w:pPr>
              <w:spacing w:line="240" w:lineRule="auto"/>
            </w:pPr>
            <w:r>
              <w:t>same</w:t>
            </w:r>
          </w:p>
        </w:tc>
      </w:tr>
      <w:tr w:rsidR="00F84CF0" w14:paraId="51B9046E" w14:textId="77777777" w:rsidTr="00093521">
        <w:tc>
          <w:tcPr>
            <w:tcW w:w="3168" w:type="dxa"/>
            <w:vAlign w:val="center"/>
          </w:tcPr>
          <w:p w14:paraId="014B36BC" w14:textId="77777777" w:rsidR="00F84CF0" w:rsidRDefault="000C4CF8">
            <w:pPr>
              <w:spacing w:line="240" w:lineRule="auto"/>
            </w:pPr>
            <w:r>
              <w:t xml:space="preserve">C.3. </w:t>
            </w:r>
            <w:hyperlink w:anchor="44sinio">
              <w:r>
                <w:rPr>
                  <w:color w:val="0000FF"/>
                  <w:u w:val="single"/>
                </w:rPr>
                <w:t>Retention requirements</w:t>
              </w:r>
            </w:hyperlink>
          </w:p>
        </w:tc>
        <w:tc>
          <w:tcPr>
            <w:tcW w:w="4057" w:type="dxa"/>
          </w:tcPr>
          <w:p w14:paraId="3D7F8A5C" w14:textId="77777777" w:rsidR="00F84CF0" w:rsidRDefault="000C4CF8">
            <w:pPr>
              <w:spacing w:line="240" w:lineRule="auto"/>
            </w:pPr>
            <w:r>
              <w:t xml:space="preserve">Students must maintain a minimum GPA of 2.75 in all mathematics courses. Students must achieve a minimum grade of B- in all SED courses. </w:t>
            </w:r>
            <w:bookmarkStart w:id="16" w:name="44sinio" w:colFirst="0" w:colLast="0"/>
            <w:bookmarkEnd w:id="16"/>
          </w:p>
        </w:tc>
        <w:tc>
          <w:tcPr>
            <w:tcW w:w="3791" w:type="dxa"/>
          </w:tcPr>
          <w:p w14:paraId="60EBD0E0" w14:textId="77777777" w:rsidR="00F84CF0" w:rsidRDefault="000C4CF8">
            <w:pPr>
              <w:spacing w:line="240" w:lineRule="auto"/>
            </w:pPr>
            <w:r>
              <w:t xml:space="preserve">Students must maintain a minimum GPA of 2.75 in all mathematics courses. Students must achieve a minimum grade of B- in all SED courses. </w:t>
            </w:r>
          </w:p>
        </w:tc>
      </w:tr>
      <w:tr w:rsidR="00F84CF0" w14:paraId="31C7508F" w14:textId="77777777" w:rsidTr="00093521">
        <w:tc>
          <w:tcPr>
            <w:tcW w:w="3168" w:type="dxa"/>
            <w:vAlign w:val="center"/>
          </w:tcPr>
          <w:p w14:paraId="3EE2825C" w14:textId="77777777" w:rsidR="00940EFF" w:rsidRDefault="000C4CF8">
            <w:pPr>
              <w:spacing w:line="240" w:lineRule="auto"/>
            </w:pPr>
            <w:r>
              <w:t xml:space="preserve">C.4. </w:t>
            </w:r>
            <w:hyperlink w:anchor="147n2zr">
              <w:r>
                <w:rPr>
                  <w:color w:val="0000FF"/>
                  <w:u w:val="single"/>
                </w:rPr>
                <w:t>Course requirements</w:t>
              </w:r>
            </w:hyperlink>
            <w:r>
              <w:t xml:space="preserve"> for </w:t>
            </w:r>
          </w:p>
          <w:p w14:paraId="41EBCEBF" w14:textId="4F5D0701" w:rsidR="00F84CF0" w:rsidRDefault="000C4CF8">
            <w:pPr>
              <w:spacing w:line="240" w:lineRule="auto"/>
            </w:pPr>
            <w:r>
              <w:t>each program option</w:t>
            </w:r>
          </w:p>
        </w:tc>
        <w:tc>
          <w:tcPr>
            <w:tcW w:w="4057" w:type="dxa"/>
          </w:tcPr>
          <w:p w14:paraId="32ED3B93" w14:textId="490F49ED" w:rsidR="00093521" w:rsidRDefault="00093521" w:rsidP="00093521">
            <w:pPr>
              <w:pStyle w:val="sc-RequirementsHeading"/>
            </w:pPr>
            <w:r>
              <w:t>Requirements</w:t>
            </w:r>
          </w:p>
          <w:p w14:paraId="6A93DFF0" w14:textId="6EEFE284" w:rsidR="00887570" w:rsidRDefault="00887570" w:rsidP="00093521">
            <w:pPr>
              <w:pStyle w:val="sc-RequirementsHeading"/>
            </w:pPr>
            <w:r>
              <w:t>Math/ (</w:t>
            </w:r>
            <w:r w:rsidR="00871A01">
              <w:t>51--</w:t>
            </w:r>
            <w:r w:rsidR="00940EFF">
              <w:t>12 Gen ED</w:t>
            </w:r>
            <w:r w:rsidR="00871A01">
              <w:t xml:space="preserve"> double-count</w:t>
            </w:r>
            <w:r>
              <w:t>)</w:t>
            </w:r>
          </w:p>
          <w:p w14:paraId="521342C1" w14:textId="77777777" w:rsidR="00093521" w:rsidRDefault="00093521" w:rsidP="00093521">
            <w:pPr>
              <w:pStyle w:val="sc-RequirementsSubheading"/>
            </w:pPr>
            <w:r>
              <w:t>Computer Science</w:t>
            </w:r>
          </w:p>
          <w:tbl>
            <w:tblPr>
              <w:tblW w:w="5882" w:type="dxa"/>
              <w:tblLayout w:type="fixed"/>
              <w:tblLook w:val="04A0" w:firstRow="1" w:lastRow="0" w:firstColumn="1" w:lastColumn="0" w:noHBand="0" w:noVBand="1"/>
            </w:tblPr>
            <w:tblGrid>
              <w:gridCol w:w="1200"/>
              <w:gridCol w:w="2000"/>
              <w:gridCol w:w="450"/>
              <w:gridCol w:w="1116"/>
              <w:gridCol w:w="1116"/>
            </w:tblGrid>
            <w:tr w:rsidR="00093521" w14:paraId="6867BB3E" w14:textId="77777777" w:rsidTr="00093521">
              <w:tc>
                <w:tcPr>
                  <w:tcW w:w="1200" w:type="dxa"/>
                </w:tcPr>
                <w:p w14:paraId="47F4C379" w14:textId="77777777" w:rsidR="00093521" w:rsidRDefault="00093521" w:rsidP="00093521">
                  <w:pPr>
                    <w:pStyle w:val="sc-Requirement"/>
                  </w:pPr>
                  <w:r>
                    <w:t>CSCI 157</w:t>
                  </w:r>
                </w:p>
              </w:tc>
              <w:tc>
                <w:tcPr>
                  <w:tcW w:w="2000" w:type="dxa"/>
                </w:tcPr>
                <w:p w14:paraId="13FBDF3D" w14:textId="77777777" w:rsidR="00093521" w:rsidRDefault="00093521" w:rsidP="00093521">
                  <w:pPr>
                    <w:pStyle w:val="sc-Requirement"/>
                  </w:pPr>
                  <w:r>
                    <w:t>Introduction to Algorithmic Thinking in Python</w:t>
                  </w:r>
                </w:p>
              </w:tc>
              <w:tc>
                <w:tcPr>
                  <w:tcW w:w="450" w:type="dxa"/>
                </w:tcPr>
                <w:p w14:paraId="40AFD850" w14:textId="77777777" w:rsidR="00093521" w:rsidRDefault="00093521" w:rsidP="00093521">
                  <w:pPr>
                    <w:pStyle w:val="sc-RequirementRight"/>
                  </w:pPr>
                  <w:r>
                    <w:t>4</w:t>
                  </w:r>
                </w:p>
              </w:tc>
              <w:tc>
                <w:tcPr>
                  <w:tcW w:w="1116" w:type="dxa"/>
                </w:tcPr>
                <w:p w14:paraId="1B472F26" w14:textId="77777777" w:rsidR="00093521" w:rsidRDefault="00093521" w:rsidP="00093521">
                  <w:pPr>
                    <w:pStyle w:val="sc-Requirement"/>
                  </w:pPr>
                </w:p>
              </w:tc>
              <w:tc>
                <w:tcPr>
                  <w:tcW w:w="1116" w:type="dxa"/>
                </w:tcPr>
                <w:p w14:paraId="350A54E6" w14:textId="5B16F879" w:rsidR="00093521" w:rsidRDefault="00093521" w:rsidP="00093521">
                  <w:pPr>
                    <w:pStyle w:val="sc-Requirement"/>
                  </w:pPr>
                  <w:r>
                    <w:t>F, Sp</w:t>
                  </w:r>
                </w:p>
              </w:tc>
            </w:tr>
          </w:tbl>
          <w:p w14:paraId="6E87227F" w14:textId="77777777" w:rsidR="00093521" w:rsidRDefault="00093521" w:rsidP="00093521">
            <w:pPr>
              <w:pStyle w:val="sc-RequirementsSubheading"/>
            </w:pPr>
            <w:r>
              <w:t>Mathematics</w:t>
            </w:r>
          </w:p>
          <w:tbl>
            <w:tblPr>
              <w:tblW w:w="0" w:type="auto"/>
              <w:tblLayout w:type="fixed"/>
              <w:tblLook w:val="04A0" w:firstRow="1" w:lastRow="0" w:firstColumn="1" w:lastColumn="0" w:noHBand="0" w:noVBand="1"/>
            </w:tblPr>
            <w:tblGrid>
              <w:gridCol w:w="1200"/>
              <w:gridCol w:w="2000"/>
              <w:gridCol w:w="450"/>
              <w:gridCol w:w="1116"/>
            </w:tblGrid>
            <w:tr w:rsidR="00093521" w14:paraId="4987F947" w14:textId="77777777" w:rsidTr="0002248C">
              <w:tc>
                <w:tcPr>
                  <w:tcW w:w="1200" w:type="dxa"/>
                </w:tcPr>
                <w:p w14:paraId="51434E55" w14:textId="77777777" w:rsidR="00093521" w:rsidRDefault="00093521" w:rsidP="00093521">
                  <w:pPr>
                    <w:pStyle w:val="sc-Requirement"/>
                  </w:pPr>
                  <w:r>
                    <w:t>MATH 212</w:t>
                  </w:r>
                </w:p>
              </w:tc>
              <w:tc>
                <w:tcPr>
                  <w:tcW w:w="2000" w:type="dxa"/>
                </w:tcPr>
                <w:p w14:paraId="1E20F7CF" w14:textId="30CE1CF8" w:rsidR="00093521" w:rsidRDefault="00093521" w:rsidP="00093521">
                  <w:pPr>
                    <w:pStyle w:val="sc-Requirement"/>
                  </w:pPr>
                  <w:r>
                    <w:t>Calculus I</w:t>
                  </w:r>
                  <w:r w:rsidR="00FB0267">
                    <w:t xml:space="preserve"> (M Gen Ed)</w:t>
                  </w:r>
                </w:p>
              </w:tc>
              <w:tc>
                <w:tcPr>
                  <w:tcW w:w="450" w:type="dxa"/>
                </w:tcPr>
                <w:p w14:paraId="71CF8D5F" w14:textId="77777777" w:rsidR="00093521" w:rsidRDefault="00093521" w:rsidP="00093521">
                  <w:pPr>
                    <w:pStyle w:val="sc-RequirementRight"/>
                  </w:pPr>
                  <w:r>
                    <w:t>4</w:t>
                  </w:r>
                </w:p>
              </w:tc>
              <w:tc>
                <w:tcPr>
                  <w:tcW w:w="1116" w:type="dxa"/>
                </w:tcPr>
                <w:p w14:paraId="426F7929" w14:textId="760CB8C0" w:rsidR="00093521" w:rsidRDefault="00093521" w:rsidP="00093521">
                  <w:pPr>
                    <w:pStyle w:val="sc-Requirement"/>
                  </w:pPr>
                </w:p>
              </w:tc>
            </w:tr>
            <w:tr w:rsidR="00093521" w14:paraId="1C45CD58" w14:textId="77777777" w:rsidTr="0002248C">
              <w:tc>
                <w:tcPr>
                  <w:tcW w:w="1200" w:type="dxa"/>
                </w:tcPr>
                <w:p w14:paraId="0072FB67" w14:textId="77777777" w:rsidR="00093521" w:rsidRDefault="00093521" w:rsidP="00093521">
                  <w:pPr>
                    <w:pStyle w:val="sc-Requirement"/>
                  </w:pPr>
                  <w:r>
                    <w:t>MATH 213</w:t>
                  </w:r>
                </w:p>
              </w:tc>
              <w:tc>
                <w:tcPr>
                  <w:tcW w:w="2000" w:type="dxa"/>
                </w:tcPr>
                <w:p w14:paraId="56235364" w14:textId="41A09367" w:rsidR="00093521" w:rsidRDefault="00093521" w:rsidP="00093521">
                  <w:pPr>
                    <w:pStyle w:val="sc-Requirement"/>
                  </w:pPr>
                  <w:r>
                    <w:t>Calculus II</w:t>
                  </w:r>
                  <w:r w:rsidR="00FB0267">
                    <w:t xml:space="preserve"> (ASQR)</w:t>
                  </w:r>
                </w:p>
              </w:tc>
              <w:tc>
                <w:tcPr>
                  <w:tcW w:w="450" w:type="dxa"/>
                </w:tcPr>
                <w:p w14:paraId="24430D48" w14:textId="77777777" w:rsidR="00093521" w:rsidRDefault="00093521" w:rsidP="00093521">
                  <w:pPr>
                    <w:pStyle w:val="sc-RequirementRight"/>
                  </w:pPr>
                  <w:r>
                    <w:t>4</w:t>
                  </w:r>
                </w:p>
              </w:tc>
              <w:tc>
                <w:tcPr>
                  <w:tcW w:w="1116" w:type="dxa"/>
                </w:tcPr>
                <w:p w14:paraId="3B613BF4" w14:textId="7E1EFE9E" w:rsidR="00093521" w:rsidRDefault="00093521" w:rsidP="00093521">
                  <w:pPr>
                    <w:pStyle w:val="sc-Requirement"/>
                  </w:pPr>
                </w:p>
              </w:tc>
            </w:tr>
            <w:tr w:rsidR="00093521" w14:paraId="11A608C7" w14:textId="77777777" w:rsidTr="0002248C">
              <w:tc>
                <w:tcPr>
                  <w:tcW w:w="1200" w:type="dxa"/>
                </w:tcPr>
                <w:p w14:paraId="3CE36A4F" w14:textId="77777777" w:rsidR="00093521" w:rsidRDefault="00093521" w:rsidP="00093521">
                  <w:pPr>
                    <w:pStyle w:val="sc-Requirement"/>
                  </w:pPr>
                  <w:r>
                    <w:t>MATH 240</w:t>
                  </w:r>
                </w:p>
              </w:tc>
              <w:tc>
                <w:tcPr>
                  <w:tcW w:w="2000" w:type="dxa"/>
                </w:tcPr>
                <w:p w14:paraId="7B721B28" w14:textId="0B789BCF" w:rsidR="00093521" w:rsidRDefault="00093521" w:rsidP="00093521">
                  <w:pPr>
                    <w:pStyle w:val="sc-Requirement"/>
                  </w:pPr>
                  <w:r>
                    <w:t>Statistical Methods I</w:t>
                  </w:r>
                  <w:r w:rsidR="00FB0267">
                    <w:t xml:space="preserve"> </w:t>
                  </w:r>
                </w:p>
              </w:tc>
              <w:tc>
                <w:tcPr>
                  <w:tcW w:w="450" w:type="dxa"/>
                </w:tcPr>
                <w:p w14:paraId="6388D227" w14:textId="77777777" w:rsidR="00093521" w:rsidRDefault="00093521" w:rsidP="00093521">
                  <w:pPr>
                    <w:pStyle w:val="sc-RequirementRight"/>
                  </w:pPr>
                  <w:r>
                    <w:t>4</w:t>
                  </w:r>
                </w:p>
              </w:tc>
              <w:tc>
                <w:tcPr>
                  <w:tcW w:w="1116" w:type="dxa"/>
                </w:tcPr>
                <w:p w14:paraId="12F30F7E" w14:textId="194D737F" w:rsidR="00093521" w:rsidRDefault="00093521" w:rsidP="00093521">
                  <w:pPr>
                    <w:pStyle w:val="sc-Requirement"/>
                  </w:pPr>
                </w:p>
              </w:tc>
            </w:tr>
            <w:tr w:rsidR="00093521" w14:paraId="786C6C99" w14:textId="77777777" w:rsidTr="0002248C">
              <w:tc>
                <w:tcPr>
                  <w:tcW w:w="1200" w:type="dxa"/>
                </w:tcPr>
                <w:p w14:paraId="29AB7005" w14:textId="77777777" w:rsidR="00093521" w:rsidRDefault="00093521" w:rsidP="00093521">
                  <w:pPr>
                    <w:pStyle w:val="sc-Requirement"/>
                  </w:pPr>
                  <w:r>
                    <w:t>MATH 300</w:t>
                  </w:r>
                </w:p>
              </w:tc>
              <w:tc>
                <w:tcPr>
                  <w:tcW w:w="2000" w:type="dxa"/>
                </w:tcPr>
                <w:p w14:paraId="30F52C5C" w14:textId="77777777" w:rsidR="00093521" w:rsidRDefault="00093521" w:rsidP="00093521">
                  <w:pPr>
                    <w:pStyle w:val="sc-Requirement"/>
                  </w:pPr>
                  <w:r>
                    <w:t>Bridge to Advanced Mathematics</w:t>
                  </w:r>
                </w:p>
              </w:tc>
              <w:tc>
                <w:tcPr>
                  <w:tcW w:w="450" w:type="dxa"/>
                </w:tcPr>
                <w:p w14:paraId="48B39645" w14:textId="77777777" w:rsidR="00093521" w:rsidRDefault="00093521" w:rsidP="00093521">
                  <w:pPr>
                    <w:pStyle w:val="sc-RequirementRight"/>
                  </w:pPr>
                  <w:r>
                    <w:t>4</w:t>
                  </w:r>
                </w:p>
              </w:tc>
              <w:tc>
                <w:tcPr>
                  <w:tcW w:w="1116" w:type="dxa"/>
                </w:tcPr>
                <w:p w14:paraId="2C98AE88" w14:textId="04996D69" w:rsidR="00093521" w:rsidRDefault="00093521" w:rsidP="00093521">
                  <w:pPr>
                    <w:pStyle w:val="sc-Requirement"/>
                  </w:pPr>
                </w:p>
              </w:tc>
            </w:tr>
            <w:tr w:rsidR="00093521" w14:paraId="5A4225E4" w14:textId="77777777" w:rsidTr="0002248C">
              <w:tc>
                <w:tcPr>
                  <w:tcW w:w="1200" w:type="dxa"/>
                </w:tcPr>
                <w:p w14:paraId="728F1793" w14:textId="77777777" w:rsidR="00093521" w:rsidRDefault="00093521" w:rsidP="00093521">
                  <w:pPr>
                    <w:pStyle w:val="sc-Requirement"/>
                  </w:pPr>
                  <w:r>
                    <w:t>MATH 314</w:t>
                  </w:r>
                </w:p>
              </w:tc>
              <w:tc>
                <w:tcPr>
                  <w:tcW w:w="2000" w:type="dxa"/>
                </w:tcPr>
                <w:p w14:paraId="7688551D" w14:textId="77777777" w:rsidR="00093521" w:rsidRDefault="00093521" w:rsidP="00093521">
                  <w:pPr>
                    <w:pStyle w:val="sc-Requirement"/>
                  </w:pPr>
                  <w:r>
                    <w:t>Calculus III</w:t>
                  </w:r>
                </w:p>
              </w:tc>
              <w:tc>
                <w:tcPr>
                  <w:tcW w:w="450" w:type="dxa"/>
                </w:tcPr>
                <w:p w14:paraId="67363D55" w14:textId="77777777" w:rsidR="00093521" w:rsidRDefault="00093521" w:rsidP="00093521">
                  <w:pPr>
                    <w:pStyle w:val="sc-RequirementRight"/>
                  </w:pPr>
                  <w:r>
                    <w:t>4</w:t>
                  </w:r>
                </w:p>
              </w:tc>
              <w:tc>
                <w:tcPr>
                  <w:tcW w:w="1116" w:type="dxa"/>
                </w:tcPr>
                <w:p w14:paraId="26DBD333" w14:textId="5F171FE9" w:rsidR="00093521" w:rsidRDefault="00093521" w:rsidP="00093521">
                  <w:pPr>
                    <w:pStyle w:val="sc-Requirement"/>
                  </w:pPr>
                </w:p>
              </w:tc>
            </w:tr>
            <w:tr w:rsidR="00093521" w14:paraId="3EB96960" w14:textId="77777777" w:rsidTr="0002248C">
              <w:tc>
                <w:tcPr>
                  <w:tcW w:w="1200" w:type="dxa"/>
                </w:tcPr>
                <w:p w14:paraId="36B477EA" w14:textId="77777777" w:rsidR="00093521" w:rsidRDefault="00093521" w:rsidP="00093521">
                  <w:pPr>
                    <w:pStyle w:val="sc-Requirement"/>
                  </w:pPr>
                  <w:r>
                    <w:t>MATH 315</w:t>
                  </w:r>
                </w:p>
              </w:tc>
              <w:tc>
                <w:tcPr>
                  <w:tcW w:w="2000" w:type="dxa"/>
                </w:tcPr>
                <w:p w14:paraId="44692EEA" w14:textId="77777777" w:rsidR="00093521" w:rsidRDefault="00093521" w:rsidP="00093521">
                  <w:pPr>
                    <w:pStyle w:val="sc-Requirement"/>
                  </w:pPr>
                  <w:r>
                    <w:t>Linear Algebra</w:t>
                  </w:r>
                </w:p>
              </w:tc>
              <w:tc>
                <w:tcPr>
                  <w:tcW w:w="450" w:type="dxa"/>
                </w:tcPr>
                <w:p w14:paraId="123997DC" w14:textId="77777777" w:rsidR="00093521" w:rsidRDefault="00093521" w:rsidP="00093521">
                  <w:pPr>
                    <w:pStyle w:val="sc-RequirementRight"/>
                  </w:pPr>
                  <w:r>
                    <w:t>4</w:t>
                  </w:r>
                </w:p>
              </w:tc>
              <w:tc>
                <w:tcPr>
                  <w:tcW w:w="1116" w:type="dxa"/>
                </w:tcPr>
                <w:p w14:paraId="46838606" w14:textId="15300923" w:rsidR="00093521" w:rsidRDefault="00093521" w:rsidP="00093521">
                  <w:pPr>
                    <w:pStyle w:val="sc-Requirement"/>
                  </w:pPr>
                </w:p>
              </w:tc>
            </w:tr>
            <w:tr w:rsidR="00093521" w14:paraId="1F7A072E" w14:textId="77777777" w:rsidTr="0002248C">
              <w:tc>
                <w:tcPr>
                  <w:tcW w:w="1200" w:type="dxa"/>
                </w:tcPr>
                <w:p w14:paraId="6A0C4F81" w14:textId="77777777" w:rsidR="00093521" w:rsidRDefault="00093521" w:rsidP="00093521">
                  <w:pPr>
                    <w:pStyle w:val="sc-Requirement"/>
                  </w:pPr>
                  <w:r>
                    <w:t>MATH 324</w:t>
                  </w:r>
                </w:p>
              </w:tc>
              <w:tc>
                <w:tcPr>
                  <w:tcW w:w="2000" w:type="dxa"/>
                </w:tcPr>
                <w:p w14:paraId="7552FA93" w14:textId="77777777" w:rsidR="00093521" w:rsidRDefault="00093521" w:rsidP="00093521">
                  <w:pPr>
                    <w:pStyle w:val="sc-Requirement"/>
                  </w:pPr>
                  <w:r>
                    <w:t>College Geometry</w:t>
                  </w:r>
                </w:p>
              </w:tc>
              <w:tc>
                <w:tcPr>
                  <w:tcW w:w="450" w:type="dxa"/>
                </w:tcPr>
                <w:p w14:paraId="0B63DD21" w14:textId="77777777" w:rsidR="00093521" w:rsidRDefault="00093521" w:rsidP="00093521">
                  <w:pPr>
                    <w:pStyle w:val="sc-RequirementRight"/>
                  </w:pPr>
                  <w:r>
                    <w:t>4</w:t>
                  </w:r>
                </w:p>
              </w:tc>
              <w:tc>
                <w:tcPr>
                  <w:tcW w:w="1116" w:type="dxa"/>
                </w:tcPr>
                <w:p w14:paraId="1126FB0E" w14:textId="79AA1CA1" w:rsidR="00093521" w:rsidRDefault="00093521" w:rsidP="00093521">
                  <w:pPr>
                    <w:pStyle w:val="sc-Requirement"/>
                  </w:pPr>
                </w:p>
              </w:tc>
            </w:tr>
            <w:tr w:rsidR="00093521" w14:paraId="77D21BD0" w14:textId="77777777" w:rsidTr="0002248C">
              <w:tc>
                <w:tcPr>
                  <w:tcW w:w="1200" w:type="dxa"/>
                </w:tcPr>
                <w:p w14:paraId="277220F1" w14:textId="77777777" w:rsidR="00093521" w:rsidRDefault="00093521" w:rsidP="00093521">
                  <w:pPr>
                    <w:pStyle w:val="sc-Requirement"/>
                  </w:pPr>
                  <w:r>
                    <w:t>MATH 431</w:t>
                  </w:r>
                </w:p>
              </w:tc>
              <w:tc>
                <w:tcPr>
                  <w:tcW w:w="2000" w:type="dxa"/>
                </w:tcPr>
                <w:p w14:paraId="60667DFD" w14:textId="77777777" w:rsidR="00093521" w:rsidRDefault="00093521" w:rsidP="00093521">
                  <w:pPr>
                    <w:pStyle w:val="sc-Requirement"/>
                  </w:pPr>
                  <w:r>
                    <w:t>Number Theory</w:t>
                  </w:r>
                </w:p>
              </w:tc>
              <w:tc>
                <w:tcPr>
                  <w:tcW w:w="450" w:type="dxa"/>
                </w:tcPr>
                <w:p w14:paraId="56FC34D7" w14:textId="77777777" w:rsidR="00093521" w:rsidRDefault="00093521" w:rsidP="00093521">
                  <w:pPr>
                    <w:pStyle w:val="sc-RequirementRight"/>
                  </w:pPr>
                  <w:r>
                    <w:t>3</w:t>
                  </w:r>
                </w:p>
              </w:tc>
              <w:tc>
                <w:tcPr>
                  <w:tcW w:w="1116" w:type="dxa"/>
                </w:tcPr>
                <w:p w14:paraId="24840575" w14:textId="6390237E" w:rsidR="00093521" w:rsidRDefault="00093521" w:rsidP="00093521">
                  <w:pPr>
                    <w:pStyle w:val="sc-Requirement"/>
                  </w:pPr>
                </w:p>
              </w:tc>
            </w:tr>
            <w:tr w:rsidR="00093521" w14:paraId="190C0CDB" w14:textId="77777777" w:rsidTr="0002248C">
              <w:tc>
                <w:tcPr>
                  <w:tcW w:w="1200" w:type="dxa"/>
                </w:tcPr>
                <w:p w14:paraId="5281F140" w14:textId="77777777" w:rsidR="00093521" w:rsidRDefault="00093521" w:rsidP="00093521">
                  <w:pPr>
                    <w:pStyle w:val="sc-Requirement"/>
                  </w:pPr>
                  <w:r>
                    <w:t>MATH 432</w:t>
                  </w:r>
                </w:p>
              </w:tc>
              <w:tc>
                <w:tcPr>
                  <w:tcW w:w="2000" w:type="dxa"/>
                </w:tcPr>
                <w:p w14:paraId="5E10F34C" w14:textId="77777777" w:rsidR="00093521" w:rsidRDefault="00093521" w:rsidP="00093521">
                  <w:pPr>
                    <w:pStyle w:val="sc-Requirement"/>
                  </w:pPr>
                  <w:r>
                    <w:t>Introduction to Abstract Algebra</w:t>
                  </w:r>
                </w:p>
              </w:tc>
              <w:tc>
                <w:tcPr>
                  <w:tcW w:w="450" w:type="dxa"/>
                </w:tcPr>
                <w:p w14:paraId="4B529CA6" w14:textId="77777777" w:rsidR="00093521" w:rsidRDefault="00093521" w:rsidP="00093521">
                  <w:pPr>
                    <w:pStyle w:val="sc-RequirementRight"/>
                  </w:pPr>
                  <w:r>
                    <w:t>4</w:t>
                  </w:r>
                </w:p>
              </w:tc>
              <w:tc>
                <w:tcPr>
                  <w:tcW w:w="1116" w:type="dxa"/>
                </w:tcPr>
                <w:p w14:paraId="3B5077AD" w14:textId="6343CB18" w:rsidR="00093521" w:rsidRDefault="00093521" w:rsidP="00093521">
                  <w:pPr>
                    <w:pStyle w:val="sc-Requirement"/>
                  </w:pPr>
                </w:p>
              </w:tc>
            </w:tr>
            <w:tr w:rsidR="00093521" w14:paraId="346889C9" w14:textId="77777777" w:rsidTr="0002248C">
              <w:tc>
                <w:tcPr>
                  <w:tcW w:w="1200" w:type="dxa"/>
                </w:tcPr>
                <w:p w14:paraId="7E55DB56" w14:textId="77777777" w:rsidR="00093521" w:rsidRDefault="00093521" w:rsidP="00093521">
                  <w:pPr>
                    <w:pStyle w:val="sc-Requirement"/>
                  </w:pPr>
                  <w:r>
                    <w:t>MATH 441</w:t>
                  </w:r>
                </w:p>
              </w:tc>
              <w:tc>
                <w:tcPr>
                  <w:tcW w:w="2000" w:type="dxa"/>
                </w:tcPr>
                <w:p w14:paraId="3ECC71C5" w14:textId="77777777" w:rsidR="00093521" w:rsidRDefault="00093521" w:rsidP="00093521">
                  <w:pPr>
                    <w:pStyle w:val="sc-Requirement"/>
                  </w:pPr>
                  <w:r>
                    <w:t>Introduction to Probability</w:t>
                  </w:r>
                </w:p>
              </w:tc>
              <w:tc>
                <w:tcPr>
                  <w:tcW w:w="450" w:type="dxa"/>
                </w:tcPr>
                <w:p w14:paraId="44357266" w14:textId="77777777" w:rsidR="00093521" w:rsidRDefault="00093521" w:rsidP="00093521">
                  <w:pPr>
                    <w:pStyle w:val="sc-RequirementRight"/>
                  </w:pPr>
                  <w:r>
                    <w:t>4</w:t>
                  </w:r>
                </w:p>
              </w:tc>
              <w:tc>
                <w:tcPr>
                  <w:tcW w:w="1116" w:type="dxa"/>
                </w:tcPr>
                <w:p w14:paraId="5172991B" w14:textId="3AD35021" w:rsidR="00093521" w:rsidRDefault="00093521" w:rsidP="00093521">
                  <w:pPr>
                    <w:pStyle w:val="sc-Requirement"/>
                  </w:pPr>
                </w:p>
              </w:tc>
            </w:tr>
            <w:tr w:rsidR="00093521" w14:paraId="3FAC33DC" w14:textId="77777777" w:rsidTr="0002248C">
              <w:tc>
                <w:tcPr>
                  <w:tcW w:w="1200" w:type="dxa"/>
                </w:tcPr>
                <w:p w14:paraId="297AA9DB" w14:textId="77777777" w:rsidR="00093521" w:rsidRDefault="00093521" w:rsidP="00093521">
                  <w:pPr>
                    <w:pStyle w:val="sc-Requirement"/>
                  </w:pPr>
                  <w:r>
                    <w:t>MATH 458</w:t>
                  </w:r>
                </w:p>
              </w:tc>
              <w:tc>
                <w:tcPr>
                  <w:tcW w:w="2000" w:type="dxa"/>
                </w:tcPr>
                <w:p w14:paraId="61D2F51F" w14:textId="77777777" w:rsidR="00093521" w:rsidRDefault="00093521" w:rsidP="00093521">
                  <w:pPr>
                    <w:pStyle w:val="sc-Requirement"/>
                  </w:pPr>
                  <w:r>
                    <w:t>History of Mathematics</w:t>
                  </w:r>
                </w:p>
              </w:tc>
              <w:tc>
                <w:tcPr>
                  <w:tcW w:w="450" w:type="dxa"/>
                </w:tcPr>
                <w:p w14:paraId="751299CC" w14:textId="77777777" w:rsidR="00093521" w:rsidRDefault="00093521" w:rsidP="00093521">
                  <w:pPr>
                    <w:pStyle w:val="sc-RequirementRight"/>
                  </w:pPr>
                  <w:r>
                    <w:t>4</w:t>
                  </w:r>
                </w:p>
              </w:tc>
              <w:tc>
                <w:tcPr>
                  <w:tcW w:w="1116" w:type="dxa"/>
                </w:tcPr>
                <w:p w14:paraId="65A32AC2" w14:textId="57B5D7DB" w:rsidR="00093521" w:rsidRDefault="00093521" w:rsidP="00093521">
                  <w:pPr>
                    <w:pStyle w:val="sc-Requirement"/>
                  </w:pPr>
                </w:p>
              </w:tc>
            </w:tr>
          </w:tbl>
          <w:p w14:paraId="4C4E6187" w14:textId="77777777" w:rsidR="00093521" w:rsidRDefault="00093521" w:rsidP="00093521">
            <w:pPr>
              <w:pStyle w:val="sc-RequirementsSubheading"/>
            </w:pPr>
            <w:r>
              <w:t>Physics</w:t>
            </w:r>
          </w:p>
          <w:tbl>
            <w:tblPr>
              <w:tblW w:w="0" w:type="auto"/>
              <w:tblLayout w:type="fixed"/>
              <w:tblLook w:val="04A0" w:firstRow="1" w:lastRow="0" w:firstColumn="1" w:lastColumn="0" w:noHBand="0" w:noVBand="1"/>
            </w:tblPr>
            <w:tblGrid>
              <w:gridCol w:w="1200"/>
              <w:gridCol w:w="2000"/>
              <w:gridCol w:w="450"/>
              <w:gridCol w:w="1116"/>
            </w:tblGrid>
            <w:tr w:rsidR="00093521" w14:paraId="55E6BD5E" w14:textId="77777777" w:rsidTr="0002248C">
              <w:tc>
                <w:tcPr>
                  <w:tcW w:w="1200" w:type="dxa"/>
                </w:tcPr>
                <w:p w14:paraId="76005361" w14:textId="4DB84F7F" w:rsidR="00093521" w:rsidRPr="00093521" w:rsidRDefault="00093521" w:rsidP="00093521">
                  <w:pPr>
                    <w:pStyle w:val="sc-Requirement"/>
                    <w:rPr>
                      <w:color w:val="FF0000"/>
                    </w:rPr>
                  </w:pPr>
                  <w:r w:rsidRPr="00093521">
                    <w:t>PHYS 200</w:t>
                  </w:r>
                </w:p>
              </w:tc>
              <w:tc>
                <w:tcPr>
                  <w:tcW w:w="2000" w:type="dxa"/>
                </w:tcPr>
                <w:p w14:paraId="058B9A31" w14:textId="1AC88247" w:rsidR="00093521" w:rsidRPr="00093521" w:rsidRDefault="00093521" w:rsidP="00093521">
                  <w:pPr>
                    <w:pStyle w:val="sc-Requirement"/>
                    <w:rPr>
                      <w:color w:val="FF0000"/>
                    </w:rPr>
                  </w:pPr>
                  <w:r w:rsidRPr="00093521">
                    <w:t>Mechanics</w:t>
                  </w:r>
                  <w:r w:rsidRPr="00093521">
                    <w:rPr>
                      <w:color w:val="FF0000"/>
                    </w:rPr>
                    <w:t xml:space="preserve"> </w:t>
                  </w:r>
                  <w:r w:rsidR="00D84A24" w:rsidRPr="00D84A24">
                    <w:t>(NS)</w:t>
                  </w:r>
                </w:p>
              </w:tc>
              <w:tc>
                <w:tcPr>
                  <w:tcW w:w="450" w:type="dxa"/>
                </w:tcPr>
                <w:p w14:paraId="57A6F748" w14:textId="77777777" w:rsidR="00093521" w:rsidRDefault="00093521" w:rsidP="00093521">
                  <w:pPr>
                    <w:pStyle w:val="sc-RequirementRight"/>
                  </w:pPr>
                  <w:r>
                    <w:t>4</w:t>
                  </w:r>
                </w:p>
              </w:tc>
              <w:tc>
                <w:tcPr>
                  <w:tcW w:w="1116" w:type="dxa"/>
                </w:tcPr>
                <w:p w14:paraId="3B6968D0" w14:textId="7626CC8A" w:rsidR="00093521" w:rsidRDefault="00093521" w:rsidP="00093521">
                  <w:pPr>
                    <w:pStyle w:val="sc-Requirement"/>
                  </w:pPr>
                </w:p>
              </w:tc>
            </w:tr>
            <w:tr w:rsidR="00093521" w14:paraId="2065D362" w14:textId="77777777" w:rsidTr="0002248C">
              <w:tc>
                <w:tcPr>
                  <w:tcW w:w="1200" w:type="dxa"/>
                </w:tcPr>
                <w:p w14:paraId="0FFB95C5" w14:textId="7FBB99F8" w:rsidR="00093521" w:rsidRDefault="00093521" w:rsidP="00093521">
                  <w:pPr>
                    <w:pStyle w:val="sc-Requirement"/>
                  </w:pPr>
                </w:p>
              </w:tc>
              <w:tc>
                <w:tcPr>
                  <w:tcW w:w="2000" w:type="dxa"/>
                </w:tcPr>
                <w:p w14:paraId="41AD5925" w14:textId="35A7C19E" w:rsidR="00093521" w:rsidRPr="00D00D2C" w:rsidRDefault="00093521" w:rsidP="00093521">
                  <w:pPr>
                    <w:pStyle w:val="sc-Requirement"/>
                  </w:pPr>
                </w:p>
              </w:tc>
              <w:tc>
                <w:tcPr>
                  <w:tcW w:w="450" w:type="dxa"/>
                </w:tcPr>
                <w:p w14:paraId="3241AB39" w14:textId="11678BFF" w:rsidR="00093521" w:rsidRPr="008642E6" w:rsidRDefault="00093521" w:rsidP="00093521">
                  <w:pPr>
                    <w:pStyle w:val="sc-RequirementRight"/>
                    <w:rPr>
                      <w:color w:val="FF0000"/>
                    </w:rPr>
                  </w:pPr>
                </w:p>
              </w:tc>
              <w:tc>
                <w:tcPr>
                  <w:tcW w:w="1116" w:type="dxa"/>
                </w:tcPr>
                <w:p w14:paraId="1C5267D3" w14:textId="4981BE1F" w:rsidR="00093521" w:rsidRPr="008642E6" w:rsidRDefault="00093521" w:rsidP="00093521">
                  <w:pPr>
                    <w:pStyle w:val="sc-Requirement"/>
                    <w:rPr>
                      <w:color w:val="FF0000"/>
                    </w:rPr>
                  </w:pPr>
                </w:p>
              </w:tc>
            </w:tr>
          </w:tbl>
          <w:p w14:paraId="1A99D2D1" w14:textId="1A39662F" w:rsidR="00093521" w:rsidRDefault="00093521">
            <w:pPr>
              <w:spacing w:line="240" w:lineRule="auto"/>
              <w:rPr>
                <w:sz w:val="18"/>
                <w:szCs w:val="18"/>
              </w:rPr>
            </w:pPr>
          </w:p>
          <w:p w14:paraId="2711CCC7" w14:textId="4E94F205" w:rsidR="00093521" w:rsidRDefault="00887570">
            <w:pPr>
              <w:spacing w:line="240" w:lineRule="auto"/>
              <w:rPr>
                <w:b/>
                <w:sz w:val="18"/>
                <w:szCs w:val="18"/>
              </w:rPr>
            </w:pPr>
            <w:r>
              <w:rPr>
                <w:b/>
                <w:sz w:val="18"/>
                <w:szCs w:val="18"/>
              </w:rPr>
              <w:t>EDUCATION COURSES (</w:t>
            </w:r>
            <w:r w:rsidR="002D1B63">
              <w:rPr>
                <w:b/>
                <w:sz w:val="18"/>
                <w:szCs w:val="18"/>
              </w:rPr>
              <w:t xml:space="preserve">34 </w:t>
            </w:r>
            <w:r>
              <w:rPr>
                <w:b/>
                <w:sz w:val="18"/>
                <w:szCs w:val="18"/>
              </w:rPr>
              <w:t>CREDITS)</w:t>
            </w:r>
          </w:p>
          <w:p w14:paraId="01D06D9C" w14:textId="34099BB1" w:rsidR="00940EFF" w:rsidRDefault="00940EFF">
            <w:pPr>
              <w:spacing w:line="240" w:lineRule="auto"/>
              <w:rPr>
                <w:b/>
                <w:sz w:val="18"/>
                <w:szCs w:val="18"/>
              </w:rPr>
            </w:pPr>
          </w:p>
          <w:p w14:paraId="6FA69A9C" w14:textId="77777777" w:rsidR="00940EFF" w:rsidRPr="00887570" w:rsidRDefault="00940EFF">
            <w:pPr>
              <w:spacing w:line="240" w:lineRule="auto"/>
              <w:rPr>
                <w:b/>
                <w:sz w:val="18"/>
                <w:szCs w:val="18"/>
              </w:rPr>
            </w:pPr>
          </w:p>
          <w:p w14:paraId="2B0CA49E" w14:textId="77777777" w:rsidR="00F84CF0" w:rsidRDefault="000C4CF8">
            <w:pPr>
              <w:spacing w:line="240" w:lineRule="auto"/>
              <w:rPr>
                <w:sz w:val="18"/>
                <w:szCs w:val="18"/>
              </w:rPr>
            </w:pPr>
            <w:r>
              <w:rPr>
                <w:sz w:val="18"/>
                <w:szCs w:val="18"/>
              </w:rPr>
              <w:t>CEP 315 Educational Psychology (3)</w:t>
            </w:r>
          </w:p>
          <w:p w14:paraId="1F1401FD" w14:textId="77777777" w:rsidR="00F84CF0" w:rsidRDefault="000C4CF8">
            <w:pPr>
              <w:spacing w:line="240" w:lineRule="auto"/>
              <w:rPr>
                <w:sz w:val="18"/>
                <w:szCs w:val="18"/>
              </w:rPr>
            </w:pPr>
            <w:r>
              <w:rPr>
                <w:sz w:val="18"/>
                <w:szCs w:val="18"/>
              </w:rPr>
              <w:t>FNED 346 Schooling in a Democratic Society (4)</w:t>
            </w:r>
          </w:p>
          <w:p w14:paraId="5D9D106A" w14:textId="4AB46E78" w:rsidR="00F84CF0" w:rsidRDefault="000C4CF8">
            <w:pPr>
              <w:spacing w:line="240" w:lineRule="auto"/>
              <w:rPr>
                <w:sz w:val="18"/>
                <w:szCs w:val="18"/>
              </w:rPr>
            </w:pPr>
            <w:r>
              <w:rPr>
                <w:sz w:val="18"/>
                <w:szCs w:val="18"/>
              </w:rPr>
              <w:t>SED 406</w:t>
            </w:r>
            <w:r w:rsidR="007A1527">
              <w:rPr>
                <w:sz w:val="18"/>
                <w:szCs w:val="18"/>
              </w:rPr>
              <w:t xml:space="preserve"> Instructional Methods, Design and Technology</w:t>
            </w:r>
            <w:r>
              <w:rPr>
                <w:sz w:val="18"/>
                <w:szCs w:val="18"/>
              </w:rPr>
              <w:t xml:space="preserve"> (</w:t>
            </w:r>
            <w:r w:rsidR="00887570">
              <w:rPr>
                <w:sz w:val="18"/>
                <w:szCs w:val="18"/>
              </w:rPr>
              <w:t>3</w:t>
            </w:r>
            <w:r>
              <w:rPr>
                <w:sz w:val="18"/>
                <w:szCs w:val="18"/>
              </w:rPr>
              <w:t>)</w:t>
            </w:r>
          </w:p>
          <w:p w14:paraId="6D8B939D" w14:textId="77B27449" w:rsidR="00F84CF0" w:rsidRDefault="000C4CF8">
            <w:pPr>
              <w:spacing w:line="240" w:lineRule="auto"/>
              <w:rPr>
                <w:sz w:val="18"/>
                <w:szCs w:val="18"/>
              </w:rPr>
            </w:pPr>
            <w:r>
              <w:rPr>
                <w:sz w:val="18"/>
                <w:szCs w:val="18"/>
              </w:rPr>
              <w:t xml:space="preserve">SED 407 </w:t>
            </w:r>
            <w:r w:rsidR="007A1527">
              <w:rPr>
                <w:sz w:val="18"/>
                <w:szCs w:val="18"/>
              </w:rPr>
              <w:t>Instructional Methods, Design and Literacy</w:t>
            </w:r>
            <w:r w:rsidR="008F069F">
              <w:rPr>
                <w:sz w:val="18"/>
                <w:szCs w:val="18"/>
              </w:rPr>
              <w:t xml:space="preserve"> </w:t>
            </w:r>
            <w:r>
              <w:rPr>
                <w:sz w:val="18"/>
                <w:szCs w:val="18"/>
              </w:rPr>
              <w:t>(</w:t>
            </w:r>
            <w:r w:rsidR="00887570">
              <w:rPr>
                <w:sz w:val="18"/>
                <w:szCs w:val="18"/>
              </w:rPr>
              <w:t>3</w:t>
            </w:r>
            <w:r>
              <w:rPr>
                <w:sz w:val="18"/>
                <w:szCs w:val="18"/>
              </w:rPr>
              <w:t>)</w:t>
            </w:r>
          </w:p>
          <w:p w14:paraId="775E12B8" w14:textId="4797CAD1" w:rsidR="00887570" w:rsidRDefault="00887570">
            <w:pPr>
              <w:spacing w:line="240" w:lineRule="auto"/>
              <w:rPr>
                <w:sz w:val="18"/>
                <w:szCs w:val="18"/>
              </w:rPr>
            </w:pPr>
            <w:r>
              <w:rPr>
                <w:sz w:val="18"/>
                <w:szCs w:val="18"/>
              </w:rPr>
              <w:t>SPED 433 Adaption for Instruction for Inclusive Education (3)</w:t>
            </w:r>
          </w:p>
          <w:p w14:paraId="1EAAD776" w14:textId="4A9C7C14" w:rsidR="00F84CF0" w:rsidRDefault="000C4CF8">
            <w:pPr>
              <w:spacing w:line="240" w:lineRule="auto"/>
              <w:rPr>
                <w:sz w:val="18"/>
                <w:szCs w:val="18"/>
              </w:rPr>
            </w:pPr>
            <w:r>
              <w:rPr>
                <w:sz w:val="18"/>
                <w:szCs w:val="18"/>
              </w:rPr>
              <w:t xml:space="preserve">SED 411 </w:t>
            </w:r>
            <w:r w:rsidR="007A1527">
              <w:rPr>
                <w:sz w:val="18"/>
                <w:szCs w:val="18"/>
              </w:rPr>
              <w:t>Content and Pedagogy in Secondary Education</w:t>
            </w:r>
            <w:r w:rsidR="008F069F">
              <w:rPr>
                <w:sz w:val="18"/>
                <w:szCs w:val="18"/>
              </w:rPr>
              <w:t xml:space="preserve"> </w:t>
            </w:r>
            <w:r>
              <w:rPr>
                <w:sz w:val="18"/>
                <w:szCs w:val="18"/>
              </w:rPr>
              <w:t>(4)</w:t>
            </w:r>
          </w:p>
          <w:p w14:paraId="1B189339" w14:textId="4719FA19" w:rsidR="00F84CF0" w:rsidRDefault="000C4CF8">
            <w:pPr>
              <w:spacing w:line="240" w:lineRule="auto"/>
              <w:rPr>
                <w:sz w:val="18"/>
                <w:szCs w:val="18"/>
              </w:rPr>
            </w:pPr>
            <w:r>
              <w:rPr>
                <w:sz w:val="18"/>
                <w:szCs w:val="18"/>
              </w:rPr>
              <w:t>SED 412</w:t>
            </w:r>
            <w:r w:rsidR="00FB0267">
              <w:rPr>
                <w:sz w:val="18"/>
                <w:szCs w:val="18"/>
              </w:rPr>
              <w:t xml:space="preserve"> </w:t>
            </w:r>
            <w:r w:rsidR="007A1527">
              <w:rPr>
                <w:sz w:val="18"/>
                <w:szCs w:val="18"/>
              </w:rPr>
              <w:t xml:space="preserve">Field Practicum in Secondary Education </w:t>
            </w:r>
            <w:r w:rsidR="00FB0267">
              <w:rPr>
                <w:sz w:val="18"/>
                <w:szCs w:val="18"/>
              </w:rPr>
              <w:t>(2)</w:t>
            </w:r>
          </w:p>
          <w:p w14:paraId="18D4C4E1" w14:textId="1517F77B" w:rsidR="00F84CF0" w:rsidRDefault="000C4CF8">
            <w:pPr>
              <w:spacing w:line="240" w:lineRule="auto"/>
              <w:rPr>
                <w:sz w:val="18"/>
                <w:szCs w:val="18"/>
              </w:rPr>
            </w:pPr>
            <w:r>
              <w:rPr>
                <w:sz w:val="18"/>
                <w:szCs w:val="18"/>
              </w:rPr>
              <w:t xml:space="preserve">SED 421 Student Teaching </w:t>
            </w:r>
            <w:r w:rsidR="007A1527">
              <w:rPr>
                <w:sz w:val="18"/>
                <w:szCs w:val="18"/>
              </w:rPr>
              <w:t xml:space="preserve">in the Secondary School </w:t>
            </w:r>
            <w:r>
              <w:rPr>
                <w:sz w:val="18"/>
                <w:szCs w:val="18"/>
              </w:rPr>
              <w:t>(10)</w:t>
            </w:r>
          </w:p>
          <w:p w14:paraId="3591B70B" w14:textId="6CA57521" w:rsidR="00F84CF0" w:rsidRDefault="000C4CF8">
            <w:pPr>
              <w:spacing w:line="240" w:lineRule="auto"/>
              <w:rPr>
                <w:sz w:val="18"/>
                <w:szCs w:val="18"/>
              </w:rPr>
            </w:pPr>
            <w:r>
              <w:rPr>
                <w:sz w:val="18"/>
                <w:szCs w:val="18"/>
              </w:rPr>
              <w:t xml:space="preserve">SED 422 Student Teaching Seminar </w:t>
            </w:r>
            <w:r w:rsidR="007A1527">
              <w:rPr>
                <w:sz w:val="18"/>
                <w:szCs w:val="18"/>
              </w:rPr>
              <w:t>in Secondary Education</w:t>
            </w:r>
            <w:r w:rsidR="008F069F">
              <w:rPr>
                <w:sz w:val="18"/>
                <w:szCs w:val="18"/>
              </w:rPr>
              <w:t xml:space="preserve"> </w:t>
            </w:r>
            <w:r>
              <w:rPr>
                <w:sz w:val="18"/>
                <w:szCs w:val="18"/>
              </w:rPr>
              <w:t>(2)</w:t>
            </w:r>
          </w:p>
          <w:p w14:paraId="082138B7" w14:textId="46CE9CBE" w:rsidR="00F84CF0" w:rsidRDefault="00F84CF0">
            <w:pPr>
              <w:spacing w:line="240" w:lineRule="auto"/>
              <w:rPr>
                <w:b/>
              </w:rPr>
            </w:pPr>
          </w:p>
          <w:p w14:paraId="7F5FF6B1" w14:textId="1F87E40E" w:rsidR="00940EFF" w:rsidRDefault="00940EFF">
            <w:pPr>
              <w:spacing w:line="240" w:lineRule="auto"/>
              <w:rPr>
                <w:b/>
              </w:rPr>
            </w:pPr>
          </w:p>
          <w:p w14:paraId="3B44BB63" w14:textId="56D597AF" w:rsidR="00940EFF" w:rsidRDefault="00940EFF">
            <w:pPr>
              <w:spacing w:line="240" w:lineRule="auto"/>
              <w:rPr>
                <w:b/>
              </w:rPr>
            </w:pPr>
          </w:p>
          <w:p w14:paraId="5B2902CB" w14:textId="77777777" w:rsidR="00940EFF" w:rsidRDefault="00940EFF">
            <w:pPr>
              <w:spacing w:line="240" w:lineRule="auto"/>
              <w:rPr>
                <w:b/>
              </w:rPr>
            </w:pPr>
          </w:p>
          <w:p w14:paraId="3227E987" w14:textId="3A88FAF0" w:rsidR="00887570" w:rsidRDefault="00887570">
            <w:pPr>
              <w:spacing w:line="240" w:lineRule="auto"/>
              <w:rPr>
                <w:b/>
              </w:rPr>
            </w:pPr>
          </w:p>
        </w:tc>
        <w:tc>
          <w:tcPr>
            <w:tcW w:w="3791" w:type="dxa"/>
          </w:tcPr>
          <w:p w14:paraId="4AD56038" w14:textId="0048487B" w:rsidR="00093521" w:rsidRDefault="00093521" w:rsidP="00093521">
            <w:pPr>
              <w:pStyle w:val="sc-RequirementsHeading"/>
            </w:pPr>
            <w:bookmarkStart w:id="17" w:name="1A1565E60E4F4BFAA93B672ED102EB7F"/>
            <w:r>
              <w:lastRenderedPageBreak/>
              <w:t>Requirements</w:t>
            </w:r>
            <w:bookmarkEnd w:id="17"/>
          </w:p>
          <w:p w14:paraId="701145D0" w14:textId="24FADC9C" w:rsidR="00887570" w:rsidRDefault="00887570" w:rsidP="00093521">
            <w:pPr>
              <w:pStyle w:val="sc-RequirementsHeading"/>
            </w:pPr>
            <w:r>
              <w:t>Math</w:t>
            </w:r>
            <w:proofErr w:type="gramStart"/>
            <w:r w:rsidR="00871A01">
              <w:t xml:space="preserve">  </w:t>
            </w:r>
            <w:r>
              <w:t xml:space="preserve"> (</w:t>
            </w:r>
            <w:proofErr w:type="gramEnd"/>
            <w:r w:rsidR="00871A01">
              <w:t>52</w:t>
            </w:r>
            <w:r>
              <w:t xml:space="preserve"> CREDITS</w:t>
            </w:r>
            <w:r w:rsidR="00871A01">
              <w:t>--</w:t>
            </w:r>
            <w:r w:rsidR="00940EFF">
              <w:t>12 GeN ED</w:t>
            </w:r>
            <w:r w:rsidR="00871A01">
              <w:t xml:space="preserve"> double-count</w:t>
            </w:r>
          </w:p>
          <w:p w14:paraId="76D92705" w14:textId="4801989B" w:rsidR="00093521" w:rsidRDefault="00093521" w:rsidP="00093521">
            <w:pPr>
              <w:pStyle w:val="sc-RequirementsSubheading"/>
            </w:pPr>
            <w:bookmarkStart w:id="18" w:name="5611BE4ABC6346119C8AD1BD6F40597F"/>
            <w:r>
              <w:t>Computer Science</w:t>
            </w:r>
            <w:bookmarkEnd w:id="18"/>
            <w:r w:rsidR="00887570">
              <w:t xml:space="preserve"> </w:t>
            </w:r>
          </w:p>
          <w:tbl>
            <w:tblPr>
              <w:tblW w:w="0" w:type="auto"/>
              <w:tblLayout w:type="fixed"/>
              <w:tblLook w:val="04A0" w:firstRow="1" w:lastRow="0" w:firstColumn="1" w:lastColumn="0" w:noHBand="0" w:noVBand="1"/>
            </w:tblPr>
            <w:tblGrid>
              <w:gridCol w:w="1200"/>
              <w:gridCol w:w="2000"/>
              <w:gridCol w:w="450"/>
              <w:gridCol w:w="1116"/>
            </w:tblGrid>
            <w:tr w:rsidR="00093521" w14:paraId="289C417A" w14:textId="77777777" w:rsidTr="0002248C">
              <w:tc>
                <w:tcPr>
                  <w:tcW w:w="1200" w:type="dxa"/>
                </w:tcPr>
                <w:p w14:paraId="03BAF37D" w14:textId="77777777" w:rsidR="00093521" w:rsidRDefault="00093521" w:rsidP="00093521">
                  <w:pPr>
                    <w:pStyle w:val="sc-Requirement"/>
                  </w:pPr>
                  <w:r>
                    <w:t>CSCI 157</w:t>
                  </w:r>
                </w:p>
              </w:tc>
              <w:tc>
                <w:tcPr>
                  <w:tcW w:w="2000" w:type="dxa"/>
                </w:tcPr>
                <w:p w14:paraId="361BC1E0" w14:textId="58535450" w:rsidR="00093521" w:rsidRDefault="00093521" w:rsidP="00093521">
                  <w:pPr>
                    <w:pStyle w:val="sc-Requirement"/>
                  </w:pPr>
                  <w:r>
                    <w:t>Introduction to</w:t>
                  </w:r>
                  <w:r w:rsidR="00940EFF">
                    <w:t xml:space="preserve"> </w:t>
                  </w:r>
                  <w:r>
                    <w:t>Algorithmic Thinking in Python</w:t>
                  </w:r>
                </w:p>
              </w:tc>
              <w:tc>
                <w:tcPr>
                  <w:tcW w:w="450" w:type="dxa"/>
                </w:tcPr>
                <w:p w14:paraId="61E98271" w14:textId="77777777" w:rsidR="00093521" w:rsidRDefault="00093521" w:rsidP="00093521">
                  <w:pPr>
                    <w:pStyle w:val="sc-RequirementRight"/>
                  </w:pPr>
                  <w:r>
                    <w:t>4</w:t>
                  </w:r>
                </w:p>
              </w:tc>
              <w:tc>
                <w:tcPr>
                  <w:tcW w:w="1116" w:type="dxa"/>
                </w:tcPr>
                <w:p w14:paraId="563E219C" w14:textId="77777777" w:rsidR="00093521" w:rsidRDefault="00093521" w:rsidP="00093521">
                  <w:pPr>
                    <w:pStyle w:val="sc-Requirement"/>
                  </w:pPr>
                  <w:r>
                    <w:t>F, Sp</w:t>
                  </w:r>
                </w:p>
              </w:tc>
            </w:tr>
          </w:tbl>
          <w:p w14:paraId="0D88BD11" w14:textId="77777777" w:rsidR="00093521" w:rsidRDefault="00093521" w:rsidP="00093521">
            <w:pPr>
              <w:pStyle w:val="sc-RequirementsSubheading"/>
            </w:pPr>
            <w:bookmarkStart w:id="19" w:name="52395383E2704B749CCF52BA6D85DED9"/>
            <w:r>
              <w:t>Mathematics</w:t>
            </w:r>
            <w:bookmarkEnd w:id="19"/>
          </w:p>
          <w:tbl>
            <w:tblPr>
              <w:tblW w:w="0" w:type="auto"/>
              <w:tblLayout w:type="fixed"/>
              <w:tblLook w:val="04A0" w:firstRow="1" w:lastRow="0" w:firstColumn="1" w:lastColumn="0" w:noHBand="0" w:noVBand="1"/>
            </w:tblPr>
            <w:tblGrid>
              <w:gridCol w:w="1200"/>
              <w:gridCol w:w="2000"/>
              <w:gridCol w:w="450"/>
              <w:gridCol w:w="1116"/>
            </w:tblGrid>
            <w:tr w:rsidR="00093521" w14:paraId="3D05B895" w14:textId="77777777" w:rsidTr="0002248C">
              <w:tc>
                <w:tcPr>
                  <w:tcW w:w="1200" w:type="dxa"/>
                </w:tcPr>
                <w:p w14:paraId="51C9DD30" w14:textId="77777777" w:rsidR="00093521" w:rsidRDefault="00093521" w:rsidP="00093521">
                  <w:pPr>
                    <w:pStyle w:val="sc-Requirement"/>
                  </w:pPr>
                  <w:r>
                    <w:t>MATH 212</w:t>
                  </w:r>
                </w:p>
              </w:tc>
              <w:tc>
                <w:tcPr>
                  <w:tcW w:w="2000" w:type="dxa"/>
                </w:tcPr>
                <w:p w14:paraId="48375420" w14:textId="63D54A08" w:rsidR="00093521" w:rsidRDefault="00093521" w:rsidP="00093521">
                  <w:pPr>
                    <w:pStyle w:val="sc-Requirement"/>
                  </w:pPr>
                  <w:r>
                    <w:t>Calculus I</w:t>
                  </w:r>
                  <w:r w:rsidR="00FB0267">
                    <w:t xml:space="preserve"> (M Gen Ed)</w:t>
                  </w:r>
                </w:p>
              </w:tc>
              <w:tc>
                <w:tcPr>
                  <w:tcW w:w="450" w:type="dxa"/>
                </w:tcPr>
                <w:p w14:paraId="0DA339BA" w14:textId="77777777" w:rsidR="00093521" w:rsidRDefault="00093521" w:rsidP="00093521">
                  <w:pPr>
                    <w:pStyle w:val="sc-RequirementRight"/>
                  </w:pPr>
                  <w:r>
                    <w:t>4</w:t>
                  </w:r>
                </w:p>
              </w:tc>
              <w:tc>
                <w:tcPr>
                  <w:tcW w:w="1116" w:type="dxa"/>
                </w:tcPr>
                <w:p w14:paraId="49EA4FD7" w14:textId="77777777" w:rsidR="00093521" w:rsidRDefault="00093521" w:rsidP="00093521">
                  <w:pPr>
                    <w:pStyle w:val="sc-Requirement"/>
                  </w:pPr>
                  <w:r>
                    <w:t>F, Sp, Su</w:t>
                  </w:r>
                </w:p>
              </w:tc>
            </w:tr>
            <w:tr w:rsidR="00093521" w14:paraId="3CE7E17B" w14:textId="77777777" w:rsidTr="0002248C">
              <w:tc>
                <w:tcPr>
                  <w:tcW w:w="1200" w:type="dxa"/>
                </w:tcPr>
                <w:p w14:paraId="1F86FEED" w14:textId="77777777" w:rsidR="00093521" w:rsidRDefault="00093521" w:rsidP="00093521">
                  <w:pPr>
                    <w:pStyle w:val="sc-Requirement"/>
                  </w:pPr>
                  <w:r>
                    <w:t>MATH 213</w:t>
                  </w:r>
                </w:p>
              </w:tc>
              <w:tc>
                <w:tcPr>
                  <w:tcW w:w="2000" w:type="dxa"/>
                </w:tcPr>
                <w:p w14:paraId="18EE98ED" w14:textId="546C830B" w:rsidR="00093521" w:rsidRDefault="00093521" w:rsidP="00093521">
                  <w:pPr>
                    <w:pStyle w:val="sc-Requirement"/>
                  </w:pPr>
                  <w:r>
                    <w:t>Calculus II</w:t>
                  </w:r>
                  <w:r w:rsidR="00FB0267">
                    <w:t xml:space="preserve"> (ASQR)</w:t>
                  </w:r>
                </w:p>
              </w:tc>
              <w:tc>
                <w:tcPr>
                  <w:tcW w:w="450" w:type="dxa"/>
                </w:tcPr>
                <w:p w14:paraId="146D72E0" w14:textId="77777777" w:rsidR="00093521" w:rsidRDefault="00093521" w:rsidP="00093521">
                  <w:pPr>
                    <w:pStyle w:val="sc-RequirementRight"/>
                  </w:pPr>
                  <w:r>
                    <w:t>4</w:t>
                  </w:r>
                </w:p>
              </w:tc>
              <w:tc>
                <w:tcPr>
                  <w:tcW w:w="1116" w:type="dxa"/>
                </w:tcPr>
                <w:p w14:paraId="45DCA662" w14:textId="77777777" w:rsidR="00093521" w:rsidRDefault="00093521" w:rsidP="00093521">
                  <w:pPr>
                    <w:pStyle w:val="sc-Requirement"/>
                  </w:pPr>
                  <w:r>
                    <w:t>F, Sp, Su</w:t>
                  </w:r>
                </w:p>
              </w:tc>
            </w:tr>
            <w:tr w:rsidR="00093521" w14:paraId="079029D3" w14:textId="77777777" w:rsidTr="0002248C">
              <w:tc>
                <w:tcPr>
                  <w:tcW w:w="1200" w:type="dxa"/>
                </w:tcPr>
                <w:p w14:paraId="26C20A65" w14:textId="77777777" w:rsidR="00093521" w:rsidRDefault="00093521" w:rsidP="00093521">
                  <w:pPr>
                    <w:pStyle w:val="sc-Requirement"/>
                  </w:pPr>
                  <w:r>
                    <w:t>MATH 240</w:t>
                  </w:r>
                </w:p>
              </w:tc>
              <w:tc>
                <w:tcPr>
                  <w:tcW w:w="2000" w:type="dxa"/>
                </w:tcPr>
                <w:p w14:paraId="7D158EF1" w14:textId="77777777" w:rsidR="00093521" w:rsidRDefault="00093521" w:rsidP="00093521">
                  <w:pPr>
                    <w:pStyle w:val="sc-Requirement"/>
                  </w:pPr>
                  <w:r>
                    <w:t>Statistical Methods I</w:t>
                  </w:r>
                </w:p>
              </w:tc>
              <w:tc>
                <w:tcPr>
                  <w:tcW w:w="450" w:type="dxa"/>
                </w:tcPr>
                <w:p w14:paraId="3F19B3FA" w14:textId="77777777" w:rsidR="00093521" w:rsidRDefault="00093521" w:rsidP="00093521">
                  <w:pPr>
                    <w:pStyle w:val="sc-RequirementRight"/>
                  </w:pPr>
                  <w:r>
                    <w:t>4</w:t>
                  </w:r>
                </w:p>
              </w:tc>
              <w:tc>
                <w:tcPr>
                  <w:tcW w:w="1116" w:type="dxa"/>
                </w:tcPr>
                <w:p w14:paraId="581A648C" w14:textId="77777777" w:rsidR="00093521" w:rsidRDefault="00093521" w:rsidP="00093521">
                  <w:pPr>
                    <w:pStyle w:val="sc-Requirement"/>
                  </w:pPr>
                  <w:r>
                    <w:t>F, Sp, Su</w:t>
                  </w:r>
                </w:p>
              </w:tc>
            </w:tr>
            <w:tr w:rsidR="00093521" w14:paraId="165D0252" w14:textId="77777777" w:rsidTr="0002248C">
              <w:tc>
                <w:tcPr>
                  <w:tcW w:w="1200" w:type="dxa"/>
                </w:tcPr>
                <w:p w14:paraId="40A14AC2" w14:textId="77777777" w:rsidR="00093521" w:rsidRDefault="00093521" w:rsidP="00093521">
                  <w:pPr>
                    <w:pStyle w:val="sc-Requirement"/>
                  </w:pPr>
                  <w:r>
                    <w:t>MATH 300</w:t>
                  </w:r>
                </w:p>
              </w:tc>
              <w:tc>
                <w:tcPr>
                  <w:tcW w:w="2000" w:type="dxa"/>
                </w:tcPr>
                <w:p w14:paraId="06BDDCC8" w14:textId="77777777" w:rsidR="00093521" w:rsidRDefault="00093521" w:rsidP="00093521">
                  <w:pPr>
                    <w:pStyle w:val="sc-Requirement"/>
                  </w:pPr>
                  <w:r>
                    <w:t>Bridge to Advanced Mathematics</w:t>
                  </w:r>
                </w:p>
              </w:tc>
              <w:tc>
                <w:tcPr>
                  <w:tcW w:w="450" w:type="dxa"/>
                </w:tcPr>
                <w:p w14:paraId="3CCB9223" w14:textId="77777777" w:rsidR="00093521" w:rsidRDefault="00093521" w:rsidP="00093521">
                  <w:pPr>
                    <w:pStyle w:val="sc-RequirementRight"/>
                  </w:pPr>
                  <w:r>
                    <w:t>4</w:t>
                  </w:r>
                </w:p>
              </w:tc>
              <w:tc>
                <w:tcPr>
                  <w:tcW w:w="1116" w:type="dxa"/>
                </w:tcPr>
                <w:p w14:paraId="68B22C5E" w14:textId="77777777" w:rsidR="00093521" w:rsidRDefault="00093521" w:rsidP="00093521">
                  <w:pPr>
                    <w:pStyle w:val="sc-Requirement"/>
                  </w:pPr>
                  <w:r>
                    <w:t>Sp</w:t>
                  </w:r>
                </w:p>
              </w:tc>
            </w:tr>
            <w:tr w:rsidR="00093521" w14:paraId="38B01C59" w14:textId="77777777" w:rsidTr="0002248C">
              <w:tc>
                <w:tcPr>
                  <w:tcW w:w="1200" w:type="dxa"/>
                </w:tcPr>
                <w:p w14:paraId="092EB40C" w14:textId="77777777" w:rsidR="00093521" w:rsidRDefault="00093521" w:rsidP="00093521">
                  <w:pPr>
                    <w:pStyle w:val="sc-Requirement"/>
                  </w:pPr>
                  <w:r>
                    <w:t>MATH 314</w:t>
                  </w:r>
                </w:p>
              </w:tc>
              <w:tc>
                <w:tcPr>
                  <w:tcW w:w="2000" w:type="dxa"/>
                </w:tcPr>
                <w:p w14:paraId="5FBDE2EF" w14:textId="77777777" w:rsidR="00093521" w:rsidRDefault="00093521" w:rsidP="00093521">
                  <w:pPr>
                    <w:pStyle w:val="sc-Requirement"/>
                  </w:pPr>
                  <w:r>
                    <w:t>Calculus III</w:t>
                  </w:r>
                </w:p>
              </w:tc>
              <w:tc>
                <w:tcPr>
                  <w:tcW w:w="450" w:type="dxa"/>
                </w:tcPr>
                <w:p w14:paraId="12B7DBF8" w14:textId="77777777" w:rsidR="00093521" w:rsidRDefault="00093521" w:rsidP="00093521">
                  <w:pPr>
                    <w:pStyle w:val="sc-RequirementRight"/>
                  </w:pPr>
                  <w:r>
                    <w:t>4</w:t>
                  </w:r>
                </w:p>
              </w:tc>
              <w:tc>
                <w:tcPr>
                  <w:tcW w:w="1116" w:type="dxa"/>
                </w:tcPr>
                <w:p w14:paraId="327E7736" w14:textId="77777777" w:rsidR="00093521" w:rsidRDefault="00093521" w:rsidP="00093521">
                  <w:pPr>
                    <w:pStyle w:val="sc-Requirement"/>
                  </w:pPr>
                  <w:r>
                    <w:t>F, Sp</w:t>
                  </w:r>
                </w:p>
              </w:tc>
            </w:tr>
            <w:tr w:rsidR="00093521" w14:paraId="57BED86F" w14:textId="77777777" w:rsidTr="0002248C">
              <w:tc>
                <w:tcPr>
                  <w:tcW w:w="1200" w:type="dxa"/>
                </w:tcPr>
                <w:p w14:paraId="573C51FB" w14:textId="77777777" w:rsidR="00093521" w:rsidRDefault="00093521" w:rsidP="00093521">
                  <w:pPr>
                    <w:pStyle w:val="sc-Requirement"/>
                  </w:pPr>
                  <w:r>
                    <w:t>MATH 315</w:t>
                  </w:r>
                </w:p>
              </w:tc>
              <w:tc>
                <w:tcPr>
                  <w:tcW w:w="2000" w:type="dxa"/>
                </w:tcPr>
                <w:p w14:paraId="4021E73F" w14:textId="77777777" w:rsidR="00093521" w:rsidRDefault="00093521" w:rsidP="00093521">
                  <w:pPr>
                    <w:pStyle w:val="sc-Requirement"/>
                  </w:pPr>
                  <w:r>
                    <w:t>Linear Algebra</w:t>
                  </w:r>
                </w:p>
              </w:tc>
              <w:tc>
                <w:tcPr>
                  <w:tcW w:w="450" w:type="dxa"/>
                </w:tcPr>
                <w:p w14:paraId="6FB1264A" w14:textId="77777777" w:rsidR="00093521" w:rsidRDefault="00093521" w:rsidP="00093521">
                  <w:pPr>
                    <w:pStyle w:val="sc-RequirementRight"/>
                  </w:pPr>
                  <w:r>
                    <w:t>4</w:t>
                  </w:r>
                </w:p>
              </w:tc>
              <w:tc>
                <w:tcPr>
                  <w:tcW w:w="1116" w:type="dxa"/>
                </w:tcPr>
                <w:p w14:paraId="7A16CCE1" w14:textId="77777777" w:rsidR="00093521" w:rsidRDefault="00093521" w:rsidP="00093521">
                  <w:pPr>
                    <w:pStyle w:val="sc-Requirement"/>
                  </w:pPr>
                  <w:r>
                    <w:t>F</w:t>
                  </w:r>
                </w:p>
              </w:tc>
            </w:tr>
            <w:tr w:rsidR="00093521" w14:paraId="7A11ACDF" w14:textId="77777777" w:rsidTr="0002248C">
              <w:tc>
                <w:tcPr>
                  <w:tcW w:w="1200" w:type="dxa"/>
                </w:tcPr>
                <w:p w14:paraId="4F820E8A" w14:textId="77777777" w:rsidR="00093521" w:rsidRDefault="00093521" w:rsidP="00093521">
                  <w:pPr>
                    <w:pStyle w:val="sc-Requirement"/>
                  </w:pPr>
                  <w:r>
                    <w:t>MATH 324</w:t>
                  </w:r>
                </w:p>
              </w:tc>
              <w:tc>
                <w:tcPr>
                  <w:tcW w:w="2000" w:type="dxa"/>
                </w:tcPr>
                <w:p w14:paraId="4B749368" w14:textId="77777777" w:rsidR="00093521" w:rsidRDefault="00093521" w:rsidP="00093521">
                  <w:pPr>
                    <w:pStyle w:val="sc-Requirement"/>
                  </w:pPr>
                  <w:r>
                    <w:t>College Geometry</w:t>
                  </w:r>
                </w:p>
              </w:tc>
              <w:tc>
                <w:tcPr>
                  <w:tcW w:w="450" w:type="dxa"/>
                </w:tcPr>
                <w:p w14:paraId="5247DD5D" w14:textId="77777777" w:rsidR="00093521" w:rsidRDefault="00093521" w:rsidP="00093521">
                  <w:pPr>
                    <w:pStyle w:val="sc-RequirementRight"/>
                  </w:pPr>
                  <w:r>
                    <w:t>4</w:t>
                  </w:r>
                </w:p>
              </w:tc>
              <w:tc>
                <w:tcPr>
                  <w:tcW w:w="1116" w:type="dxa"/>
                </w:tcPr>
                <w:p w14:paraId="2A0417CC" w14:textId="77777777" w:rsidR="00093521" w:rsidRDefault="00093521" w:rsidP="00093521">
                  <w:pPr>
                    <w:pStyle w:val="sc-Requirement"/>
                  </w:pPr>
                  <w:r>
                    <w:t>F, Sp</w:t>
                  </w:r>
                </w:p>
              </w:tc>
            </w:tr>
            <w:tr w:rsidR="00093521" w14:paraId="75AB4501" w14:textId="77777777" w:rsidTr="0002248C">
              <w:tc>
                <w:tcPr>
                  <w:tcW w:w="1200" w:type="dxa"/>
                </w:tcPr>
                <w:p w14:paraId="1321D6F5" w14:textId="77777777" w:rsidR="00093521" w:rsidRDefault="00093521" w:rsidP="00093521">
                  <w:pPr>
                    <w:pStyle w:val="sc-Requirement"/>
                  </w:pPr>
                  <w:r>
                    <w:t>MATH 431</w:t>
                  </w:r>
                </w:p>
              </w:tc>
              <w:tc>
                <w:tcPr>
                  <w:tcW w:w="2000" w:type="dxa"/>
                </w:tcPr>
                <w:p w14:paraId="144036DE" w14:textId="77777777" w:rsidR="00093521" w:rsidRDefault="00093521" w:rsidP="00093521">
                  <w:pPr>
                    <w:pStyle w:val="sc-Requirement"/>
                  </w:pPr>
                  <w:r>
                    <w:t>Number Theory</w:t>
                  </w:r>
                </w:p>
              </w:tc>
              <w:tc>
                <w:tcPr>
                  <w:tcW w:w="450" w:type="dxa"/>
                </w:tcPr>
                <w:p w14:paraId="7E85AF85" w14:textId="77777777" w:rsidR="00093521" w:rsidRDefault="00093521" w:rsidP="00093521">
                  <w:pPr>
                    <w:pStyle w:val="sc-RequirementRight"/>
                  </w:pPr>
                  <w:r>
                    <w:t>3</w:t>
                  </w:r>
                </w:p>
              </w:tc>
              <w:tc>
                <w:tcPr>
                  <w:tcW w:w="1116" w:type="dxa"/>
                </w:tcPr>
                <w:p w14:paraId="69AB8F74" w14:textId="77777777" w:rsidR="00093521" w:rsidRDefault="00093521" w:rsidP="00093521">
                  <w:pPr>
                    <w:pStyle w:val="sc-Requirement"/>
                  </w:pPr>
                  <w:r>
                    <w:t>F, Sp</w:t>
                  </w:r>
                </w:p>
              </w:tc>
            </w:tr>
            <w:tr w:rsidR="00093521" w14:paraId="52619DDE" w14:textId="77777777" w:rsidTr="0002248C">
              <w:tc>
                <w:tcPr>
                  <w:tcW w:w="1200" w:type="dxa"/>
                </w:tcPr>
                <w:p w14:paraId="46833ED5" w14:textId="77777777" w:rsidR="00093521" w:rsidRDefault="00093521" w:rsidP="00093521">
                  <w:pPr>
                    <w:pStyle w:val="sc-Requirement"/>
                  </w:pPr>
                  <w:r>
                    <w:t>MATH 432</w:t>
                  </w:r>
                </w:p>
              </w:tc>
              <w:tc>
                <w:tcPr>
                  <w:tcW w:w="2000" w:type="dxa"/>
                </w:tcPr>
                <w:p w14:paraId="340E5ACE" w14:textId="77777777" w:rsidR="00093521" w:rsidRDefault="00093521" w:rsidP="00093521">
                  <w:pPr>
                    <w:pStyle w:val="sc-Requirement"/>
                  </w:pPr>
                  <w:r>
                    <w:t>Introduction to Abstract Algebra</w:t>
                  </w:r>
                </w:p>
              </w:tc>
              <w:tc>
                <w:tcPr>
                  <w:tcW w:w="450" w:type="dxa"/>
                </w:tcPr>
                <w:p w14:paraId="25BE5A1E" w14:textId="77777777" w:rsidR="00093521" w:rsidRDefault="00093521" w:rsidP="00093521">
                  <w:pPr>
                    <w:pStyle w:val="sc-RequirementRight"/>
                  </w:pPr>
                  <w:r>
                    <w:t>4</w:t>
                  </w:r>
                </w:p>
              </w:tc>
              <w:tc>
                <w:tcPr>
                  <w:tcW w:w="1116" w:type="dxa"/>
                </w:tcPr>
                <w:p w14:paraId="1293FD1B" w14:textId="77777777" w:rsidR="00093521" w:rsidRDefault="00093521" w:rsidP="00093521">
                  <w:pPr>
                    <w:pStyle w:val="sc-Requirement"/>
                  </w:pPr>
                  <w:r>
                    <w:t>Sp</w:t>
                  </w:r>
                </w:p>
              </w:tc>
            </w:tr>
            <w:tr w:rsidR="00093521" w14:paraId="74720897" w14:textId="77777777" w:rsidTr="0002248C">
              <w:tc>
                <w:tcPr>
                  <w:tcW w:w="1200" w:type="dxa"/>
                </w:tcPr>
                <w:p w14:paraId="05F23C2C" w14:textId="77777777" w:rsidR="00093521" w:rsidRDefault="00093521" w:rsidP="00093521">
                  <w:pPr>
                    <w:pStyle w:val="sc-Requirement"/>
                  </w:pPr>
                  <w:r>
                    <w:t>MATH 441</w:t>
                  </w:r>
                </w:p>
              </w:tc>
              <w:tc>
                <w:tcPr>
                  <w:tcW w:w="2000" w:type="dxa"/>
                </w:tcPr>
                <w:p w14:paraId="38FB1464" w14:textId="77777777" w:rsidR="00093521" w:rsidRDefault="00093521" w:rsidP="00093521">
                  <w:pPr>
                    <w:pStyle w:val="sc-Requirement"/>
                  </w:pPr>
                  <w:r>
                    <w:t>Introduction to Probability</w:t>
                  </w:r>
                </w:p>
              </w:tc>
              <w:tc>
                <w:tcPr>
                  <w:tcW w:w="450" w:type="dxa"/>
                </w:tcPr>
                <w:p w14:paraId="134A00D8" w14:textId="77777777" w:rsidR="00093521" w:rsidRDefault="00093521" w:rsidP="00093521">
                  <w:pPr>
                    <w:pStyle w:val="sc-RequirementRight"/>
                  </w:pPr>
                  <w:r>
                    <w:t>4</w:t>
                  </w:r>
                </w:p>
              </w:tc>
              <w:tc>
                <w:tcPr>
                  <w:tcW w:w="1116" w:type="dxa"/>
                </w:tcPr>
                <w:p w14:paraId="190F2102" w14:textId="77777777" w:rsidR="00093521" w:rsidRDefault="00093521" w:rsidP="00093521">
                  <w:pPr>
                    <w:pStyle w:val="sc-Requirement"/>
                  </w:pPr>
                  <w:r>
                    <w:t>F</w:t>
                  </w:r>
                </w:p>
              </w:tc>
            </w:tr>
            <w:tr w:rsidR="00093521" w14:paraId="317DE855" w14:textId="77777777" w:rsidTr="0002248C">
              <w:tc>
                <w:tcPr>
                  <w:tcW w:w="1200" w:type="dxa"/>
                </w:tcPr>
                <w:p w14:paraId="55C071E7" w14:textId="77777777" w:rsidR="00093521" w:rsidRDefault="00093521" w:rsidP="00093521">
                  <w:pPr>
                    <w:pStyle w:val="sc-Requirement"/>
                  </w:pPr>
                  <w:r>
                    <w:t>MATH 458</w:t>
                  </w:r>
                </w:p>
              </w:tc>
              <w:tc>
                <w:tcPr>
                  <w:tcW w:w="2000" w:type="dxa"/>
                </w:tcPr>
                <w:p w14:paraId="52DE9E3B" w14:textId="77777777" w:rsidR="00093521" w:rsidRDefault="00093521" w:rsidP="00093521">
                  <w:pPr>
                    <w:pStyle w:val="sc-Requirement"/>
                  </w:pPr>
                  <w:r>
                    <w:t>History of Mathematics</w:t>
                  </w:r>
                </w:p>
              </w:tc>
              <w:tc>
                <w:tcPr>
                  <w:tcW w:w="450" w:type="dxa"/>
                </w:tcPr>
                <w:p w14:paraId="41692C2E" w14:textId="77777777" w:rsidR="00093521" w:rsidRDefault="00093521" w:rsidP="00093521">
                  <w:pPr>
                    <w:pStyle w:val="sc-RequirementRight"/>
                  </w:pPr>
                  <w:r>
                    <w:t>4</w:t>
                  </w:r>
                </w:p>
              </w:tc>
              <w:tc>
                <w:tcPr>
                  <w:tcW w:w="1116" w:type="dxa"/>
                </w:tcPr>
                <w:p w14:paraId="7AD0A604" w14:textId="77777777" w:rsidR="00093521" w:rsidRDefault="00093521" w:rsidP="00093521">
                  <w:pPr>
                    <w:pStyle w:val="sc-Requirement"/>
                  </w:pPr>
                  <w:r>
                    <w:t>F</w:t>
                  </w:r>
                </w:p>
              </w:tc>
            </w:tr>
          </w:tbl>
          <w:p w14:paraId="4646C88A" w14:textId="77777777" w:rsidR="00093521" w:rsidRPr="003627C2" w:rsidRDefault="00093521" w:rsidP="00093521">
            <w:pPr>
              <w:pStyle w:val="sc-RequirementsSubheading"/>
            </w:pPr>
            <w:bookmarkStart w:id="20" w:name="274373512D794DFF9377A1D30813BF09"/>
            <w:r w:rsidRPr="003627C2">
              <w:t>Physics</w:t>
            </w:r>
            <w:bookmarkEnd w:id="20"/>
          </w:p>
          <w:tbl>
            <w:tblPr>
              <w:tblW w:w="0" w:type="auto"/>
              <w:tblLayout w:type="fixed"/>
              <w:tblLook w:val="04A0" w:firstRow="1" w:lastRow="0" w:firstColumn="1" w:lastColumn="0" w:noHBand="0" w:noVBand="1"/>
            </w:tblPr>
            <w:tblGrid>
              <w:gridCol w:w="1200"/>
              <w:gridCol w:w="2000"/>
              <w:gridCol w:w="450"/>
              <w:gridCol w:w="1116"/>
            </w:tblGrid>
            <w:tr w:rsidR="003627C2" w:rsidRPr="003627C2" w14:paraId="5B59E91E" w14:textId="77777777" w:rsidTr="0002248C">
              <w:tc>
                <w:tcPr>
                  <w:tcW w:w="1200" w:type="dxa"/>
                </w:tcPr>
                <w:p w14:paraId="248830CC" w14:textId="29CD61F4" w:rsidR="00093521" w:rsidRPr="003627C2" w:rsidRDefault="00093521" w:rsidP="00093521">
                  <w:pPr>
                    <w:pStyle w:val="sc-Requirement"/>
                  </w:pPr>
                  <w:r w:rsidRPr="003627C2">
                    <w:t>PHYS 101</w:t>
                  </w:r>
                </w:p>
              </w:tc>
              <w:tc>
                <w:tcPr>
                  <w:tcW w:w="2000" w:type="dxa"/>
                </w:tcPr>
                <w:p w14:paraId="17C4D3B6" w14:textId="1A6D051E" w:rsidR="00093521" w:rsidRPr="003627C2" w:rsidRDefault="00093521" w:rsidP="00093521">
                  <w:pPr>
                    <w:pStyle w:val="sc-Requirement"/>
                    <w:rPr>
                      <w:strike/>
                    </w:rPr>
                  </w:pPr>
                  <w:r w:rsidRPr="003627C2">
                    <w:t>General Physics I</w:t>
                  </w:r>
                  <w:r w:rsidR="00D84A24">
                    <w:t xml:space="preserve"> (NS)</w:t>
                  </w:r>
                </w:p>
              </w:tc>
              <w:tc>
                <w:tcPr>
                  <w:tcW w:w="450" w:type="dxa"/>
                </w:tcPr>
                <w:p w14:paraId="74FA992C" w14:textId="77777777" w:rsidR="00093521" w:rsidRPr="003627C2" w:rsidRDefault="00093521" w:rsidP="00093521">
                  <w:pPr>
                    <w:pStyle w:val="sc-RequirementRight"/>
                  </w:pPr>
                  <w:r w:rsidRPr="003627C2">
                    <w:t>4</w:t>
                  </w:r>
                </w:p>
              </w:tc>
              <w:tc>
                <w:tcPr>
                  <w:tcW w:w="1116" w:type="dxa"/>
                </w:tcPr>
                <w:p w14:paraId="4CD325B2" w14:textId="77777777" w:rsidR="00093521" w:rsidRPr="003627C2" w:rsidRDefault="00093521" w:rsidP="00093521">
                  <w:pPr>
                    <w:pStyle w:val="sc-Requirement"/>
                  </w:pPr>
                  <w:r w:rsidRPr="003627C2">
                    <w:t>F</w:t>
                  </w:r>
                </w:p>
              </w:tc>
            </w:tr>
            <w:tr w:rsidR="003627C2" w:rsidRPr="003627C2" w14:paraId="2F64A578" w14:textId="77777777" w:rsidTr="0002248C">
              <w:tc>
                <w:tcPr>
                  <w:tcW w:w="1200" w:type="dxa"/>
                </w:tcPr>
                <w:p w14:paraId="2350FA5E" w14:textId="77777777" w:rsidR="00093521" w:rsidRPr="003627C2" w:rsidRDefault="00093521" w:rsidP="00093521">
                  <w:pPr>
                    <w:pStyle w:val="sc-Requirement"/>
                  </w:pPr>
                  <w:r w:rsidRPr="003627C2">
                    <w:t>PHY 103</w:t>
                  </w:r>
                </w:p>
              </w:tc>
              <w:tc>
                <w:tcPr>
                  <w:tcW w:w="2000" w:type="dxa"/>
                </w:tcPr>
                <w:p w14:paraId="74A1B326" w14:textId="77777777" w:rsidR="00093521" w:rsidRPr="003627C2" w:rsidRDefault="00093521" w:rsidP="00093521">
                  <w:pPr>
                    <w:pStyle w:val="sc-Requirement"/>
                  </w:pPr>
                  <w:r w:rsidRPr="003627C2">
                    <w:t>Calculus Applications in Mechanics</w:t>
                  </w:r>
                </w:p>
              </w:tc>
              <w:tc>
                <w:tcPr>
                  <w:tcW w:w="450" w:type="dxa"/>
                </w:tcPr>
                <w:p w14:paraId="7A62B22F" w14:textId="77777777" w:rsidR="00093521" w:rsidRPr="003627C2" w:rsidRDefault="00093521" w:rsidP="00093521">
                  <w:pPr>
                    <w:pStyle w:val="sc-RequirementRight"/>
                  </w:pPr>
                  <w:r w:rsidRPr="003627C2">
                    <w:t>1</w:t>
                  </w:r>
                </w:p>
              </w:tc>
              <w:tc>
                <w:tcPr>
                  <w:tcW w:w="1116" w:type="dxa"/>
                </w:tcPr>
                <w:p w14:paraId="375ABF2B" w14:textId="77777777" w:rsidR="00093521" w:rsidRPr="003627C2" w:rsidRDefault="00093521" w:rsidP="00093521">
                  <w:pPr>
                    <w:pStyle w:val="sc-Requirement"/>
                  </w:pPr>
                  <w:r w:rsidRPr="003627C2">
                    <w:t>F</w:t>
                  </w:r>
                </w:p>
              </w:tc>
            </w:tr>
          </w:tbl>
          <w:p w14:paraId="0D88F028" w14:textId="15D77D0B" w:rsidR="00F84CF0" w:rsidRPr="00887570" w:rsidRDefault="00887570">
            <w:pPr>
              <w:spacing w:line="240" w:lineRule="auto"/>
              <w:rPr>
                <w:b/>
                <w:sz w:val="18"/>
                <w:szCs w:val="18"/>
              </w:rPr>
            </w:pPr>
            <w:r>
              <w:rPr>
                <w:b/>
                <w:sz w:val="18"/>
                <w:szCs w:val="18"/>
              </w:rPr>
              <w:t>EDUCATION COURSES (</w:t>
            </w:r>
            <w:r w:rsidR="009718E3">
              <w:rPr>
                <w:b/>
                <w:sz w:val="18"/>
                <w:szCs w:val="18"/>
              </w:rPr>
              <w:t>48</w:t>
            </w:r>
            <w:r>
              <w:rPr>
                <w:b/>
                <w:sz w:val="18"/>
                <w:szCs w:val="18"/>
              </w:rPr>
              <w:t xml:space="preserve"> CREDITS</w:t>
            </w:r>
            <w:r w:rsidR="00940EFF">
              <w:rPr>
                <w:b/>
                <w:sz w:val="18"/>
                <w:szCs w:val="18"/>
              </w:rPr>
              <w:t xml:space="preserve">/ 4 </w:t>
            </w:r>
            <w:r w:rsidR="00871A01">
              <w:rPr>
                <w:b/>
                <w:sz w:val="18"/>
                <w:szCs w:val="18"/>
              </w:rPr>
              <w:t xml:space="preserve">more </w:t>
            </w:r>
            <w:r w:rsidR="00940EFF">
              <w:rPr>
                <w:b/>
                <w:sz w:val="18"/>
                <w:szCs w:val="18"/>
              </w:rPr>
              <w:t>GEN ED Credits</w:t>
            </w:r>
            <w:r w:rsidR="00871A01">
              <w:rPr>
                <w:b/>
                <w:sz w:val="18"/>
                <w:szCs w:val="18"/>
              </w:rPr>
              <w:t xml:space="preserve"> double-count</w:t>
            </w:r>
            <w:r>
              <w:rPr>
                <w:b/>
                <w:sz w:val="18"/>
                <w:szCs w:val="18"/>
              </w:rPr>
              <w:t>)</w:t>
            </w:r>
          </w:p>
          <w:p w14:paraId="5971F2F1" w14:textId="4A7A9368" w:rsidR="00F84CF0" w:rsidRDefault="000C4CF8">
            <w:pPr>
              <w:spacing w:line="240" w:lineRule="auto"/>
              <w:rPr>
                <w:sz w:val="18"/>
                <w:szCs w:val="18"/>
              </w:rPr>
            </w:pPr>
            <w:r>
              <w:rPr>
                <w:sz w:val="18"/>
                <w:szCs w:val="18"/>
              </w:rPr>
              <w:t xml:space="preserve">FNED 101 </w:t>
            </w:r>
            <w:r w:rsidR="007F228E">
              <w:rPr>
                <w:sz w:val="18"/>
                <w:szCs w:val="18"/>
              </w:rPr>
              <w:t>Education for Social Justice</w:t>
            </w:r>
            <w:r>
              <w:rPr>
                <w:sz w:val="18"/>
                <w:szCs w:val="18"/>
              </w:rPr>
              <w:t xml:space="preserve"> (2)</w:t>
            </w:r>
          </w:p>
          <w:p w14:paraId="0381DB2D" w14:textId="77777777" w:rsidR="00F84CF0" w:rsidRDefault="000C4CF8">
            <w:pPr>
              <w:spacing w:line="240" w:lineRule="auto"/>
              <w:rPr>
                <w:sz w:val="18"/>
                <w:szCs w:val="18"/>
              </w:rPr>
            </w:pPr>
            <w:r>
              <w:rPr>
                <w:sz w:val="18"/>
                <w:szCs w:val="18"/>
              </w:rPr>
              <w:t>FNED 246 Schooling for Social Justice (4)</w:t>
            </w:r>
          </w:p>
          <w:p w14:paraId="27C1F5BC" w14:textId="5F3C74E6" w:rsidR="00F84CF0" w:rsidRDefault="000C4CF8">
            <w:pPr>
              <w:spacing w:line="240" w:lineRule="auto"/>
              <w:rPr>
                <w:sz w:val="18"/>
                <w:szCs w:val="18"/>
              </w:rPr>
            </w:pPr>
            <w:r>
              <w:rPr>
                <w:sz w:val="18"/>
                <w:szCs w:val="18"/>
              </w:rPr>
              <w:t>CEP 215 Introduction to Educational Psychology (4) (SB GenEd)</w:t>
            </w:r>
          </w:p>
          <w:p w14:paraId="56FD0377" w14:textId="77777777" w:rsidR="00F84CF0" w:rsidRDefault="000C4CF8">
            <w:pPr>
              <w:spacing w:line="240" w:lineRule="auto"/>
              <w:rPr>
                <w:sz w:val="18"/>
                <w:szCs w:val="18"/>
              </w:rPr>
            </w:pPr>
            <w:r>
              <w:rPr>
                <w:sz w:val="18"/>
                <w:szCs w:val="18"/>
              </w:rPr>
              <w:t>SPED 333 Intro to Special Ed (3)</w:t>
            </w:r>
          </w:p>
          <w:p w14:paraId="437AC1B9" w14:textId="77777777" w:rsidR="00F84CF0" w:rsidRDefault="000C4CF8">
            <w:pPr>
              <w:spacing w:line="240" w:lineRule="auto"/>
              <w:rPr>
                <w:sz w:val="18"/>
                <w:szCs w:val="18"/>
              </w:rPr>
            </w:pPr>
            <w:r>
              <w:rPr>
                <w:sz w:val="18"/>
                <w:szCs w:val="18"/>
              </w:rPr>
              <w:t>TESL 401 Introduction to Teaching Emergent Bilinguals (4)</w:t>
            </w:r>
          </w:p>
          <w:p w14:paraId="5766B9B6" w14:textId="77777777" w:rsidR="00F84CF0" w:rsidRDefault="00F84CF0">
            <w:pPr>
              <w:spacing w:line="240" w:lineRule="auto"/>
              <w:rPr>
                <w:sz w:val="18"/>
                <w:szCs w:val="18"/>
              </w:rPr>
            </w:pPr>
          </w:p>
          <w:p w14:paraId="1AEF5D5A" w14:textId="77777777" w:rsidR="00F84CF0" w:rsidRDefault="000C4CF8">
            <w:pPr>
              <w:spacing w:line="240" w:lineRule="auto"/>
              <w:rPr>
                <w:sz w:val="18"/>
                <w:szCs w:val="18"/>
              </w:rPr>
            </w:pPr>
            <w:r>
              <w:rPr>
                <w:sz w:val="18"/>
                <w:szCs w:val="18"/>
              </w:rPr>
              <w:t>ONE COURSE from:</w:t>
            </w:r>
          </w:p>
          <w:p w14:paraId="6BDCFE30" w14:textId="77777777" w:rsidR="00F84CF0" w:rsidRDefault="000C4CF8">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SPED 433 Special Education Best Practices/Practical Applications (3)</w:t>
            </w:r>
          </w:p>
          <w:p w14:paraId="181075FF" w14:textId="77777777" w:rsidR="00F84CF0" w:rsidRDefault="000C4CF8">
            <w:pPr>
              <w:pBdr>
                <w:top w:val="single" w:sz="8" w:space="2" w:color="000000"/>
                <w:left w:val="single" w:sz="8" w:space="2" w:color="000000"/>
                <w:bottom w:val="single" w:sz="8" w:space="2" w:color="000000"/>
                <w:right w:val="single" w:sz="8" w:space="2" w:color="000000"/>
                <w:between w:val="nil"/>
              </w:pBdr>
              <w:spacing w:line="240" w:lineRule="auto"/>
              <w:ind w:left="180"/>
              <w:rPr>
                <w:sz w:val="18"/>
                <w:szCs w:val="18"/>
              </w:rPr>
            </w:pPr>
            <w:r>
              <w:rPr>
                <w:sz w:val="18"/>
                <w:szCs w:val="18"/>
              </w:rPr>
              <w:t>TESL 402 Applied Theory and Research in Second Language Acquisition (3)</w:t>
            </w:r>
          </w:p>
          <w:p w14:paraId="4A8B632B" w14:textId="77777777" w:rsidR="00F84CF0" w:rsidRDefault="00F84CF0">
            <w:pPr>
              <w:spacing w:line="240" w:lineRule="auto"/>
              <w:rPr>
                <w:sz w:val="18"/>
                <w:szCs w:val="18"/>
              </w:rPr>
            </w:pPr>
          </w:p>
          <w:p w14:paraId="606856EA" w14:textId="77777777" w:rsidR="00F84CF0" w:rsidRDefault="000C4CF8">
            <w:pPr>
              <w:spacing w:line="240" w:lineRule="auto"/>
              <w:rPr>
                <w:sz w:val="18"/>
                <w:szCs w:val="18"/>
              </w:rPr>
            </w:pPr>
            <w:r>
              <w:rPr>
                <w:sz w:val="18"/>
                <w:szCs w:val="18"/>
              </w:rPr>
              <w:t>SED 201: Introduction to Lesson Planning (2)</w:t>
            </w:r>
          </w:p>
          <w:p w14:paraId="1DDB373C" w14:textId="77777777" w:rsidR="00F84CF0" w:rsidRDefault="000C4CF8">
            <w:pPr>
              <w:spacing w:line="240" w:lineRule="auto"/>
              <w:rPr>
                <w:sz w:val="18"/>
                <w:szCs w:val="18"/>
              </w:rPr>
            </w:pPr>
            <w:r>
              <w:rPr>
                <w:sz w:val="18"/>
                <w:szCs w:val="18"/>
              </w:rPr>
              <w:t>SED 202: Introduction to Assessment (2)</w:t>
            </w:r>
          </w:p>
          <w:p w14:paraId="7DE2C5AB" w14:textId="01EC0519" w:rsidR="00F84CF0" w:rsidRDefault="000C4CF8">
            <w:pPr>
              <w:spacing w:line="240" w:lineRule="auto"/>
              <w:rPr>
                <w:sz w:val="18"/>
                <w:szCs w:val="18"/>
              </w:rPr>
            </w:pPr>
            <w:r>
              <w:rPr>
                <w:sz w:val="18"/>
                <w:szCs w:val="18"/>
              </w:rPr>
              <w:lastRenderedPageBreak/>
              <w:t>SED 301:</w:t>
            </w:r>
            <w:r w:rsidR="00093521">
              <w:rPr>
                <w:sz w:val="18"/>
                <w:szCs w:val="18"/>
              </w:rPr>
              <w:t xml:space="preserve"> </w:t>
            </w:r>
            <w:r w:rsidR="00D3374E">
              <w:rPr>
                <w:sz w:val="18"/>
                <w:szCs w:val="18"/>
              </w:rPr>
              <w:t>Discourses, Literacies and Technologies of Learning (2)</w:t>
            </w:r>
          </w:p>
          <w:p w14:paraId="7FC63F42" w14:textId="77777777" w:rsidR="00F84CF0" w:rsidRDefault="000C4CF8">
            <w:pPr>
              <w:spacing w:line="240" w:lineRule="auto"/>
              <w:rPr>
                <w:sz w:val="18"/>
                <w:szCs w:val="18"/>
              </w:rPr>
            </w:pPr>
            <w:r>
              <w:rPr>
                <w:sz w:val="18"/>
                <w:szCs w:val="18"/>
              </w:rPr>
              <w:t>SED 303: Inquiry into STEM (2)</w:t>
            </w:r>
          </w:p>
          <w:p w14:paraId="7375B6D7" w14:textId="3700F9B7" w:rsidR="00F84CF0" w:rsidRDefault="000C4CF8">
            <w:pPr>
              <w:spacing w:line="240" w:lineRule="auto"/>
              <w:rPr>
                <w:sz w:val="18"/>
                <w:szCs w:val="18"/>
              </w:rPr>
            </w:pPr>
            <w:r>
              <w:rPr>
                <w:sz w:val="18"/>
                <w:szCs w:val="18"/>
              </w:rPr>
              <w:t xml:space="preserve">SED 315: </w:t>
            </w:r>
            <w:r w:rsidRPr="00863B9B">
              <w:rPr>
                <w:color w:val="FF0000"/>
                <w:sz w:val="18"/>
                <w:szCs w:val="18"/>
              </w:rPr>
              <w:t>Mathematics</w:t>
            </w:r>
            <w:r w:rsidR="00863B9B">
              <w:rPr>
                <w:sz w:val="18"/>
                <w:szCs w:val="18"/>
              </w:rPr>
              <w:t xml:space="preserve"> Teaching</w:t>
            </w:r>
            <w:r>
              <w:rPr>
                <w:sz w:val="18"/>
                <w:szCs w:val="18"/>
              </w:rPr>
              <w:t xml:space="preserve"> </w:t>
            </w:r>
            <w:r w:rsidR="00D3374E">
              <w:rPr>
                <w:sz w:val="18"/>
                <w:szCs w:val="18"/>
              </w:rPr>
              <w:t>in</w:t>
            </w:r>
            <w:r>
              <w:rPr>
                <w:sz w:val="18"/>
                <w:szCs w:val="18"/>
              </w:rPr>
              <w:t xml:space="preserve"> a Diverse Classroom</w:t>
            </w:r>
            <w:r w:rsidR="00093521">
              <w:rPr>
                <w:sz w:val="18"/>
                <w:szCs w:val="18"/>
              </w:rPr>
              <w:t xml:space="preserve"> (4)</w:t>
            </w:r>
          </w:p>
          <w:p w14:paraId="05F45DA8" w14:textId="40895CFA" w:rsidR="00F84CF0" w:rsidRDefault="000C4CF8">
            <w:pPr>
              <w:spacing w:line="240" w:lineRule="auto"/>
              <w:rPr>
                <w:sz w:val="18"/>
                <w:szCs w:val="18"/>
              </w:rPr>
            </w:pPr>
            <w:r>
              <w:rPr>
                <w:sz w:val="18"/>
                <w:szCs w:val="18"/>
              </w:rPr>
              <w:t>SED 415: Rethinking Mathematics Teaching and Learning</w:t>
            </w:r>
            <w:r w:rsidR="00093521">
              <w:rPr>
                <w:sz w:val="18"/>
                <w:szCs w:val="18"/>
              </w:rPr>
              <w:t xml:space="preserve"> (4)</w:t>
            </w:r>
          </w:p>
          <w:p w14:paraId="0AB999C7" w14:textId="68F1961D" w:rsidR="00F84CF0" w:rsidRDefault="000C4CF8">
            <w:pPr>
              <w:spacing w:line="240" w:lineRule="auto"/>
              <w:rPr>
                <w:sz w:val="18"/>
                <w:szCs w:val="18"/>
              </w:rPr>
            </w:pPr>
            <w:r>
              <w:rPr>
                <w:sz w:val="18"/>
                <w:szCs w:val="18"/>
              </w:rPr>
              <w:t>SED 420:</w:t>
            </w:r>
            <w:r w:rsidR="00093521">
              <w:rPr>
                <w:sz w:val="18"/>
                <w:szCs w:val="18"/>
              </w:rPr>
              <w:t xml:space="preserve"> </w:t>
            </w:r>
            <w:r>
              <w:rPr>
                <w:sz w:val="18"/>
                <w:szCs w:val="18"/>
              </w:rPr>
              <w:t>Introduction to Student</w:t>
            </w:r>
            <w:r w:rsidR="00940EFF">
              <w:rPr>
                <w:sz w:val="18"/>
                <w:szCs w:val="18"/>
              </w:rPr>
              <w:t xml:space="preserve"> </w:t>
            </w:r>
            <w:r>
              <w:rPr>
                <w:sz w:val="18"/>
                <w:szCs w:val="18"/>
              </w:rPr>
              <w:t>Teaching</w:t>
            </w:r>
            <w:r w:rsidR="00ED4BA8">
              <w:rPr>
                <w:sz w:val="18"/>
                <w:szCs w:val="18"/>
              </w:rPr>
              <w:t xml:space="preserve"> </w:t>
            </w:r>
            <w:r>
              <w:rPr>
                <w:sz w:val="18"/>
                <w:szCs w:val="18"/>
              </w:rPr>
              <w:t>(2)</w:t>
            </w:r>
          </w:p>
          <w:p w14:paraId="0D4D0D0F" w14:textId="77777777" w:rsidR="00F84CF0" w:rsidRDefault="000C4CF8">
            <w:pPr>
              <w:spacing w:line="240" w:lineRule="auto"/>
              <w:rPr>
                <w:sz w:val="18"/>
                <w:szCs w:val="18"/>
              </w:rPr>
            </w:pPr>
            <w:r>
              <w:rPr>
                <w:sz w:val="18"/>
                <w:szCs w:val="18"/>
              </w:rPr>
              <w:t>SED 421: Student Teaching (7)</w:t>
            </w:r>
          </w:p>
          <w:p w14:paraId="039D556E" w14:textId="77777777" w:rsidR="00F84CF0" w:rsidRDefault="000C4CF8">
            <w:pPr>
              <w:spacing w:line="240" w:lineRule="auto"/>
              <w:rPr>
                <w:sz w:val="18"/>
                <w:szCs w:val="18"/>
              </w:rPr>
            </w:pPr>
            <w:r>
              <w:rPr>
                <w:sz w:val="18"/>
                <w:szCs w:val="18"/>
              </w:rPr>
              <w:t>SED 422 Student Teaching Seminar (3)</w:t>
            </w:r>
          </w:p>
          <w:p w14:paraId="5FFAC0E7" w14:textId="340F89C7" w:rsidR="00940EFF" w:rsidRPr="00940EFF" w:rsidRDefault="00940EFF">
            <w:pPr>
              <w:spacing w:line="240" w:lineRule="auto"/>
              <w:rPr>
                <w:b/>
              </w:rPr>
            </w:pPr>
          </w:p>
        </w:tc>
      </w:tr>
      <w:tr w:rsidR="00F84CF0" w14:paraId="069E594C" w14:textId="77777777" w:rsidTr="00093521">
        <w:tc>
          <w:tcPr>
            <w:tcW w:w="3168" w:type="dxa"/>
            <w:vAlign w:val="center"/>
          </w:tcPr>
          <w:p w14:paraId="466A5457" w14:textId="77777777" w:rsidR="00F84CF0" w:rsidRDefault="000C4CF8">
            <w:pPr>
              <w:spacing w:line="240" w:lineRule="auto"/>
            </w:pPr>
            <w:r>
              <w:lastRenderedPageBreak/>
              <w:t xml:space="preserve">C.5. </w:t>
            </w:r>
            <w:hyperlink w:anchor="3o7alnk">
              <w:r>
                <w:rPr>
                  <w:color w:val="0000FF"/>
                  <w:u w:val="single"/>
                </w:rPr>
                <w:t>Credit count</w:t>
              </w:r>
            </w:hyperlink>
            <w:r>
              <w:rPr>
                <w:color w:val="0000FF"/>
                <w:u w:val="single"/>
              </w:rPr>
              <w:t xml:space="preserve"> for each program option</w:t>
            </w:r>
          </w:p>
        </w:tc>
        <w:tc>
          <w:tcPr>
            <w:tcW w:w="4057" w:type="dxa"/>
          </w:tcPr>
          <w:p w14:paraId="31BF3F21" w14:textId="46780622" w:rsidR="00871A01" w:rsidRDefault="00871A01">
            <w:pPr>
              <w:spacing w:line="240" w:lineRule="auto"/>
            </w:pPr>
            <w:r>
              <w:t>51+34 (12 of these double-count with Gen Ed)</w:t>
            </w:r>
          </w:p>
          <w:p w14:paraId="78327800" w14:textId="75944D23" w:rsidR="00F84CF0" w:rsidRPr="005C503A" w:rsidRDefault="00871A01">
            <w:pPr>
              <w:spacing w:line="240" w:lineRule="auto"/>
            </w:pPr>
            <w:r>
              <w:t>Total: 85</w:t>
            </w:r>
          </w:p>
        </w:tc>
        <w:tc>
          <w:tcPr>
            <w:tcW w:w="3791" w:type="dxa"/>
          </w:tcPr>
          <w:p w14:paraId="433C79C3" w14:textId="1455677B" w:rsidR="00F84CF0" w:rsidRDefault="00871A01">
            <w:pPr>
              <w:spacing w:line="240" w:lineRule="auto"/>
            </w:pPr>
            <w:r>
              <w:t>52+4</w:t>
            </w:r>
            <w:r w:rsidR="009718E3">
              <w:t>8</w:t>
            </w:r>
            <w:r>
              <w:t xml:space="preserve"> (16 of these double-count with Gen Ed)</w:t>
            </w:r>
          </w:p>
          <w:p w14:paraId="43329581" w14:textId="7FF8835D" w:rsidR="00871A01" w:rsidRPr="005C503A" w:rsidRDefault="00871A01">
            <w:pPr>
              <w:spacing w:line="240" w:lineRule="auto"/>
            </w:pPr>
            <w:r>
              <w:t xml:space="preserve">Total: </w:t>
            </w:r>
            <w:r w:rsidR="009718E3">
              <w:t>100</w:t>
            </w:r>
            <w:bookmarkStart w:id="21" w:name="_GoBack"/>
            <w:bookmarkEnd w:id="21"/>
          </w:p>
        </w:tc>
      </w:tr>
      <w:tr w:rsidR="00F84CF0" w14:paraId="3A907BE2" w14:textId="77777777" w:rsidTr="00093521">
        <w:tc>
          <w:tcPr>
            <w:tcW w:w="3168" w:type="dxa"/>
            <w:vAlign w:val="center"/>
          </w:tcPr>
          <w:p w14:paraId="03D46D83" w14:textId="77777777" w:rsidR="00F84CF0" w:rsidRDefault="000C4CF8">
            <w:pPr>
              <w:spacing w:line="240" w:lineRule="auto"/>
            </w:pPr>
            <w:r>
              <w:t>C.6. Other changes if any</w:t>
            </w:r>
          </w:p>
        </w:tc>
        <w:tc>
          <w:tcPr>
            <w:tcW w:w="4057" w:type="dxa"/>
          </w:tcPr>
          <w:p w14:paraId="0779F736" w14:textId="77777777" w:rsidR="00F84CF0" w:rsidRDefault="00F84CF0">
            <w:pPr>
              <w:spacing w:line="240" w:lineRule="auto"/>
              <w:rPr>
                <w:b/>
              </w:rPr>
            </w:pPr>
          </w:p>
        </w:tc>
        <w:tc>
          <w:tcPr>
            <w:tcW w:w="3791" w:type="dxa"/>
          </w:tcPr>
          <w:p w14:paraId="6D0D8411" w14:textId="77777777" w:rsidR="00F84CF0" w:rsidRDefault="00F84CF0">
            <w:pPr>
              <w:spacing w:line="240" w:lineRule="auto"/>
              <w:rPr>
                <w:b/>
              </w:rPr>
            </w:pPr>
          </w:p>
        </w:tc>
      </w:tr>
      <w:tr w:rsidR="00F84CF0" w14:paraId="250133CA" w14:textId="77777777" w:rsidTr="00093521">
        <w:tc>
          <w:tcPr>
            <w:tcW w:w="3168" w:type="dxa"/>
            <w:vAlign w:val="center"/>
          </w:tcPr>
          <w:p w14:paraId="53ED62BE" w14:textId="77777777" w:rsidR="00F84CF0" w:rsidRDefault="000C4CF8">
            <w:pPr>
              <w:spacing w:line="240" w:lineRule="auto"/>
            </w:pPr>
            <w:r>
              <w:t xml:space="preserve">C.7  </w:t>
            </w:r>
            <w:hyperlink r:id="rId8">
              <w:r>
                <w:rPr>
                  <w:color w:val="0000FF"/>
                  <w:u w:val="single"/>
                </w:rPr>
                <w:t>Program goals</w:t>
              </w:r>
            </w:hyperlink>
          </w:p>
          <w:p w14:paraId="54F20477" w14:textId="77777777" w:rsidR="00F84CF0" w:rsidRDefault="000C4CF8">
            <w:pPr>
              <w:spacing w:line="240" w:lineRule="auto"/>
            </w:pPr>
            <w:r>
              <w:t>Needed for all new programs</w:t>
            </w:r>
          </w:p>
        </w:tc>
        <w:tc>
          <w:tcPr>
            <w:tcW w:w="4057" w:type="dxa"/>
          </w:tcPr>
          <w:p w14:paraId="63A22338" w14:textId="77777777" w:rsidR="00F84CF0" w:rsidRDefault="00F84CF0">
            <w:pPr>
              <w:spacing w:line="240" w:lineRule="auto"/>
              <w:rPr>
                <w:b/>
              </w:rPr>
            </w:pPr>
          </w:p>
        </w:tc>
        <w:tc>
          <w:tcPr>
            <w:tcW w:w="3791" w:type="dxa"/>
          </w:tcPr>
          <w:p w14:paraId="5E2DFAF3" w14:textId="77777777" w:rsidR="00F84CF0" w:rsidRDefault="00F84CF0">
            <w:pPr>
              <w:spacing w:line="240" w:lineRule="auto"/>
              <w:rPr>
                <w:b/>
              </w:rPr>
            </w:pPr>
          </w:p>
        </w:tc>
      </w:tr>
    </w:tbl>
    <w:p w14:paraId="25402A7C" w14:textId="43E7CF1C" w:rsidR="00F84CF0" w:rsidRDefault="000C4CF8" w:rsidP="00871A01">
      <w:pPr>
        <w:spacing w:line="240" w:lineRule="auto"/>
      </w:pPr>
      <w:r>
        <w:br w:type="page"/>
      </w:r>
      <w:r>
        <w:lastRenderedPageBreak/>
        <w:t>D. Signatures</w:t>
      </w:r>
    </w:p>
    <w:p w14:paraId="29AA9550" w14:textId="77777777" w:rsidR="00F84CF0" w:rsidRDefault="000C4CF8">
      <w:pPr>
        <w:numPr>
          <w:ilvl w:val="0"/>
          <w:numId w:val="2"/>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102EF5BB" w14:textId="77777777" w:rsidR="00F84CF0" w:rsidRDefault="000C4CF8">
      <w:pPr>
        <w:numPr>
          <w:ilvl w:val="0"/>
          <w:numId w:val="2"/>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14:paraId="7495CE56" w14:textId="77777777" w:rsidR="00F84CF0" w:rsidRDefault="000C4CF8">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219BD6B" w14:textId="77777777" w:rsidR="00F84CF0" w:rsidRDefault="000C4CF8">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14:paraId="2084753C" w14:textId="77777777" w:rsidR="00F84CF0" w:rsidRDefault="000C4CF8">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14923D97" w14:textId="77777777" w:rsidR="00F84CF0" w:rsidRDefault="00F84CF0">
      <w:pPr>
        <w:pStyle w:val="Heading5"/>
      </w:pPr>
    </w:p>
    <w:p w14:paraId="49518593" w14:textId="77777777" w:rsidR="00F84CF0" w:rsidRDefault="000C4CF8">
      <w:pPr>
        <w:pStyle w:val="Heading5"/>
      </w:pPr>
      <w:r>
        <w:t xml:space="preserve">D.1. Approvals:   required from programs/departments/deans who originate the proposal.  may include multiple departments, e.g., for joint/interdisciplinary proposals.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F84CF0" w14:paraId="768E2867" w14:textId="77777777">
        <w:trPr>
          <w:trHeight w:val="780"/>
        </w:trPr>
        <w:tc>
          <w:tcPr>
            <w:tcW w:w="3168" w:type="dxa"/>
            <w:vAlign w:val="center"/>
          </w:tcPr>
          <w:p w14:paraId="577E2953" w14:textId="77777777" w:rsidR="00F84CF0" w:rsidRDefault="000C4CF8">
            <w:pPr>
              <w:pStyle w:val="Heading5"/>
              <w:jc w:val="center"/>
            </w:pPr>
            <w:r>
              <w:t>Name</w:t>
            </w:r>
          </w:p>
        </w:tc>
        <w:tc>
          <w:tcPr>
            <w:tcW w:w="3254" w:type="dxa"/>
            <w:vAlign w:val="center"/>
          </w:tcPr>
          <w:p w14:paraId="1E043596" w14:textId="77777777" w:rsidR="00F84CF0" w:rsidRDefault="000C4CF8">
            <w:pPr>
              <w:pStyle w:val="Heading5"/>
              <w:jc w:val="center"/>
            </w:pPr>
            <w:r>
              <w:t>Position/affiliation</w:t>
            </w:r>
          </w:p>
        </w:tc>
        <w:tc>
          <w:tcPr>
            <w:tcW w:w="3197" w:type="dxa"/>
            <w:vAlign w:val="center"/>
          </w:tcPr>
          <w:p w14:paraId="22888C91" w14:textId="77777777" w:rsidR="00F84CF0" w:rsidRDefault="00023D76">
            <w:pPr>
              <w:pStyle w:val="Heading5"/>
              <w:jc w:val="center"/>
            </w:pPr>
            <w:hyperlink w:anchor="_23ckvvd">
              <w:r w:rsidR="000C4CF8">
                <w:rPr>
                  <w:color w:val="0000FF"/>
                  <w:u w:val="single"/>
                </w:rPr>
                <w:t>Signature</w:t>
              </w:r>
            </w:hyperlink>
          </w:p>
        </w:tc>
        <w:tc>
          <w:tcPr>
            <w:tcW w:w="1161" w:type="dxa"/>
            <w:vAlign w:val="center"/>
          </w:tcPr>
          <w:p w14:paraId="6B855EAE" w14:textId="77777777" w:rsidR="00F84CF0" w:rsidRDefault="000C4CF8">
            <w:pPr>
              <w:pStyle w:val="Heading5"/>
              <w:jc w:val="center"/>
            </w:pPr>
            <w:r>
              <w:t>Date</w:t>
            </w:r>
          </w:p>
        </w:tc>
      </w:tr>
      <w:tr w:rsidR="00093521" w14:paraId="367EB749" w14:textId="77777777">
        <w:trPr>
          <w:trHeight w:val="480"/>
        </w:trPr>
        <w:tc>
          <w:tcPr>
            <w:tcW w:w="3168" w:type="dxa"/>
            <w:vAlign w:val="center"/>
          </w:tcPr>
          <w:p w14:paraId="02521E9C" w14:textId="6BA698DB" w:rsidR="00093521" w:rsidRDefault="00093521">
            <w:pPr>
              <w:spacing w:line="240" w:lineRule="auto"/>
            </w:pPr>
            <w:r>
              <w:t>Stephanie Costa</w:t>
            </w:r>
          </w:p>
        </w:tc>
        <w:tc>
          <w:tcPr>
            <w:tcW w:w="3254" w:type="dxa"/>
            <w:vAlign w:val="center"/>
          </w:tcPr>
          <w:p w14:paraId="236D0637" w14:textId="056E1730" w:rsidR="00093521" w:rsidRDefault="00093521">
            <w:pPr>
              <w:spacing w:line="240" w:lineRule="auto"/>
            </w:pPr>
            <w:r>
              <w:t>Chair of the Mathematics and Computer Science Department</w:t>
            </w:r>
          </w:p>
        </w:tc>
        <w:tc>
          <w:tcPr>
            <w:tcW w:w="3197" w:type="dxa"/>
            <w:vAlign w:val="center"/>
          </w:tcPr>
          <w:p w14:paraId="289420A9" w14:textId="77777777" w:rsidR="00093521" w:rsidRDefault="00093521">
            <w:pPr>
              <w:spacing w:line="240" w:lineRule="auto"/>
            </w:pPr>
          </w:p>
        </w:tc>
        <w:tc>
          <w:tcPr>
            <w:tcW w:w="1161" w:type="dxa"/>
            <w:vAlign w:val="center"/>
          </w:tcPr>
          <w:p w14:paraId="55B5B21C" w14:textId="77777777" w:rsidR="00093521" w:rsidRDefault="00093521">
            <w:pPr>
              <w:spacing w:line="240" w:lineRule="auto"/>
            </w:pPr>
          </w:p>
        </w:tc>
      </w:tr>
      <w:tr w:rsidR="00F84CF0" w14:paraId="51DBF094" w14:textId="77777777">
        <w:trPr>
          <w:trHeight w:val="480"/>
        </w:trPr>
        <w:tc>
          <w:tcPr>
            <w:tcW w:w="3168" w:type="dxa"/>
            <w:vAlign w:val="center"/>
          </w:tcPr>
          <w:p w14:paraId="46B0E689" w14:textId="77777777" w:rsidR="00F84CF0" w:rsidRDefault="000C4CF8">
            <w:pPr>
              <w:spacing w:line="240" w:lineRule="auto"/>
            </w:pPr>
            <w:r>
              <w:t>Lesley Bogad</w:t>
            </w:r>
          </w:p>
        </w:tc>
        <w:tc>
          <w:tcPr>
            <w:tcW w:w="3254" w:type="dxa"/>
            <w:vAlign w:val="center"/>
          </w:tcPr>
          <w:p w14:paraId="0B88FE00" w14:textId="77777777" w:rsidR="00F84CF0" w:rsidRDefault="000C4CF8">
            <w:pPr>
              <w:spacing w:line="240" w:lineRule="auto"/>
            </w:pPr>
            <w:r>
              <w:t xml:space="preserve">Chair of Department of Educational Studies </w:t>
            </w:r>
          </w:p>
        </w:tc>
        <w:tc>
          <w:tcPr>
            <w:tcW w:w="3197" w:type="dxa"/>
            <w:vAlign w:val="center"/>
          </w:tcPr>
          <w:p w14:paraId="2184EC84" w14:textId="77777777" w:rsidR="00F84CF0" w:rsidRDefault="00F84CF0">
            <w:pPr>
              <w:spacing w:line="240" w:lineRule="auto"/>
            </w:pPr>
          </w:p>
        </w:tc>
        <w:tc>
          <w:tcPr>
            <w:tcW w:w="1161" w:type="dxa"/>
            <w:vAlign w:val="center"/>
          </w:tcPr>
          <w:p w14:paraId="0372455F" w14:textId="77777777" w:rsidR="00F84CF0" w:rsidRDefault="00F84CF0">
            <w:pPr>
              <w:spacing w:line="240" w:lineRule="auto"/>
            </w:pPr>
          </w:p>
        </w:tc>
      </w:tr>
      <w:tr w:rsidR="00F84CF0" w14:paraId="0CCA4280" w14:textId="77777777">
        <w:trPr>
          <w:trHeight w:val="480"/>
        </w:trPr>
        <w:tc>
          <w:tcPr>
            <w:tcW w:w="3168" w:type="dxa"/>
            <w:vAlign w:val="center"/>
          </w:tcPr>
          <w:p w14:paraId="7DA937E7" w14:textId="77777777" w:rsidR="00F84CF0" w:rsidRDefault="000C4CF8">
            <w:pPr>
              <w:spacing w:line="240" w:lineRule="auto"/>
            </w:pPr>
            <w:r>
              <w:t>Earl Simson</w:t>
            </w:r>
          </w:p>
        </w:tc>
        <w:tc>
          <w:tcPr>
            <w:tcW w:w="3254" w:type="dxa"/>
            <w:vAlign w:val="center"/>
          </w:tcPr>
          <w:p w14:paraId="5FD28676" w14:textId="77777777" w:rsidR="00F84CF0" w:rsidRDefault="000C4CF8">
            <w:pPr>
              <w:spacing w:line="240" w:lineRule="auto"/>
            </w:pPr>
            <w:r>
              <w:t xml:space="preserve">Dean of Faculty of Arts and Sciences </w:t>
            </w:r>
          </w:p>
        </w:tc>
        <w:tc>
          <w:tcPr>
            <w:tcW w:w="3197" w:type="dxa"/>
            <w:vAlign w:val="center"/>
          </w:tcPr>
          <w:p w14:paraId="2A7D4C4A" w14:textId="77777777" w:rsidR="00F84CF0" w:rsidRDefault="00F84CF0">
            <w:pPr>
              <w:spacing w:line="240" w:lineRule="auto"/>
            </w:pPr>
          </w:p>
        </w:tc>
        <w:tc>
          <w:tcPr>
            <w:tcW w:w="1161" w:type="dxa"/>
            <w:vAlign w:val="center"/>
          </w:tcPr>
          <w:p w14:paraId="23E46A2F" w14:textId="77777777" w:rsidR="00F84CF0" w:rsidRDefault="00F84CF0">
            <w:pPr>
              <w:spacing w:line="240" w:lineRule="auto"/>
            </w:pPr>
          </w:p>
        </w:tc>
      </w:tr>
      <w:tr w:rsidR="00F84CF0" w14:paraId="433A0F1B" w14:textId="77777777">
        <w:trPr>
          <w:trHeight w:val="480"/>
        </w:trPr>
        <w:tc>
          <w:tcPr>
            <w:tcW w:w="3168" w:type="dxa"/>
            <w:vAlign w:val="center"/>
          </w:tcPr>
          <w:p w14:paraId="4665EF88" w14:textId="77777777" w:rsidR="00F84CF0" w:rsidRDefault="000C4CF8">
            <w:pPr>
              <w:spacing w:line="240" w:lineRule="auto"/>
            </w:pPr>
            <w:r>
              <w:t>Gerri August/Julie Horwitz</w:t>
            </w:r>
          </w:p>
        </w:tc>
        <w:tc>
          <w:tcPr>
            <w:tcW w:w="3254" w:type="dxa"/>
            <w:vAlign w:val="center"/>
          </w:tcPr>
          <w:p w14:paraId="4FA315BD" w14:textId="77777777" w:rsidR="00F84CF0" w:rsidRDefault="000C4CF8">
            <w:pPr>
              <w:spacing w:line="240" w:lineRule="auto"/>
            </w:pPr>
            <w:r>
              <w:t xml:space="preserve">Dean of Feinstein School of Education and Human Development </w:t>
            </w:r>
          </w:p>
        </w:tc>
        <w:tc>
          <w:tcPr>
            <w:tcW w:w="3197" w:type="dxa"/>
            <w:vAlign w:val="center"/>
          </w:tcPr>
          <w:p w14:paraId="3E85CBA0" w14:textId="77777777" w:rsidR="00F84CF0" w:rsidRDefault="00F84CF0">
            <w:pPr>
              <w:spacing w:line="240" w:lineRule="auto"/>
            </w:pPr>
          </w:p>
        </w:tc>
        <w:tc>
          <w:tcPr>
            <w:tcW w:w="1161" w:type="dxa"/>
            <w:vAlign w:val="center"/>
          </w:tcPr>
          <w:p w14:paraId="2DE19C68" w14:textId="77777777" w:rsidR="00F84CF0" w:rsidRDefault="00F84CF0">
            <w:pPr>
              <w:spacing w:line="240" w:lineRule="auto"/>
            </w:pPr>
          </w:p>
        </w:tc>
      </w:tr>
      <w:tr w:rsidR="003E23AD" w14:paraId="6A293894" w14:textId="77777777">
        <w:trPr>
          <w:trHeight w:val="480"/>
        </w:trPr>
        <w:tc>
          <w:tcPr>
            <w:tcW w:w="3168" w:type="dxa"/>
            <w:vAlign w:val="center"/>
          </w:tcPr>
          <w:p w14:paraId="5E7143CF" w14:textId="08B054AC" w:rsidR="003E23AD" w:rsidRDefault="003E23AD" w:rsidP="003E23AD">
            <w:pPr>
              <w:spacing w:line="240" w:lineRule="auto"/>
            </w:pPr>
            <w:r>
              <w:t>Sarah Knowlton</w:t>
            </w:r>
          </w:p>
        </w:tc>
        <w:tc>
          <w:tcPr>
            <w:tcW w:w="3254" w:type="dxa"/>
            <w:vAlign w:val="center"/>
          </w:tcPr>
          <w:p w14:paraId="3A433597" w14:textId="5029A2C1" w:rsidR="003E23AD" w:rsidRDefault="003E23AD" w:rsidP="003E23AD">
            <w:pPr>
              <w:spacing w:line="240" w:lineRule="auto"/>
            </w:pPr>
            <w:r>
              <w:t>Chair of the Physical Sciences Department</w:t>
            </w:r>
          </w:p>
        </w:tc>
        <w:tc>
          <w:tcPr>
            <w:tcW w:w="3197" w:type="dxa"/>
            <w:vAlign w:val="center"/>
          </w:tcPr>
          <w:p w14:paraId="3F6BB015" w14:textId="77777777" w:rsidR="003E23AD" w:rsidRDefault="003E23AD" w:rsidP="003E23AD">
            <w:pPr>
              <w:spacing w:line="240" w:lineRule="auto"/>
            </w:pPr>
          </w:p>
        </w:tc>
        <w:tc>
          <w:tcPr>
            <w:tcW w:w="1161" w:type="dxa"/>
            <w:vAlign w:val="center"/>
          </w:tcPr>
          <w:p w14:paraId="214EE162" w14:textId="77777777" w:rsidR="003E23AD" w:rsidRDefault="003E23AD" w:rsidP="003E23AD">
            <w:pPr>
              <w:spacing w:line="240" w:lineRule="auto"/>
            </w:pPr>
          </w:p>
        </w:tc>
      </w:tr>
    </w:tbl>
    <w:p w14:paraId="25626A08" w14:textId="77777777" w:rsidR="00F84CF0" w:rsidRDefault="00F84CF0">
      <w:pPr>
        <w:pStyle w:val="Heading5"/>
      </w:pPr>
      <w:bookmarkStart w:id="22" w:name="_2jxsxqh" w:colFirst="0" w:colLast="0"/>
      <w:bookmarkEnd w:id="22"/>
    </w:p>
    <w:p w14:paraId="4B8A8BF9" w14:textId="77777777" w:rsidR="00F84CF0" w:rsidRDefault="000C4CF8">
      <w:pPr>
        <w:pStyle w:val="Heading5"/>
        <w:rPr>
          <w:color w:val="0000FF"/>
          <w:u w:val="single"/>
        </w:rPr>
      </w:pPr>
      <w:r>
        <w:t xml:space="preserve">D.2. </w:t>
      </w:r>
      <w:hyperlink w:anchor="z337ya">
        <w:r>
          <w:rPr>
            <w:color w:val="0000FF"/>
            <w:u w:val="single"/>
          </w:rPr>
          <w:t>Acknowledgements</w:t>
        </w:r>
      </w:hyperlink>
      <w:bookmarkStart w:id="23" w:name="z337ya" w:colFirst="0" w:colLast="0"/>
      <w:bookmarkEnd w:id="23"/>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F84CF0" w14:paraId="1B80B44B" w14:textId="77777777">
        <w:tc>
          <w:tcPr>
            <w:tcW w:w="3168" w:type="dxa"/>
            <w:vAlign w:val="center"/>
          </w:tcPr>
          <w:p w14:paraId="1D28ABD9" w14:textId="77777777" w:rsidR="00F84CF0" w:rsidRDefault="000C4CF8">
            <w:pPr>
              <w:pStyle w:val="Heading5"/>
              <w:jc w:val="center"/>
            </w:pPr>
            <w:r>
              <w:t>Name</w:t>
            </w:r>
          </w:p>
        </w:tc>
        <w:tc>
          <w:tcPr>
            <w:tcW w:w="3254" w:type="dxa"/>
            <w:vAlign w:val="center"/>
          </w:tcPr>
          <w:p w14:paraId="3C5555E2" w14:textId="77777777" w:rsidR="00F84CF0" w:rsidRDefault="000C4CF8">
            <w:pPr>
              <w:pStyle w:val="Heading5"/>
              <w:jc w:val="center"/>
            </w:pPr>
            <w:r>
              <w:t>Position/affiliation</w:t>
            </w:r>
          </w:p>
        </w:tc>
        <w:tc>
          <w:tcPr>
            <w:tcW w:w="3197" w:type="dxa"/>
            <w:vAlign w:val="center"/>
          </w:tcPr>
          <w:p w14:paraId="30CCA5D4" w14:textId="77777777" w:rsidR="00F84CF0" w:rsidRDefault="00023D76">
            <w:pPr>
              <w:pStyle w:val="Heading5"/>
              <w:jc w:val="center"/>
              <w:rPr>
                <w:color w:val="0000FF"/>
                <w:u w:val="single"/>
              </w:rPr>
            </w:pPr>
            <w:hyperlink w:anchor="3j2qqm3">
              <w:r w:rsidR="000C4CF8">
                <w:rPr>
                  <w:color w:val="0000FF"/>
                  <w:u w:val="single"/>
                </w:rPr>
                <w:t>Signature</w:t>
              </w:r>
            </w:hyperlink>
            <w:bookmarkStart w:id="24" w:name="3j2qqm3" w:colFirst="0" w:colLast="0"/>
            <w:bookmarkEnd w:id="24"/>
          </w:p>
        </w:tc>
        <w:tc>
          <w:tcPr>
            <w:tcW w:w="1161" w:type="dxa"/>
            <w:vAlign w:val="center"/>
          </w:tcPr>
          <w:p w14:paraId="360290FB" w14:textId="77777777" w:rsidR="00F84CF0" w:rsidRDefault="000C4CF8">
            <w:pPr>
              <w:pStyle w:val="Heading5"/>
              <w:jc w:val="center"/>
            </w:pPr>
            <w:r>
              <w:t>Date</w:t>
            </w:r>
          </w:p>
        </w:tc>
      </w:tr>
      <w:tr w:rsidR="00F84CF0" w14:paraId="7DF906B0" w14:textId="77777777">
        <w:trPr>
          <w:trHeight w:val="480"/>
        </w:trPr>
        <w:tc>
          <w:tcPr>
            <w:tcW w:w="3168" w:type="dxa"/>
            <w:vAlign w:val="center"/>
          </w:tcPr>
          <w:p w14:paraId="3391632F" w14:textId="31E1E132" w:rsidR="00F84CF0" w:rsidRDefault="00F84CF0">
            <w:pPr>
              <w:spacing w:line="240" w:lineRule="auto"/>
            </w:pPr>
          </w:p>
        </w:tc>
        <w:tc>
          <w:tcPr>
            <w:tcW w:w="3254" w:type="dxa"/>
            <w:vAlign w:val="center"/>
          </w:tcPr>
          <w:p w14:paraId="6B96D5EB" w14:textId="4063CFDA" w:rsidR="00F84CF0" w:rsidRDefault="00F84CF0">
            <w:pPr>
              <w:spacing w:line="240" w:lineRule="auto"/>
            </w:pPr>
          </w:p>
        </w:tc>
        <w:tc>
          <w:tcPr>
            <w:tcW w:w="3197" w:type="dxa"/>
            <w:vAlign w:val="center"/>
          </w:tcPr>
          <w:p w14:paraId="14997C07" w14:textId="77777777" w:rsidR="00F84CF0" w:rsidRDefault="00F84CF0">
            <w:pPr>
              <w:spacing w:line="240" w:lineRule="auto"/>
            </w:pPr>
          </w:p>
        </w:tc>
        <w:tc>
          <w:tcPr>
            <w:tcW w:w="1161" w:type="dxa"/>
            <w:vAlign w:val="center"/>
          </w:tcPr>
          <w:p w14:paraId="5F37E27F" w14:textId="77777777" w:rsidR="00F84CF0" w:rsidRDefault="00F84CF0">
            <w:pPr>
              <w:spacing w:line="240" w:lineRule="auto"/>
            </w:pPr>
          </w:p>
        </w:tc>
      </w:tr>
    </w:tbl>
    <w:p w14:paraId="558284FF" w14:textId="77777777" w:rsidR="00F84CF0" w:rsidRDefault="00F84CF0"/>
    <w:p w14:paraId="0B351C9B" w14:textId="77777777" w:rsidR="00F84CF0" w:rsidRDefault="00F84CF0"/>
    <w:p w14:paraId="0F97245A" w14:textId="77777777" w:rsidR="00F84CF0" w:rsidRDefault="00F84CF0"/>
    <w:p w14:paraId="345A5375" w14:textId="77777777" w:rsidR="00F84CF0" w:rsidRDefault="00F84CF0"/>
    <w:p w14:paraId="08408347" w14:textId="77777777" w:rsidR="00F84CF0" w:rsidRDefault="00F84CF0"/>
    <w:p w14:paraId="2DF8F11E" w14:textId="77777777" w:rsidR="00F84CF0" w:rsidRDefault="00F84CF0"/>
    <w:p w14:paraId="75A7E2DA" w14:textId="77777777" w:rsidR="00F84CF0" w:rsidRDefault="00F84CF0"/>
    <w:sectPr w:rsidR="00F84CF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D93A3" w14:textId="77777777" w:rsidR="00023D76" w:rsidRDefault="00023D76">
      <w:pPr>
        <w:spacing w:line="240" w:lineRule="auto"/>
      </w:pPr>
      <w:r>
        <w:separator/>
      </w:r>
    </w:p>
  </w:endnote>
  <w:endnote w:type="continuationSeparator" w:id="0">
    <w:p w14:paraId="0E146623" w14:textId="77777777" w:rsidR="00023D76" w:rsidRDefault="00023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mbria"/>
    <w:panose1 w:val="020B0604020202020204"/>
    <w:charset w:val="00"/>
    <w:family w:val="roman"/>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CF89" w14:textId="77777777" w:rsidR="00F84CF0" w:rsidRDefault="00F84CF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00B0" w14:textId="77777777" w:rsidR="00F84CF0" w:rsidRDefault="000C4CF8">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93521">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93521">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30EA" w14:textId="77777777" w:rsidR="00F84CF0" w:rsidRDefault="00F84CF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5490" w14:textId="77777777" w:rsidR="00023D76" w:rsidRDefault="00023D76">
      <w:pPr>
        <w:spacing w:line="240" w:lineRule="auto"/>
      </w:pPr>
      <w:r>
        <w:separator/>
      </w:r>
    </w:p>
  </w:footnote>
  <w:footnote w:type="continuationSeparator" w:id="0">
    <w:p w14:paraId="78B7F957" w14:textId="77777777" w:rsidR="00023D76" w:rsidRDefault="00023D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8D1D" w14:textId="77777777" w:rsidR="00F84CF0" w:rsidRDefault="00F84CF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676E" w14:textId="0C1EF2CC" w:rsidR="005B2318" w:rsidRDefault="005B2318" w:rsidP="005B2318">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18-19-294</w:t>
    </w:r>
    <w:r>
      <w:rPr>
        <w:color w:val="4F6228"/>
      </w:rPr>
      <w:tab/>
    </w:r>
    <w:r>
      <w:rPr>
        <w:color w:val="4F6228"/>
      </w:rPr>
      <w:tab/>
      <w:t>Date Received: 3/29/2019</w:t>
    </w:r>
    <w:r>
      <w:rPr>
        <w:color w:val="4F6228"/>
      </w:rPr>
      <w:tab/>
    </w:r>
  </w:p>
  <w:p w14:paraId="3350BF85" w14:textId="77777777" w:rsidR="00F84CF0" w:rsidRDefault="00F84CF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F26C" w14:textId="77777777" w:rsidR="00F84CF0" w:rsidRDefault="00F84CF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68D"/>
    <w:multiLevelType w:val="multilevel"/>
    <w:tmpl w:val="AC48E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94457F"/>
    <w:multiLevelType w:val="multilevel"/>
    <w:tmpl w:val="D4BAA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141173"/>
    <w:multiLevelType w:val="multilevel"/>
    <w:tmpl w:val="26865F7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F0"/>
    <w:rsid w:val="00023D76"/>
    <w:rsid w:val="00027C44"/>
    <w:rsid w:val="00093521"/>
    <w:rsid w:val="000C4CF8"/>
    <w:rsid w:val="001049ED"/>
    <w:rsid w:val="00134A2B"/>
    <w:rsid w:val="001518B2"/>
    <w:rsid w:val="001F18C2"/>
    <w:rsid w:val="002D1B63"/>
    <w:rsid w:val="003627C2"/>
    <w:rsid w:val="003E23AD"/>
    <w:rsid w:val="004164B4"/>
    <w:rsid w:val="0050097F"/>
    <w:rsid w:val="005B2318"/>
    <w:rsid w:val="005C503A"/>
    <w:rsid w:val="00644C65"/>
    <w:rsid w:val="007015AD"/>
    <w:rsid w:val="00751C93"/>
    <w:rsid w:val="007A1527"/>
    <w:rsid w:val="007F228E"/>
    <w:rsid w:val="00863B9B"/>
    <w:rsid w:val="00871A01"/>
    <w:rsid w:val="00887570"/>
    <w:rsid w:val="00893412"/>
    <w:rsid w:val="008F069F"/>
    <w:rsid w:val="00940EFF"/>
    <w:rsid w:val="009718E3"/>
    <w:rsid w:val="00972AFC"/>
    <w:rsid w:val="00991804"/>
    <w:rsid w:val="00995BD7"/>
    <w:rsid w:val="009D7B2E"/>
    <w:rsid w:val="00A26306"/>
    <w:rsid w:val="00A5224F"/>
    <w:rsid w:val="00A634AB"/>
    <w:rsid w:val="00AE717A"/>
    <w:rsid w:val="00BA4207"/>
    <w:rsid w:val="00BC2026"/>
    <w:rsid w:val="00C965B9"/>
    <w:rsid w:val="00D3374E"/>
    <w:rsid w:val="00D84A24"/>
    <w:rsid w:val="00E15EB8"/>
    <w:rsid w:val="00ED0135"/>
    <w:rsid w:val="00ED4BA8"/>
    <w:rsid w:val="00F84CF0"/>
    <w:rsid w:val="00FB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9ED0"/>
  <w15:docId w15:val="{73E55B97-CE90-4A36-9482-44A847BD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paragraph" w:customStyle="1" w:styleId="sc-Requirement">
    <w:name w:val="sc-Requirement"/>
    <w:basedOn w:val="Normal"/>
    <w:qFormat/>
    <w:rsid w:val="00093521"/>
    <w:pPr>
      <w:suppressAutoHyphens/>
      <w:spacing w:line="240" w:lineRule="auto"/>
    </w:pPr>
    <w:rPr>
      <w:rFonts w:ascii="Univers LT 57 Condensed" w:eastAsia="Times New Roman" w:hAnsi="Univers LT 57 Condensed" w:cs="Times New Roman"/>
      <w:sz w:val="16"/>
      <w:szCs w:val="24"/>
    </w:rPr>
  </w:style>
  <w:style w:type="paragraph" w:customStyle="1" w:styleId="sc-RequirementRight">
    <w:name w:val="sc-RequirementRight"/>
    <w:basedOn w:val="sc-Requirement"/>
    <w:rsid w:val="00093521"/>
    <w:pPr>
      <w:jc w:val="right"/>
    </w:pPr>
  </w:style>
  <w:style w:type="paragraph" w:customStyle="1" w:styleId="sc-RequirementsSubheading">
    <w:name w:val="sc-RequirementsSubheading"/>
    <w:basedOn w:val="sc-Requirement"/>
    <w:qFormat/>
    <w:rsid w:val="00093521"/>
    <w:pPr>
      <w:keepNext/>
      <w:spacing w:before="80"/>
    </w:pPr>
    <w:rPr>
      <w:b/>
    </w:rPr>
  </w:style>
  <w:style w:type="paragraph" w:customStyle="1" w:styleId="sc-RequirementsHeading">
    <w:name w:val="sc-RequirementsHeading"/>
    <w:basedOn w:val="Heading3"/>
    <w:qFormat/>
    <w:rsid w:val="00093521"/>
    <w:pPr>
      <w:keepNext/>
      <w:pBdr>
        <w:top w:val="none" w:sz="0" w:space="0" w:color="auto"/>
        <w:bottom w:val="none" w:sz="0" w:space="0" w:color="auto"/>
      </w:pBdr>
      <w:suppressAutoHyphens/>
      <w:spacing w:before="120" w:line="240" w:lineRule="exact"/>
      <w:jc w:val="left"/>
      <w:outlineLvl w:val="3"/>
    </w:pPr>
    <w:rPr>
      <w:rFonts w:ascii="Univers LT 57 Condensed" w:eastAsia="Times New Roman" w:hAnsi="Univers LT 57 Condensed" w:cs="Goudy ExtraBold"/>
      <w:b/>
      <w:caps/>
      <w:smallCaps w:val="0"/>
      <w:color w:val="auto"/>
      <w:sz w:val="18"/>
      <w:szCs w:val="25"/>
    </w:rPr>
  </w:style>
  <w:style w:type="paragraph" w:styleId="BalloonText">
    <w:name w:val="Balloon Text"/>
    <w:basedOn w:val="Normal"/>
    <w:link w:val="BalloonTextChar"/>
    <w:uiPriority w:val="99"/>
    <w:semiHidden/>
    <w:unhideWhenUsed/>
    <w:rsid w:val="00644C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67Z3ZXSPZZWZ-949-971</_dlc_DocId>
    <_dlc_DocIdUrl xmlns="67887a43-7e4d-4c1c-91d7-15e417b1b8ab">
      <Url>https://w3.ric.edu/curriculum_committee/_layouts/15/DocIdRedir.aspx?ID=67Z3ZXSPZZWZ-949-971</Url>
      <Description>67Z3ZXSPZZWZ-949-971</Description>
    </_dlc_DocIdUrl>
  </documentManagement>
</p:properties>
</file>

<file path=customXml/itemProps1.xml><?xml version="1.0" encoding="utf-8"?>
<ds:datastoreItem xmlns:ds="http://schemas.openxmlformats.org/officeDocument/2006/customXml" ds:itemID="{B0F89AEC-9BCC-46A2-9E78-354DA3EAF73D}"/>
</file>

<file path=customXml/itemProps2.xml><?xml version="1.0" encoding="utf-8"?>
<ds:datastoreItem xmlns:ds="http://schemas.openxmlformats.org/officeDocument/2006/customXml" ds:itemID="{2A85A93C-6417-41D5-9D8C-FED66083F029}"/>
</file>

<file path=customXml/itemProps3.xml><?xml version="1.0" encoding="utf-8"?>
<ds:datastoreItem xmlns:ds="http://schemas.openxmlformats.org/officeDocument/2006/customXml" ds:itemID="{5F35C864-8693-471C-BD99-2EE402CD5EC3}"/>
</file>

<file path=customXml/itemProps4.xml><?xml version="1.0" encoding="utf-8"?>
<ds:datastoreItem xmlns:ds="http://schemas.openxmlformats.org/officeDocument/2006/customXml" ds:itemID="{376EB4E3-6019-4AED-8E3D-208D58A3CBA5}"/>
</file>

<file path=docProps/app.xml><?xml version="1.0" encoding="utf-8"?>
<Properties xmlns="http://schemas.openxmlformats.org/officeDocument/2006/extended-properties" xmlns:vt="http://schemas.openxmlformats.org/officeDocument/2006/docPropsVTypes">
  <Template>Normal.dotm</Template>
  <TotalTime>15</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La Ferla</dc:creator>
  <cp:lastModifiedBy>Microsoft Office User</cp:lastModifiedBy>
  <cp:revision>9</cp:revision>
  <cp:lastPrinted>2019-03-28T14:10:00Z</cp:lastPrinted>
  <dcterms:created xsi:type="dcterms:W3CDTF">2019-03-30T12:57:00Z</dcterms:created>
  <dcterms:modified xsi:type="dcterms:W3CDTF">2019-04-17T01:25:00Z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47d8e50a-edb5-492b-9a58-af2c19c79d86</vt:lpwstr>
  </property>
  <property fmtid="{D5CDD505-2E9C-101B-9397-08002B2CF9AE}" pid="3" name="ContentTypeId">
    <vt:lpwstr>0x0101009736D43DC7C38546B966A7508121890B</vt:lpwstr>
  </property>
</Properties>
</file>