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F0150" w14:textId="77777777" w:rsidR="0000050E" w:rsidRDefault="00DA14DE">
      <w:pPr>
        <w:pStyle w:val="Heading1"/>
      </w:pPr>
      <w:bookmarkStart w:id="0" w:name="_gjdgxs" w:colFirst="0" w:colLast="0"/>
      <w:bookmarkEnd w:id="0"/>
      <w:r>
        <w:t>UNDERGRADUATE CURRICULUM COMMITTEE (UCC)</w:t>
      </w:r>
      <w:r>
        <w:br/>
        <w:t>PROPOSAL FORM</w:t>
      </w:r>
      <w:r>
        <w:rPr>
          <w:noProof/>
        </w:rPr>
        <w:drawing>
          <wp:anchor distT="0" distB="0" distL="114300" distR="114300" simplePos="0" relativeHeight="251658240" behindDoc="0" locked="0" layoutInCell="1" hidden="0" allowOverlap="1" wp14:anchorId="3CF194AB" wp14:editId="1AE14827">
            <wp:simplePos x="0" y="0"/>
            <wp:positionH relativeFrom="column">
              <wp:posOffset>-633</wp:posOffset>
            </wp:positionH>
            <wp:positionV relativeFrom="paragraph">
              <wp:posOffset>-93978</wp:posOffset>
            </wp:positionV>
            <wp:extent cx="612140" cy="741680"/>
            <wp:effectExtent l="0" t="0" r="0" b="0"/>
            <wp:wrapSquare wrapText="bothSides" distT="0" distB="0" distL="114300" distR="114300"/>
            <wp:docPr id="1" name="image1.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1.png" descr="http://www.ric.edu/webcommunications/images/SealWithText_Small_Black.png"/>
                    <pic:cNvPicPr preferRelativeResize="0"/>
                  </pic:nvPicPr>
                  <pic:blipFill>
                    <a:blip r:embed="rId7"/>
                    <a:srcRect/>
                    <a:stretch>
                      <a:fillRect/>
                    </a:stretch>
                  </pic:blipFill>
                  <pic:spPr>
                    <a:xfrm>
                      <a:off x="0" y="0"/>
                      <a:ext cx="612140" cy="741680"/>
                    </a:xfrm>
                    <a:prstGeom prst="rect">
                      <a:avLst/>
                    </a:prstGeom>
                    <a:ln/>
                  </pic:spPr>
                </pic:pic>
              </a:graphicData>
            </a:graphic>
          </wp:anchor>
        </w:drawing>
      </w:r>
    </w:p>
    <w:p w14:paraId="5EF236D2" w14:textId="77777777" w:rsidR="0000050E" w:rsidRDefault="00DA14DE">
      <w:pPr>
        <w:pStyle w:val="Heading2"/>
        <w:numPr>
          <w:ilvl w:val="0"/>
          <w:numId w:val="2"/>
        </w:numPr>
        <w:jc w:val="left"/>
        <w:rPr>
          <w:color w:val="0000FF"/>
          <w:sz w:val="18"/>
          <w:szCs w:val="18"/>
          <w:u w:val="single"/>
        </w:rPr>
      </w:pPr>
      <w:r>
        <w:t>Cover page</w:t>
      </w:r>
      <w:r>
        <w:tab/>
      </w:r>
      <w:r>
        <w:rPr>
          <w:color w:val="000000"/>
          <w:sz w:val="18"/>
          <w:szCs w:val="18"/>
        </w:rPr>
        <w:t xml:space="preserve">scroll over blue text to see further important </w:t>
      </w:r>
      <w:hyperlink w:anchor="ihv636">
        <w:r>
          <w:rPr>
            <w:color w:val="0000FF"/>
            <w:sz w:val="18"/>
            <w:szCs w:val="18"/>
            <w:u w:val="single"/>
          </w:rPr>
          <w:t>instructions</w:t>
        </w:r>
      </w:hyperlink>
      <w:r>
        <w:rPr>
          <w:color w:val="0000FF"/>
          <w:sz w:val="18"/>
          <w:szCs w:val="18"/>
          <w:u w:val="single"/>
        </w:rPr>
        <w:t>:</w:t>
      </w:r>
      <w:r>
        <w:t xml:space="preserve"> </w:t>
      </w:r>
      <w:r>
        <w:rPr>
          <w:sz w:val="20"/>
          <w:szCs w:val="20"/>
        </w:rPr>
        <w:t>please read.</w:t>
      </w:r>
    </w:p>
    <w:p w14:paraId="0D2E118D" w14:textId="77777777" w:rsidR="0000050E" w:rsidRDefault="00DA14DE">
      <w:pPr>
        <w:jc w:val="center"/>
        <w:rPr>
          <w:b/>
          <w:sz w:val="20"/>
          <w:szCs w:val="20"/>
        </w:rPr>
      </w:pPr>
      <w:r>
        <w:rPr>
          <w:b/>
          <w:smallCaps/>
          <w:color w:val="632423"/>
          <w:sz w:val="20"/>
          <w:szCs w:val="20"/>
        </w:rPr>
        <w:t xml:space="preserve">N.B. DO </w:t>
      </w:r>
      <w:r>
        <w:rPr>
          <w:b/>
          <w:smallCaps/>
          <w:color w:val="632423"/>
          <w:sz w:val="20"/>
          <w:szCs w:val="20"/>
          <w:u w:val="single"/>
        </w:rPr>
        <w:t>NOT</w:t>
      </w:r>
      <w:r>
        <w:rPr>
          <w:b/>
          <w:smallCaps/>
          <w:color w:val="632423"/>
          <w:sz w:val="20"/>
          <w:szCs w:val="20"/>
        </w:rPr>
        <w:t xml:space="preserve"> USE HIGHLIGHT PLEASE DELETE THE WORDS THAT DO NOT APPLY TO YOUR PROPOSAL</w:t>
      </w:r>
    </w:p>
    <w:p w14:paraId="3B63F9FB" w14:textId="77777777" w:rsidR="0000050E" w:rsidRDefault="00DA14DE">
      <w:pPr>
        <w:jc w:val="center"/>
        <w:rPr>
          <w:b/>
          <w:color w:val="632423"/>
        </w:rPr>
      </w:pPr>
      <w:r>
        <w:rPr>
          <w:b/>
          <w:color w:val="632423"/>
        </w:rPr>
        <w:t>ALL numbers in section (A) need to be completed, including the impact ones.</w:t>
      </w:r>
    </w:p>
    <w:tbl>
      <w:tblPr>
        <w:tblStyle w:val="a"/>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396"/>
        <w:gridCol w:w="2501"/>
        <w:gridCol w:w="2609"/>
        <w:gridCol w:w="351"/>
        <w:gridCol w:w="2641"/>
        <w:gridCol w:w="282"/>
      </w:tblGrid>
      <w:tr w:rsidR="0000050E" w14:paraId="06D20FD5" w14:textId="77777777">
        <w:tc>
          <w:tcPr>
            <w:tcW w:w="2396" w:type="dxa"/>
            <w:vAlign w:val="center"/>
          </w:tcPr>
          <w:p w14:paraId="0579EF06" w14:textId="77777777" w:rsidR="0000050E" w:rsidRDefault="00DA14DE">
            <w:bookmarkStart w:id="1" w:name="2s8eyo1" w:colFirst="0" w:colLast="0"/>
            <w:bookmarkStart w:id="2" w:name="30j0zll" w:colFirst="0" w:colLast="0"/>
            <w:bookmarkStart w:id="3" w:name="3dy6vkm" w:colFirst="0" w:colLast="0"/>
            <w:bookmarkStart w:id="4" w:name="17dp8vu" w:colFirst="0" w:colLast="0"/>
            <w:bookmarkStart w:id="5" w:name="3rdcrjn" w:colFirst="0" w:colLast="0"/>
            <w:bookmarkStart w:id="6" w:name="1fob9te" w:colFirst="0" w:colLast="0"/>
            <w:bookmarkStart w:id="7" w:name="2et92p0" w:colFirst="0" w:colLast="0"/>
            <w:bookmarkStart w:id="8" w:name="3znysh7" w:colFirst="0" w:colLast="0"/>
            <w:bookmarkStart w:id="9" w:name="tyjcwt" w:colFirst="0" w:colLast="0"/>
            <w:bookmarkStart w:id="10" w:name="4d34og8" w:colFirst="0" w:colLast="0"/>
            <w:bookmarkStart w:id="11" w:name="1t3h5sf" w:colFirst="0" w:colLast="0"/>
            <w:bookmarkEnd w:id="1"/>
            <w:bookmarkEnd w:id="2"/>
            <w:bookmarkEnd w:id="3"/>
            <w:bookmarkEnd w:id="4"/>
            <w:bookmarkEnd w:id="5"/>
            <w:bookmarkEnd w:id="6"/>
            <w:bookmarkEnd w:id="7"/>
            <w:bookmarkEnd w:id="8"/>
            <w:bookmarkEnd w:id="9"/>
            <w:bookmarkEnd w:id="10"/>
            <w:bookmarkEnd w:id="11"/>
            <w:r>
              <w:t xml:space="preserve">A.1. </w:t>
            </w:r>
            <w:r>
              <w:rPr>
                <w:color w:val="0000FF"/>
                <w:u w:val="single"/>
              </w:rPr>
              <w:t>Course</w:t>
            </w:r>
          </w:p>
        </w:tc>
        <w:tc>
          <w:tcPr>
            <w:tcW w:w="8102" w:type="dxa"/>
            <w:gridSpan w:val="4"/>
          </w:tcPr>
          <w:p w14:paraId="31D36EAE" w14:textId="5B4738A2" w:rsidR="0000050E" w:rsidRDefault="00DA14DE">
            <w:pPr>
              <w:pStyle w:val="Heading5"/>
              <w:rPr>
                <w:b/>
              </w:rPr>
            </w:pPr>
            <w:r>
              <w:rPr>
                <w:b/>
              </w:rPr>
              <w:t>SED</w:t>
            </w:r>
            <w:r w:rsidR="000949FA">
              <w:rPr>
                <w:b/>
              </w:rPr>
              <w:t>/WLED/TECH</w:t>
            </w:r>
            <w:r>
              <w:rPr>
                <w:b/>
              </w:rPr>
              <w:t xml:space="preserve"> 422: Student Teaching Seminar in Secondary Education</w:t>
            </w:r>
          </w:p>
        </w:tc>
        <w:tc>
          <w:tcPr>
            <w:tcW w:w="282" w:type="dxa"/>
            <w:vMerge w:val="restart"/>
          </w:tcPr>
          <w:p w14:paraId="1749D737" w14:textId="77777777" w:rsidR="0000050E" w:rsidRDefault="0000050E">
            <w:pPr>
              <w:rPr>
                <w:b/>
              </w:rPr>
            </w:pPr>
            <w:bookmarkStart w:id="12" w:name="_26in1rg" w:colFirst="0" w:colLast="0"/>
            <w:bookmarkEnd w:id="12"/>
          </w:p>
        </w:tc>
      </w:tr>
      <w:tr w:rsidR="0000050E" w14:paraId="203968D3" w14:textId="77777777">
        <w:tc>
          <w:tcPr>
            <w:tcW w:w="2396" w:type="dxa"/>
            <w:vAlign w:val="center"/>
          </w:tcPr>
          <w:p w14:paraId="43B6105B" w14:textId="77777777" w:rsidR="0000050E" w:rsidRDefault="00BC7E48">
            <w:pPr>
              <w:jc w:val="right"/>
            </w:pPr>
            <w:hyperlink w:anchor="3znysh7">
              <w:r w:rsidR="00DA14DE">
                <w:rPr>
                  <w:color w:val="0000FF"/>
                  <w:u w:val="single"/>
                </w:rPr>
                <w:t>Replacing</w:t>
              </w:r>
            </w:hyperlink>
            <w:r w:rsidR="00DA14DE">
              <w:t xml:space="preserve"> </w:t>
            </w:r>
          </w:p>
        </w:tc>
        <w:tc>
          <w:tcPr>
            <w:tcW w:w="8102" w:type="dxa"/>
            <w:gridSpan w:val="4"/>
          </w:tcPr>
          <w:p w14:paraId="3A9E52D1" w14:textId="77777777" w:rsidR="0000050E" w:rsidRDefault="0000050E">
            <w:pPr>
              <w:pStyle w:val="Heading5"/>
              <w:rPr>
                <w:b/>
              </w:rPr>
            </w:pPr>
          </w:p>
        </w:tc>
        <w:tc>
          <w:tcPr>
            <w:tcW w:w="282" w:type="dxa"/>
            <w:vMerge/>
          </w:tcPr>
          <w:p w14:paraId="66DBFB02" w14:textId="77777777" w:rsidR="0000050E" w:rsidRDefault="0000050E">
            <w:pPr>
              <w:widowControl w:val="0"/>
              <w:pBdr>
                <w:top w:val="nil"/>
                <w:left w:val="nil"/>
                <w:bottom w:val="nil"/>
                <w:right w:val="nil"/>
                <w:between w:val="nil"/>
              </w:pBdr>
              <w:spacing w:line="276" w:lineRule="auto"/>
              <w:rPr>
                <w:b/>
              </w:rPr>
            </w:pPr>
          </w:p>
        </w:tc>
      </w:tr>
      <w:tr w:rsidR="0000050E" w14:paraId="757DD332" w14:textId="77777777">
        <w:tc>
          <w:tcPr>
            <w:tcW w:w="2396" w:type="dxa"/>
            <w:vAlign w:val="center"/>
          </w:tcPr>
          <w:p w14:paraId="55772C1C" w14:textId="77777777" w:rsidR="0000050E" w:rsidRDefault="00DA14DE">
            <w:r>
              <w:t xml:space="preserve">A.2. </w:t>
            </w:r>
            <w:hyperlink w:anchor="2et92p0">
              <w:r>
                <w:rPr>
                  <w:color w:val="0000FF"/>
                  <w:u w:val="single"/>
                </w:rPr>
                <w:t>Proposal type</w:t>
              </w:r>
            </w:hyperlink>
          </w:p>
        </w:tc>
        <w:tc>
          <w:tcPr>
            <w:tcW w:w="8102" w:type="dxa"/>
            <w:gridSpan w:val="4"/>
          </w:tcPr>
          <w:p w14:paraId="57E4169F" w14:textId="3B9EE1C9" w:rsidR="0000050E" w:rsidRDefault="00DA14DE">
            <w:pPr>
              <w:rPr>
                <w:b/>
              </w:rPr>
            </w:pPr>
            <w:r>
              <w:rPr>
                <w:b/>
              </w:rPr>
              <w:t xml:space="preserve">Course:  </w:t>
            </w:r>
            <w:proofErr w:type="gramStart"/>
            <w:r>
              <w:rPr>
                <w:b/>
              </w:rPr>
              <w:t xml:space="preserve">revision </w:t>
            </w:r>
            <w:bookmarkStart w:id="13" w:name="lnxbz9" w:colFirst="0" w:colLast="0"/>
            <w:bookmarkEnd w:id="13"/>
            <w:r w:rsidR="009B79E9">
              <w:rPr>
                <w:b/>
              </w:rPr>
              <w:t xml:space="preserve"> (</w:t>
            </w:r>
            <w:proofErr w:type="gramEnd"/>
            <w:r w:rsidR="009B79E9">
              <w:rPr>
                <w:b/>
              </w:rPr>
              <w:t>and creation)</w:t>
            </w:r>
          </w:p>
          <w:p w14:paraId="6444B38B" w14:textId="77777777" w:rsidR="0000050E" w:rsidRDefault="0000050E">
            <w:pPr>
              <w:rPr>
                <w:b/>
              </w:rPr>
            </w:pPr>
          </w:p>
        </w:tc>
        <w:tc>
          <w:tcPr>
            <w:tcW w:w="282" w:type="dxa"/>
            <w:vMerge/>
          </w:tcPr>
          <w:p w14:paraId="3AA8B6E9" w14:textId="77777777" w:rsidR="0000050E" w:rsidRDefault="0000050E">
            <w:pPr>
              <w:widowControl w:val="0"/>
              <w:pBdr>
                <w:top w:val="nil"/>
                <w:left w:val="nil"/>
                <w:bottom w:val="nil"/>
                <w:right w:val="nil"/>
                <w:between w:val="nil"/>
              </w:pBdr>
              <w:spacing w:line="276" w:lineRule="auto"/>
              <w:rPr>
                <w:b/>
              </w:rPr>
            </w:pPr>
          </w:p>
        </w:tc>
      </w:tr>
      <w:tr w:rsidR="0000050E" w14:paraId="44E36B2F" w14:textId="77777777">
        <w:tc>
          <w:tcPr>
            <w:tcW w:w="2396" w:type="dxa"/>
            <w:vAlign w:val="center"/>
          </w:tcPr>
          <w:p w14:paraId="771C1B19" w14:textId="77777777" w:rsidR="0000050E" w:rsidRDefault="00DA14DE">
            <w:r>
              <w:t xml:space="preserve">A.3. </w:t>
            </w:r>
            <w:hyperlink w:anchor="tyjcwt">
              <w:r>
                <w:rPr>
                  <w:color w:val="0000FF"/>
                  <w:u w:val="single"/>
                </w:rPr>
                <w:t>Originator</w:t>
              </w:r>
            </w:hyperlink>
          </w:p>
        </w:tc>
        <w:tc>
          <w:tcPr>
            <w:tcW w:w="2501" w:type="dxa"/>
          </w:tcPr>
          <w:p w14:paraId="0C488AB1" w14:textId="77777777" w:rsidR="0000050E" w:rsidRDefault="00DA14DE">
            <w:pPr>
              <w:rPr>
                <w:b/>
              </w:rPr>
            </w:pPr>
            <w:r>
              <w:rPr>
                <w:b/>
              </w:rPr>
              <w:t xml:space="preserve">Lesley </w:t>
            </w:r>
            <w:proofErr w:type="spellStart"/>
            <w:r>
              <w:rPr>
                <w:b/>
              </w:rPr>
              <w:t>Bogad</w:t>
            </w:r>
            <w:proofErr w:type="spellEnd"/>
          </w:p>
        </w:tc>
        <w:tc>
          <w:tcPr>
            <w:tcW w:w="2609" w:type="dxa"/>
          </w:tcPr>
          <w:p w14:paraId="55FD5E79" w14:textId="77777777" w:rsidR="0000050E" w:rsidRDefault="00BC7E48">
            <w:hyperlink w:anchor="3dy6vkm">
              <w:r w:rsidR="00DA14DE">
                <w:rPr>
                  <w:color w:val="0000FF"/>
                  <w:u w:val="single"/>
                </w:rPr>
                <w:t>Home department</w:t>
              </w:r>
            </w:hyperlink>
          </w:p>
        </w:tc>
        <w:tc>
          <w:tcPr>
            <w:tcW w:w="3274" w:type="dxa"/>
            <w:gridSpan w:val="3"/>
          </w:tcPr>
          <w:p w14:paraId="741E2E4E" w14:textId="77777777" w:rsidR="0000050E" w:rsidRDefault="00DA14DE">
            <w:pPr>
              <w:rPr>
                <w:b/>
              </w:rPr>
            </w:pPr>
            <w:r>
              <w:rPr>
                <w:b/>
              </w:rPr>
              <w:t>Department of Educational Studies</w:t>
            </w:r>
          </w:p>
        </w:tc>
      </w:tr>
      <w:tr w:rsidR="0000050E" w14:paraId="64214048" w14:textId="77777777">
        <w:tc>
          <w:tcPr>
            <w:tcW w:w="2396" w:type="dxa"/>
            <w:vAlign w:val="center"/>
          </w:tcPr>
          <w:p w14:paraId="6393C5DC" w14:textId="77777777" w:rsidR="0000050E" w:rsidRDefault="00DA14DE">
            <w:r>
              <w:t xml:space="preserve">A.4. </w:t>
            </w:r>
            <w:hyperlink w:anchor="1t3h5sf">
              <w:r>
                <w:rPr>
                  <w:color w:val="0000FF"/>
                  <w:u w:val="single"/>
                </w:rPr>
                <w:t>Context and Rationale</w:t>
              </w:r>
            </w:hyperlink>
            <w:r>
              <w:rPr>
                <w:color w:val="0000FF"/>
                <w:u w:val="single"/>
              </w:rPr>
              <w:t xml:space="preserve"> </w:t>
            </w:r>
          </w:p>
        </w:tc>
        <w:tc>
          <w:tcPr>
            <w:tcW w:w="8384" w:type="dxa"/>
            <w:gridSpan w:val="5"/>
          </w:tcPr>
          <w:p w14:paraId="0D39E2C3" w14:textId="77777777" w:rsidR="0000050E" w:rsidRDefault="00DA14DE">
            <w:pPr>
              <w:rPr>
                <w:b/>
              </w:rPr>
            </w:pPr>
            <w:r>
              <w:rPr>
                <w:b/>
              </w:rPr>
              <w:t xml:space="preserve">The FSEHD is undergoing an expansive redesign of our teacher preparation programs in order to upgrade and to respond to accreditation needs.  </w:t>
            </w:r>
          </w:p>
          <w:p w14:paraId="00BD0472" w14:textId="77777777" w:rsidR="0000050E" w:rsidRDefault="0000050E">
            <w:pPr>
              <w:rPr>
                <w:b/>
              </w:rPr>
            </w:pPr>
          </w:p>
          <w:p w14:paraId="6E604654" w14:textId="77777777" w:rsidR="0000050E" w:rsidRDefault="00DA14DE">
            <w:pPr>
              <w:rPr>
                <w:b/>
              </w:rPr>
            </w:pPr>
            <w:r>
              <w:rPr>
                <w:b/>
              </w:rPr>
              <w:t>As part of this redesign, the secondary education programs are changing the credits structure around student teaching in order to ensure that teacher candidates will have more clinical hours in the field.  In the old program, candidates took 12 credits in their student teaching semester during spring of their senior year. The 12 credits were SED 421 (student teaching - 10 credits) and SED 422 (seminar for student teaching - 2 credits).</w:t>
            </w:r>
          </w:p>
          <w:p w14:paraId="7E76F834" w14:textId="77777777" w:rsidR="0000050E" w:rsidRDefault="0000050E">
            <w:pPr>
              <w:rPr>
                <w:b/>
              </w:rPr>
            </w:pPr>
          </w:p>
          <w:p w14:paraId="351CD9A7" w14:textId="77777777" w:rsidR="0000050E" w:rsidRDefault="00DA14DE">
            <w:pPr>
              <w:rPr>
                <w:b/>
              </w:rPr>
            </w:pPr>
            <w:r>
              <w:rPr>
                <w:b/>
              </w:rPr>
              <w:t>In the new format, we are keeping the same 12 credits but distributing them differently.  Per these revisions, candidates will take:</w:t>
            </w:r>
          </w:p>
          <w:p w14:paraId="2ED6B1C3" w14:textId="77777777" w:rsidR="0000050E" w:rsidRDefault="0000050E">
            <w:pPr>
              <w:rPr>
                <w:b/>
              </w:rPr>
            </w:pPr>
          </w:p>
          <w:p w14:paraId="7D6E545C" w14:textId="15FFE820" w:rsidR="0000050E" w:rsidRDefault="00DA14DE">
            <w:pPr>
              <w:rPr>
                <w:b/>
              </w:rPr>
            </w:pPr>
            <w:r>
              <w:rPr>
                <w:b/>
              </w:rPr>
              <w:t>SED</w:t>
            </w:r>
            <w:r w:rsidR="000949FA">
              <w:rPr>
                <w:b/>
              </w:rPr>
              <w:t>/WLED/TECH</w:t>
            </w:r>
            <w:r>
              <w:rPr>
                <w:b/>
              </w:rPr>
              <w:t xml:space="preserve"> 420 (early spring, 2 credits)</w:t>
            </w:r>
          </w:p>
          <w:p w14:paraId="0CA75B6A" w14:textId="24E87AF4" w:rsidR="0000050E" w:rsidRDefault="00DA14DE">
            <w:pPr>
              <w:rPr>
                <w:b/>
              </w:rPr>
            </w:pPr>
            <w:r>
              <w:rPr>
                <w:b/>
              </w:rPr>
              <w:t>SED</w:t>
            </w:r>
            <w:r w:rsidR="000949FA">
              <w:rPr>
                <w:b/>
              </w:rPr>
              <w:t>/WLED/TECH</w:t>
            </w:r>
            <w:r>
              <w:rPr>
                <w:b/>
              </w:rPr>
              <w:t xml:space="preserve"> 421 (spring 7 credits)</w:t>
            </w:r>
          </w:p>
          <w:p w14:paraId="0B6AAD14" w14:textId="7F1A6CC3" w:rsidR="0000050E" w:rsidRDefault="00DA14DE">
            <w:pPr>
              <w:rPr>
                <w:b/>
              </w:rPr>
            </w:pPr>
            <w:r>
              <w:rPr>
                <w:b/>
              </w:rPr>
              <w:t>SED</w:t>
            </w:r>
            <w:r w:rsidR="000949FA">
              <w:rPr>
                <w:b/>
              </w:rPr>
              <w:t>/WLED/TECH</w:t>
            </w:r>
            <w:r>
              <w:rPr>
                <w:b/>
              </w:rPr>
              <w:t xml:space="preserve"> 422 (spring, 3 credits)</w:t>
            </w:r>
          </w:p>
          <w:p w14:paraId="167E9B41" w14:textId="77777777" w:rsidR="0000050E" w:rsidRDefault="0000050E">
            <w:pPr>
              <w:rPr>
                <w:b/>
              </w:rPr>
            </w:pPr>
          </w:p>
          <w:p w14:paraId="1216CEEE" w14:textId="4D3F040D" w:rsidR="0000050E" w:rsidRDefault="00DA14DE">
            <w:pPr>
              <w:pBdr>
                <w:top w:val="nil"/>
                <w:left w:val="nil"/>
                <w:bottom w:val="nil"/>
                <w:right w:val="nil"/>
                <w:between w:val="nil"/>
              </w:pBdr>
              <w:rPr>
                <w:b/>
              </w:rPr>
            </w:pPr>
            <w:r>
              <w:rPr>
                <w:b/>
              </w:rPr>
              <w:t>This UCC proposal is for SED 422 and the only change we are making to this class is a shift in credits from 2 to 3 to account for a deeper dive into the seminar content (per the FSHED revision) which requires additional face-to-face time</w:t>
            </w:r>
            <w:r w:rsidR="000949FA">
              <w:rPr>
                <w:b/>
              </w:rPr>
              <w:t>, an update on the prerequisite and the added cross-listings</w:t>
            </w:r>
            <w:r>
              <w:rPr>
                <w:b/>
              </w:rPr>
              <w:t>.</w:t>
            </w:r>
          </w:p>
          <w:p w14:paraId="100D2A6D" w14:textId="77777777" w:rsidR="0000050E" w:rsidRDefault="0000050E">
            <w:pPr>
              <w:pBdr>
                <w:top w:val="nil"/>
                <w:left w:val="nil"/>
                <w:bottom w:val="nil"/>
                <w:right w:val="nil"/>
                <w:between w:val="nil"/>
              </w:pBdr>
              <w:rPr>
                <w:b/>
              </w:rPr>
            </w:pPr>
          </w:p>
        </w:tc>
      </w:tr>
      <w:tr w:rsidR="0000050E" w14:paraId="37366DC6" w14:textId="77777777">
        <w:tc>
          <w:tcPr>
            <w:tcW w:w="2396" w:type="dxa"/>
            <w:vAlign w:val="center"/>
          </w:tcPr>
          <w:p w14:paraId="6AABFC32" w14:textId="77777777" w:rsidR="0000050E" w:rsidRDefault="00DA14DE">
            <w:r>
              <w:t xml:space="preserve">A.5. </w:t>
            </w:r>
            <w:hyperlink w:anchor="4d34og8">
              <w:r>
                <w:rPr>
                  <w:color w:val="0000FF"/>
                  <w:u w:val="single"/>
                </w:rPr>
                <w:t>Student impact</w:t>
              </w:r>
            </w:hyperlink>
          </w:p>
        </w:tc>
        <w:tc>
          <w:tcPr>
            <w:tcW w:w="8384" w:type="dxa"/>
            <w:gridSpan w:val="5"/>
          </w:tcPr>
          <w:p w14:paraId="62F6F589" w14:textId="684984C9" w:rsidR="0000050E" w:rsidRDefault="00DA14DE">
            <w:pPr>
              <w:rPr>
                <w:b/>
              </w:rPr>
            </w:pPr>
            <w:r>
              <w:rPr>
                <w:b/>
              </w:rPr>
              <w:t>SED 422 is only changing the credits (from 2 to 3) but there is no real student impact because credits for the student teaching sequence will remain the same.</w:t>
            </w:r>
            <w:r w:rsidR="000949FA">
              <w:rPr>
                <w:b/>
              </w:rPr>
              <w:t xml:space="preserve"> The cross-listed </w:t>
            </w:r>
            <w:r w:rsidR="00B84924">
              <w:rPr>
                <w:b/>
              </w:rPr>
              <w:t>prefixes</w:t>
            </w:r>
            <w:r w:rsidR="000949FA">
              <w:rPr>
                <w:b/>
              </w:rPr>
              <w:t xml:space="preserve"> will better fit the WLED and TECH programs</w:t>
            </w:r>
            <w:r w:rsidR="009B79E9">
              <w:rPr>
                <w:b/>
              </w:rPr>
              <w:t>, with a note to ensure they realize they will be working in a K-12 setting.</w:t>
            </w:r>
          </w:p>
        </w:tc>
      </w:tr>
      <w:tr w:rsidR="0000050E" w14:paraId="6945B6DB" w14:textId="77777777">
        <w:tc>
          <w:tcPr>
            <w:tcW w:w="2396" w:type="dxa"/>
            <w:vAlign w:val="center"/>
          </w:tcPr>
          <w:p w14:paraId="3E1E1913" w14:textId="77777777" w:rsidR="0000050E" w:rsidRDefault="00DA14DE">
            <w:r>
              <w:t xml:space="preserve">A.6. </w:t>
            </w:r>
            <w:hyperlink w:anchor="32hioqz">
              <w:r>
                <w:rPr>
                  <w:color w:val="0000FF"/>
                  <w:u w:val="single"/>
                </w:rPr>
                <w:t>Impact on other programs</w:t>
              </w:r>
            </w:hyperlink>
            <w:r>
              <w:t xml:space="preserve"> </w:t>
            </w:r>
          </w:p>
        </w:tc>
        <w:tc>
          <w:tcPr>
            <w:tcW w:w="8384" w:type="dxa"/>
            <w:gridSpan w:val="5"/>
          </w:tcPr>
          <w:p w14:paraId="23B4C712" w14:textId="77777777" w:rsidR="0000050E" w:rsidRDefault="00DA14DE">
            <w:pPr>
              <w:rPr>
                <w:b/>
              </w:rPr>
            </w:pPr>
            <w:r>
              <w:rPr>
                <w:b/>
              </w:rPr>
              <w:t>none</w:t>
            </w:r>
          </w:p>
        </w:tc>
      </w:tr>
      <w:tr w:rsidR="0000050E" w14:paraId="23F40DBF" w14:textId="77777777">
        <w:tc>
          <w:tcPr>
            <w:tcW w:w="2396" w:type="dxa"/>
            <w:vMerge w:val="restart"/>
            <w:vAlign w:val="center"/>
          </w:tcPr>
          <w:p w14:paraId="3284EE0A" w14:textId="77777777" w:rsidR="0000050E" w:rsidRDefault="00DA14DE">
            <w:r>
              <w:t xml:space="preserve">A.7. </w:t>
            </w:r>
            <w:hyperlink w:anchor="1hmsyys">
              <w:r>
                <w:rPr>
                  <w:color w:val="0000FF"/>
                  <w:u w:val="single"/>
                </w:rPr>
                <w:t>Resource impact</w:t>
              </w:r>
            </w:hyperlink>
          </w:p>
        </w:tc>
        <w:tc>
          <w:tcPr>
            <w:tcW w:w="2501" w:type="dxa"/>
          </w:tcPr>
          <w:p w14:paraId="30ACC07D" w14:textId="77777777" w:rsidR="0000050E" w:rsidRDefault="00BC7E48">
            <w:hyperlink w:anchor="41mghml">
              <w:r w:rsidR="00DA14DE">
                <w:rPr>
                  <w:i/>
                  <w:color w:val="0000FF"/>
                  <w:u w:val="single"/>
                </w:rPr>
                <w:t>Faculty PT &amp; FT</w:t>
              </w:r>
            </w:hyperlink>
            <w:r w:rsidR="00DA14DE">
              <w:t xml:space="preserve">: </w:t>
            </w:r>
          </w:p>
        </w:tc>
        <w:tc>
          <w:tcPr>
            <w:tcW w:w="5883" w:type="dxa"/>
            <w:gridSpan w:val="4"/>
          </w:tcPr>
          <w:p w14:paraId="6E61407E" w14:textId="77777777" w:rsidR="0000050E" w:rsidRDefault="00DA14DE">
            <w:pPr>
              <w:rPr>
                <w:b/>
              </w:rPr>
            </w:pPr>
            <w:r>
              <w:rPr>
                <w:b/>
              </w:rPr>
              <w:t>none</w:t>
            </w:r>
          </w:p>
        </w:tc>
      </w:tr>
      <w:tr w:rsidR="0000050E" w14:paraId="6638CC5F" w14:textId="77777777">
        <w:tc>
          <w:tcPr>
            <w:tcW w:w="2396" w:type="dxa"/>
            <w:vMerge/>
            <w:vAlign w:val="center"/>
          </w:tcPr>
          <w:p w14:paraId="64C0287C" w14:textId="77777777" w:rsidR="0000050E" w:rsidRDefault="0000050E">
            <w:pPr>
              <w:widowControl w:val="0"/>
              <w:pBdr>
                <w:top w:val="nil"/>
                <w:left w:val="nil"/>
                <w:bottom w:val="nil"/>
                <w:right w:val="nil"/>
                <w:between w:val="nil"/>
              </w:pBdr>
              <w:spacing w:line="276" w:lineRule="auto"/>
              <w:rPr>
                <w:b/>
              </w:rPr>
            </w:pPr>
          </w:p>
        </w:tc>
        <w:tc>
          <w:tcPr>
            <w:tcW w:w="2501" w:type="dxa"/>
          </w:tcPr>
          <w:p w14:paraId="3ADDFD8E" w14:textId="77777777" w:rsidR="0000050E" w:rsidRDefault="00BC7E48">
            <w:pPr>
              <w:rPr>
                <w:i/>
              </w:rPr>
            </w:pPr>
            <w:hyperlink w:anchor="2grqrue">
              <w:r w:rsidR="00DA14DE">
                <w:rPr>
                  <w:i/>
                  <w:color w:val="0000FF"/>
                  <w:u w:val="single"/>
                </w:rPr>
                <w:t>Library</w:t>
              </w:r>
            </w:hyperlink>
            <w:hyperlink w:anchor="2grqrue">
              <w:r w:rsidR="00DA14DE">
                <w:rPr>
                  <w:color w:val="0000FF"/>
                  <w:u w:val="single"/>
                </w:rPr>
                <w:t>:</w:t>
              </w:r>
            </w:hyperlink>
          </w:p>
        </w:tc>
        <w:tc>
          <w:tcPr>
            <w:tcW w:w="5883" w:type="dxa"/>
            <w:gridSpan w:val="4"/>
          </w:tcPr>
          <w:p w14:paraId="715508A0" w14:textId="77777777" w:rsidR="0000050E" w:rsidRDefault="00DA14DE">
            <w:pPr>
              <w:rPr>
                <w:b/>
              </w:rPr>
            </w:pPr>
            <w:r>
              <w:rPr>
                <w:b/>
              </w:rPr>
              <w:t>none</w:t>
            </w:r>
          </w:p>
        </w:tc>
      </w:tr>
      <w:tr w:rsidR="0000050E" w14:paraId="3CD70291" w14:textId="77777777">
        <w:tc>
          <w:tcPr>
            <w:tcW w:w="2396" w:type="dxa"/>
            <w:vMerge/>
            <w:vAlign w:val="center"/>
          </w:tcPr>
          <w:p w14:paraId="2C05483B" w14:textId="77777777" w:rsidR="0000050E" w:rsidRDefault="0000050E">
            <w:pPr>
              <w:widowControl w:val="0"/>
              <w:pBdr>
                <w:top w:val="nil"/>
                <w:left w:val="nil"/>
                <w:bottom w:val="nil"/>
                <w:right w:val="nil"/>
                <w:between w:val="nil"/>
              </w:pBdr>
              <w:spacing w:line="276" w:lineRule="auto"/>
              <w:rPr>
                <w:b/>
              </w:rPr>
            </w:pPr>
          </w:p>
        </w:tc>
        <w:tc>
          <w:tcPr>
            <w:tcW w:w="2501" w:type="dxa"/>
          </w:tcPr>
          <w:p w14:paraId="61B0D29A" w14:textId="77777777" w:rsidR="0000050E" w:rsidRDefault="00BC7E48">
            <w:hyperlink w:anchor="vx1227">
              <w:r w:rsidR="00DA14DE">
                <w:rPr>
                  <w:i/>
                  <w:color w:val="0000FF"/>
                  <w:u w:val="single"/>
                </w:rPr>
                <w:t>Technology</w:t>
              </w:r>
            </w:hyperlink>
          </w:p>
        </w:tc>
        <w:tc>
          <w:tcPr>
            <w:tcW w:w="5883" w:type="dxa"/>
            <w:gridSpan w:val="4"/>
          </w:tcPr>
          <w:p w14:paraId="578C4F9C" w14:textId="77777777" w:rsidR="0000050E" w:rsidRDefault="00DA14DE">
            <w:pPr>
              <w:rPr>
                <w:b/>
              </w:rPr>
            </w:pPr>
            <w:r>
              <w:rPr>
                <w:b/>
              </w:rPr>
              <w:t>none</w:t>
            </w:r>
          </w:p>
        </w:tc>
      </w:tr>
      <w:tr w:rsidR="0000050E" w14:paraId="45C85256" w14:textId="77777777">
        <w:tc>
          <w:tcPr>
            <w:tcW w:w="2396" w:type="dxa"/>
            <w:vMerge/>
            <w:vAlign w:val="center"/>
          </w:tcPr>
          <w:p w14:paraId="1F8A47EC" w14:textId="77777777" w:rsidR="0000050E" w:rsidRDefault="0000050E">
            <w:pPr>
              <w:widowControl w:val="0"/>
              <w:pBdr>
                <w:top w:val="nil"/>
                <w:left w:val="nil"/>
                <w:bottom w:val="nil"/>
                <w:right w:val="nil"/>
                <w:between w:val="nil"/>
              </w:pBdr>
              <w:spacing w:line="276" w:lineRule="auto"/>
              <w:rPr>
                <w:b/>
              </w:rPr>
            </w:pPr>
          </w:p>
        </w:tc>
        <w:tc>
          <w:tcPr>
            <w:tcW w:w="2501" w:type="dxa"/>
          </w:tcPr>
          <w:p w14:paraId="16F5FB02" w14:textId="77777777" w:rsidR="0000050E" w:rsidRDefault="00BC7E48">
            <w:pPr>
              <w:rPr>
                <w:i/>
              </w:rPr>
            </w:pPr>
            <w:hyperlink w:anchor="3fwokq0">
              <w:r w:rsidR="00DA14DE">
                <w:rPr>
                  <w:i/>
                  <w:color w:val="0000FF"/>
                  <w:u w:val="single"/>
                </w:rPr>
                <w:t>Facilities</w:t>
              </w:r>
            </w:hyperlink>
            <w:r w:rsidR="00DA14DE">
              <w:t>:</w:t>
            </w:r>
          </w:p>
        </w:tc>
        <w:tc>
          <w:tcPr>
            <w:tcW w:w="5883" w:type="dxa"/>
            <w:gridSpan w:val="4"/>
          </w:tcPr>
          <w:p w14:paraId="75AB4022" w14:textId="77777777" w:rsidR="0000050E" w:rsidRDefault="00DA14DE">
            <w:pPr>
              <w:rPr>
                <w:b/>
              </w:rPr>
            </w:pPr>
            <w:r>
              <w:rPr>
                <w:b/>
              </w:rPr>
              <w:t>none</w:t>
            </w:r>
          </w:p>
        </w:tc>
      </w:tr>
      <w:tr w:rsidR="0000050E" w14:paraId="5E3A873B" w14:textId="77777777">
        <w:tc>
          <w:tcPr>
            <w:tcW w:w="2396" w:type="dxa"/>
            <w:vAlign w:val="center"/>
          </w:tcPr>
          <w:p w14:paraId="310B7BFE" w14:textId="77777777" w:rsidR="0000050E" w:rsidRDefault="00DA14DE">
            <w:r>
              <w:t xml:space="preserve">A.8. </w:t>
            </w:r>
            <w:hyperlink w:anchor="3rdcrjn">
              <w:r>
                <w:rPr>
                  <w:color w:val="0000FF"/>
                  <w:u w:val="single"/>
                </w:rPr>
                <w:t>Semester effective</w:t>
              </w:r>
            </w:hyperlink>
          </w:p>
        </w:tc>
        <w:tc>
          <w:tcPr>
            <w:tcW w:w="2501" w:type="dxa"/>
          </w:tcPr>
          <w:p w14:paraId="20A09571" w14:textId="77777777" w:rsidR="0000050E" w:rsidRDefault="00DA14DE">
            <w:pPr>
              <w:rPr>
                <w:b/>
              </w:rPr>
            </w:pPr>
            <w:r>
              <w:rPr>
                <w:b/>
              </w:rPr>
              <w:t>Fall 2019</w:t>
            </w:r>
          </w:p>
        </w:tc>
        <w:tc>
          <w:tcPr>
            <w:tcW w:w="2960" w:type="dxa"/>
            <w:gridSpan w:val="2"/>
          </w:tcPr>
          <w:p w14:paraId="4B91E58B" w14:textId="77777777" w:rsidR="0000050E" w:rsidRDefault="00DA14DE">
            <w:pPr>
              <w:rPr>
                <w:b/>
              </w:rPr>
            </w:pPr>
            <w:r>
              <w:rPr>
                <w:b/>
              </w:rPr>
              <w:t xml:space="preserve"> </w:t>
            </w:r>
            <w:r>
              <w:t xml:space="preserve">A.9. </w:t>
            </w:r>
            <w:hyperlink w:anchor="3rdcrjn">
              <w:r>
                <w:rPr>
                  <w:color w:val="0000FF"/>
                  <w:u w:val="single"/>
                </w:rPr>
                <w:t>Rationale if sooner than next Fall</w:t>
              </w:r>
            </w:hyperlink>
          </w:p>
        </w:tc>
        <w:tc>
          <w:tcPr>
            <w:tcW w:w="2923" w:type="dxa"/>
            <w:gridSpan w:val="2"/>
          </w:tcPr>
          <w:p w14:paraId="371FE900" w14:textId="77777777" w:rsidR="0000050E" w:rsidRDefault="0000050E">
            <w:pPr>
              <w:rPr>
                <w:b/>
              </w:rPr>
            </w:pPr>
          </w:p>
        </w:tc>
      </w:tr>
      <w:tr w:rsidR="0000050E" w14:paraId="159E3271" w14:textId="77777777">
        <w:tc>
          <w:tcPr>
            <w:tcW w:w="10780" w:type="dxa"/>
            <w:gridSpan w:val="6"/>
            <w:vAlign w:val="center"/>
          </w:tcPr>
          <w:p w14:paraId="0662C14C" w14:textId="77777777" w:rsidR="0000050E" w:rsidRDefault="00DA14DE">
            <w:pPr>
              <w:rPr>
                <w:sz w:val="20"/>
                <w:szCs w:val="20"/>
              </w:rPr>
            </w:pPr>
            <w:r>
              <w:rPr>
                <w:sz w:val="20"/>
                <w:szCs w:val="20"/>
              </w:rPr>
              <w:t>A.10. 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If new copy, indicate where it should go in the catalog. If making related proposals a single catalog copy that includes all is acceptable. Send as a separate file along with this form.</w:t>
            </w:r>
          </w:p>
        </w:tc>
      </w:tr>
    </w:tbl>
    <w:p w14:paraId="7101C482" w14:textId="77777777" w:rsidR="0000050E" w:rsidRDefault="0000050E"/>
    <w:p w14:paraId="6BDC968D" w14:textId="63E743D2" w:rsidR="0000050E" w:rsidRDefault="00DA14DE">
      <w:pPr>
        <w:rPr>
          <w:b/>
          <w:sz w:val="20"/>
          <w:szCs w:val="20"/>
        </w:rPr>
      </w:pPr>
      <w:r>
        <w:t xml:space="preserve">B.  </w:t>
      </w:r>
      <w:hyperlink w:anchor="1v1yuxt">
        <w:r>
          <w:rPr>
            <w:color w:val="0000FF"/>
            <w:u w:val="single"/>
          </w:rPr>
          <w:t>NEW OR REVISED COURSES</w:t>
        </w:r>
      </w:hyperlink>
      <w:r>
        <w:rPr>
          <w:color w:val="0000FF"/>
          <w:u w:val="single"/>
        </w:rPr>
        <w:t xml:space="preserve"> </w:t>
      </w:r>
      <w:r>
        <w:rPr>
          <w:b/>
          <w:smallCaps/>
          <w:color w:val="632423"/>
          <w:sz w:val="20"/>
          <w:szCs w:val="20"/>
        </w:rPr>
        <w:t xml:space="preserve"> DO </w:t>
      </w:r>
      <w:r>
        <w:rPr>
          <w:b/>
          <w:smallCaps/>
          <w:color w:val="632423"/>
          <w:sz w:val="20"/>
          <w:szCs w:val="20"/>
          <w:u w:val="single"/>
        </w:rPr>
        <w:t>NOT</w:t>
      </w:r>
      <w:r>
        <w:rPr>
          <w:b/>
          <w:smallCaps/>
          <w:color w:val="632423"/>
          <w:sz w:val="20"/>
          <w:szCs w:val="20"/>
        </w:rPr>
        <w:t xml:space="preserve"> USE HIGHLIGHT. DELETE THIS WHOLE PAGE IF THE PROPOSAL DOES NOT INCLUDE A NEW OR REVISED COURSE.</w:t>
      </w:r>
    </w:p>
    <w:tbl>
      <w:tblPr>
        <w:tblStyle w:val="a0"/>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00"/>
        <w:gridCol w:w="3840"/>
        <w:gridCol w:w="3840"/>
      </w:tblGrid>
      <w:tr w:rsidR="0000050E" w14:paraId="5BBA44C3" w14:textId="77777777">
        <w:tc>
          <w:tcPr>
            <w:tcW w:w="3100" w:type="dxa"/>
            <w:shd w:val="clear" w:color="auto" w:fill="FABF8F"/>
            <w:vAlign w:val="center"/>
          </w:tcPr>
          <w:p w14:paraId="08888BA6" w14:textId="77777777" w:rsidR="0000050E" w:rsidRDefault="0000050E">
            <w:pPr>
              <w:pStyle w:val="Heading5"/>
              <w:keepNext/>
              <w:spacing w:before="0" w:after="0"/>
            </w:pPr>
            <w:bookmarkStart w:id="14" w:name="z337ya" w:colFirst="0" w:colLast="0"/>
            <w:bookmarkStart w:id="15" w:name="1ksv4uv" w:colFirst="0" w:colLast="0"/>
            <w:bookmarkStart w:id="16" w:name="2xcytpi" w:colFirst="0" w:colLast="0"/>
            <w:bookmarkStart w:id="17" w:name="3as4poj" w:colFirst="0" w:colLast="0"/>
            <w:bookmarkStart w:id="18" w:name="3j2qqm3" w:colFirst="0" w:colLast="0"/>
            <w:bookmarkStart w:id="19" w:name="4i7ojhp" w:colFirst="0" w:colLast="0"/>
            <w:bookmarkStart w:id="20" w:name="2jxsxqh" w:colFirst="0" w:colLast="0"/>
            <w:bookmarkStart w:id="21" w:name="1y810tw" w:colFirst="0" w:colLast="0"/>
            <w:bookmarkStart w:id="22" w:name="qsh70q" w:colFirst="0" w:colLast="0"/>
            <w:bookmarkStart w:id="23" w:name="2bn6wsx" w:colFirst="0" w:colLast="0"/>
            <w:bookmarkStart w:id="24" w:name="1ci93xb" w:colFirst="0" w:colLast="0"/>
            <w:bookmarkStart w:id="25" w:name="44sinio" w:colFirst="0" w:colLast="0"/>
            <w:bookmarkStart w:id="26" w:name="3whwml4" w:colFirst="0" w:colLast="0"/>
            <w:bookmarkEnd w:id="14"/>
            <w:bookmarkEnd w:id="15"/>
            <w:bookmarkEnd w:id="16"/>
            <w:bookmarkEnd w:id="17"/>
            <w:bookmarkEnd w:id="18"/>
            <w:bookmarkEnd w:id="19"/>
            <w:bookmarkEnd w:id="20"/>
            <w:bookmarkEnd w:id="21"/>
            <w:bookmarkEnd w:id="22"/>
            <w:bookmarkEnd w:id="23"/>
            <w:bookmarkEnd w:id="24"/>
            <w:bookmarkEnd w:id="25"/>
            <w:bookmarkEnd w:id="26"/>
          </w:p>
        </w:tc>
        <w:tc>
          <w:tcPr>
            <w:tcW w:w="3840" w:type="dxa"/>
          </w:tcPr>
          <w:p w14:paraId="79620C7C" w14:textId="77777777" w:rsidR="0000050E" w:rsidRDefault="00DA14DE">
            <w:pPr>
              <w:pStyle w:val="Heading5"/>
              <w:keepNext/>
              <w:spacing w:before="0" w:after="0"/>
              <w:jc w:val="center"/>
            </w:pPr>
            <w:r>
              <w:t>Old (</w:t>
            </w:r>
            <w:hyperlink w:anchor="4f1mdlm">
              <w:r>
                <w:rPr>
                  <w:color w:val="0000FF"/>
                  <w:u w:val="single"/>
                </w:rPr>
                <w:t>for revisions only</w:t>
              </w:r>
            </w:hyperlink>
            <w:r>
              <w:t>)</w:t>
            </w:r>
          </w:p>
          <w:p w14:paraId="4185DF31" w14:textId="77777777" w:rsidR="0000050E" w:rsidRDefault="00DA14DE">
            <w:r>
              <w:t>Only include information that is being revised, otherwise leave blank (delete provided examples that do not apply)</w:t>
            </w:r>
          </w:p>
        </w:tc>
        <w:tc>
          <w:tcPr>
            <w:tcW w:w="3840" w:type="dxa"/>
          </w:tcPr>
          <w:p w14:paraId="47D0353D" w14:textId="77777777" w:rsidR="0000050E" w:rsidRDefault="00DA14DE">
            <w:pPr>
              <w:pStyle w:val="Heading5"/>
              <w:keepNext/>
              <w:spacing w:before="0" w:after="0"/>
              <w:jc w:val="center"/>
            </w:pPr>
            <w:r>
              <w:t>New</w:t>
            </w:r>
          </w:p>
          <w:p w14:paraId="19974838" w14:textId="77777777" w:rsidR="0000050E" w:rsidRDefault="00DA14DE">
            <w:r>
              <w:t>Examples are provided for guidance, delete the ones that do not apply</w:t>
            </w:r>
          </w:p>
        </w:tc>
      </w:tr>
      <w:tr w:rsidR="0000050E" w14:paraId="3BC76D80" w14:textId="77777777">
        <w:tc>
          <w:tcPr>
            <w:tcW w:w="3100" w:type="dxa"/>
            <w:vAlign w:val="center"/>
          </w:tcPr>
          <w:p w14:paraId="13ECE46E" w14:textId="77777777" w:rsidR="0000050E" w:rsidRDefault="00DA14DE">
            <w:r>
              <w:t xml:space="preserve">B.1. </w:t>
            </w:r>
            <w:hyperlink w:anchor="1ksv4uv">
              <w:r>
                <w:rPr>
                  <w:color w:val="0000FF"/>
                  <w:u w:val="single"/>
                </w:rPr>
                <w:t>Course prefix and number</w:t>
              </w:r>
            </w:hyperlink>
            <w:r>
              <w:t xml:space="preserve"> </w:t>
            </w:r>
          </w:p>
        </w:tc>
        <w:tc>
          <w:tcPr>
            <w:tcW w:w="3840" w:type="dxa"/>
          </w:tcPr>
          <w:p w14:paraId="0203FF8B" w14:textId="77777777" w:rsidR="0000050E" w:rsidRDefault="00DA14DE">
            <w:pPr>
              <w:rPr>
                <w:b/>
              </w:rPr>
            </w:pPr>
            <w:r>
              <w:rPr>
                <w:b/>
              </w:rPr>
              <w:t>SED 422</w:t>
            </w:r>
          </w:p>
        </w:tc>
        <w:tc>
          <w:tcPr>
            <w:tcW w:w="3840" w:type="dxa"/>
          </w:tcPr>
          <w:p w14:paraId="6E6F3815" w14:textId="77777777" w:rsidR="0000050E" w:rsidRDefault="00DA14DE">
            <w:pPr>
              <w:rPr>
                <w:b/>
              </w:rPr>
            </w:pPr>
            <w:r>
              <w:rPr>
                <w:b/>
              </w:rPr>
              <w:t>SED 422</w:t>
            </w:r>
          </w:p>
        </w:tc>
      </w:tr>
      <w:tr w:rsidR="0000050E" w14:paraId="1E854425" w14:textId="77777777">
        <w:tc>
          <w:tcPr>
            <w:tcW w:w="3100" w:type="dxa"/>
            <w:vAlign w:val="center"/>
          </w:tcPr>
          <w:p w14:paraId="6CC0993F" w14:textId="77777777" w:rsidR="0000050E" w:rsidRDefault="00DA14DE">
            <w:r>
              <w:t xml:space="preserve">B.2. Cross listing </w:t>
            </w:r>
            <w:proofErr w:type="spellStart"/>
            <w:r>
              <w:t>num</w:t>
            </w:r>
            <w:proofErr w:type="spellEnd"/>
            <w:r>
              <w:t xml:space="preserve"> if any</w:t>
            </w:r>
          </w:p>
        </w:tc>
        <w:tc>
          <w:tcPr>
            <w:tcW w:w="3840" w:type="dxa"/>
          </w:tcPr>
          <w:p w14:paraId="33C3E63F" w14:textId="77777777" w:rsidR="0000050E" w:rsidRDefault="0000050E">
            <w:pPr>
              <w:rPr>
                <w:b/>
              </w:rPr>
            </w:pPr>
          </w:p>
        </w:tc>
        <w:tc>
          <w:tcPr>
            <w:tcW w:w="3840" w:type="dxa"/>
          </w:tcPr>
          <w:p w14:paraId="7D64C923" w14:textId="77777777" w:rsidR="0000050E" w:rsidRDefault="00DA14DE">
            <w:pPr>
              <w:rPr>
                <w:b/>
              </w:rPr>
            </w:pPr>
            <w:r>
              <w:rPr>
                <w:b/>
              </w:rPr>
              <w:t>WLED 422, TECH 422</w:t>
            </w:r>
          </w:p>
        </w:tc>
      </w:tr>
      <w:tr w:rsidR="0000050E" w14:paraId="3ED534CF" w14:textId="77777777">
        <w:tc>
          <w:tcPr>
            <w:tcW w:w="3100" w:type="dxa"/>
            <w:vAlign w:val="center"/>
          </w:tcPr>
          <w:p w14:paraId="7993FFCD" w14:textId="77777777" w:rsidR="0000050E" w:rsidRDefault="00DA14DE">
            <w:r>
              <w:t xml:space="preserve">B.3. </w:t>
            </w:r>
            <w:hyperlink w:anchor="44sinio">
              <w:r>
                <w:rPr>
                  <w:color w:val="0000FF"/>
                  <w:u w:val="single"/>
                </w:rPr>
                <w:t>Course title</w:t>
              </w:r>
            </w:hyperlink>
            <w:r>
              <w:t xml:space="preserve"> </w:t>
            </w:r>
          </w:p>
        </w:tc>
        <w:tc>
          <w:tcPr>
            <w:tcW w:w="3840" w:type="dxa"/>
          </w:tcPr>
          <w:p w14:paraId="3DC95CCD" w14:textId="77777777" w:rsidR="0000050E" w:rsidRDefault="00DA14DE">
            <w:pPr>
              <w:pStyle w:val="Heading1"/>
              <w:pBdr>
                <w:bottom w:val="none" w:sz="0" w:space="0" w:color="auto"/>
              </w:pBdr>
              <w:shd w:val="clear" w:color="auto" w:fill="FFFFFF"/>
              <w:spacing w:before="220" w:line="266" w:lineRule="auto"/>
              <w:jc w:val="left"/>
              <w:rPr>
                <w:b/>
                <w:smallCaps w:val="0"/>
                <w:color w:val="000000"/>
                <w:sz w:val="24"/>
                <w:szCs w:val="24"/>
              </w:rPr>
            </w:pPr>
            <w:bookmarkStart w:id="27" w:name="_f8z6s2h59xae" w:colFirst="0" w:colLast="0"/>
            <w:bookmarkEnd w:id="27"/>
            <w:r>
              <w:rPr>
                <w:b/>
                <w:smallCaps w:val="0"/>
                <w:color w:val="000000"/>
                <w:sz w:val="24"/>
                <w:szCs w:val="24"/>
              </w:rPr>
              <w:t>Student Teaching Seminar in Secondary Education</w:t>
            </w:r>
          </w:p>
        </w:tc>
        <w:tc>
          <w:tcPr>
            <w:tcW w:w="3840" w:type="dxa"/>
          </w:tcPr>
          <w:p w14:paraId="70F9EBBA" w14:textId="77777777" w:rsidR="0000050E" w:rsidRDefault="00DA14DE">
            <w:pPr>
              <w:pStyle w:val="Heading1"/>
              <w:pBdr>
                <w:bottom w:val="none" w:sz="0" w:space="0" w:color="auto"/>
              </w:pBdr>
              <w:shd w:val="clear" w:color="auto" w:fill="FFFFFF"/>
              <w:spacing w:before="220" w:line="266" w:lineRule="auto"/>
              <w:jc w:val="left"/>
              <w:rPr>
                <w:b/>
                <w:smallCaps w:val="0"/>
                <w:color w:val="000000"/>
                <w:sz w:val="24"/>
                <w:szCs w:val="24"/>
              </w:rPr>
            </w:pPr>
            <w:bookmarkStart w:id="28" w:name="_jcf8bcmkkcwm" w:colFirst="0" w:colLast="0"/>
            <w:bookmarkEnd w:id="28"/>
            <w:r>
              <w:rPr>
                <w:b/>
                <w:smallCaps w:val="0"/>
                <w:color w:val="000000"/>
                <w:sz w:val="24"/>
                <w:szCs w:val="24"/>
              </w:rPr>
              <w:t>Student Teaching Seminar in Secondary Education</w:t>
            </w:r>
          </w:p>
        </w:tc>
      </w:tr>
      <w:tr w:rsidR="0000050E" w14:paraId="1976F4AE" w14:textId="77777777">
        <w:tc>
          <w:tcPr>
            <w:tcW w:w="3100" w:type="dxa"/>
            <w:vAlign w:val="center"/>
          </w:tcPr>
          <w:p w14:paraId="1457B4F4" w14:textId="77777777" w:rsidR="0000050E" w:rsidRDefault="00DA14DE">
            <w:r>
              <w:t xml:space="preserve">B.4. </w:t>
            </w:r>
            <w:hyperlink w:anchor="2jxsxqh">
              <w:r>
                <w:rPr>
                  <w:color w:val="0000FF"/>
                  <w:u w:val="single"/>
                </w:rPr>
                <w:t>Course description</w:t>
              </w:r>
            </w:hyperlink>
            <w:r>
              <w:t xml:space="preserve"> </w:t>
            </w:r>
          </w:p>
        </w:tc>
        <w:tc>
          <w:tcPr>
            <w:tcW w:w="3840" w:type="dxa"/>
          </w:tcPr>
          <w:p w14:paraId="03C5C09F" w14:textId="77777777" w:rsidR="0000050E" w:rsidRDefault="00DA14DE">
            <w:pPr>
              <w:tabs>
                <w:tab w:val="left" w:pos="690"/>
              </w:tabs>
              <w:spacing w:before="220"/>
              <w:rPr>
                <w:b/>
              </w:rPr>
            </w:pPr>
            <w:r>
              <w:rPr>
                <w:b/>
                <w:highlight w:val="white"/>
              </w:rPr>
              <w:t>This is an integrative and culminating experience in the professional program in secondary education. Students reflect on their initial experience as classroom teachers.</w:t>
            </w:r>
          </w:p>
        </w:tc>
        <w:tc>
          <w:tcPr>
            <w:tcW w:w="3840" w:type="dxa"/>
          </w:tcPr>
          <w:p w14:paraId="547B4E48" w14:textId="77777777" w:rsidR="0000050E" w:rsidRDefault="00DA14DE">
            <w:pPr>
              <w:spacing w:before="220"/>
              <w:rPr>
                <w:b/>
              </w:rPr>
            </w:pPr>
            <w:r>
              <w:rPr>
                <w:b/>
                <w:highlight w:val="white"/>
              </w:rPr>
              <w:t>This is an integrative and culminating experience in the professional program in secondary education. Students reflect on their initial experience as classroom teachers.</w:t>
            </w:r>
          </w:p>
        </w:tc>
      </w:tr>
      <w:tr w:rsidR="0000050E" w14:paraId="19D045AF" w14:textId="77777777">
        <w:tc>
          <w:tcPr>
            <w:tcW w:w="3100" w:type="dxa"/>
            <w:vAlign w:val="center"/>
          </w:tcPr>
          <w:p w14:paraId="0395667F" w14:textId="77777777" w:rsidR="0000050E" w:rsidRDefault="00DA14DE">
            <w:r>
              <w:t xml:space="preserve">B.5. </w:t>
            </w:r>
            <w:hyperlink w:anchor="z337ya">
              <w:r>
                <w:rPr>
                  <w:color w:val="0000FF"/>
                  <w:u w:val="single"/>
                </w:rPr>
                <w:t>Prerequisite(s)</w:t>
              </w:r>
            </w:hyperlink>
          </w:p>
        </w:tc>
        <w:tc>
          <w:tcPr>
            <w:tcW w:w="3840" w:type="dxa"/>
          </w:tcPr>
          <w:p w14:paraId="1589BADB" w14:textId="77777777" w:rsidR="0000050E" w:rsidRDefault="00DA14DE">
            <w:pPr>
              <w:rPr>
                <w:b/>
              </w:rPr>
            </w:pPr>
            <w:r>
              <w:rPr>
                <w:b/>
                <w:highlight w:val="white"/>
              </w:rPr>
              <w:t xml:space="preserve">Concurrent enrollment in  </w:t>
            </w:r>
            <w:hyperlink r:id="rId8">
              <w:r>
                <w:rPr>
                  <w:b/>
                  <w:color w:val="1155CC"/>
                  <w:highlight w:val="white"/>
                  <w:u w:val="single"/>
                </w:rPr>
                <w:t>SED 42</w:t>
              </w:r>
            </w:hyperlink>
            <w:r>
              <w:rPr>
                <w:b/>
                <w:highlight w:val="white"/>
              </w:rPr>
              <w:t>1</w:t>
            </w:r>
          </w:p>
        </w:tc>
        <w:tc>
          <w:tcPr>
            <w:tcW w:w="3840" w:type="dxa"/>
          </w:tcPr>
          <w:p w14:paraId="5FD2172F" w14:textId="64ECE3BF" w:rsidR="0000050E" w:rsidRDefault="00DA14DE">
            <w:pPr>
              <w:rPr>
                <w:b/>
              </w:rPr>
            </w:pPr>
            <w:r>
              <w:rPr>
                <w:b/>
                <w:highlight w:val="white"/>
              </w:rPr>
              <w:t>Concurrent enrollment</w:t>
            </w:r>
            <w:r w:rsidR="000949FA">
              <w:rPr>
                <w:b/>
                <w:highlight w:val="white"/>
              </w:rPr>
              <w:t xml:space="preserve"> in SED 420 and SED 421,</w:t>
            </w:r>
            <w:r>
              <w:rPr>
                <w:b/>
                <w:highlight w:val="white"/>
              </w:rPr>
              <w:t xml:space="preserve"> or WLED 420 and WLED 421, or TECH 420 and TECH 421</w:t>
            </w:r>
            <w:r w:rsidR="004C1C77">
              <w:rPr>
                <w:b/>
                <w:highlight w:val="white"/>
              </w:rPr>
              <w:t>.</w:t>
            </w:r>
            <w:r w:rsidR="00DA5306">
              <w:rPr>
                <w:b/>
                <w:highlight w:val="white"/>
              </w:rPr>
              <w:t xml:space="preserve"> </w:t>
            </w:r>
            <w:r w:rsidR="00DA5306" w:rsidRPr="00DA5306">
              <w:rPr>
                <w:b/>
              </w:rPr>
              <w:t>To be admitted into XXX 420, 421, and 422, the student must have completed all other required courses.</w:t>
            </w:r>
          </w:p>
        </w:tc>
      </w:tr>
      <w:tr w:rsidR="0000050E" w14:paraId="16E731FE" w14:textId="77777777">
        <w:tc>
          <w:tcPr>
            <w:tcW w:w="3100" w:type="dxa"/>
            <w:vAlign w:val="center"/>
          </w:tcPr>
          <w:p w14:paraId="660E1BB8" w14:textId="77777777" w:rsidR="0000050E" w:rsidRDefault="00DA14DE">
            <w:r>
              <w:t xml:space="preserve">B.6. </w:t>
            </w:r>
            <w:hyperlink w:anchor="2u6wntf">
              <w:r>
                <w:rPr>
                  <w:color w:val="0000FF"/>
                  <w:u w:val="single"/>
                </w:rPr>
                <w:t>Offered</w:t>
              </w:r>
            </w:hyperlink>
          </w:p>
        </w:tc>
        <w:tc>
          <w:tcPr>
            <w:tcW w:w="3840" w:type="dxa"/>
          </w:tcPr>
          <w:p w14:paraId="464A572E" w14:textId="77777777" w:rsidR="0000050E" w:rsidRDefault="00DA14DE">
            <w:pPr>
              <w:rPr>
                <w:b/>
                <w:sz w:val="20"/>
                <w:szCs w:val="20"/>
              </w:rPr>
            </w:pPr>
            <w:r>
              <w:rPr>
                <w:b/>
                <w:sz w:val="20"/>
                <w:szCs w:val="20"/>
              </w:rPr>
              <w:t xml:space="preserve">Spring </w:t>
            </w:r>
          </w:p>
          <w:p w14:paraId="2CFF6AC9" w14:textId="77777777" w:rsidR="0000050E" w:rsidRDefault="0000050E">
            <w:pPr>
              <w:rPr>
                <w:b/>
                <w:sz w:val="20"/>
                <w:szCs w:val="20"/>
              </w:rPr>
            </w:pPr>
          </w:p>
        </w:tc>
        <w:tc>
          <w:tcPr>
            <w:tcW w:w="3840" w:type="dxa"/>
          </w:tcPr>
          <w:p w14:paraId="5DB06A26" w14:textId="77777777" w:rsidR="0000050E" w:rsidRDefault="00DA14DE">
            <w:pPr>
              <w:rPr>
                <w:b/>
                <w:sz w:val="20"/>
                <w:szCs w:val="20"/>
              </w:rPr>
            </w:pPr>
            <w:r>
              <w:rPr>
                <w:b/>
                <w:sz w:val="20"/>
                <w:szCs w:val="20"/>
              </w:rPr>
              <w:t xml:space="preserve">Spring </w:t>
            </w:r>
          </w:p>
          <w:p w14:paraId="53E5186F" w14:textId="77777777" w:rsidR="0000050E" w:rsidRDefault="0000050E">
            <w:pPr>
              <w:rPr>
                <w:b/>
                <w:sz w:val="20"/>
                <w:szCs w:val="20"/>
              </w:rPr>
            </w:pPr>
          </w:p>
        </w:tc>
      </w:tr>
      <w:tr w:rsidR="0000050E" w14:paraId="231A654A" w14:textId="77777777">
        <w:tc>
          <w:tcPr>
            <w:tcW w:w="3100" w:type="dxa"/>
            <w:vAlign w:val="center"/>
          </w:tcPr>
          <w:p w14:paraId="3E75A4AE" w14:textId="77777777" w:rsidR="0000050E" w:rsidRDefault="00DA14DE">
            <w:r>
              <w:t xml:space="preserve">B.7. </w:t>
            </w:r>
            <w:hyperlink w:anchor="1y810tw">
              <w:r>
                <w:rPr>
                  <w:color w:val="0000FF"/>
                  <w:u w:val="single"/>
                </w:rPr>
                <w:t>Contact hours</w:t>
              </w:r>
            </w:hyperlink>
            <w:r>
              <w:t xml:space="preserve"> </w:t>
            </w:r>
          </w:p>
        </w:tc>
        <w:tc>
          <w:tcPr>
            <w:tcW w:w="3840" w:type="dxa"/>
          </w:tcPr>
          <w:p w14:paraId="423B8505" w14:textId="77777777" w:rsidR="0000050E" w:rsidRDefault="00DA14DE">
            <w:pPr>
              <w:rPr>
                <w:b/>
              </w:rPr>
            </w:pPr>
            <w:r>
              <w:rPr>
                <w:b/>
              </w:rPr>
              <w:t>2</w:t>
            </w:r>
          </w:p>
        </w:tc>
        <w:tc>
          <w:tcPr>
            <w:tcW w:w="3840" w:type="dxa"/>
          </w:tcPr>
          <w:p w14:paraId="006AFA8B" w14:textId="77777777" w:rsidR="0000050E" w:rsidRDefault="00DA14DE">
            <w:pPr>
              <w:rPr>
                <w:b/>
              </w:rPr>
            </w:pPr>
            <w:r>
              <w:rPr>
                <w:b/>
              </w:rPr>
              <w:t>3</w:t>
            </w:r>
          </w:p>
        </w:tc>
      </w:tr>
      <w:tr w:rsidR="0000050E" w14:paraId="7EC108FB" w14:textId="77777777">
        <w:tc>
          <w:tcPr>
            <w:tcW w:w="3100" w:type="dxa"/>
            <w:vAlign w:val="center"/>
          </w:tcPr>
          <w:p w14:paraId="46AC839A" w14:textId="77777777" w:rsidR="0000050E" w:rsidRDefault="00DA14DE">
            <w:r>
              <w:t xml:space="preserve">B.8. </w:t>
            </w:r>
            <w:hyperlink w:anchor="4i7ojhp">
              <w:r>
                <w:rPr>
                  <w:color w:val="0000FF"/>
                  <w:u w:val="single"/>
                </w:rPr>
                <w:t>Credit hours</w:t>
              </w:r>
            </w:hyperlink>
          </w:p>
        </w:tc>
        <w:tc>
          <w:tcPr>
            <w:tcW w:w="3840" w:type="dxa"/>
          </w:tcPr>
          <w:p w14:paraId="6341875E" w14:textId="77777777" w:rsidR="0000050E" w:rsidRDefault="00DA14DE">
            <w:pPr>
              <w:rPr>
                <w:b/>
              </w:rPr>
            </w:pPr>
            <w:r>
              <w:rPr>
                <w:b/>
              </w:rPr>
              <w:t>2</w:t>
            </w:r>
          </w:p>
        </w:tc>
        <w:tc>
          <w:tcPr>
            <w:tcW w:w="3840" w:type="dxa"/>
          </w:tcPr>
          <w:p w14:paraId="63F31031" w14:textId="77777777" w:rsidR="0000050E" w:rsidRDefault="00DA14DE">
            <w:pPr>
              <w:rPr>
                <w:b/>
              </w:rPr>
            </w:pPr>
            <w:r>
              <w:rPr>
                <w:b/>
              </w:rPr>
              <w:t>3</w:t>
            </w:r>
          </w:p>
        </w:tc>
      </w:tr>
      <w:tr w:rsidR="0000050E" w14:paraId="669D17AC" w14:textId="77777777">
        <w:tc>
          <w:tcPr>
            <w:tcW w:w="3100" w:type="dxa"/>
            <w:vAlign w:val="center"/>
          </w:tcPr>
          <w:p w14:paraId="4E827593" w14:textId="77777777" w:rsidR="0000050E" w:rsidRDefault="00DA14DE">
            <w:r>
              <w:t>B.9.</w:t>
            </w:r>
            <w:hyperlink w:anchor="2xcytpi">
              <w:r>
                <w:rPr>
                  <w:color w:val="0000FF"/>
                  <w:u w:val="single"/>
                </w:rPr>
                <w:t xml:space="preserve"> Justify differences if any</w:t>
              </w:r>
            </w:hyperlink>
          </w:p>
        </w:tc>
        <w:tc>
          <w:tcPr>
            <w:tcW w:w="7680" w:type="dxa"/>
            <w:gridSpan w:val="2"/>
          </w:tcPr>
          <w:p w14:paraId="7DE573EC" w14:textId="77777777" w:rsidR="0000050E" w:rsidRDefault="00DA14DE">
            <w:pPr>
              <w:rPr>
                <w:rFonts w:ascii="Calibri" w:eastAsia="Calibri" w:hAnsi="Calibri" w:cs="Calibri"/>
                <w:b/>
                <w:smallCaps/>
              </w:rPr>
            </w:pPr>
            <w:r>
              <w:rPr>
                <w:rFonts w:ascii="Calibri" w:eastAsia="Calibri" w:hAnsi="Calibri" w:cs="Calibri"/>
                <w:b/>
                <w:smallCaps/>
              </w:rPr>
              <w:t>N/A</w:t>
            </w:r>
          </w:p>
        </w:tc>
      </w:tr>
      <w:tr w:rsidR="0000050E" w14:paraId="27DFBECE" w14:textId="77777777">
        <w:tc>
          <w:tcPr>
            <w:tcW w:w="3100" w:type="dxa"/>
            <w:vAlign w:val="center"/>
          </w:tcPr>
          <w:p w14:paraId="33A213E7" w14:textId="77777777" w:rsidR="0000050E" w:rsidRDefault="00DA14DE">
            <w:r>
              <w:t xml:space="preserve">B.10. </w:t>
            </w:r>
            <w:hyperlink w:anchor="19c6y18">
              <w:r>
                <w:rPr>
                  <w:color w:val="0000FF"/>
                  <w:u w:val="single"/>
                </w:rPr>
                <w:t>Grading system</w:t>
              </w:r>
            </w:hyperlink>
            <w:r>
              <w:t xml:space="preserve"> </w:t>
            </w:r>
          </w:p>
        </w:tc>
        <w:tc>
          <w:tcPr>
            <w:tcW w:w="3840" w:type="dxa"/>
          </w:tcPr>
          <w:p w14:paraId="6BE24667" w14:textId="77777777" w:rsidR="0000050E" w:rsidRDefault="00DA14DE">
            <w:pPr>
              <w:rPr>
                <w:b/>
                <w:sz w:val="20"/>
                <w:szCs w:val="20"/>
              </w:rPr>
            </w:pPr>
            <w:r>
              <w:rPr>
                <w:b/>
                <w:sz w:val="20"/>
                <w:szCs w:val="20"/>
              </w:rPr>
              <w:t>letter grade</w:t>
            </w:r>
          </w:p>
        </w:tc>
        <w:tc>
          <w:tcPr>
            <w:tcW w:w="3840" w:type="dxa"/>
          </w:tcPr>
          <w:p w14:paraId="62B3D42D" w14:textId="77777777" w:rsidR="0000050E" w:rsidRDefault="00DA14DE">
            <w:pPr>
              <w:rPr>
                <w:b/>
                <w:sz w:val="20"/>
                <w:szCs w:val="20"/>
              </w:rPr>
            </w:pPr>
            <w:r>
              <w:rPr>
                <w:b/>
                <w:sz w:val="20"/>
                <w:szCs w:val="20"/>
              </w:rPr>
              <w:t>letter grade</w:t>
            </w:r>
          </w:p>
        </w:tc>
      </w:tr>
      <w:tr w:rsidR="0000050E" w14:paraId="39FECE5D" w14:textId="77777777">
        <w:tc>
          <w:tcPr>
            <w:tcW w:w="3100" w:type="dxa"/>
            <w:vAlign w:val="center"/>
          </w:tcPr>
          <w:p w14:paraId="4DA7B35C" w14:textId="77777777" w:rsidR="0000050E" w:rsidRDefault="00DA14DE">
            <w:r>
              <w:t xml:space="preserve">B.11. </w:t>
            </w:r>
            <w:hyperlink w:anchor="1ci93xb">
              <w:r>
                <w:rPr>
                  <w:color w:val="0000FF"/>
                  <w:u w:val="single"/>
                </w:rPr>
                <w:t>Instructional methods</w:t>
              </w:r>
            </w:hyperlink>
          </w:p>
        </w:tc>
        <w:tc>
          <w:tcPr>
            <w:tcW w:w="3840" w:type="dxa"/>
            <w:tcBorders>
              <w:top w:val="single" w:sz="8" w:space="0" w:color="984806"/>
              <w:left w:val="single" w:sz="8" w:space="0" w:color="984806"/>
              <w:bottom w:val="single" w:sz="8" w:space="0" w:color="984806"/>
              <w:right w:val="single" w:sz="8" w:space="0" w:color="984806"/>
            </w:tcBorders>
            <w:tcMar>
              <w:top w:w="100" w:type="dxa"/>
              <w:left w:w="100" w:type="dxa"/>
              <w:bottom w:w="100" w:type="dxa"/>
              <w:right w:w="100" w:type="dxa"/>
            </w:tcMar>
          </w:tcPr>
          <w:p w14:paraId="3598B80C" w14:textId="77777777" w:rsidR="0000050E" w:rsidRDefault="00DA14DE">
            <w:pPr>
              <w:spacing w:line="276" w:lineRule="auto"/>
              <w:rPr>
                <w:b/>
                <w:sz w:val="20"/>
                <w:szCs w:val="20"/>
              </w:rPr>
            </w:pPr>
            <w:r>
              <w:rPr>
                <w:b/>
                <w:sz w:val="20"/>
                <w:szCs w:val="20"/>
              </w:rPr>
              <w:t xml:space="preserve">Seminar  </w:t>
            </w:r>
          </w:p>
        </w:tc>
        <w:tc>
          <w:tcPr>
            <w:tcW w:w="3840" w:type="dxa"/>
            <w:tcBorders>
              <w:top w:val="single" w:sz="8" w:space="0" w:color="984806"/>
              <w:left w:val="single" w:sz="8" w:space="0" w:color="984806"/>
              <w:bottom w:val="single" w:sz="8" w:space="0" w:color="984806"/>
              <w:right w:val="single" w:sz="8" w:space="0" w:color="984806"/>
            </w:tcBorders>
            <w:tcMar>
              <w:top w:w="100" w:type="dxa"/>
              <w:left w:w="100" w:type="dxa"/>
              <w:bottom w:w="100" w:type="dxa"/>
              <w:right w:w="100" w:type="dxa"/>
            </w:tcMar>
          </w:tcPr>
          <w:p w14:paraId="3ED98637" w14:textId="77777777" w:rsidR="0000050E" w:rsidRDefault="00DA14DE">
            <w:pPr>
              <w:spacing w:line="276" w:lineRule="auto"/>
              <w:rPr>
                <w:b/>
                <w:sz w:val="20"/>
                <w:szCs w:val="20"/>
              </w:rPr>
            </w:pPr>
            <w:r>
              <w:rPr>
                <w:b/>
                <w:sz w:val="20"/>
                <w:szCs w:val="20"/>
              </w:rPr>
              <w:t>Seminar</w:t>
            </w:r>
          </w:p>
        </w:tc>
      </w:tr>
      <w:tr w:rsidR="0000050E" w14:paraId="41CE1514" w14:textId="77777777">
        <w:tc>
          <w:tcPr>
            <w:tcW w:w="3100" w:type="dxa"/>
            <w:vAlign w:val="center"/>
          </w:tcPr>
          <w:p w14:paraId="7F3F8C37" w14:textId="77777777" w:rsidR="0000050E" w:rsidRDefault="00DA14DE">
            <w:r>
              <w:lastRenderedPageBreak/>
              <w:t>B.12.</w:t>
            </w:r>
            <w:hyperlink w:anchor="3whwml4">
              <w:r>
                <w:rPr>
                  <w:color w:val="0000FF"/>
                  <w:u w:val="single"/>
                </w:rPr>
                <w:t>Categories</w:t>
              </w:r>
            </w:hyperlink>
          </w:p>
        </w:tc>
        <w:tc>
          <w:tcPr>
            <w:tcW w:w="3840" w:type="dxa"/>
          </w:tcPr>
          <w:p w14:paraId="43F3104B" w14:textId="77777777" w:rsidR="0000050E" w:rsidRDefault="00DA14DE">
            <w:pPr>
              <w:rPr>
                <w:b/>
                <w:sz w:val="20"/>
                <w:szCs w:val="20"/>
              </w:rPr>
            </w:pPr>
            <w:r>
              <w:rPr>
                <w:b/>
                <w:sz w:val="20"/>
                <w:szCs w:val="20"/>
              </w:rPr>
              <w:t xml:space="preserve">Required for major/minor   </w:t>
            </w:r>
            <w:r>
              <w:rPr>
                <w:rFonts w:ascii="MS Mincho" w:eastAsia="MS Mincho" w:hAnsi="MS Mincho" w:cs="MS Mincho"/>
                <w:b/>
                <w:sz w:val="20"/>
                <w:szCs w:val="20"/>
              </w:rPr>
              <w:t>|</w:t>
            </w:r>
            <w:r>
              <w:rPr>
                <w:b/>
                <w:sz w:val="20"/>
                <w:szCs w:val="20"/>
              </w:rPr>
              <w:t xml:space="preserve"> Required for Certification </w:t>
            </w:r>
          </w:p>
        </w:tc>
        <w:tc>
          <w:tcPr>
            <w:tcW w:w="3840" w:type="dxa"/>
          </w:tcPr>
          <w:p w14:paraId="5EC4DFE4" w14:textId="77777777" w:rsidR="0000050E" w:rsidRDefault="00DA14DE">
            <w:pPr>
              <w:rPr>
                <w:b/>
                <w:sz w:val="20"/>
                <w:szCs w:val="20"/>
              </w:rPr>
            </w:pPr>
            <w:r>
              <w:rPr>
                <w:b/>
                <w:sz w:val="20"/>
                <w:szCs w:val="20"/>
              </w:rPr>
              <w:t>Required for major/</w:t>
            </w:r>
            <w:proofErr w:type="gramStart"/>
            <w:r>
              <w:rPr>
                <w:b/>
                <w:sz w:val="20"/>
                <w:szCs w:val="20"/>
              </w:rPr>
              <w:t xml:space="preserve">minor  </w:t>
            </w:r>
            <w:r>
              <w:rPr>
                <w:rFonts w:ascii="MS Mincho" w:eastAsia="MS Mincho" w:hAnsi="MS Mincho" w:cs="MS Mincho"/>
                <w:b/>
                <w:sz w:val="20"/>
                <w:szCs w:val="20"/>
              </w:rPr>
              <w:t>|</w:t>
            </w:r>
            <w:proofErr w:type="gramEnd"/>
            <w:r>
              <w:rPr>
                <w:rFonts w:ascii="MS Mincho" w:eastAsia="MS Mincho" w:hAnsi="MS Mincho" w:cs="MS Mincho"/>
                <w:b/>
                <w:sz w:val="20"/>
                <w:szCs w:val="20"/>
              </w:rPr>
              <w:t xml:space="preserve"> </w:t>
            </w:r>
            <w:r>
              <w:rPr>
                <w:b/>
                <w:sz w:val="20"/>
                <w:szCs w:val="20"/>
              </w:rPr>
              <w:t>Required for Certification</w:t>
            </w:r>
          </w:p>
        </w:tc>
      </w:tr>
      <w:tr w:rsidR="0000050E" w14:paraId="33F4F55B" w14:textId="77777777">
        <w:tc>
          <w:tcPr>
            <w:tcW w:w="3100" w:type="dxa"/>
            <w:vAlign w:val="center"/>
          </w:tcPr>
          <w:p w14:paraId="1A0B85A5" w14:textId="77777777" w:rsidR="0000050E" w:rsidRDefault="00DA14DE">
            <w:r>
              <w:t>B.13. Is this an Honors course?</w:t>
            </w:r>
          </w:p>
        </w:tc>
        <w:tc>
          <w:tcPr>
            <w:tcW w:w="3840" w:type="dxa"/>
          </w:tcPr>
          <w:p w14:paraId="4712DB90" w14:textId="77777777" w:rsidR="0000050E" w:rsidRDefault="00DA14DE">
            <w:pPr>
              <w:rPr>
                <w:b/>
              </w:rPr>
            </w:pPr>
            <w:r>
              <w:rPr>
                <w:b/>
              </w:rPr>
              <w:t xml:space="preserve">NO  </w:t>
            </w:r>
          </w:p>
        </w:tc>
        <w:tc>
          <w:tcPr>
            <w:tcW w:w="3840" w:type="dxa"/>
          </w:tcPr>
          <w:p w14:paraId="397E0E3C" w14:textId="77777777" w:rsidR="0000050E" w:rsidRDefault="00DA14DE">
            <w:pPr>
              <w:rPr>
                <w:b/>
              </w:rPr>
            </w:pPr>
            <w:r>
              <w:rPr>
                <w:b/>
              </w:rPr>
              <w:t xml:space="preserve">NO  </w:t>
            </w:r>
          </w:p>
        </w:tc>
      </w:tr>
      <w:tr w:rsidR="0000050E" w14:paraId="522B8BDB" w14:textId="77777777">
        <w:tc>
          <w:tcPr>
            <w:tcW w:w="3100" w:type="dxa"/>
            <w:vAlign w:val="center"/>
          </w:tcPr>
          <w:p w14:paraId="57756A91" w14:textId="77777777" w:rsidR="0000050E" w:rsidRDefault="00DA14DE">
            <w:pPr>
              <w:rPr>
                <w:color w:val="0000FF"/>
                <w:u w:val="single"/>
              </w:rPr>
            </w:pPr>
            <w:r>
              <w:t xml:space="preserve">B.14. </w:t>
            </w:r>
            <w:hyperlink w:anchor="2bn6wsx">
              <w:r>
                <w:rPr>
                  <w:color w:val="0000FF"/>
                  <w:u w:val="single"/>
                </w:rPr>
                <w:t>General Education</w:t>
              </w:r>
            </w:hyperlink>
          </w:p>
          <w:p w14:paraId="4E861398" w14:textId="77777777" w:rsidR="0000050E" w:rsidRDefault="00DA14DE">
            <w:r>
              <w:t>N.B. Connections must include at least 50% Standard Classroom instruction.</w:t>
            </w:r>
          </w:p>
        </w:tc>
        <w:tc>
          <w:tcPr>
            <w:tcW w:w="3840" w:type="dxa"/>
          </w:tcPr>
          <w:p w14:paraId="08AA7CAC" w14:textId="77777777" w:rsidR="0000050E" w:rsidRDefault="00DA14DE">
            <w:pPr>
              <w:rPr>
                <w:rFonts w:ascii="MS Mincho" w:eastAsia="MS Mincho" w:hAnsi="MS Mincho" w:cs="MS Mincho"/>
                <w:b/>
                <w:sz w:val="20"/>
                <w:szCs w:val="20"/>
              </w:rPr>
            </w:pPr>
            <w:r>
              <w:rPr>
                <w:b/>
              </w:rPr>
              <w:t xml:space="preserve">NO  </w:t>
            </w:r>
          </w:p>
          <w:p w14:paraId="0F7D8CC8" w14:textId="77777777" w:rsidR="0000050E" w:rsidRDefault="0000050E">
            <w:pPr>
              <w:rPr>
                <w:b/>
                <w:sz w:val="20"/>
                <w:szCs w:val="20"/>
              </w:rPr>
            </w:pPr>
          </w:p>
        </w:tc>
        <w:tc>
          <w:tcPr>
            <w:tcW w:w="3840" w:type="dxa"/>
          </w:tcPr>
          <w:p w14:paraId="5E8E9445" w14:textId="77777777" w:rsidR="0000050E" w:rsidRDefault="00DA14DE">
            <w:pPr>
              <w:rPr>
                <w:rFonts w:ascii="MS Mincho" w:eastAsia="MS Mincho" w:hAnsi="MS Mincho" w:cs="MS Mincho"/>
                <w:b/>
                <w:sz w:val="20"/>
                <w:szCs w:val="20"/>
              </w:rPr>
            </w:pPr>
            <w:r>
              <w:rPr>
                <w:b/>
              </w:rPr>
              <w:t xml:space="preserve">NO </w:t>
            </w:r>
          </w:p>
          <w:p w14:paraId="1EDAFD13" w14:textId="77777777" w:rsidR="0000050E" w:rsidRDefault="0000050E">
            <w:pPr>
              <w:rPr>
                <w:b/>
                <w:sz w:val="20"/>
                <w:szCs w:val="20"/>
              </w:rPr>
            </w:pPr>
          </w:p>
        </w:tc>
      </w:tr>
      <w:tr w:rsidR="0000050E" w14:paraId="0872CD56" w14:textId="77777777">
        <w:tc>
          <w:tcPr>
            <w:tcW w:w="3100" w:type="dxa"/>
            <w:vAlign w:val="center"/>
          </w:tcPr>
          <w:p w14:paraId="6BA1351C" w14:textId="77777777" w:rsidR="0000050E" w:rsidRDefault="00DA14DE">
            <w:r>
              <w:t xml:space="preserve">B.15. </w:t>
            </w:r>
            <w:hyperlink w:anchor="qsh70q">
              <w:r>
                <w:rPr>
                  <w:color w:val="0000FF"/>
                  <w:u w:val="single"/>
                </w:rPr>
                <w:t>How will student performance be evaluated?</w:t>
              </w:r>
            </w:hyperlink>
          </w:p>
        </w:tc>
        <w:tc>
          <w:tcPr>
            <w:tcW w:w="3840" w:type="dxa"/>
            <w:tcBorders>
              <w:top w:val="single" w:sz="8" w:space="0" w:color="984806"/>
              <w:left w:val="single" w:sz="8" w:space="0" w:color="984806"/>
              <w:bottom w:val="single" w:sz="8" w:space="0" w:color="984806"/>
              <w:right w:val="single" w:sz="8" w:space="0" w:color="984806"/>
            </w:tcBorders>
            <w:tcMar>
              <w:top w:w="100" w:type="dxa"/>
              <w:left w:w="100" w:type="dxa"/>
              <w:bottom w:w="100" w:type="dxa"/>
              <w:right w:w="100" w:type="dxa"/>
            </w:tcMar>
          </w:tcPr>
          <w:p w14:paraId="227F6A3C" w14:textId="77777777" w:rsidR="0000050E" w:rsidRDefault="00DA14DE">
            <w:pPr>
              <w:spacing w:line="276" w:lineRule="auto"/>
              <w:rPr>
                <w:rFonts w:ascii="MS Mincho" w:eastAsia="MS Mincho" w:hAnsi="MS Mincho" w:cs="MS Mincho"/>
                <w:b/>
                <w:sz w:val="20"/>
                <w:szCs w:val="20"/>
              </w:rPr>
            </w:pPr>
            <w:proofErr w:type="gramStart"/>
            <w:r>
              <w:rPr>
                <w:b/>
                <w:sz w:val="20"/>
                <w:szCs w:val="20"/>
              </w:rPr>
              <w:t xml:space="preserve">Attendance  </w:t>
            </w:r>
            <w:r>
              <w:rPr>
                <w:rFonts w:ascii="MS Mincho" w:eastAsia="MS Mincho" w:hAnsi="MS Mincho" w:cs="MS Mincho"/>
                <w:b/>
                <w:sz w:val="20"/>
                <w:szCs w:val="20"/>
              </w:rPr>
              <w:t>|</w:t>
            </w:r>
            <w:proofErr w:type="gramEnd"/>
            <w:r>
              <w:rPr>
                <w:rFonts w:ascii="MS Mincho" w:eastAsia="MS Mincho" w:hAnsi="MS Mincho" w:cs="MS Mincho"/>
                <w:b/>
                <w:sz w:val="20"/>
                <w:szCs w:val="20"/>
              </w:rPr>
              <w:t xml:space="preserve"> </w:t>
            </w:r>
            <w:r>
              <w:rPr>
                <w:b/>
                <w:sz w:val="20"/>
                <w:szCs w:val="20"/>
              </w:rPr>
              <w:t xml:space="preserve">Class participation </w:t>
            </w:r>
            <w:r>
              <w:rPr>
                <w:rFonts w:ascii="MS Mincho" w:eastAsia="MS Mincho" w:hAnsi="MS Mincho" w:cs="MS Mincho"/>
                <w:b/>
                <w:sz w:val="20"/>
                <w:szCs w:val="20"/>
              </w:rPr>
              <w:t>|</w:t>
            </w:r>
            <w:r>
              <w:rPr>
                <w:b/>
                <w:sz w:val="20"/>
                <w:szCs w:val="20"/>
              </w:rPr>
              <w:t xml:space="preserve">  </w:t>
            </w:r>
          </w:p>
          <w:p w14:paraId="0D1B4B67" w14:textId="77777777" w:rsidR="0000050E" w:rsidRDefault="00DA14DE">
            <w:pPr>
              <w:spacing w:line="276" w:lineRule="auto"/>
              <w:rPr>
                <w:b/>
                <w:sz w:val="20"/>
                <w:szCs w:val="20"/>
              </w:rPr>
            </w:pPr>
            <w:r>
              <w:rPr>
                <w:b/>
                <w:sz w:val="20"/>
                <w:szCs w:val="20"/>
              </w:rPr>
              <w:t xml:space="preserve">Class </w:t>
            </w:r>
            <w:proofErr w:type="gramStart"/>
            <w:r>
              <w:rPr>
                <w:b/>
                <w:sz w:val="20"/>
                <w:szCs w:val="20"/>
              </w:rPr>
              <w:t xml:space="preserve">Work  </w:t>
            </w:r>
            <w:r>
              <w:rPr>
                <w:rFonts w:ascii="MS Mincho" w:eastAsia="MS Mincho" w:hAnsi="MS Mincho" w:cs="MS Mincho"/>
                <w:b/>
                <w:sz w:val="20"/>
                <w:szCs w:val="20"/>
              </w:rPr>
              <w:t>|</w:t>
            </w:r>
            <w:proofErr w:type="gramEnd"/>
            <w:r>
              <w:rPr>
                <w:rFonts w:ascii="MS Mincho" w:eastAsia="MS Mincho" w:hAnsi="MS Mincho" w:cs="MS Mincho"/>
                <w:b/>
                <w:sz w:val="20"/>
                <w:szCs w:val="20"/>
              </w:rPr>
              <w:t xml:space="preserve"> </w:t>
            </w:r>
            <w:r>
              <w:rPr>
                <w:b/>
                <w:sz w:val="20"/>
                <w:szCs w:val="20"/>
              </w:rPr>
              <w:t xml:space="preserve">Performance Protocols  </w:t>
            </w:r>
            <w:r>
              <w:rPr>
                <w:rFonts w:ascii="MS Mincho" w:eastAsia="MS Mincho" w:hAnsi="MS Mincho" w:cs="MS Mincho"/>
                <w:b/>
                <w:sz w:val="20"/>
                <w:szCs w:val="20"/>
              </w:rPr>
              <w:t xml:space="preserve">| </w:t>
            </w:r>
            <w:r>
              <w:rPr>
                <w:b/>
                <w:sz w:val="20"/>
                <w:szCs w:val="20"/>
              </w:rPr>
              <w:t xml:space="preserve">Projects </w:t>
            </w:r>
            <w:r>
              <w:rPr>
                <w:rFonts w:ascii="MS Mincho" w:eastAsia="MS Mincho" w:hAnsi="MS Mincho" w:cs="MS Mincho"/>
                <w:b/>
                <w:sz w:val="20"/>
                <w:szCs w:val="20"/>
              </w:rPr>
              <w:t>|</w:t>
            </w:r>
          </w:p>
        </w:tc>
        <w:tc>
          <w:tcPr>
            <w:tcW w:w="3840" w:type="dxa"/>
            <w:tcBorders>
              <w:top w:val="single" w:sz="8" w:space="0" w:color="984806"/>
              <w:left w:val="single" w:sz="8" w:space="0" w:color="984806"/>
              <w:bottom w:val="single" w:sz="8" w:space="0" w:color="984806"/>
              <w:right w:val="single" w:sz="8" w:space="0" w:color="984806"/>
            </w:tcBorders>
            <w:tcMar>
              <w:top w:w="100" w:type="dxa"/>
              <w:left w:w="100" w:type="dxa"/>
              <w:bottom w:w="100" w:type="dxa"/>
              <w:right w:w="100" w:type="dxa"/>
            </w:tcMar>
          </w:tcPr>
          <w:p w14:paraId="6B286C75" w14:textId="77777777" w:rsidR="0000050E" w:rsidRDefault="00DA14DE">
            <w:pPr>
              <w:spacing w:line="276" w:lineRule="auto"/>
              <w:rPr>
                <w:rFonts w:ascii="MS Mincho" w:eastAsia="MS Mincho" w:hAnsi="MS Mincho" w:cs="MS Mincho"/>
                <w:b/>
                <w:sz w:val="20"/>
                <w:szCs w:val="20"/>
              </w:rPr>
            </w:pPr>
            <w:proofErr w:type="gramStart"/>
            <w:r>
              <w:rPr>
                <w:b/>
                <w:sz w:val="20"/>
                <w:szCs w:val="20"/>
              </w:rPr>
              <w:t xml:space="preserve">Attendance  </w:t>
            </w:r>
            <w:r>
              <w:rPr>
                <w:rFonts w:ascii="MS Mincho" w:eastAsia="MS Mincho" w:hAnsi="MS Mincho" w:cs="MS Mincho"/>
                <w:b/>
                <w:sz w:val="20"/>
                <w:szCs w:val="20"/>
              </w:rPr>
              <w:t>|</w:t>
            </w:r>
            <w:proofErr w:type="gramEnd"/>
            <w:r>
              <w:rPr>
                <w:rFonts w:ascii="MS Mincho" w:eastAsia="MS Mincho" w:hAnsi="MS Mincho" w:cs="MS Mincho"/>
                <w:b/>
                <w:sz w:val="20"/>
                <w:szCs w:val="20"/>
              </w:rPr>
              <w:t xml:space="preserve"> </w:t>
            </w:r>
            <w:r>
              <w:rPr>
                <w:b/>
                <w:sz w:val="20"/>
                <w:szCs w:val="20"/>
              </w:rPr>
              <w:t xml:space="preserve">Class participation </w:t>
            </w:r>
            <w:r>
              <w:rPr>
                <w:rFonts w:ascii="MS Mincho" w:eastAsia="MS Mincho" w:hAnsi="MS Mincho" w:cs="MS Mincho"/>
                <w:b/>
                <w:sz w:val="20"/>
                <w:szCs w:val="20"/>
              </w:rPr>
              <w:t>|</w:t>
            </w:r>
            <w:r>
              <w:rPr>
                <w:b/>
                <w:sz w:val="20"/>
                <w:szCs w:val="20"/>
              </w:rPr>
              <w:t xml:space="preserve">  </w:t>
            </w:r>
          </w:p>
          <w:p w14:paraId="08D5ADA2" w14:textId="77777777" w:rsidR="0000050E" w:rsidRDefault="00DA14DE">
            <w:pPr>
              <w:spacing w:line="276" w:lineRule="auto"/>
              <w:rPr>
                <w:b/>
                <w:sz w:val="20"/>
                <w:szCs w:val="20"/>
              </w:rPr>
            </w:pPr>
            <w:r>
              <w:rPr>
                <w:b/>
                <w:sz w:val="20"/>
                <w:szCs w:val="20"/>
              </w:rPr>
              <w:t xml:space="preserve">Class </w:t>
            </w:r>
            <w:proofErr w:type="gramStart"/>
            <w:r>
              <w:rPr>
                <w:b/>
                <w:sz w:val="20"/>
                <w:szCs w:val="20"/>
              </w:rPr>
              <w:t xml:space="preserve">Work  </w:t>
            </w:r>
            <w:r>
              <w:rPr>
                <w:rFonts w:ascii="MS Mincho" w:eastAsia="MS Mincho" w:hAnsi="MS Mincho" w:cs="MS Mincho"/>
                <w:b/>
                <w:sz w:val="20"/>
                <w:szCs w:val="20"/>
              </w:rPr>
              <w:t>|</w:t>
            </w:r>
            <w:proofErr w:type="gramEnd"/>
            <w:r>
              <w:rPr>
                <w:rFonts w:ascii="MS Mincho" w:eastAsia="MS Mincho" w:hAnsi="MS Mincho" w:cs="MS Mincho"/>
                <w:b/>
                <w:sz w:val="20"/>
                <w:szCs w:val="20"/>
              </w:rPr>
              <w:t xml:space="preserve"> </w:t>
            </w:r>
            <w:r>
              <w:rPr>
                <w:b/>
                <w:sz w:val="20"/>
                <w:szCs w:val="20"/>
              </w:rPr>
              <w:t xml:space="preserve">Performance Protocols  </w:t>
            </w:r>
            <w:r>
              <w:rPr>
                <w:rFonts w:ascii="MS Mincho" w:eastAsia="MS Mincho" w:hAnsi="MS Mincho" w:cs="MS Mincho"/>
                <w:b/>
                <w:sz w:val="20"/>
                <w:szCs w:val="20"/>
              </w:rPr>
              <w:t xml:space="preserve">| </w:t>
            </w:r>
            <w:r>
              <w:rPr>
                <w:b/>
                <w:sz w:val="20"/>
                <w:szCs w:val="20"/>
              </w:rPr>
              <w:t xml:space="preserve">Projects </w:t>
            </w:r>
            <w:r>
              <w:rPr>
                <w:rFonts w:ascii="MS Mincho" w:eastAsia="MS Mincho" w:hAnsi="MS Mincho" w:cs="MS Mincho"/>
                <w:b/>
                <w:sz w:val="20"/>
                <w:szCs w:val="20"/>
              </w:rPr>
              <w:t>|</w:t>
            </w:r>
          </w:p>
        </w:tc>
      </w:tr>
      <w:tr w:rsidR="0000050E" w14:paraId="1B5654C2" w14:textId="77777777">
        <w:tc>
          <w:tcPr>
            <w:tcW w:w="3100" w:type="dxa"/>
            <w:vAlign w:val="center"/>
          </w:tcPr>
          <w:p w14:paraId="373C1989" w14:textId="77777777" w:rsidR="0000050E" w:rsidRDefault="00DA14DE">
            <w:r>
              <w:t xml:space="preserve">B.16. </w:t>
            </w:r>
            <w:hyperlink w:anchor="3as4poj">
              <w:r>
                <w:rPr>
                  <w:color w:val="0000FF"/>
                  <w:u w:val="single"/>
                </w:rPr>
                <w:t>Redundancy statement</w:t>
              </w:r>
            </w:hyperlink>
          </w:p>
        </w:tc>
        <w:tc>
          <w:tcPr>
            <w:tcW w:w="3840" w:type="dxa"/>
          </w:tcPr>
          <w:p w14:paraId="17AC6694" w14:textId="77777777" w:rsidR="0000050E" w:rsidRDefault="00DA14DE">
            <w:pPr>
              <w:rPr>
                <w:b/>
              </w:rPr>
            </w:pPr>
            <w:r>
              <w:rPr>
                <w:b/>
              </w:rPr>
              <w:t>N/A</w:t>
            </w:r>
          </w:p>
        </w:tc>
        <w:tc>
          <w:tcPr>
            <w:tcW w:w="3840" w:type="dxa"/>
          </w:tcPr>
          <w:p w14:paraId="4BE7EC05" w14:textId="77777777" w:rsidR="0000050E" w:rsidRDefault="00DA14DE">
            <w:pPr>
              <w:rPr>
                <w:b/>
              </w:rPr>
            </w:pPr>
            <w:r>
              <w:rPr>
                <w:b/>
              </w:rPr>
              <w:t>N/A</w:t>
            </w:r>
          </w:p>
        </w:tc>
      </w:tr>
      <w:tr w:rsidR="0000050E" w14:paraId="23AC6573" w14:textId="77777777">
        <w:tc>
          <w:tcPr>
            <w:tcW w:w="3100" w:type="dxa"/>
            <w:vAlign w:val="center"/>
          </w:tcPr>
          <w:p w14:paraId="59FE6141" w14:textId="77777777" w:rsidR="0000050E" w:rsidRDefault="00DA14DE">
            <w:r>
              <w:t>B. 17. Other changes, if any</w:t>
            </w:r>
          </w:p>
        </w:tc>
        <w:tc>
          <w:tcPr>
            <w:tcW w:w="7680" w:type="dxa"/>
            <w:gridSpan w:val="2"/>
          </w:tcPr>
          <w:p w14:paraId="0EE5DF18" w14:textId="77777777" w:rsidR="0000050E" w:rsidRDefault="00DA14DE">
            <w:pPr>
              <w:rPr>
                <w:rFonts w:ascii="Calibri" w:eastAsia="Calibri" w:hAnsi="Calibri" w:cs="Calibri"/>
                <w:b/>
                <w:smallCaps/>
              </w:rPr>
            </w:pPr>
            <w:r>
              <w:rPr>
                <w:rFonts w:ascii="Calibri" w:eastAsia="Calibri" w:hAnsi="Calibri" w:cs="Calibri"/>
                <w:b/>
                <w:smallCaps/>
              </w:rPr>
              <w:t>note after the description: For WLED and TECH, this course will focus on student teaching in K-12 settings.</w:t>
            </w:r>
          </w:p>
        </w:tc>
      </w:tr>
    </w:tbl>
    <w:p w14:paraId="27BCBC6E" w14:textId="77777777" w:rsidR="0000050E" w:rsidRDefault="0000050E"/>
    <w:tbl>
      <w:tblPr>
        <w:tblStyle w:val="a1"/>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4023"/>
        <w:gridCol w:w="2559"/>
        <w:gridCol w:w="4198"/>
      </w:tblGrid>
      <w:tr w:rsidR="0000050E" w14:paraId="72A99D81" w14:textId="77777777">
        <w:tc>
          <w:tcPr>
            <w:tcW w:w="4023" w:type="dxa"/>
          </w:tcPr>
          <w:p w14:paraId="0E957EA9" w14:textId="77777777" w:rsidR="0000050E" w:rsidRDefault="00DA14DE">
            <w:pPr>
              <w:rPr>
                <w:b/>
              </w:rPr>
            </w:pPr>
            <w:bookmarkStart w:id="29" w:name="1pxezwc" w:colFirst="0" w:colLast="0"/>
            <w:bookmarkStart w:id="30" w:name="49x2ik5" w:colFirst="0" w:colLast="0"/>
            <w:bookmarkStart w:id="31" w:name="2p2csry" w:colFirst="0" w:colLast="0"/>
            <w:bookmarkEnd w:id="29"/>
            <w:bookmarkEnd w:id="30"/>
            <w:bookmarkEnd w:id="31"/>
            <w:r>
              <w:t>B.18</w:t>
            </w:r>
            <w:r>
              <w:rPr>
                <w:b/>
              </w:rPr>
              <w:t xml:space="preserve">. </w:t>
            </w:r>
            <w:hyperlink w:anchor="1pxezwc">
              <w:r>
                <w:rPr>
                  <w:b/>
                  <w:color w:val="0000FF"/>
                  <w:u w:val="single"/>
                </w:rPr>
                <w:t>Course learning outcomes</w:t>
              </w:r>
            </w:hyperlink>
            <w:r>
              <w:rPr>
                <w:b/>
                <w:color w:val="0000FF"/>
                <w:u w:val="single"/>
              </w:rPr>
              <w:t>: List each one in a separate row</w:t>
            </w:r>
          </w:p>
        </w:tc>
        <w:tc>
          <w:tcPr>
            <w:tcW w:w="2559" w:type="dxa"/>
          </w:tcPr>
          <w:p w14:paraId="1828E3CD" w14:textId="77777777" w:rsidR="0000050E" w:rsidRDefault="00BC7E48">
            <w:pPr>
              <w:rPr>
                <w:b/>
              </w:rPr>
            </w:pPr>
            <w:hyperlink w:anchor="49x2ik5">
              <w:r w:rsidR="00DA14DE">
                <w:rPr>
                  <w:b/>
                  <w:color w:val="0000FF"/>
                  <w:u w:val="single"/>
                </w:rPr>
                <w:t xml:space="preserve">Professional </w:t>
              </w:r>
              <w:proofErr w:type="spellStart"/>
              <w:r w:rsidR="00DA14DE">
                <w:rPr>
                  <w:b/>
                  <w:color w:val="0000FF"/>
                  <w:u w:val="single"/>
                </w:rPr>
                <w:t>Org.Standard</w:t>
              </w:r>
              <w:proofErr w:type="spellEnd"/>
              <w:r w:rsidR="00DA14DE">
                <w:rPr>
                  <w:b/>
                  <w:color w:val="0000FF"/>
                  <w:u w:val="single"/>
                </w:rPr>
                <w:t>(s)</w:t>
              </w:r>
            </w:hyperlink>
            <w:r w:rsidR="00DA14DE">
              <w:rPr>
                <w:b/>
                <w:color w:val="0000FF"/>
                <w:u w:val="single"/>
              </w:rPr>
              <w:t>, if relevant</w:t>
            </w:r>
          </w:p>
        </w:tc>
        <w:tc>
          <w:tcPr>
            <w:tcW w:w="4198" w:type="dxa"/>
          </w:tcPr>
          <w:p w14:paraId="73B7F11B" w14:textId="77777777" w:rsidR="0000050E" w:rsidRDefault="00BC7E48">
            <w:pPr>
              <w:rPr>
                <w:b/>
              </w:rPr>
            </w:pPr>
            <w:hyperlink w:anchor="2p2csry">
              <w:r w:rsidR="00DA14DE">
                <w:rPr>
                  <w:b/>
                  <w:color w:val="0000FF"/>
                  <w:u w:val="single"/>
                </w:rPr>
                <w:t>How will each outcome be measured</w:t>
              </w:r>
            </w:hyperlink>
            <w:r w:rsidR="00DA14DE">
              <w:rPr>
                <w:b/>
              </w:rPr>
              <w:t>?</w:t>
            </w:r>
          </w:p>
        </w:tc>
      </w:tr>
      <w:tr w:rsidR="0000050E" w14:paraId="62828340" w14:textId="77777777">
        <w:tc>
          <w:tcPr>
            <w:tcW w:w="4023" w:type="dxa"/>
            <w:tcMar>
              <w:top w:w="100" w:type="dxa"/>
              <w:left w:w="100" w:type="dxa"/>
              <w:bottom w:w="100" w:type="dxa"/>
              <w:right w:w="100" w:type="dxa"/>
            </w:tcMar>
          </w:tcPr>
          <w:p w14:paraId="700C5213" w14:textId="77777777" w:rsidR="0000050E" w:rsidRDefault="00DA14DE">
            <w:pPr>
              <w:widowControl w:val="0"/>
            </w:pPr>
            <w:r>
              <w:t>NO CHANGES HERE</w:t>
            </w:r>
          </w:p>
        </w:tc>
        <w:tc>
          <w:tcPr>
            <w:tcW w:w="2559" w:type="dxa"/>
          </w:tcPr>
          <w:p w14:paraId="23B5989E" w14:textId="77777777" w:rsidR="0000050E" w:rsidRDefault="0000050E"/>
        </w:tc>
        <w:tc>
          <w:tcPr>
            <w:tcW w:w="41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ACA6AA" w14:textId="77777777" w:rsidR="0000050E" w:rsidRDefault="0000050E">
            <w:pPr>
              <w:widowControl w:val="0"/>
              <w:rPr>
                <w:rFonts w:ascii="Abel" w:eastAsia="Abel" w:hAnsi="Abel" w:cs="Abel"/>
              </w:rPr>
            </w:pPr>
          </w:p>
        </w:tc>
      </w:tr>
    </w:tbl>
    <w:p w14:paraId="553574D3" w14:textId="77777777" w:rsidR="0000050E" w:rsidRDefault="0000050E"/>
    <w:tbl>
      <w:tblPr>
        <w:tblStyle w:val="a2"/>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10780"/>
      </w:tblGrid>
      <w:tr w:rsidR="0000050E" w14:paraId="7CC1EA4E" w14:textId="77777777">
        <w:tc>
          <w:tcPr>
            <w:tcW w:w="10780" w:type="dxa"/>
          </w:tcPr>
          <w:p w14:paraId="7ECF9632" w14:textId="77777777" w:rsidR="0000050E" w:rsidRDefault="00DA14DE">
            <w:pPr>
              <w:keepNext/>
            </w:pPr>
            <w:bookmarkStart w:id="32" w:name="147n2zr" w:colFirst="0" w:colLast="0"/>
            <w:bookmarkEnd w:id="32"/>
            <w:r>
              <w:t xml:space="preserve">B.19. </w:t>
            </w:r>
            <w:hyperlink w:anchor="147n2zr">
              <w:r>
                <w:rPr>
                  <w:b/>
                  <w:color w:val="0000FF"/>
                  <w:u w:val="single"/>
                </w:rPr>
                <w:t>Topical outline</w:t>
              </w:r>
            </w:hyperlink>
            <w:r>
              <w:rPr>
                <w:b/>
                <w:color w:val="0000FF"/>
                <w:u w:val="single"/>
              </w:rPr>
              <w:t>: Do NOT insert whole syllabus, we just need a two-tier outline</w:t>
            </w:r>
          </w:p>
        </w:tc>
      </w:tr>
      <w:tr w:rsidR="0000050E" w14:paraId="358E6541" w14:textId="77777777">
        <w:tc>
          <w:tcPr>
            <w:tcW w:w="10780" w:type="dxa"/>
          </w:tcPr>
          <w:p w14:paraId="3646B323" w14:textId="77777777" w:rsidR="0000050E" w:rsidRDefault="0000050E">
            <w:pPr>
              <w:pBdr>
                <w:top w:val="nil"/>
                <w:left w:val="nil"/>
                <w:bottom w:val="nil"/>
                <w:right w:val="nil"/>
                <w:between w:val="nil"/>
              </w:pBdr>
              <w:ind w:left="1440"/>
              <w:rPr>
                <w:rFonts w:ascii="Open Sans" w:eastAsia="Open Sans" w:hAnsi="Open Sans" w:cs="Open Sans"/>
                <w:sz w:val="22"/>
                <w:szCs w:val="22"/>
              </w:rPr>
            </w:pPr>
          </w:p>
          <w:p w14:paraId="2074A298" w14:textId="3A21B531" w:rsidR="0000050E" w:rsidRDefault="00DA14DE" w:rsidP="000949FA">
            <w:pPr>
              <w:pBdr>
                <w:top w:val="nil"/>
                <w:left w:val="nil"/>
                <w:bottom w:val="nil"/>
                <w:right w:val="nil"/>
                <w:between w:val="nil"/>
              </w:pBdr>
              <w:ind w:left="1440"/>
              <w:rPr>
                <w:rFonts w:ascii="Open Sans" w:eastAsia="Open Sans" w:hAnsi="Open Sans" w:cs="Open Sans"/>
                <w:sz w:val="22"/>
                <w:szCs w:val="22"/>
              </w:rPr>
            </w:pPr>
            <w:r>
              <w:rPr>
                <w:rFonts w:ascii="Open Sans" w:eastAsia="Open Sans" w:hAnsi="Open Sans" w:cs="Open Sans"/>
                <w:sz w:val="22"/>
                <w:szCs w:val="22"/>
              </w:rPr>
              <w:t>NO CHANGES HERE</w:t>
            </w:r>
          </w:p>
        </w:tc>
      </w:tr>
    </w:tbl>
    <w:p w14:paraId="13B72FE4" w14:textId="03074D2F" w:rsidR="0000050E" w:rsidRDefault="00DA14DE" w:rsidP="000949FA">
      <w:r>
        <w:t>D. Signatures</w:t>
      </w:r>
    </w:p>
    <w:p w14:paraId="75B4FE90" w14:textId="77777777" w:rsidR="0000050E" w:rsidRDefault="00DA14DE">
      <w:pPr>
        <w:numPr>
          <w:ilvl w:val="0"/>
          <w:numId w:val="1"/>
        </w:numPr>
        <w:pBdr>
          <w:top w:val="nil"/>
          <w:left w:val="nil"/>
          <w:bottom w:val="nil"/>
          <w:right w:val="nil"/>
          <w:between w:val="nil"/>
        </w:pBdr>
        <w:shd w:val="clear" w:color="auto" w:fill="FDE9D9"/>
      </w:pPr>
      <w:r>
        <w:rPr>
          <w:color w:val="000000"/>
        </w:rPr>
        <w:t>Changes that affect General Education in any way MUST be approved by ALL Deans and COGE Chair.</w:t>
      </w:r>
    </w:p>
    <w:p w14:paraId="3B96D81E" w14:textId="77777777" w:rsidR="0000050E" w:rsidRDefault="00DA14DE">
      <w:pPr>
        <w:numPr>
          <w:ilvl w:val="0"/>
          <w:numId w:val="1"/>
        </w:numPr>
        <w:pBdr>
          <w:top w:val="nil"/>
          <w:left w:val="nil"/>
          <w:bottom w:val="nil"/>
          <w:right w:val="nil"/>
          <w:between w:val="nil"/>
        </w:pBdr>
        <w:shd w:val="clear" w:color="auto" w:fill="FDE9D9"/>
      </w:pPr>
      <w:r>
        <w:rPr>
          <w:color w:val="000000"/>
        </w:rPr>
        <w:t>Changes that directly impact more than one department/program MUST have the signatures of all relevant department chairs, program directors, and relevant dean (e.g. when creating/revising a program using courses from other departments/programs). Check UCC manual 4.2 for further guidelines on whether the signatures need to be approval or acknowledgement.</w:t>
      </w:r>
    </w:p>
    <w:p w14:paraId="24EDCFD7" w14:textId="77777777" w:rsidR="0000050E" w:rsidRDefault="00DA14DE">
      <w:pPr>
        <w:numPr>
          <w:ilvl w:val="0"/>
          <w:numId w:val="1"/>
        </w:numPr>
        <w:pBdr>
          <w:top w:val="nil"/>
          <w:left w:val="nil"/>
          <w:bottom w:val="nil"/>
          <w:right w:val="nil"/>
          <w:between w:val="nil"/>
        </w:pBdr>
        <w:shd w:val="clear" w:color="auto" w:fill="FDE9D9"/>
      </w:pPr>
      <w:r>
        <w:rPr>
          <w:color w:val="000000"/>
        </w:rPr>
        <w:t xml:space="preserve">Proposals that do not have appropriate approval signatures will not be considered. </w:t>
      </w:r>
    </w:p>
    <w:p w14:paraId="524B35E2" w14:textId="77777777" w:rsidR="0000050E" w:rsidRDefault="00DA14DE">
      <w:pPr>
        <w:numPr>
          <w:ilvl w:val="0"/>
          <w:numId w:val="1"/>
        </w:numPr>
        <w:pBdr>
          <w:top w:val="nil"/>
          <w:left w:val="nil"/>
          <w:bottom w:val="nil"/>
          <w:right w:val="nil"/>
          <w:between w:val="nil"/>
        </w:pBdr>
        <w:shd w:val="clear" w:color="auto" w:fill="FDE9D9"/>
      </w:pPr>
      <w:r>
        <w:rPr>
          <w:color w:val="000000"/>
        </w:rPr>
        <w:t>Type in name of person signing and their position/affiliation.</w:t>
      </w:r>
    </w:p>
    <w:p w14:paraId="2A5F0395" w14:textId="77777777" w:rsidR="0000050E" w:rsidRDefault="00DA14DE">
      <w:pPr>
        <w:numPr>
          <w:ilvl w:val="0"/>
          <w:numId w:val="1"/>
        </w:numPr>
        <w:pBdr>
          <w:top w:val="nil"/>
          <w:left w:val="nil"/>
          <w:bottom w:val="nil"/>
          <w:right w:val="nil"/>
          <w:between w:val="nil"/>
        </w:pBdr>
        <w:shd w:val="clear" w:color="auto" w:fill="FDE9D9"/>
      </w:pPr>
      <w:r>
        <w:rPr>
          <w:color w:val="000000"/>
        </w:rPr>
        <w:t xml:space="preserve">Send electronic files of this proposal and accompanying catalog copy to </w:t>
      </w:r>
      <w:hyperlink r:id="rId9">
        <w:r>
          <w:rPr>
            <w:color w:val="0000FF"/>
            <w:u w:val="single"/>
          </w:rPr>
          <w:t>curriculum@ric.edu</w:t>
        </w:r>
      </w:hyperlink>
      <w:r>
        <w:rPr>
          <w:color w:val="000000"/>
        </w:rPr>
        <w:t xml:space="preserve"> and a printed or electronic signature copy of this form to the current Chair of UCC. Check UCC website for due dates.</w:t>
      </w:r>
    </w:p>
    <w:p w14:paraId="1A1934DC" w14:textId="77777777" w:rsidR="0000050E" w:rsidRDefault="0000050E">
      <w:pPr>
        <w:pStyle w:val="Heading5"/>
      </w:pPr>
    </w:p>
    <w:p w14:paraId="540DAB92" w14:textId="77777777" w:rsidR="0000050E" w:rsidRDefault="00DA14DE">
      <w:pPr>
        <w:pStyle w:val="Heading5"/>
      </w:pPr>
      <w:r>
        <w:t xml:space="preserve">D.1. Approvals:   required from programs/departments/deans who originate the proposal.  may include multiple departments, e.g., for joint/interdisciplinary proposals. </w:t>
      </w:r>
    </w:p>
    <w:tbl>
      <w:tblPr>
        <w:tblStyle w:val="a3"/>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56"/>
        <w:gridCol w:w="3268"/>
        <w:gridCol w:w="3193"/>
        <w:gridCol w:w="1163"/>
      </w:tblGrid>
      <w:tr w:rsidR="0000050E" w14:paraId="56BEE341" w14:textId="77777777">
        <w:tc>
          <w:tcPr>
            <w:tcW w:w="3156" w:type="dxa"/>
            <w:vAlign w:val="center"/>
          </w:tcPr>
          <w:p w14:paraId="2B7BDD1A" w14:textId="77777777" w:rsidR="0000050E" w:rsidRDefault="00DA14DE">
            <w:pPr>
              <w:pStyle w:val="Heading5"/>
              <w:jc w:val="center"/>
            </w:pPr>
            <w:r>
              <w:t>Name</w:t>
            </w:r>
          </w:p>
        </w:tc>
        <w:tc>
          <w:tcPr>
            <w:tcW w:w="3268" w:type="dxa"/>
            <w:vAlign w:val="center"/>
          </w:tcPr>
          <w:p w14:paraId="49DDF8D9" w14:textId="77777777" w:rsidR="0000050E" w:rsidRDefault="00DA14DE">
            <w:pPr>
              <w:pStyle w:val="Heading5"/>
              <w:jc w:val="center"/>
            </w:pPr>
            <w:r>
              <w:t>Position/affiliation</w:t>
            </w:r>
          </w:p>
        </w:tc>
        <w:tc>
          <w:tcPr>
            <w:tcW w:w="3193" w:type="dxa"/>
            <w:vAlign w:val="center"/>
          </w:tcPr>
          <w:p w14:paraId="63A084D5" w14:textId="77777777" w:rsidR="0000050E" w:rsidRDefault="00BC7E48">
            <w:pPr>
              <w:pStyle w:val="Heading5"/>
              <w:jc w:val="center"/>
            </w:pPr>
            <w:hyperlink w:anchor="_3tbugp1">
              <w:r w:rsidR="00DA14DE">
                <w:rPr>
                  <w:color w:val="0000FF"/>
                  <w:u w:val="single"/>
                </w:rPr>
                <w:t>Signature</w:t>
              </w:r>
            </w:hyperlink>
          </w:p>
        </w:tc>
        <w:tc>
          <w:tcPr>
            <w:tcW w:w="1163" w:type="dxa"/>
            <w:vAlign w:val="center"/>
          </w:tcPr>
          <w:p w14:paraId="2014BDB7" w14:textId="77777777" w:rsidR="0000050E" w:rsidRDefault="00DA14DE">
            <w:pPr>
              <w:pStyle w:val="Heading5"/>
              <w:jc w:val="center"/>
            </w:pPr>
            <w:r>
              <w:t>Date</w:t>
            </w:r>
          </w:p>
        </w:tc>
      </w:tr>
      <w:tr w:rsidR="0000050E" w14:paraId="574BA7FB" w14:textId="77777777">
        <w:trPr>
          <w:trHeight w:val="480"/>
        </w:trPr>
        <w:tc>
          <w:tcPr>
            <w:tcW w:w="3156" w:type="dxa"/>
            <w:vAlign w:val="center"/>
          </w:tcPr>
          <w:p w14:paraId="74212348" w14:textId="77777777" w:rsidR="0000050E" w:rsidRDefault="00DA14DE">
            <w:r>
              <w:t xml:space="preserve">Lesley </w:t>
            </w:r>
            <w:proofErr w:type="spellStart"/>
            <w:r>
              <w:t>Bogad</w:t>
            </w:r>
            <w:proofErr w:type="spellEnd"/>
          </w:p>
        </w:tc>
        <w:tc>
          <w:tcPr>
            <w:tcW w:w="3268" w:type="dxa"/>
            <w:vAlign w:val="center"/>
          </w:tcPr>
          <w:p w14:paraId="365365DC" w14:textId="77777777" w:rsidR="0000050E" w:rsidRDefault="00DA14DE">
            <w:r>
              <w:t>Chair of Educational Studies</w:t>
            </w:r>
          </w:p>
        </w:tc>
        <w:tc>
          <w:tcPr>
            <w:tcW w:w="3193" w:type="dxa"/>
            <w:vAlign w:val="center"/>
          </w:tcPr>
          <w:p w14:paraId="3877878F" w14:textId="77777777" w:rsidR="0000050E" w:rsidRDefault="0000050E"/>
        </w:tc>
        <w:tc>
          <w:tcPr>
            <w:tcW w:w="1163" w:type="dxa"/>
            <w:vAlign w:val="center"/>
          </w:tcPr>
          <w:p w14:paraId="5C983C3C" w14:textId="77777777" w:rsidR="0000050E" w:rsidRDefault="0000050E"/>
        </w:tc>
      </w:tr>
      <w:tr w:rsidR="0000050E" w14:paraId="3D890F39" w14:textId="77777777">
        <w:trPr>
          <w:trHeight w:val="480"/>
        </w:trPr>
        <w:tc>
          <w:tcPr>
            <w:tcW w:w="3156" w:type="dxa"/>
            <w:vAlign w:val="center"/>
          </w:tcPr>
          <w:p w14:paraId="0C782E64" w14:textId="77777777" w:rsidR="0000050E" w:rsidRDefault="00DA14DE">
            <w:r>
              <w:t>Julie Horwitz or Gerri August</w:t>
            </w:r>
          </w:p>
        </w:tc>
        <w:tc>
          <w:tcPr>
            <w:tcW w:w="3268" w:type="dxa"/>
            <w:vAlign w:val="center"/>
          </w:tcPr>
          <w:p w14:paraId="79985C82" w14:textId="77777777" w:rsidR="0000050E" w:rsidRDefault="00DA14DE">
            <w:r>
              <w:t>Interim Co-Dean of FSEHD</w:t>
            </w:r>
          </w:p>
        </w:tc>
        <w:tc>
          <w:tcPr>
            <w:tcW w:w="3193" w:type="dxa"/>
            <w:vAlign w:val="center"/>
          </w:tcPr>
          <w:p w14:paraId="6521F18B" w14:textId="77777777" w:rsidR="0000050E" w:rsidRDefault="0000050E"/>
        </w:tc>
        <w:tc>
          <w:tcPr>
            <w:tcW w:w="1163" w:type="dxa"/>
            <w:vAlign w:val="center"/>
          </w:tcPr>
          <w:p w14:paraId="623C4752" w14:textId="77777777" w:rsidR="0000050E" w:rsidRDefault="0000050E"/>
        </w:tc>
      </w:tr>
    </w:tbl>
    <w:p w14:paraId="7CA76599" w14:textId="77777777" w:rsidR="0000050E" w:rsidRDefault="0000050E">
      <w:bookmarkStart w:id="33" w:name="_GoBack"/>
      <w:bookmarkEnd w:id="33"/>
    </w:p>
    <w:sectPr w:rsidR="0000050E">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AED20" w14:textId="77777777" w:rsidR="00BC7E48" w:rsidRDefault="00BC7E48">
      <w:r>
        <w:separator/>
      </w:r>
    </w:p>
  </w:endnote>
  <w:endnote w:type="continuationSeparator" w:id="0">
    <w:p w14:paraId="357FF264" w14:textId="77777777" w:rsidR="00BC7E48" w:rsidRDefault="00BC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bel">
    <w:altName w:val="Calibri"/>
    <w:panose1 w:val="020B0604020202020204"/>
    <w:charset w:val="00"/>
    <w:family w:val="auto"/>
    <w:pitch w:val="default"/>
  </w:font>
  <w:font w:name="Open Sans">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FB661" w14:textId="77777777" w:rsidR="0000050E" w:rsidRDefault="0000050E">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7627D" w14:textId="77777777" w:rsidR="0000050E" w:rsidRDefault="00DA14DE">
    <w:pPr>
      <w:pBdr>
        <w:top w:val="single" w:sz="8" w:space="1" w:color="984806"/>
        <w:left w:val="nil"/>
        <w:bottom w:val="nil"/>
        <w:right w:val="nil"/>
        <w:between w:val="nil"/>
      </w:pBdr>
      <w:tabs>
        <w:tab w:val="center" w:pos="4680"/>
        <w:tab w:val="right" w:pos="9360"/>
      </w:tabs>
      <w:jc w:val="right"/>
      <w:rPr>
        <w:color w:val="000000"/>
        <w:sz w:val="20"/>
        <w:szCs w:val="20"/>
      </w:rPr>
    </w:pPr>
    <w:r>
      <w:rPr>
        <w:color w:val="000000"/>
        <w:sz w:val="20"/>
        <w:szCs w:val="20"/>
      </w:rPr>
      <w:t>Form revised 8/1/17</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0949FA">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0949FA">
      <w:rPr>
        <w:b/>
        <w:noProof/>
        <w:color w:val="000000"/>
        <w:sz w:val="20"/>
        <w:szCs w:val="20"/>
      </w:rPr>
      <w:t>1</w:t>
    </w:r>
    <w:r>
      <w:rPr>
        <w:b/>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225C0" w14:textId="77777777" w:rsidR="0000050E" w:rsidRDefault="0000050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765C5" w14:textId="77777777" w:rsidR="00BC7E48" w:rsidRDefault="00BC7E48">
      <w:r>
        <w:separator/>
      </w:r>
    </w:p>
  </w:footnote>
  <w:footnote w:type="continuationSeparator" w:id="0">
    <w:p w14:paraId="2C8D6C85" w14:textId="77777777" w:rsidR="00BC7E48" w:rsidRDefault="00BC7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154BC" w14:textId="77777777" w:rsidR="0000050E" w:rsidRDefault="0000050E">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ED818" w14:textId="617E3965" w:rsidR="0000050E" w:rsidRDefault="00DA14DE">
    <w:pPr>
      <w:pBdr>
        <w:top w:val="single" w:sz="8" w:space="1" w:color="984806"/>
        <w:left w:val="nil"/>
        <w:bottom w:val="single" w:sz="8" w:space="1" w:color="984806"/>
        <w:right w:val="nil"/>
        <w:between w:val="nil"/>
      </w:pBdr>
      <w:shd w:val="clear" w:color="auto" w:fill="F2F2F2"/>
      <w:tabs>
        <w:tab w:val="center" w:pos="4680"/>
        <w:tab w:val="right" w:pos="9360"/>
      </w:tabs>
      <w:rPr>
        <w:color w:val="4F6228"/>
      </w:rPr>
    </w:pPr>
    <w:r>
      <w:rPr>
        <w:color w:val="4F6228"/>
      </w:rPr>
      <w:t xml:space="preserve">For UCC use only.  Document ID #:  </w:t>
    </w:r>
    <w:r w:rsidR="009B79E9">
      <w:rPr>
        <w:color w:val="4F6228"/>
      </w:rPr>
      <w:t>18-19-210</w:t>
    </w:r>
    <w:r>
      <w:rPr>
        <w:color w:val="4F6228"/>
      </w:rPr>
      <w:tab/>
    </w:r>
    <w:r>
      <w:rPr>
        <w:color w:val="4F6228"/>
      </w:rPr>
      <w:tab/>
      <w:t>Date Received:</w:t>
    </w:r>
    <w:r w:rsidR="009B79E9">
      <w:rPr>
        <w:color w:val="4F6228"/>
      </w:rPr>
      <w:t>3/23/2019</w:t>
    </w:r>
    <w:r>
      <w:rPr>
        <w:color w:val="4F6228"/>
      </w:rPr>
      <w:tab/>
    </w:r>
    <w:r>
      <w:rPr>
        <w:color w:val="4F6228"/>
      </w:rPr>
      <w:tab/>
    </w:r>
  </w:p>
  <w:p w14:paraId="67C4E649" w14:textId="77777777" w:rsidR="0000050E" w:rsidRDefault="0000050E">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4CFAB" w14:textId="77777777" w:rsidR="0000050E" w:rsidRDefault="0000050E">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B0401"/>
    <w:multiLevelType w:val="multilevel"/>
    <w:tmpl w:val="AC98CB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95937F0"/>
    <w:multiLevelType w:val="multilevel"/>
    <w:tmpl w:val="86D082CE"/>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00050E"/>
    <w:rsid w:val="0000050E"/>
    <w:rsid w:val="000949FA"/>
    <w:rsid w:val="002B3526"/>
    <w:rsid w:val="004C1C77"/>
    <w:rsid w:val="009B79E9"/>
    <w:rsid w:val="00B84924"/>
    <w:rsid w:val="00BC7E48"/>
    <w:rsid w:val="00DA14DE"/>
    <w:rsid w:val="00DA5306"/>
    <w:rsid w:val="00DD4AC5"/>
    <w:rsid w:val="00FD1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1D154D"/>
  <w15:docId w15:val="{701A8E9F-EDCE-3F41-81E3-38BB8401D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uiPriority w:val="9"/>
    <w:unhideWhenUsed/>
    <w:qFormat/>
    <w:pPr>
      <w:pBdr>
        <w:bottom w:val="single" w:sz="4" w:space="1" w:color="622423"/>
      </w:pBdr>
      <w:spacing w:before="400"/>
      <w:jc w:val="center"/>
      <w:outlineLvl w:val="1"/>
    </w:pPr>
    <w:rPr>
      <w:smallCaps/>
      <w:color w:val="632423"/>
    </w:rPr>
  </w:style>
  <w:style w:type="paragraph" w:styleId="Heading3">
    <w:name w:val="heading 3"/>
    <w:basedOn w:val="Normal"/>
    <w:next w:val="Normal"/>
    <w:uiPriority w:val="9"/>
    <w:unhideWhenUsed/>
    <w:qFormat/>
    <w:pPr>
      <w:pBdr>
        <w:top w:val="dotted" w:sz="4" w:space="1" w:color="622423"/>
        <w:bottom w:val="dotted" w:sz="4" w:space="1" w:color="622423"/>
      </w:pBdr>
      <w:spacing w:before="300"/>
      <w:jc w:val="center"/>
      <w:outlineLvl w:val="2"/>
    </w:pPr>
    <w:rPr>
      <w:smallCaps/>
      <w:color w:val="622423"/>
    </w:rPr>
  </w:style>
  <w:style w:type="paragraph" w:styleId="Heading4">
    <w:name w:val="heading 4"/>
    <w:basedOn w:val="Normal"/>
    <w:next w:val="Normal"/>
    <w:uiPriority w:val="9"/>
    <w:unhideWhenUsed/>
    <w:qFormat/>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uiPriority w:val="9"/>
    <w:unhideWhenUsed/>
    <w:qFormat/>
    <w:pPr>
      <w:spacing w:before="80" w:after="80"/>
      <w:outlineLvl w:val="4"/>
    </w:pPr>
    <w:rPr>
      <w:smallCaps/>
      <w:color w:val="622423"/>
    </w:rPr>
  </w:style>
  <w:style w:type="paragraph" w:styleId="Heading6">
    <w:name w:val="heading 6"/>
    <w:basedOn w:val="Normal"/>
    <w:next w:val="Normal"/>
    <w:uiPriority w:val="9"/>
    <w:semiHidden/>
    <w:unhideWhenUsed/>
    <w:qFormat/>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dotted" w:sz="4" w:space="1" w:color="632423"/>
        <w:bottom w:val="dotted" w:sz="4" w:space="6" w:color="632423"/>
      </w:pBdr>
      <w:spacing w:before="500" w:after="300"/>
      <w:jc w:val="center"/>
    </w:pPr>
    <w:rPr>
      <w:smallCaps/>
      <w:color w:val="632423"/>
      <w:sz w:val="44"/>
      <w:szCs w:val="44"/>
    </w:rPr>
  </w:style>
  <w:style w:type="paragraph" w:styleId="Subtitle">
    <w:name w:val="Subtitle"/>
    <w:basedOn w:val="Normal"/>
    <w:next w:val="Normal"/>
    <w:uiPriority w:val="11"/>
    <w:qFormat/>
    <w:pPr>
      <w:spacing w:after="560"/>
      <w:jc w:val="center"/>
    </w:pPr>
    <w:rPr>
      <w:smallCaps/>
      <w:sz w:val="18"/>
      <w:szCs w:val="1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ric.smartcatalogiq.com/2018-2019/Catalog/Courses/SED-Secondary-Education/400/SED-422"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mailto:curriculum@ric.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67Z3ZXSPZZWZ-949-887</_dlc_DocId>
    <_dlc_DocIdUrl xmlns="67887a43-7e4d-4c1c-91d7-15e417b1b8ab">
      <Url>https://w3.ric.edu/curriculum_committee/_layouts/15/DocIdRedir.aspx?ID=67Z3ZXSPZZWZ-949-887</Url>
      <Description>67Z3ZXSPZZWZ-949-887</Description>
    </_dlc_DocIdUrl>
  </documentManagement>
</p:properties>
</file>

<file path=customXml/itemProps1.xml><?xml version="1.0" encoding="utf-8"?>
<ds:datastoreItem xmlns:ds="http://schemas.openxmlformats.org/officeDocument/2006/customXml" ds:itemID="{BEBE2EB8-7C6F-4D48-A818-4F2F4B569680}"/>
</file>

<file path=customXml/itemProps2.xml><?xml version="1.0" encoding="utf-8"?>
<ds:datastoreItem xmlns:ds="http://schemas.openxmlformats.org/officeDocument/2006/customXml" ds:itemID="{FC5CA2C9-758D-430B-B6B5-C94E717338F6}"/>
</file>

<file path=customXml/itemProps3.xml><?xml version="1.0" encoding="utf-8"?>
<ds:datastoreItem xmlns:ds="http://schemas.openxmlformats.org/officeDocument/2006/customXml" ds:itemID="{4282D185-92AD-4865-8EAD-927B6C154092}"/>
</file>

<file path=customXml/itemProps4.xml><?xml version="1.0" encoding="utf-8"?>
<ds:datastoreItem xmlns:ds="http://schemas.openxmlformats.org/officeDocument/2006/customXml" ds:itemID="{CE9D0C67-5C7B-49CD-973E-739249BC425E}"/>
</file>

<file path=docProps/app.xml><?xml version="1.0" encoding="utf-8"?>
<Properties xmlns="http://schemas.openxmlformats.org/officeDocument/2006/extended-properties" xmlns:vt="http://schemas.openxmlformats.org/officeDocument/2006/docPropsVTypes">
  <Template>Normal.dotm</Template>
  <TotalTime>9</TotalTime>
  <Pages>3</Pages>
  <Words>1198</Words>
  <Characters>6833</Characters>
  <Application>Microsoft Office Word</Application>
  <DocSecurity>0</DocSecurity>
  <Lines>56</Lines>
  <Paragraphs>16</Paragraphs>
  <ScaleCrop>false</ScaleCrop>
  <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Abbotson, Susan C. W.</cp:lastModifiedBy>
  <cp:revision>8</cp:revision>
  <dcterms:created xsi:type="dcterms:W3CDTF">2019-03-30T15:14:00Z</dcterms:created>
  <dcterms:modified xsi:type="dcterms:W3CDTF">2019-04-06T02:26:00Z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c959f7e6-3f21-43a4-9ae6-74da05840079</vt:lpwstr>
  </property>
  <property fmtid="{D5CDD505-2E9C-101B-9397-08002B2CF9AE}" pid="3" name="ContentTypeId">
    <vt:lpwstr>0x0101009736D43DC7C38546B966A7508121890B</vt:lpwstr>
  </property>
</Properties>
</file>