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2A4CECD" w:rsidR="00F64260" w:rsidRPr="00A83A6C" w:rsidRDefault="0031428B" w:rsidP="00B862BF">
            <w:pPr>
              <w:pStyle w:val="Heading5"/>
              <w:rPr>
                <w:b/>
              </w:rPr>
            </w:pPr>
            <w:bookmarkStart w:id="0" w:name="Proposal"/>
            <w:bookmarkEnd w:id="0"/>
            <w:r>
              <w:rPr>
                <w:b/>
              </w:rPr>
              <w:t>Digital Media Production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3E77C9F" w:rsidR="00F64260" w:rsidRPr="005F2A05" w:rsidRDefault="00F64260" w:rsidP="0031428B">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3FBA09E" w:rsidR="00F64260" w:rsidRPr="00B605CE" w:rsidRDefault="00C97982" w:rsidP="00B862BF">
            <w:pPr>
              <w:rPr>
                <w:b/>
              </w:rPr>
            </w:pPr>
            <w:bookmarkStart w:id="3" w:name="Originator"/>
            <w:bookmarkEnd w:id="3"/>
            <w:r>
              <w:rPr>
                <w:b/>
              </w:rPr>
              <w:t>Brian Knoth</w:t>
            </w:r>
          </w:p>
        </w:tc>
        <w:tc>
          <w:tcPr>
            <w:tcW w:w="1210" w:type="pct"/>
          </w:tcPr>
          <w:p w14:paraId="788D9512" w14:textId="19B60691" w:rsidR="00F64260" w:rsidRPr="00946B20" w:rsidRDefault="00834C2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74DC669" w:rsidR="00F64260" w:rsidRPr="00B605CE" w:rsidRDefault="00C97982" w:rsidP="00B862BF">
            <w:pPr>
              <w:rPr>
                <w:b/>
              </w:rPr>
            </w:pPr>
            <w:bookmarkStart w:id="4" w:name="home_dept"/>
            <w:bookmarkEnd w:id="4"/>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2CF7281" w14:textId="77777777" w:rsidR="00F64260" w:rsidRDefault="00F64260">
            <w:pPr>
              <w:spacing w:line="240" w:lineRule="auto"/>
              <w:rPr>
                <w:b/>
              </w:rPr>
            </w:pPr>
            <w:bookmarkStart w:id="5" w:name="Rationale"/>
            <w:bookmarkEnd w:id="5"/>
          </w:p>
          <w:p w14:paraId="3D2D18BC" w14:textId="2CB95A05" w:rsidR="002F0757" w:rsidRDefault="00751D4E" w:rsidP="00751D4E">
            <w:r>
              <w:t>Both the Communication and M</w:t>
            </w:r>
            <w:r w:rsidRPr="00BD6396">
              <w:t>usic departments are seeing an in</w:t>
            </w:r>
            <w:r>
              <w:t xml:space="preserve">creased interest among students for skill development in digital media, including more comprehensive offerings in audio production. Thus, they are </w:t>
            </w:r>
            <w:r w:rsidRPr="00BD6396">
              <w:t>collaborati</w:t>
            </w:r>
            <w:r>
              <w:t xml:space="preserve">ng on the design of a minor in Digital Media Production. This </w:t>
            </w:r>
            <w:r w:rsidRPr="00BD6396">
              <w:t>minor will also be the first of its kind to strategically incl</w:t>
            </w:r>
            <w:r w:rsidR="001C2956">
              <w:t>ude two</w:t>
            </w:r>
            <w:r>
              <w:t xml:space="preserve"> Early Enrollment Prog</w:t>
            </w:r>
            <w:r w:rsidR="00D63205">
              <w:t>ram (EEP) course offerings, one</w:t>
            </w:r>
            <w:r>
              <w:t xml:space="preserve"> of </w:t>
            </w:r>
            <w:r w:rsidRPr="00BD6396">
              <w:t xml:space="preserve">which currently cannot be offered on campus </w:t>
            </w:r>
            <w:r>
              <w:t>(</w:t>
            </w:r>
            <w:r w:rsidRPr="00BD6396">
              <w:t>to our students</w:t>
            </w:r>
            <w:r>
              <w:t xml:space="preserve">) </w:t>
            </w:r>
            <w:r w:rsidRPr="00BD6396">
              <w:t xml:space="preserve">until we </w:t>
            </w:r>
            <w:r>
              <w:t>ha</w:t>
            </w:r>
            <w:r w:rsidR="006B1859">
              <w:t>ve an appropriate audio studio</w:t>
            </w:r>
            <w:r w:rsidR="002F0757">
              <w:t xml:space="preserve">. </w:t>
            </w:r>
            <w:r w:rsidR="002F0757" w:rsidRPr="002F0757">
              <w:rPr>
                <w:i/>
              </w:rPr>
              <w:t xml:space="preserve">*(see </w:t>
            </w:r>
            <w:r w:rsidR="002F0757">
              <w:rPr>
                <w:i/>
              </w:rPr>
              <w:t xml:space="preserve">additional note </w:t>
            </w:r>
            <w:r w:rsidR="002F0757" w:rsidRPr="002F0757">
              <w:rPr>
                <w:i/>
              </w:rPr>
              <w:t>below)</w:t>
            </w:r>
          </w:p>
          <w:p w14:paraId="52B89EB7" w14:textId="77777777" w:rsidR="002F0757" w:rsidRDefault="002F0757" w:rsidP="00751D4E"/>
          <w:p w14:paraId="41B045E4" w14:textId="23B83A3F" w:rsidR="009F3BC4" w:rsidRDefault="00E43B5A" w:rsidP="00751D4E">
            <w:r>
              <w:t xml:space="preserve">Holly </w:t>
            </w:r>
            <w:proofErr w:type="spellStart"/>
            <w:r>
              <w:t>Shadoian</w:t>
            </w:r>
            <w:proofErr w:type="spellEnd"/>
            <w:r w:rsidR="00C635EE">
              <w:t xml:space="preserve"> (VP Academic Affairs)</w:t>
            </w:r>
            <w:r>
              <w:t xml:space="preserve"> is listed with a</w:t>
            </w:r>
            <w:r w:rsidRPr="006B1859">
              <w:t xml:space="preserve"> signature </w:t>
            </w:r>
            <w:r>
              <w:t xml:space="preserve">(D.2) on all proposals </w:t>
            </w:r>
            <w:r w:rsidRPr="006B1859">
              <w:t>because of her role overseeing the EEP program</w:t>
            </w:r>
            <w:r>
              <w:t xml:space="preserve"> and guidance regarding this aspect of all proposals</w:t>
            </w:r>
            <w:r w:rsidRPr="006B1859">
              <w:t>.</w:t>
            </w:r>
            <w:r>
              <w:t xml:space="preserve"> </w:t>
            </w:r>
            <w:r w:rsidR="006B1859" w:rsidRPr="006B1859">
              <w:t>For additional context</w:t>
            </w:r>
            <w:r>
              <w:t xml:space="preserve"> regarding the EEP component (in consultation with Holly </w:t>
            </w:r>
            <w:proofErr w:type="spellStart"/>
            <w:r>
              <w:t>Shadoian</w:t>
            </w:r>
            <w:proofErr w:type="spellEnd"/>
            <w:r>
              <w:t xml:space="preserve">), </w:t>
            </w:r>
            <w:r w:rsidR="006B1859" w:rsidRPr="006B1859">
              <w:t>the college currently offers 46 EEP courses, eight of which are not available on campus. EEP offerings include 17 courses at the 200-level and one at the 300-level. Although between 2700 and 3000 students register for EEP courses each year, only about 11% of EEP students come to Rhode Island College. There is interest from enrollment management in increasing that percentage. 5 high schools (out of nearly 50 high schools offering EEP) currently offer one or more of the EEP courses</w:t>
            </w:r>
            <w:r w:rsidR="009F3BC4">
              <w:t xml:space="preserve"> in the proposed minor.</w:t>
            </w:r>
            <w:r w:rsidR="006B1859" w:rsidRPr="006B1859">
              <w:t xml:space="preserve"> Mt. Hope, </w:t>
            </w:r>
            <w:proofErr w:type="spellStart"/>
            <w:r w:rsidR="006B1859" w:rsidRPr="006B1859">
              <w:t>Ponaganset</w:t>
            </w:r>
            <w:proofErr w:type="spellEnd"/>
            <w:r w:rsidR="006B1859" w:rsidRPr="006B1859">
              <w:t>, Portsmouth, and West Warwick all offer MUS 118, while Barrington offers MUS 117 and 118. MUS 117 and 118 will continue to be offered as EEP courses, but under the new p</w:t>
            </w:r>
            <w:r w:rsidR="009F3BC4">
              <w:t xml:space="preserve">roposed </w:t>
            </w:r>
            <w:r w:rsidR="00C635EE">
              <w:t>prefixes</w:t>
            </w:r>
            <w:r w:rsidR="009F3BC4">
              <w:t xml:space="preserve"> (MUS </w:t>
            </w:r>
            <w:r w:rsidR="006B1859" w:rsidRPr="006B1859">
              <w:t xml:space="preserve">207 and </w:t>
            </w:r>
            <w:r w:rsidR="009F3BC4">
              <w:t>MUS</w:t>
            </w:r>
            <w:r w:rsidR="00C635EE">
              <w:t xml:space="preserve"> 220</w:t>
            </w:r>
            <w:r w:rsidR="009F3BC4">
              <w:t xml:space="preserve">/COMM </w:t>
            </w:r>
            <w:r w:rsidR="006B1859" w:rsidRPr="006B1859">
              <w:t xml:space="preserve">220). MUS 119 will be </w:t>
            </w:r>
            <w:r w:rsidR="00C635EE">
              <w:t>updated to become</w:t>
            </w:r>
            <w:r w:rsidR="006B1859" w:rsidRPr="006B1859">
              <w:t xml:space="preserve"> MUS</w:t>
            </w:r>
            <w:r w:rsidR="00C635EE">
              <w:t xml:space="preserve"> 222</w:t>
            </w:r>
            <w:r w:rsidR="006B1859" w:rsidRPr="006B1859">
              <w:t>/COMM 222 and will be dropped from the EEP program after this semester.</w:t>
            </w:r>
          </w:p>
          <w:p w14:paraId="694F4CDF" w14:textId="77777777" w:rsidR="009F3BC4" w:rsidRDefault="009F3BC4" w:rsidP="00751D4E"/>
          <w:p w14:paraId="58E8539A" w14:textId="67840FB6" w:rsidR="00A4103B" w:rsidRDefault="00751D4E" w:rsidP="00751D4E">
            <w:r w:rsidRPr="00751D4E">
              <w:t>Learning to create, express, and c</w:t>
            </w:r>
            <w:r>
              <w:t xml:space="preserve">ommunicate with current digital </w:t>
            </w:r>
            <w:r w:rsidRPr="00751D4E">
              <w:t>audio/media technologies and practices can broaden</w:t>
            </w:r>
            <w:r>
              <w:t xml:space="preserve"> </w:t>
            </w:r>
            <w:r w:rsidR="00A4103B">
              <w:t xml:space="preserve">many </w:t>
            </w:r>
            <w:r>
              <w:t xml:space="preserve">students’ portable skill sets, </w:t>
            </w:r>
            <w:r w:rsidRPr="00751D4E">
              <w:t xml:space="preserve">allowing them the flexibility to adapt to rapidly changing work environments. </w:t>
            </w:r>
            <w:r w:rsidR="00A4103B">
              <w:t>Many features of the program are in line with RIC’s educational mission and would have a positive impact on campus including:</w:t>
            </w:r>
          </w:p>
          <w:p w14:paraId="0F55678E" w14:textId="6401D04B" w:rsidR="00A4103B" w:rsidRDefault="00A4103B" w:rsidP="00A4103B">
            <w:pPr>
              <w:pStyle w:val="ListParagraph"/>
              <w:numPr>
                <w:ilvl w:val="0"/>
                <w:numId w:val="14"/>
              </w:numPr>
            </w:pPr>
            <w:r w:rsidRPr="00751D4E">
              <w:t>Most, if not all, classes would be</w:t>
            </w:r>
            <w:r>
              <w:t xml:space="preserve"> project-based. Thus, active and experiential l</w:t>
            </w:r>
            <w:r w:rsidR="00751D4E" w:rsidRPr="00751D4E">
              <w:t xml:space="preserve">earning opportunities exist throughout the </w:t>
            </w:r>
            <w:r w:rsidR="009B1F95">
              <w:t xml:space="preserve">program </w:t>
            </w:r>
            <w:r w:rsidR="00751D4E" w:rsidRPr="00751D4E">
              <w:t>sequence.</w:t>
            </w:r>
          </w:p>
          <w:p w14:paraId="39746821" w14:textId="77777777" w:rsidR="009B1F95" w:rsidRDefault="00A4103B" w:rsidP="009B1F95">
            <w:pPr>
              <w:pStyle w:val="ListParagraph"/>
              <w:numPr>
                <w:ilvl w:val="0"/>
                <w:numId w:val="14"/>
              </w:numPr>
            </w:pPr>
            <w:r>
              <w:t>The minor w</w:t>
            </w:r>
            <w:r w:rsidR="00751D4E" w:rsidRPr="00751D4E">
              <w:t>ould appeal across a variety of majors and student groups like WXIN</w:t>
            </w:r>
            <w:r>
              <w:t xml:space="preserve"> (RIC’s student radio station)</w:t>
            </w:r>
            <w:r w:rsidR="00751D4E" w:rsidRPr="00751D4E">
              <w:t xml:space="preserve"> and Anchor TV.</w:t>
            </w:r>
          </w:p>
          <w:p w14:paraId="216B4616" w14:textId="1DB06A7D" w:rsidR="009B1F95" w:rsidRDefault="00751D4E" w:rsidP="009B1F95">
            <w:pPr>
              <w:pStyle w:val="ListParagraph"/>
              <w:numPr>
                <w:ilvl w:val="0"/>
                <w:numId w:val="14"/>
              </w:numPr>
            </w:pPr>
            <w:r w:rsidRPr="00751D4E">
              <w:t>Skills learned are applicable and complementary to a wide range of potential employment options</w:t>
            </w:r>
            <w:r w:rsidR="00A4103B">
              <w:t>, with e</w:t>
            </w:r>
            <w:r w:rsidRPr="00751D4E">
              <w:t xml:space="preserve">vidence of clear demand for </w:t>
            </w:r>
            <w:r w:rsidRPr="00751D4E">
              <w:lastRenderedPageBreak/>
              <w:t>related skills according to U.S. Bureau of Labor Statistics -Occupational Outlook Handbook - </w:t>
            </w:r>
            <w:hyperlink r:id="rId12" w:history="1">
              <w:r w:rsidR="009B1F95" w:rsidRPr="00C31F06">
                <w:rPr>
                  <w:rStyle w:val="Hyperlink"/>
                </w:rPr>
                <w:t>https://www.bls.gov/ooh/media-and-communication/home.htm</w:t>
              </w:r>
            </w:hyperlink>
            <w:r w:rsidR="009B1F95">
              <w:t>.</w:t>
            </w:r>
          </w:p>
          <w:p w14:paraId="0D62DC5F" w14:textId="77777777" w:rsidR="00A4103B" w:rsidRDefault="00A4103B" w:rsidP="00A4103B">
            <w:pPr>
              <w:pStyle w:val="ListParagraph"/>
              <w:numPr>
                <w:ilvl w:val="0"/>
                <w:numId w:val="14"/>
              </w:numPr>
            </w:pPr>
            <w:r>
              <w:t>The minor c</w:t>
            </w:r>
            <w:r w:rsidR="00751D4E" w:rsidRPr="00751D4E">
              <w:t>ould be part of expanded articulation</w:t>
            </w:r>
            <w:r>
              <w:t xml:space="preserve"> opportunities as</w:t>
            </w:r>
            <w:r w:rsidR="00751D4E" w:rsidRPr="00751D4E">
              <w:t xml:space="preserve"> CCRI also has some digital audio/media production/technology related classes and is interested in developing more.</w:t>
            </w:r>
          </w:p>
          <w:p w14:paraId="02D6A37B" w14:textId="5AF25F86" w:rsidR="00A4103B" w:rsidRDefault="00A4103B" w:rsidP="00A4103B">
            <w:pPr>
              <w:pStyle w:val="ListParagraph"/>
              <w:numPr>
                <w:ilvl w:val="0"/>
                <w:numId w:val="14"/>
              </w:numPr>
            </w:pPr>
            <w:r>
              <w:t>The minor c</w:t>
            </w:r>
            <w:r w:rsidR="00751D4E" w:rsidRPr="00751D4E">
              <w:t>ould aid overal</w:t>
            </w:r>
            <w:r w:rsidR="00D63205">
              <w:t>l recruitment since two</w:t>
            </w:r>
            <w:r>
              <w:t xml:space="preserve"> of the proposed </w:t>
            </w:r>
            <w:r w:rsidR="00E43B5A">
              <w:t>classes will still be</w:t>
            </w:r>
            <w:r w:rsidR="00751D4E" w:rsidRPr="00751D4E">
              <w:t xml:space="preserve"> offered via </w:t>
            </w:r>
            <w:r w:rsidR="00EB73F9">
              <w:t xml:space="preserve">the </w:t>
            </w:r>
            <w:r w:rsidR="00751D4E" w:rsidRPr="00751D4E">
              <w:t>E</w:t>
            </w:r>
            <w:r w:rsidR="00EB73F9">
              <w:t xml:space="preserve">arly </w:t>
            </w:r>
            <w:r w:rsidR="00751D4E" w:rsidRPr="00751D4E">
              <w:t>E</w:t>
            </w:r>
            <w:r w:rsidR="00EB73F9">
              <w:t xml:space="preserve">nrollment </w:t>
            </w:r>
            <w:r w:rsidR="00751D4E" w:rsidRPr="00751D4E">
              <w:t>P</w:t>
            </w:r>
            <w:r w:rsidR="00EB73F9">
              <w:t>rogram (EEP)</w:t>
            </w:r>
            <w:r w:rsidR="00751D4E" w:rsidRPr="00751D4E">
              <w:t>.</w:t>
            </w:r>
          </w:p>
          <w:p w14:paraId="62A9C49D" w14:textId="1DA2CA18" w:rsidR="002F0757" w:rsidRDefault="00A4103B" w:rsidP="002F0757">
            <w:pPr>
              <w:pStyle w:val="ListParagraph"/>
              <w:numPr>
                <w:ilvl w:val="0"/>
                <w:numId w:val="14"/>
              </w:numPr>
            </w:pPr>
            <w:r>
              <w:t xml:space="preserve">The minor would </w:t>
            </w:r>
            <w:r w:rsidR="00751D4E" w:rsidRPr="00751D4E">
              <w:t>expand use of the TV Studio if conve</w:t>
            </w:r>
            <w:r w:rsidR="00EB73F9">
              <w:t xml:space="preserve">rted into a multi-purpose </w:t>
            </w:r>
            <w:r w:rsidR="00751D4E" w:rsidRPr="00751D4E">
              <w:t>media production studio space that includes dedicated multi-track audio production capabilities.</w:t>
            </w:r>
          </w:p>
          <w:p w14:paraId="1E836B29" w14:textId="77777777" w:rsidR="002F0757" w:rsidRDefault="002F0757" w:rsidP="002F0757">
            <w:pPr>
              <w:rPr>
                <w:i/>
              </w:rPr>
            </w:pPr>
          </w:p>
          <w:p w14:paraId="0C849583" w14:textId="77777777" w:rsidR="002F0757" w:rsidRDefault="002F0757" w:rsidP="002F0757">
            <w:pPr>
              <w:rPr>
                <w:i/>
              </w:rPr>
            </w:pPr>
            <w:r w:rsidRPr="002F0757">
              <w:rPr>
                <w:i/>
              </w:rPr>
              <w:t xml:space="preserve">*Note: An audio control room/studio proposal has been drafted with the expectation that it will be funded and equipment installed </w:t>
            </w:r>
            <w:r>
              <w:rPr>
                <w:i/>
              </w:rPr>
              <w:t xml:space="preserve">(retrofitting the existing TV Studio) </w:t>
            </w:r>
            <w:r w:rsidRPr="002F0757">
              <w:rPr>
                <w:i/>
              </w:rPr>
              <w:t>over the summer of 2019, ultimately allowing MUS/COMM 220 and 222 to be properly offered on campus. We are working with the college administration to identify one or more funding sources, since the cost for equipment is relatively small and may be met with a combination of academic and technology dollars. In the meantime, students will be able to start with other courses in the minor.</w:t>
            </w:r>
          </w:p>
          <w:p w14:paraId="41EFFC68" w14:textId="528D29AC" w:rsidR="002F0757" w:rsidRPr="002F0757" w:rsidRDefault="002F0757" w:rsidP="002F0757">
            <w:pPr>
              <w:rPr>
                <w:i/>
              </w:rPr>
            </w:pPr>
          </w:p>
        </w:tc>
      </w:tr>
      <w:tr w:rsidR="00517DB2" w:rsidRPr="006E3AF2" w14:paraId="376213DA" w14:textId="77777777" w:rsidTr="00517DB2">
        <w:tc>
          <w:tcPr>
            <w:tcW w:w="1111" w:type="pct"/>
            <w:vAlign w:val="center"/>
          </w:tcPr>
          <w:p w14:paraId="64288573" w14:textId="4D06AF49"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7CF8DDAF" w14:textId="24AF54B9" w:rsidR="00C3183F" w:rsidRDefault="00C3183F" w:rsidP="00751D4E">
            <w:bookmarkStart w:id="6" w:name="student_impact"/>
            <w:bookmarkEnd w:id="6"/>
            <w:r>
              <w:t>A</w:t>
            </w:r>
            <w:r w:rsidR="00751D4E" w:rsidRPr="00751D4E">
              <w:t xml:space="preserve"> new minor in Digital Media Production could have an immediate and positive impact on </w:t>
            </w:r>
            <w:r>
              <w:t>students across the campus:</w:t>
            </w:r>
          </w:p>
          <w:p w14:paraId="5E5622AA" w14:textId="146DC028" w:rsidR="00751D4E" w:rsidRPr="00751D4E" w:rsidRDefault="00751D4E" w:rsidP="00C3183F">
            <w:pPr>
              <w:pStyle w:val="ListParagraph"/>
              <w:numPr>
                <w:ilvl w:val="0"/>
                <w:numId w:val="15"/>
              </w:numPr>
            </w:pPr>
            <w:r w:rsidRPr="00751D4E">
              <w:t xml:space="preserve">Communication Department students could benefit from a digital audio/media production skill set as a complement to their major </w:t>
            </w:r>
            <w:r w:rsidR="00270744">
              <w:t xml:space="preserve">concentration </w:t>
            </w:r>
            <w:r w:rsidRPr="00751D4E">
              <w:t>course of study.</w:t>
            </w:r>
          </w:p>
          <w:p w14:paraId="297CAB20" w14:textId="51716CC3" w:rsidR="00751D4E" w:rsidRPr="00751D4E" w:rsidRDefault="00751D4E" w:rsidP="00C3183F">
            <w:pPr>
              <w:pStyle w:val="ListParagraph"/>
              <w:numPr>
                <w:ilvl w:val="0"/>
                <w:numId w:val="15"/>
              </w:numPr>
            </w:pPr>
            <w:r w:rsidRPr="00751D4E">
              <w:t xml:space="preserve">Music majors, including those focused on education and/or performance, could also benefit from a digital media production skill set </w:t>
            </w:r>
            <w:r w:rsidR="00270744">
              <w:t xml:space="preserve">(especially audio) </w:t>
            </w:r>
            <w:r w:rsidRPr="00751D4E">
              <w:t>as a complement to their major course of study.</w:t>
            </w:r>
          </w:p>
          <w:p w14:paraId="2EBDBC86" w14:textId="64164CA6" w:rsidR="00751D4E" w:rsidRPr="00751D4E" w:rsidRDefault="00C3183F" w:rsidP="00C3183F">
            <w:pPr>
              <w:pStyle w:val="ListParagraph"/>
              <w:numPr>
                <w:ilvl w:val="0"/>
                <w:numId w:val="15"/>
              </w:numPr>
            </w:pPr>
            <w:r>
              <w:t xml:space="preserve">A </w:t>
            </w:r>
            <w:r w:rsidR="00751D4E" w:rsidRPr="00751D4E">
              <w:t xml:space="preserve">Digital Media Production </w:t>
            </w:r>
            <w:r>
              <w:t>m</w:t>
            </w:r>
            <w:r w:rsidR="00751D4E" w:rsidRPr="00751D4E">
              <w:t>inor could also positively impac</w:t>
            </w:r>
            <w:r w:rsidR="00270744">
              <w:t xml:space="preserve">t students from majors such as, </w:t>
            </w:r>
            <w:r w:rsidR="00751D4E" w:rsidRPr="00751D4E">
              <w:t>Film Studies, Theatre, and Dance, among others.</w:t>
            </w:r>
          </w:p>
          <w:p w14:paraId="0194753B" w14:textId="54731369" w:rsidR="00517DB2" w:rsidRPr="00C3183F" w:rsidRDefault="00751D4E" w:rsidP="00517DB2">
            <w:pPr>
              <w:pStyle w:val="ListParagraph"/>
              <w:numPr>
                <w:ilvl w:val="0"/>
                <w:numId w:val="15"/>
              </w:numPr>
            </w:pPr>
            <w:r w:rsidRPr="00751D4E">
              <w:t>In addition, students working at the radio station, members of Anchor TV, those with bands</w:t>
            </w:r>
            <w:r w:rsidR="00C3183F">
              <w:t xml:space="preserve"> </w:t>
            </w:r>
            <w:r w:rsidR="00270744">
              <w:t>(</w:t>
            </w:r>
            <w:r w:rsidR="00C3183F">
              <w:t>or an interest in producing music</w:t>
            </w:r>
            <w:r w:rsidR="00270744">
              <w:t>)</w:t>
            </w:r>
            <w:r w:rsidRPr="00751D4E">
              <w:t>, and those who simply want to be able to communicate content from any other field with the tools and methods of digital media would potentially be interested in this new minor.</w:t>
            </w:r>
          </w:p>
        </w:tc>
      </w:tr>
      <w:tr w:rsidR="00517DB2" w:rsidRPr="006E3AF2" w14:paraId="7D9FD828" w14:textId="77777777" w:rsidTr="00C3183F">
        <w:trPr>
          <w:trHeight w:val="565"/>
        </w:trPr>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9C33917" w:rsidR="00517DB2" w:rsidRPr="00B649C4" w:rsidRDefault="003C261B" w:rsidP="00517DB2">
            <w:pPr>
              <w:rPr>
                <w:b/>
              </w:rPr>
            </w:pPr>
            <w:bookmarkStart w:id="7" w:name="prog_impact"/>
            <w:bookmarkEnd w:id="7"/>
            <w:r>
              <w:rPr>
                <w:b/>
              </w:rPr>
              <w:t>Music</w:t>
            </w:r>
          </w:p>
        </w:tc>
      </w:tr>
      <w:tr w:rsidR="008D52B7" w:rsidRPr="00C25F9D" w14:paraId="45F9633F" w14:textId="77777777" w:rsidTr="00A13CC1">
        <w:trPr>
          <w:cantSplit/>
          <w:trHeight w:val="295"/>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34C2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DBC7D5B" w:rsidR="008D52B7" w:rsidRPr="00C25F9D" w:rsidRDefault="005B5954" w:rsidP="008D52B7">
            <w:pPr>
              <w:rPr>
                <w:b/>
              </w:rPr>
            </w:pPr>
            <w:r>
              <w:rPr>
                <w:b/>
              </w:rPr>
              <w:t>Faculty in place to teach all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34C2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14806F" w:rsidR="008D52B7" w:rsidRPr="00C25F9D" w:rsidRDefault="005B5954"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34C2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5121E28" w:rsidR="008D52B7" w:rsidRPr="00C25F9D" w:rsidRDefault="003C261B" w:rsidP="00D63205">
            <w:pPr>
              <w:rPr>
                <w:b/>
              </w:rPr>
            </w:pPr>
            <w:r>
              <w:rPr>
                <w:b/>
              </w:rPr>
              <w:t xml:space="preserve">See A.4 and need for </w:t>
            </w:r>
            <w:r w:rsidR="007B4EF6">
              <w:rPr>
                <w:b/>
              </w:rPr>
              <w:t xml:space="preserve">audio </w:t>
            </w:r>
            <w:r w:rsidR="00D63205">
              <w:rPr>
                <w:b/>
              </w:rPr>
              <w:t>control room/studio</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34C2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8100EF4" w:rsidR="008D52B7" w:rsidRPr="00C25F9D" w:rsidRDefault="003C261B" w:rsidP="008D52B7">
            <w:pPr>
              <w:rPr>
                <w:b/>
              </w:rPr>
            </w:pPr>
            <w:r>
              <w:rPr>
                <w:b/>
              </w:rPr>
              <w:t xml:space="preserve">See A.4 and need for </w:t>
            </w:r>
            <w:r w:rsidR="00D63205">
              <w:rPr>
                <w:b/>
              </w:rPr>
              <w:t>audio control room/studio</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FB6E24D" w:rsidR="00F64260" w:rsidRPr="00B605CE" w:rsidRDefault="005B5954" w:rsidP="00B862BF">
            <w:pPr>
              <w:rPr>
                <w:b/>
              </w:rPr>
            </w:pPr>
            <w:bookmarkStart w:id="8" w:name="date_submitted"/>
            <w:bookmarkEnd w:id="8"/>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9" w:name="Semester_effective"/>
            <w:bookmarkEnd w:id="9"/>
          </w:p>
        </w:tc>
      </w:tr>
    </w:tbl>
    <w:p w14:paraId="372C01C1" w14:textId="77777777" w:rsidR="00F64260" w:rsidRDefault="00F64260" w:rsidP="00B862BF"/>
    <w:p w14:paraId="6ACD7343" w14:textId="05F38F48" w:rsidR="00F64260" w:rsidRDefault="00F64260" w:rsidP="002E3D05">
      <w:r>
        <w:br w:type="page"/>
      </w:r>
      <w:r w:rsidR="002E3D05">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0" w:name="program_proposals"/>
        <w:bookmarkEnd w:id="10"/>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4963"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600"/>
      </w:tblGrid>
      <w:tr w:rsidR="00751D4E" w:rsidRPr="006E3AF2" w14:paraId="1AE46BD8" w14:textId="77777777" w:rsidTr="00751D4E">
        <w:trPr>
          <w:tblHeader/>
        </w:trPr>
        <w:tc>
          <w:tcPr>
            <w:tcW w:w="3100" w:type="dxa"/>
            <w:shd w:val="clear" w:color="auto" w:fill="FABF8F"/>
            <w:noWrap/>
            <w:vAlign w:val="center"/>
          </w:tcPr>
          <w:p w14:paraId="66CBC241" w14:textId="77777777" w:rsidR="00751D4E" w:rsidRPr="00A83A6C" w:rsidRDefault="00751D4E" w:rsidP="00EB33FD">
            <w:pPr>
              <w:pStyle w:val="Heading5"/>
              <w:keepNext/>
              <w:spacing w:before="0" w:after="0" w:line="240" w:lineRule="auto"/>
            </w:pPr>
          </w:p>
        </w:tc>
        <w:tc>
          <w:tcPr>
            <w:tcW w:w="7600" w:type="dxa"/>
            <w:noWrap/>
          </w:tcPr>
          <w:p w14:paraId="332B3030" w14:textId="0DCE3F33" w:rsidR="00751D4E" w:rsidRPr="00A83A6C" w:rsidRDefault="00751D4E" w:rsidP="00EB33FD">
            <w:pPr>
              <w:pStyle w:val="Heading5"/>
              <w:keepNext/>
              <w:spacing w:before="0" w:after="0" w:line="240" w:lineRule="auto"/>
              <w:jc w:val="center"/>
            </w:pPr>
            <w:r w:rsidRPr="00A83A6C">
              <w:t>Ne</w:t>
            </w:r>
            <w:r w:rsidR="00FA279D">
              <w:t>W</w:t>
            </w:r>
          </w:p>
        </w:tc>
      </w:tr>
      <w:tr w:rsidR="00751D4E" w:rsidRPr="006E3AF2" w14:paraId="79AE49B9" w14:textId="77777777" w:rsidTr="00751D4E">
        <w:tc>
          <w:tcPr>
            <w:tcW w:w="3100" w:type="dxa"/>
            <w:noWrap/>
            <w:vAlign w:val="center"/>
          </w:tcPr>
          <w:p w14:paraId="1C626303" w14:textId="20077666" w:rsidR="00751D4E" w:rsidRDefault="00751D4E" w:rsidP="00310D95">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7600" w:type="dxa"/>
            <w:noWrap/>
          </w:tcPr>
          <w:p w14:paraId="2C9C0D13" w14:textId="77777777" w:rsidR="00751D4E" w:rsidRPr="009F029C" w:rsidRDefault="00751D4E" w:rsidP="00120C12">
            <w:pPr>
              <w:spacing w:line="240" w:lineRule="auto"/>
              <w:rPr>
                <w:b/>
              </w:rPr>
            </w:pPr>
            <w:bookmarkStart w:id="11" w:name="enrollments"/>
            <w:bookmarkEnd w:id="11"/>
          </w:p>
        </w:tc>
      </w:tr>
      <w:tr w:rsidR="00751D4E" w:rsidRPr="006E3AF2" w14:paraId="0A95C54B" w14:textId="77777777" w:rsidTr="00751D4E">
        <w:tc>
          <w:tcPr>
            <w:tcW w:w="3100" w:type="dxa"/>
            <w:noWrap/>
            <w:vAlign w:val="center"/>
          </w:tcPr>
          <w:p w14:paraId="2E4F2469" w14:textId="528A0D14" w:rsidR="00751D4E" w:rsidRDefault="00751D4E" w:rsidP="003F099C">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7600" w:type="dxa"/>
            <w:noWrap/>
          </w:tcPr>
          <w:p w14:paraId="57058A41" w14:textId="77777777" w:rsidR="00751D4E" w:rsidRPr="009F029C" w:rsidRDefault="00751D4E" w:rsidP="00120C12">
            <w:pPr>
              <w:spacing w:line="240" w:lineRule="auto"/>
              <w:rPr>
                <w:b/>
              </w:rPr>
            </w:pPr>
            <w:bookmarkStart w:id="12" w:name="admissions"/>
            <w:bookmarkEnd w:id="12"/>
          </w:p>
        </w:tc>
      </w:tr>
      <w:tr w:rsidR="00751D4E" w:rsidRPr="006E3AF2" w14:paraId="61F34EB3" w14:textId="77777777" w:rsidTr="00751D4E">
        <w:tc>
          <w:tcPr>
            <w:tcW w:w="3100" w:type="dxa"/>
            <w:noWrap/>
            <w:vAlign w:val="center"/>
          </w:tcPr>
          <w:p w14:paraId="2EBE9461" w14:textId="39C0680E" w:rsidR="00751D4E" w:rsidRDefault="00751D4E" w:rsidP="003F099C">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7600" w:type="dxa"/>
            <w:noWrap/>
          </w:tcPr>
          <w:p w14:paraId="57B1FAE7" w14:textId="77777777" w:rsidR="00751D4E" w:rsidRPr="009F029C" w:rsidRDefault="00751D4E" w:rsidP="00120C12">
            <w:pPr>
              <w:spacing w:line="240" w:lineRule="auto"/>
              <w:rPr>
                <w:b/>
              </w:rPr>
            </w:pPr>
            <w:bookmarkStart w:id="13" w:name="retention"/>
            <w:bookmarkEnd w:id="13"/>
          </w:p>
        </w:tc>
      </w:tr>
      <w:tr w:rsidR="00751D4E" w:rsidRPr="006E3AF2" w14:paraId="43B2AD3F" w14:textId="77777777" w:rsidTr="00751D4E">
        <w:tc>
          <w:tcPr>
            <w:tcW w:w="3100" w:type="dxa"/>
            <w:noWrap/>
            <w:vAlign w:val="center"/>
          </w:tcPr>
          <w:p w14:paraId="4E1F209D" w14:textId="23BA4F67" w:rsidR="00751D4E" w:rsidRDefault="00751D4E" w:rsidP="003F099C">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7600" w:type="dxa"/>
            <w:noWrap/>
          </w:tcPr>
          <w:p w14:paraId="1A81FE45" w14:textId="77777777" w:rsidR="009017E1" w:rsidRDefault="00751D4E" w:rsidP="00EB070F">
            <w:pPr>
              <w:outlineLvl w:val="0"/>
              <w:rPr>
                <w:rFonts w:ascii="Calibri" w:hAnsi="Calibri"/>
                <w:color w:val="000000"/>
              </w:rPr>
            </w:pPr>
            <w:bookmarkStart w:id="14" w:name="course_reqs"/>
            <w:bookmarkEnd w:id="14"/>
            <w:r w:rsidRPr="004C23ED">
              <w:rPr>
                <w:b/>
              </w:rPr>
              <w:t>Minor in Digital Media Production</w:t>
            </w:r>
            <w:r w:rsidR="00E43B5A">
              <w:rPr>
                <w:b/>
              </w:rPr>
              <w:t xml:space="preserve"> - </w:t>
            </w:r>
            <w:r>
              <w:rPr>
                <w:rFonts w:ascii="Calibri" w:hAnsi="Calibri"/>
                <w:color w:val="000000"/>
              </w:rPr>
              <w:t>24 credits</w:t>
            </w:r>
          </w:p>
          <w:p w14:paraId="7EB94EE9" w14:textId="286D57DA" w:rsidR="009017E1" w:rsidRPr="002F0757" w:rsidRDefault="00E43B5A" w:rsidP="00EB070F">
            <w:pPr>
              <w:outlineLvl w:val="0"/>
              <w:rPr>
                <w:rFonts w:ascii="Calibri" w:hAnsi="Calibri"/>
                <w:b/>
                <w:i/>
                <w:color w:val="000000"/>
              </w:rPr>
            </w:pPr>
            <w:r w:rsidRPr="002F0757">
              <w:rPr>
                <w:b/>
                <w:i/>
              </w:rPr>
              <w:t xml:space="preserve">(all courses below will be 4 credit courses after the proposed revisions </w:t>
            </w:r>
            <w:r w:rsidR="009017E1" w:rsidRPr="002F0757">
              <w:rPr>
                <w:b/>
                <w:i/>
              </w:rPr>
              <w:t xml:space="preserve">are </w:t>
            </w:r>
            <w:r w:rsidRPr="002F0757">
              <w:rPr>
                <w:b/>
                <w:i/>
              </w:rPr>
              <w:t>accepted)</w:t>
            </w:r>
          </w:p>
          <w:p w14:paraId="05D00870" w14:textId="77777777" w:rsidR="009017E1" w:rsidRPr="009017E1" w:rsidRDefault="009017E1" w:rsidP="00EB070F">
            <w:pPr>
              <w:outlineLvl w:val="0"/>
              <w:rPr>
                <w:rFonts w:ascii="Calibri" w:hAnsi="Calibri"/>
                <w:color w:val="000000"/>
              </w:rPr>
            </w:pPr>
          </w:p>
          <w:p w14:paraId="76784F42" w14:textId="537D1D41" w:rsidR="00751D4E" w:rsidRDefault="00751D4E" w:rsidP="00EB070F">
            <w:pPr>
              <w:outlineLvl w:val="0"/>
              <w:rPr>
                <w:i/>
              </w:rPr>
            </w:pPr>
            <w:r w:rsidRPr="004C23ED">
              <w:rPr>
                <w:i/>
              </w:rPr>
              <w:t>*name and/or number and # of credits changes proposed</w:t>
            </w:r>
            <w:r>
              <w:rPr>
                <w:i/>
              </w:rPr>
              <w:t xml:space="preserve"> (see related course revision proposals)</w:t>
            </w:r>
          </w:p>
          <w:p w14:paraId="5D3C286B" w14:textId="77777777" w:rsidR="00E43B5A" w:rsidRDefault="00E43B5A" w:rsidP="00EB070F">
            <w:pPr>
              <w:rPr>
                <w:i/>
              </w:rPr>
            </w:pPr>
          </w:p>
          <w:p w14:paraId="19BD0C2F" w14:textId="0C8DEFF8" w:rsidR="00751D4E" w:rsidRPr="004C23ED" w:rsidRDefault="00751D4E" w:rsidP="00EB070F">
            <w:r w:rsidRPr="004C23ED">
              <w:t>Required:</w:t>
            </w:r>
          </w:p>
          <w:p w14:paraId="72B4AD65" w14:textId="6E79AA60" w:rsidR="00930315" w:rsidRDefault="00930315" w:rsidP="00EB070F">
            <w:pPr>
              <w:outlineLvl w:val="0"/>
            </w:pPr>
            <w:r>
              <w:t>COMM</w:t>
            </w:r>
            <w:r w:rsidR="00222676">
              <w:t xml:space="preserve"> 22</w:t>
            </w:r>
            <w:r w:rsidR="001C2956">
              <w:t>0</w:t>
            </w:r>
            <w:r>
              <w:t xml:space="preserve"> </w:t>
            </w:r>
            <w:r w:rsidRPr="00EB070F">
              <w:t>Digital Audio Production I (</w:t>
            </w:r>
            <w:r>
              <w:t>*</w:t>
            </w:r>
            <w:r w:rsidRPr="00EB070F">
              <w:t>currently MUS 118) - EEP</w:t>
            </w:r>
          </w:p>
          <w:p w14:paraId="4243772D" w14:textId="795081B3" w:rsidR="00930315" w:rsidRDefault="00930315" w:rsidP="00EB070F">
            <w:pPr>
              <w:outlineLvl w:val="0"/>
            </w:pPr>
            <w:r>
              <w:t xml:space="preserve">         Or</w:t>
            </w:r>
          </w:p>
          <w:p w14:paraId="04891F59" w14:textId="79A850F3" w:rsidR="00751D4E" w:rsidRDefault="00930315" w:rsidP="00EB070F">
            <w:pPr>
              <w:outlineLvl w:val="0"/>
            </w:pPr>
            <w:r>
              <w:t>*MUS</w:t>
            </w:r>
            <w:r w:rsidR="001C2956">
              <w:t xml:space="preserve"> 22</w:t>
            </w:r>
            <w:r w:rsidR="00751D4E" w:rsidRPr="00EB070F">
              <w:t>0 - Digital Audio Production I (</w:t>
            </w:r>
            <w:r w:rsidR="006D4EF9">
              <w:t>*</w:t>
            </w:r>
            <w:r w:rsidR="00751D4E" w:rsidRPr="00EB070F">
              <w:t xml:space="preserve">currently MUS 118) </w:t>
            </w:r>
            <w:r>
              <w:t>–</w:t>
            </w:r>
            <w:r w:rsidR="00751D4E" w:rsidRPr="00EB070F">
              <w:t xml:space="preserve"> EEP</w:t>
            </w:r>
          </w:p>
          <w:p w14:paraId="197DEBC1" w14:textId="77777777" w:rsidR="00930315" w:rsidRPr="00EB070F" w:rsidRDefault="00930315" w:rsidP="00EB070F">
            <w:pPr>
              <w:outlineLvl w:val="0"/>
            </w:pPr>
          </w:p>
          <w:p w14:paraId="1B845C9F" w14:textId="77777777" w:rsidR="00751D4E" w:rsidRPr="00EB070F" w:rsidRDefault="00751D4E" w:rsidP="00EB070F">
            <w:r w:rsidRPr="00EB070F">
              <w:t>COMM 243 – Preproduction for Digital Media</w:t>
            </w:r>
          </w:p>
          <w:p w14:paraId="01AC8BD5" w14:textId="591726A6" w:rsidR="006D4EF9" w:rsidRDefault="00751D4E" w:rsidP="00EB070F">
            <w:r w:rsidRPr="00EB070F">
              <w:t>COMM 244 – Digital Media Lab</w:t>
            </w:r>
          </w:p>
          <w:p w14:paraId="5100E011" w14:textId="77777777" w:rsidR="00E43B5A" w:rsidRDefault="00E43B5A" w:rsidP="00EB070F"/>
          <w:p w14:paraId="56F34610" w14:textId="77777777" w:rsidR="00E43B5A" w:rsidRDefault="00751D4E" w:rsidP="00EB070F">
            <w:r w:rsidRPr="00EB070F">
              <w:t>Choose 3 from</w:t>
            </w:r>
            <w:r w:rsidR="00E43B5A">
              <w:t>:</w:t>
            </w:r>
          </w:p>
          <w:p w14:paraId="6F3A3A0C" w14:textId="49367EFA" w:rsidR="00751D4E" w:rsidRDefault="00751D4E" w:rsidP="00EB070F">
            <w:r w:rsidRPr="00EB070F">
              <w:t>*MUS 207 - Electronic Music (</w:t>
            </w:r>
            <w:r w:rsidR="006D4EF9">
              <w:t>*</w:t>
            </w:r>
            <w:r w:rsidRPr="00EB070F">
              <w:t xml:space="preserve">currently </w:t>
            </w:r>
            <w:r w:rsidR="002F0757">
              <w:t xml:space="preserve">MUS </w:t>
            </w:r>
            <w:r w:rsidRPr="00EB070F">
              <w:t>117) – EEP</w:t>
            </w:r>
          </w:p>
          <w:p w14:paraId="4AB20AAC" w14:textId="77777777" w:rsidR="00930315" w:rsidRDefault="00930315" w:rsidP="00EB070F"/>
          <w:p w14:paraId="5591D869" w14:textId="7D3DB40A" w:rsidR="00930315" w:rsidRDefault="00930315" w:rsidP="00EB070F">
            <w:r>
              <w:t>COMM 222-Digital Audio Production II</w:t>
            </w:r>
          </w:p>
          <w:p w14:paraId="4330E303" w14:textId="4A84DAF0" w:rsidR="00930315" w:rsidRPr="00EB070F" w:rsidRDefault="00930315" w:rsidP="00EB070F">
            <w:r>
              <w:t xml:space="preserve">       Or</w:t>
            </w:r>
          </w:p>
          <w:p w14:paraId="65E2108C" w14:textId="2B5037C3" w:rsidR="00222676" w:rsidRDefault="00222676" w:rsidP="00EB070F">
            <w:pPr>
              <w:outlineLvl w:val="0"/>
            </w:pPr>
            <w:r w:rsidRPr="00EB070F">
              <w:t>*MUS</w:t>
            </w:r>
            <w:r>
              <w:t xml:space="preserve"> 222</w:t>
            </w:r>
            <w:r w:rsidR="00930315" w:rsidRPr="00EB070F">
              <w:t xml:space="preserve"> </w:t>
            </w:r>
            <w:r w:rsidRPr="00EB070F">
              <w:t>- Digital Audio Production II (</w:t>
            </w:r>
            <w:r>
              <w:t>*currently MUS 119)</w:t>
            </w:r>
          </w:p>
          <w:p w14:paraId="3F77EE0F" w14:textId="77777777" w:rsidR="00930315" w:rsidRDefault="00930315" w:rsidP="00EB070F">
            <w:pPr>
              <w:outlineLvl w:val="0"/>
            </w:pPr>
          </w:p>
          <w:p w14:paraId="27D1D8CB" w14:textId="77777777" w:rsidR="00751D4E" w:rsidRPr="00EB070F" w:rsidRDefault="00751D4E" w:rsidP="00EB070F">
            <w:pPr>
              <w:outlineLvl w:val="0"/>
            </w:pPr>
            <w:r w:rsidRPr="00EB070F">
              <w:t>COMM 246 Television Production</w:t>
            </w:r>
          </w:p>
          <w:p w14:paraId="3876B618" w14:textId="77777777" w:rsidR="00751D4E" w:rsidRPr="00EB070F" w:rsidRDefault="00751D4E" w:rsidP="00EB070F">
            <w:pPr>
              <w:outlineLvl w:val="0"/>
            </w:pPr>
            <w:r w:rsidRPr="00EB070F">
              <w:t>COMM 343 Audio Production for Multimedia</w:t>
            </w:r>
          </w:p>
          <w:p w14:paraId="61A2CDAA" w14:textId="77777777" w:rsidR="00751D4E" w:rsidRDefault="00751D4E" w:rsidP="00751D4E">
            <w:pPr>
              <w:outlineLvl w:val="0"/>
            </w:pPr>
            <w:r w:rsidRPr="00EB070F">
              <w:t>COMM 345 Advanced Digital Media Production</w:t>
            </w:r>
          </w:p>
          <w:p w14:paraId="0DA66663" w14:textId="079E5EAD" w:rsidR="003C261B" w:rsidRPr="00751D4E" w:rsidRDefault="003C261B" w:rsidP="00751D4E">
            <w:pPr>
              <w:outlineLvl w:val="0"/>
            </w:pPr>
          </w:p>
        </w:tc>
      </w:tr>
      <w:tr w:rsidR="00751D4E" w:rsidRPr="006E3AF2" w14:paraId="07853955" w14:textId="77777777" w:rsidTr="00751D4E">
        <w:tc>
          <w:tcPr>
            <w:tcW w:w="3100" w:type="dxa"/>
            <w:noWrap/>
            <w:vAlign w:val="center"/>
          </w:tcPr>
          <w:p w14:paraId="38AD1617" w14:textId="33D4A26B" w:rsidR="00751D4E" w:rsidRDefault="00751D4E" w:rsidP="00A442D7">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7600" w:type="dxa"/>
            <w:noWrap/>
          </w:tcPr>
          <w:p w14:paraId="0CDCA3D1" w14:textId="559A3E9F" w:rsidR="00751D4E" w:rsidRPr="009F029C" w:rsidRDefault="00751D4E" w:rsidP="00120C12">
            <w:pPr>
              <w:spacing w:line="240" w:lineRule="auto"/>
              <w:rPr>
                <w:b/>
              </w:rPr>
            </w:pPr>
            <w:bookmarkStart w:id="15" w:name="credit_count"/>
            <w:bookmarkEnd w:id="15"/>
            <w:r>
              <w:rPr>
                <w:b/>
              </w:rPr>
              <w:t>24 Credits</w:t>
            </w:r>
          </w:p>
        </w:tc>
      </w:tr>
      <w:tr w:rsidR="00751D4E" w:rsidRPr="006E3AF2" w14:paraId="380591A9" w14:textId="77777777" w:rsidTr="00751D4E">
        <w:tc>
          <w:tcPr>
            <w:tcW w:w="3100" w:type="dxa"/>
            <w:noWrap/>
            <w:vAlign w:val="center"/>
          </w:tcPr>
          <w:p w14:paraId="1CF53265" w14:textId="45E29047" w:rsidR="00751D4E" w:rsidRDefault="00751D4E" w:rsidP="003F099C">
            <w:pPr>
              <w:spacing w:line="240" w:lineRule="auto"/>
            </w:pPr>
            <w:r>
              <w:t>C.6. Other changes if any</w:t>
            </w:r>
          </w:p>
        </w:tc>
        <w:tc>
          <w:tcPr>
            <w:tcW w:w="7600" w:type="dxa"/>
            <w:noWrap/>
          </w:tcPr>
          <w:p w14:paraId="28A4094D" w14:textId="77777777" w:rsidR="00751D4E" w:rsidRPr="009F029C" w:rsidRDefault="00751D4E" w:rsidP="00120C12">
            <w:pPr>
              <w:spacing w:line="240" w:lineRule="auto"/>
              <w:rPr>
                <w:b/>
              </w:rPr>
            </w:pPr>
          </w:p>
        </w:tc>
      </w:tr>
      <w:tr w:rsidR="00751D4E" w:rsidRPr="006E3AF2" w14:paraId="68C8592C" w14:textId="77777777" w:rsidTr="00751D4E">
        <w:tc>
          <w:tcPr>
            <w:tcW w:w="3100" w:type="dxa"/>
            <w:noWrap/>
            <w:vAlign w:val="center"/>
          </w:tcPr>
          <w:p w14:paraId="20B54EE3" w14:textId="0560A352" w:rsidR="00751D4E" w:rsidRDefault="00751D4E" w:rsidP="003F099C">
            <w:pPr>
              <w:spacing w:line="240" w:lineRule="auto"/>
            </w:pPr>
            <w:r>
              <w:t xml:space="preserve">C.7  </w:t>
            </w:r>
            <w:hyperlink r:id="rId13"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751D4E" w:rsidRDefault="00751D4E" w:rsidP="003F099C">
            <w:pPr>
              <w:spacing w:line="240" w:lineRule="auto"/>
            </w:pPr>
            <w:r>
              <w:t>Needed for all new programs</w:t>
            </w:r>
          </w:p>
        </w:tc>
        <w:tc>
          <w:tcPr>
            <w:tcW w:w="7600" w:type="dxa"/>
            <w:noWrap/>
          </w:tcPr>
          <w:p w14:paraId="07F61A84" w14:textId="6D94E44C" w:rsidR="006D4EF9" w:rsidRDefault="00C3183F" w:rsidP="00C3183F">
            <w:r>
              <w:t>The main goal of the program is to benefit a variety of</w:t>
            </w:r>
            <w:r w:rsidR="006D4EF9">
              <w:t xml:space="preserve"> students</w:t>
            </w:r>
            <w:r w:rsidR="007B4EF6">
              <w:t xml:space="preserve"> across campus with a minor </w:t>
            </w:r>
            <w:r w:rsidR="006D4EF9">
              <w:t xml:space="preserve">that provides an opportunity to </w:t>
            </w:r>
            <w:r>
              <w:t>l</w:t>
            </w:r>
            <w:r w:rsidR="006D4EF9">
              <w:t>earn</w:t>
            </w:r>
            <w:r w:rsidRPr="00751D4E">
              <w:t xml:space="preserve"> </w:t>
            </w:r>
            <w:r w:rsidR="006D4EF9">
              <w:t xml:space="preserve">how </w:t>
            </w:r>
            <w:r w:rsidRPr="00751D4E">
              <w:t>to create, express, and c</w:t>
            </w:r>
            <w:r>
              <w:t xml:space="preserve">ommunicate with current digital </w:t>
            </w:r>
            <w:r w:rsidRPr="00751D4E">
              <w:t>audio/media technologies and practices</w:t>
            </w:r>
            <w:r>
              <w:t>.</w:t>
            </w:r>
            <w:r w:rsidR="006D4EF9">
              <w:t xml:space="preserve"> </w:t>
            </w:r>
            <w:r>
              <w:t xml:space="preserve">The minor can potentially </w:t>
            </w:r>
            <w:r w:rsidRPr="00751D4E">
              <w:t>broaden</w:t>
            </w:r>
            <w:r w:rsidR="006D4EF9">
              <w:t xml:space="preserve"> the </w:t>
            </w:r>
            <w:r>
              <w:t>portable skill sets</w:t>
            </w:r>
            <w:r w:rsidR="006D4EF9">
              <w:t xml:space="preserve"> of a wide range of students</w:t>
            </w:r>
            <w:r>
              <w:t xml:space="preserve">, </w:t>
            </w:r>
            <w:r w:rsidRPr="00751D4E">
              <w:t>allowing them the flexibility to adapt to rapidly changing work environments.</w:t>
            </w:r>
            <w:r>
              <w:t xml:space="preserve"> For instance:</w:t>
            </w:r>
          </w:p>
          <w:p w14:paraId="1E833E79" w14:textId="06D5C41F" w:rsidR="006D4EF9" w:rsidRDefault="00C3183F" w:rsidP="006D4EF9">
            <w:pPr>
              <w:pStyle w:val="ListParagraph"/>
              <w:numPr>
                <w:ilvl w:val="0"/>
                <w:numId w:val="16"/>
              </w:numPr>
            </w:pPr>
            <w:r w:rsidRPr="00C3183F">
              <w:t>Co</w:t>
            </w:r>
            <w:r w:rsidR="006D4EF9">
              <w:t xml:space="preserve">mmunication Department students, </w:t>
            </w:r>
            <w:r w:rsidRPr="00C3183F">
              <w:t xml:space="preserve">Music majors, </w:t>
            </w:r>
            <w:r w:rsidR="006D4EF9">
              <w:t xml:space="preserve">and students from </w:t>
            </w:r>
            <w:r w:rsidR="006D4EF9" w:rsidRPr="00C3183F">
              <w:t>Film Studies, Theatre, a</w:t>
            </w:r>
            <w:r w:rsidR="006D4EF9">
              <w:t xml:space="preserve">nd Dance, will potentially </w:t>
            </w:r>
            <w:r w:rsidRPr="00C3183F">
              <w:t>benefit from a digital media production skill set as a complement to their major course of study.</w:t>
            </w:r>
          </w:p>
          <w:p w14:paraId="4C25FF84" w14:textId="53483FB2" w:rsidR="00751D4E" w:rsidRPr="006D4EF9" w:rsidRDefault="006D4EF9" w:rsidP="006D4EF9">
            <w:pPr>
              <w:pStyle w:val="ListParagraph"/>
              <w:numPr>
                <w:ilvl w:val="0"/>
                <w:numId w:val="16"/>
              </w:numPr>
            </w:pPr>
            <w:r>
              <w:t>S</w:t>
            </w:r>
            <w:r w:rsidR="00C3183F" w:rsidRPr="00C3183F">
              <w:t xml:space="preserve">tudents working at the radio station, members of Anchor TV, those with bands </w:t>
            </w:r>
            <w:r>
              <w:t>(</w:t>
            </w:r>
            <w:r w:rsidR="00C3183F" w:rsidRPr="00C3183F">
              <w:t>or an interest in producing music</w:t>
            </w:r>
            <w:r>
              <w:t xml:space="preserve">), </w:t>
            </w:r>
            <w:r w:rsidR="00C3183F" w:rsidRPr="00C3183F">
              <w:t xml:space="preserve">and those who simply want to be able to communicate content from any other field with the </w:t>
            </w:r>
            <w:r w:rsidR="00C3183F" w:rsidRPr="00C3183F">
              <w:lastRenderedPageBreak/>
              <w:t>tools and methods of digital media would potential</w:t>
            </w:r>
            <w:r>
              <w:t>ly benefit from</w:t>
            </w:r>
            <w:r w:rsidR="00C3183F" w:rsidRPr="00C3183F">
              <w:t xml:space="preserve"> this new minor.</w:t>
            </w:r>
          </w:p>
        </w:tc>
      </w:tr>
    </w:tbl>
    <w:p w14:paraId="6819D7F8" w14:textId="77777777" w:rsidR="00F64260" w:rsidRDefault="00F64260" w:rsidP="001A37FB">
      <w:pPr>
        <w:pStyle w:val="Heading2"/>
        <w:jc w:val="left"/>
      </w:pPr>
      <w:bookmarkStart w:id="16" w:name="_GoBack"/>
      <w:bookmarkEnd w:id="16"/>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0AFFBDFA" w:rsidR="00115A68" w:rsidRPr="001B2E3A" w:rsidRDefault="00115A68" w:rsidP="00115A68">
      <w:pPr>
        <w:pStyle w:val="Heading5"/>
      </w:pPr>
      <w:r>
        <w:t>D.1. Approvals:   required from programs/departments/deans who originate the proposal.  may include multiple departments, e.g., for joint/interdisciplinary pr</w:t>
      </w:r>
      <w:r w:rsidR="00E43B5A">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464F2">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7" w:name="_Signature"/>
        <w:bookmarkEnd w:id="17"/>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4464F2" w14:paraId="0AE26A02" w14:textId="77777777" w:rsidTr="004464F2">
        <w:trPr>
          <w:cantSplit/>
          <w:trHeight w:val="489"/>
        </w:trPr>
        <w:tc>
          <w:tcPr>
            <w:tcW w:w="3168" w:type="dxa"/>
            <w:vAlign w:val="center"/>
          </w:tcPr>
          <w:p w14:paraId="20877218" w14:textId="6C8E9E3F" w:rsidR="004464F2" w:rsidRDefault="001F06CA" w:rsidP="0015571B">
            <w:pPr>
              <w:spacing w:line="240" w:lineRule="auto"/>
            </w:pPr>
            <w:r>
              <w:t>Anthony Galvez</w:t>
            </w:r>
          </w:p>
        </w:tc>
        <w:tc>
          <w:tcPr>
            <w:tcW w:w="3254" w:type="dxa"/>
            <w:vAlign w:val="center"/>
          </w:tcPr>
          <w:p w14:paraId="0730C1D0" w14:textId="2028C710" w:rsidR="004464F2" w:rsidRDefault="004464F2" w:rsidP="0015571B">
            <w:pPr>
              <w:spacing w:line="240" w:lineRule="auto"/>
            </w:pPr>
            <w:r>
              <w:t>Chair of Communication</w:t>
            </w:r>
          </w:p>
        </w:tc>
        <w:tc>
          <w:tcPr>
            <w:tcW w:w="3197" w:type="dxa"/>
            <w:vAlign w:val="center"/>
          </w:tcPr>
          <w:p w14:paraId="7487F9CA" w14:textId="77777777" w:rsidR="004464F2" w:rsidRDefault="004464F2" w:rsidP="0015571B">
            <w:pPr>
              <w:spacing w:line="240" w:lineRule="auto"/>
            </w:pPr>
          </w:p>
        </w:tc>
        <w:tc>
          <w:tcPr>
            <w:tcW w:w="1161" w:type="dxa"/>
            <w:vAlign w:val="center"/>
          </w:tcPr>
          <w:p w14:paraId="1F86A130" w14:textId="77777777" w:rsidR="004464F2" w:rsidRDefault="004464F2" w:rsidP="0015571B">
            <w:pPr>
              <w:spacing w:line="240" w:lineRule="auto"/>
            </w:pPr>
          </w:p>
        </w:tc>
      </w:tr>
      <w:tr w:rsidR="00115A68" w14:paraId="3308AC9C" w14:textId="77777777" w:rsidTr="004464F2">
        <w:trPr>
          <w:cantSplit/>
          <w:trHeight w:val="489"/>
        </w:trPr>
        <w:tc>
          <w:tcPr>
            <w:tcW w:w="3168" w:type="dxa"/>
            <w:vAlign w:val="center"/>
          </w:tcPr>
          <w:p w14:paraId="2B0991B7" w14:textId="3659B61F" w:rsidR="00115A68" w:rsidRDefault="001F06CA" w:rsidP="0015571B">
            <w:pPr>
              <w:spacing w:line="240" w:lineRule="auto"/>
            </w:pPr>
            <w:r>
              <w:t xml:space="preserve">Ian </w:t>
            </w:r>
            <w:proofErr w:type="spellStart"/>
            <w:r>
              <w:t>Greitzer</w:t>
            </w:r>
            <w:proofErr w:type="spellEnd"/>
          </w:p>
        </w:tc>
        <w:tc>
          <w:tcPr>
            <w:tcW w:w="3254" w:type="dxa"/>
            <w:vAlign w:val="center"/>
          </w:tcPr>
          <w:p w14:paraId="2927DBCB" w14:textId="295532CA" w:rsidR="00115A68" w:rsidRDefault="00115A68" w:rsidP="004464F2">
            <w:pPr>
              <w:spacing w:line="240" w:lineRule="auto"/>
            </w:pPr>
            <w:r>
              <w:t xml:space="preserve">Chair of </w:t>
            </w:r>
            <w:r w:rsidR="004464F2">
              <w:t>Music, Theatre, and Dance</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464F2">
        <w:trPr>
          <w:cantSplit/>
          <w:trHeight w:val="489"/>
        </w:trPr>
        <w:tc>
          <w:tcPr>
            <w:tcW w:w="3168" w:type="dxa"/>
            <w:vAlign w:val="center"/>
          </w:tcPr>
          <w:p w14:paraId="6ED2A8A6" w14:textId="2AAC9802" w:rsidR="00115A68" w:rsidRDefault="001F06CA" w:rsidP="0015571B">
            <w:pPr>
              <w:spacing w:line="240" w:lineRule="auto"/>
            </w:pPr>
            <w:r>
              <w:t>Earl Simson</w:t>
            </w:r>
          </w:p>
        </w:tc>
        <w:tc>
          <w:tcPr>
            <w:tcW w:w="3254" w:type="dxa"/>
            <w:vAlign w:val="center"/>
          </w:tcPr>
          <w:p w14:paraId="229CC930" w14:textId="448A451A" w:rsidR="00115A68" w:rsidRDefault="00115A68" w:rsidP="0015571B">
            <w:pPr>
              <w:spacing w:line="240" w:lineRule="auto"/>
            </w:pPr>
            <w:r>
              <w:t xml:space="preserve">Dean of </w:t>
            </w:r>
            <w:r w:rsidR="004464F2">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0789D3FF"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8" w:name="acknowledge"/>
        <w:bookmarkEnd w:id="1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34C2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9" w:name="Signature_2"/>
            <w:bookmarkEnd w:id="1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1399D082" w:rsidR="00115A68" w:rsidRDefault="001F06CA" w:rsidP="0015571B">
            <w:pPr>
              <w:spacing w:line="240" w:lineRule="auto"/>
            </w:pPr>
            <w:r>
              <w:t xml:space="preserve">Holly </w:t>
            </w:r>
            <w:proofErr w:type="spellStart"/>
            <w:r>
              <w:t>Shadoian</w:t>
            </w:r>
            <w:proofErr w:type="spellEnd"/>
          </w:p>
        </w:tc>
        <w:tc>
          <w:tcPr>
            <w:tcW w:w="3279" w:type="dxa"/>
            <w:vAlign w:val="center"/>
          </w:tcPr>
          <w:p w14:paraId="12B14668" w14:textId="2303E633" w:rsidR="00115A68" w:rsidRDefault="001F06CA" w:rsidP="0015571B">
            <w:pPr>
              <w:spacing w:line="240" w:lineRule="auto"/>
            </w:pPr>
            <w:r>
              <w:t>Vice Provost</w:t>
            </w:r>
            <w:r w:rsidR="00C635EE">
              <w:t xml:space="preserve"> Academic Affairs</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5BBF5CF3"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93168" w14:textId="77777777" w:rsidR="00834C26" w:rsidRDefault="00834C26" w:rsidP="00FA78CA">
      <w:pPr>
        <w:spacing w:line="240" w:lineRule="auto"/>
      </w:pPr>
      <w:r>
        <w:separator/>
      </w:r>
    </w:p>
  </w:endnote>
  <w:endnote w:type="continuationSeparator" w:id="0">
    <w:p w14:paraId="4BF7D742" w14:textId="77777777" w:rsidR="00834C26" w:rsidRDefault="00834C2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F0757">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F0757">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BC880" w14:textId="77777777" w:rsidR="00834C26" w:rsidRDefault="00834C26" w:rsidP="00FA78CA">
      <w:pPr>
        <w:spacing w:line="240" w:lineRule="auto"/>
      </w:pPr>
      <w:r>
        <w:separator/>
      </w:r>
    </w:p>
  </w:footnote>
  <w:footnote w:type="continuationSeparator" w:id="0">
    <w:p w14:paraId="6998022A" w14:textId="77777777" w:rsidR="00834C26" w:rsidRDefault="00834C2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5DB1A0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68092C">
      <w:rPr>
        <w:color w:val="4F6228"/>
      </w:rPr>
      <w:t>18-19-131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8092C">
      <w:rPr>
        <w:color w:val="4F6228"/>
      </w:rPr>
      <w:t>2/18/2019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6C0"/>
    <w:multiLevelType w:val="hybridMultilevel"/>
    <w:tmpl w:val="C776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3B75"/>
    <w:multiLevelType w:val="hybridMultilevel"/>
    <w:tmpl w:val="6C74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9B6C92"/>
    <w:multiLevelType w:val="hybridMultilevel"/>
    <w:tmpl w:val="EC645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56BE4"/>
    <w:multiLevelType w:val="hybridMultilevel"/>
    <w:tmpl w:val="BE36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10A54"/>
    <w:multiLevelType w:val="hybridMultilevel"/>
    <w:tmpl w:val="CE58B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6"/>
  </w:num>
  <w:num w:numId="6">
    <w:abstractNumId w:val="14"/>
  </w:num>
  <w:num w:numId="7">
    <w:abstractNumId w:val="2"/>
  </w:num>
  <w:num w:numId="8">
    <w:abstractNumId w:val="7"/>
  </w:num>
  <w:num w:numId="9">
    <w:abstractNumId w:val="9"/>
  </w:num>
  <w:num w:numId="10">
    <w:abstractNumId w:val="4"/>
  </w:num>
  <w:num w:numId="11">
    <w:abstractNumId w:val="15"/>
  </w:num>
  <w:num w:numId="12">
    <w:abstractNumId w:val="13"/>
  </w:num>
  <w:num w:numId="13">
    <w:abstractNumId w:val="11"/>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22D1"/>
    <w:rsid w:val="00066C96"/>
    <w:rsid w:val="000810FF"/>
    <w:rsid w:val="000A36CD"/>
    <w:rsid w:val="000D1497"/>
    <w:rsid w:val="000D21F2"/>
    <w:rsid w:val="000D5C4D"/>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2956"/>
    <w:rsid w:val="001F06CA"/>
    <w:rsid w:val="0020058E"/>
    <w:rsid w:val="00222676"/>
    <w:rsid w:val="00237355"/>
    <w:rsid w:val="0026461B"/>
    <w:rsid w:val="00270744"/>
    <w:rsid w:val="0027634D"/>
    <w:rsid w:val="00284473"/>
    <w:rsid w:val="00290E18"/>
    <w:rsid w:val="00292D43"/>
    <w:rsid w:val="00293639"/>
    <w:rsid w:val="00296BA1"/>
    <w:rsid w:val="0029768B"/>
    <w:rsid w:val="002A17B6"/>
    <w:rsid w:val="002A3788"/>
    <w:rsid w:val="002B1FF7"/>
    <w:rsid w:val="002B24F6"/>
    <w:rsid w:val="002B7880"/>
    <w:rsid w:val="002C3D63"/>
    <w:rsid w:val="002C7048"/>
    <w:rsid w:val="002D0D7B"/>
    <w:rsid w:val="002D194C"/>
    <w:rsid w:val="002E3D05"/>
    <w:rsid w:val="002F0757"/>
    <w:rsid w:val="002F36B8"/>
    <w:rsid w:val="00310D95"/>
    <w:rsid w:val="0031428B"/>
    <w:rsid w:val="00345149"/>
    <w:rsid w:val="00376A8B"/>
    <w:rsid w:val="003A45F6"/>
    <w:rsid w:val="003B4A52"/>
    <w:rsid w:val="003C1A54"/>
    <w:rsid w:val="003C261B"/>
    <w:rsid w:val="003C511E"/>
    <w:rsid w:val="003D7372"/>
    <w:rsid w:val="003F099C"/>
    <w:rsid w:val="003F181F"/>
    <w:rsid w:val="003F4E82"/>
    <w:rsid w:val="00402602"/>
    <w:rsid w:val="004254A0"/>
    <w:rsid w:val="004313E6"/>
    <w:rsid w:val="004403BD"/>
    <w:rsid w:val="00442EEA"/>
    <w:rsid w:val="004464F2"/>
    <w:rsid w:val="00465C75"/>
    <w:rsid w:val="004779B4"/>
    <w:rsid w:val="004E57C5"/>
    <w:rsid w:val="004F5C13"/>
    <w:rsid w:val="00517DB2"/>
    <w:rsid w:val="005473BC"/>
    <w:rsid w:val="005873E3"/>
    <w:rsid w:val="005B1049"/>
    <w:rsid w:val="005B5954"/>
    <w:rsid w:val="005C23BD"/>
    <w:rsid w:val="005C3F83"/>
    <w:rsid w:val="005D389E"/>
    <w:rsid w:val="005F2A05"/>
    <w:rsid w:val="00623628"/>
    <w:rsid w:val="00670869"/>
    <w:rsid w:val="006761E1"/>
    <w:rsid w:val="0068092C"/>
    <w:rsid w:val="006839F0"/>
    <w:rsid w:val="006970B0"/>
    <w:rsid w:val="006B1859"/>
    <w:rsid w:val="006B20A9"/>
    <w:rsid w:val="006D4EF9"/>
    <w:rsid w:val="006E3AF2"/>
    <w:rsid w:val="006E6680"/>
    <w:rsid w:val="006F7F90"/>
    <w:rsid w:val="00704CFF"/>
    <w:rsid w:val="00706745"/>
    <w:rsid w:val="007072F7"/>
    <w:rsid w:val="00741226"/>
    <w:rsid w:val="0074235B"/>
    <w:rsid w:val="00743AD2"/>
    <w:rsid w:val="007445F4"/>
    <w:rsid w:val="00751D4E"/>
    <w:rsid w:val="007554DE"/>
    <w:rsid w:val="00760EA6"/>
    <w:rsid w:val="00770BDE"/>
    <w:rsid w:val="00795D54"/>
    <w:rsid w:val="00796AF7"/>
    <w:rsid w:val="007970C3"/>
    <w:rsid w:val="007A5702"/>
    <w:rsid w:val="007B10BE"/>
    <w:rsid w:val="007B4EF6"/>
    <w:rsid w:val="008122C6"/>
    <w:rsid w:val="00834C2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17E1"/>
    <w:rsid w:val="00905E67"/>
    <w:rsid w:val="00913143"/>
    <w:rsid w:val="00930315"/>
    <w:rsid w:val="00936421"/>
    <w:rsid w:val="009458D2"/>
    <w:rsid w:val="00946B20"/>
    <w:rsid w:val="009642F0"/>
    <w:rsid w:val="0098046D"/>
    <w:rsid w:val="00984B36"/>
    <w:rsid w:val="009A1AB9"/>
    <w:rsid w:val="009A4E6F"/>
    <w:rsid w:val="009A58C1"/>
    <w:rsid w:val="009B1F95"/>
    <w:rsid w:val="009B4B02"/>
    <w:rsid w:val="009C1440"/>
    <w:rsid w:val="009F029C"/>
    <w:rsid w:val="009F2F3E"/>
    <w:rsid w:val="009F3BC4"/>
    <w:rsid w:val="00A01611"/>
    <w:rsid w:val="00A04A92"/>
    <w:rsid w:val="00A06E22"/>
    <w:rsid w:val="00A11DCD"/>
    <w:rsid w:val="00A13CC1"/>
    <w:rsid w:val="00A32214"/>
    <w:rsid w:val="00A4103B"/>
    <w:rsid w:val="00A442D7"/>
    <w:rsid w:val="00A54783"/>
    <w:rsid w:val="00A5525B"/>
    <w:rsid w:val="00A56D5F"/>
    <w:rsid w:val="00A6264E"/>
    <w:rsid w:val="00A76B76"/>
    <w:rsid w:val="00A83A6C"/>
    <w:rsid w:val="00A85BAB"/>
    <w:rsid w:val="00A87611"/>
    <w:rsid w:val="00A94B5A"/>
    <w:rsid w:val="00AC3032"/>
    <w:rsid w:val="00AD2B93"/>
    <w:rsid w:val="00AE78C2"/>
    <w:rsid w:val="00AE7A3D"/>
    <w:rsid w:val="00B05171"/>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83F"/>
    <w:rsid w:val="00C31E83"/>
    <w:rsid w:val="00C344AB"/>
    <w:rsid w:val="00C46A1E"/>
    <w:rsid w:val="00C518C1"/>
    <w:rsid w:val="00C53751"/>
    <w:rsid w:val="00C635EE"/>
    <w:rsid w:val="00C63F4F"/>
    <w:rsid w:val="00C75672"/>
    <w:rsid w:val="00C94576"/>
    <w:rsid w:val="00C969FA"/>
    <w:rsid w:val="00C97577"/>
    <w:rsid w:val="00C97982"/>
    <w:rsid w:val="00CA71A8"/>
    <w:rsid w:val="00CC03A7"/>
    <w:rsid w:val="00CC3E7A"/>
    <w:rsid w:val="00CD18DD"/>
    <w:rsid w:val="00D56C09"/>
    <w:rsid w:val="00D63205"/>
    <w:rsid w:val="00D64DF4"/>
    <w:rsid w:val="00D65F02"/>
    <w:rsid w:val="00D75B84"/>
    <w:rsid w:val="00D75FF8"/>
    <w:rsid w:val="00D84AE3"/>
    <w:rsid w:val="00DA024E"/>
    <w:rsid w:val="00DA73A0"/>
    <w:rsid w:val="00DB23D4"/>
    <w:rsid w:val="00DB63D4"/>
    <w:rsid w:val="00DC2398"/>
    <w:rsid w:val="00DD69AE"/>
    <w:rsid w:val="00DE2B7A"/>
    <w:rsid w:val="00DF4FCD"/>
    <w:rsid w:val="00DF7C07"/>
    <w:rsid w:val="00E36AF7"/>
    <w:rsid w:val="00E43B5A"/>
    <w:rsid w:val="00E4755D"/>
    <w:rsid w:val="00E641DE"/>
    <w:rsid w:val="00EB070F"/>
    <w:rsid w:val="00EB33FD"/>
    <w:rsid w:val="00EB73F9"/>
    <w:rsid w:val="00EC63A4"/>
    <w:rsid w:val="00EC7B24"/>
    <w:rsid w:val="00ED1712"/>
    <w:rsid w:val="00F15B95"/>
    <w:rsid w:val="00F3256C"/>
    <w:rsid w:val="00F32980"/>
    <w:rsid w:val="00F64260"/>
    <w:rsid w:val="00F871BA"/>
    <w:rsid w:val="00FA279D"/>
    <w:rsid w:val="00FA6359"/>
    <w:rsid w:val="00FA6998"/>
    <w:rsid w:val="00FA769F"/>
    <w:rsid w:val="00FA78CA"/>
    <w:rsid w:val="00FE6A1D"/>
    <w:rsid w:val="00FE73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d.ric.edu/curriculum_committee/documents/Program%20go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oh/media-and-communication/home.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67Z3ZXSPZZWZ-949-801</_dlc_DocId>
    <_dlc_DocIdUrl xmlns="67887a43-7e4d-4c1c-91d7-15e417b1b8ab">
      <Url>https://w3.ric.edu/curriculum_committee/_layouts/15/DocIdRedir.aspx?ID=67Z3ZXSPZZWZ-949-801</Url>
      <Description>67Z3ZXSPZZWZ-949-801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486EB510-0F77-4667-A098-60B2DD3A190D}"/>
</file>

<file path=docProps/app.xml><?xml version="1.0" encoding="utf-8"?>
<Properties xmlns="http://schemas.openxmlformats.org/officeDocument/2006/extended-properties" xmlns:vt="http://schemas.openxmlformats.org/officeDocument/2006/docPropsVTypes">
  <Template>Normal.dotm</Template>
  <TotalTime>150</TotalTime>
  <Pages>4</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26</cp:revision>
  <cp:lastPrinted>2015-10-02T15:20:00Z</cp:lastPrinted>
  <dcterms:created xsi:type="dcterms:W3CDTF">2017-09-06T15:56:00Z</dcterms:created>
  <dcterms:modified xsi:type="dcterms:W3CDTF">2019-02-19T22:17:00Z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e6637b88-268a-4008-8f87-2ee6ce7d3180</vt:lpwstr>
  </property>
</Properties>
</file>