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F0CC04E">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35835A" w:rsidR="00F64260" w:rsidRPr="00A83A6C" w:rsidRDefault="00FF7099" w:rsidP="00B862BF">
            <w:pPr>
              <w:pStyle w:val="Heading5"/>
              <w:rPr>
                <w:b/>
              </w:rPr>
            </w:pPr>
            <w:bookmarkStart w:id="0" w:name="Proposal"/>
            <w:bookmarkEnd w:id="0"/>
            <w:r>
              <w:rPr>
                <w:b/>
              </w:rPr>
              <w:t>SWRK 457:  Homelessness – clinical and policy interventions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F0CC04E">
        <w:trPr>
          <w:cantSplit/>
        </w:trPr>
        <w:tc>
          <w:tcPr>
            <w:tcW w:w="1111" w:type="pct"/>
            <w:vAlign w:val="center"/>
          </w:tcPr>
          <w:p w14:paraId="34141DE6" w14:textId="73EB4A74" w:rsidR="00F64260" w:rsidRPr="00B649C4" w:rsidRDefault="008B4C0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24B17552" w:rsidR="00F64260" w:rsidRPr="00A83A6C" w:rsidRDefault="00FF7099" w:rsidP="00B862BF">
            <w:pPr>
              <w:pStyle w:val="Heading5"/>
              <w:rPr>
                <w:b/>
              </w:rPr>
            </w:pPr>
            <w:bookmarkStart w:id="3" w:name="Ifapplicable"/>
            <w:bookmarkEnd w:id="3"/>
            <w:r>
              <w:rPr>
                <w:b/>
              </w:rPr>
              <w:t>N/A</w:t>
            </w:r>
          </w:p>
        </w:tc>
        <w:tc>
          <w:tcPr>
            <w:tcW w:w="131" w:type="pct"/>
            <w:vMerge/>
          </w:tcPr>
          <w:p w14:paraId="62271F1F" w14:textId="77777777" w:rsidR="00F64260" w:rsidRPr="008E0FCD" w:rsidRDefault="00F64260" w:rsidP="008B1F84">
            <w:pPr>
              <w:rPr>
                <w:b/>
              </w:rPr>
            </w:pPr>
          </w:p>
        </w:tc>
      </w:tr>
      <w:tr w:rsidR="00345149" w:rsidRPr="006E3AF2" w14:paraId="3ADE5CAB" w14:textId="77777777" w:rsidTr="3F0CC04E">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14EA684" w:rsidR="00FF7099" w:rsidRPr="005F2A05" w:rsidRDefault="00FF7099" w:rsidP="00FF7099">
            <w:pPr>
              <w:rPr>
                <w:b/>
              </w:rPr>
            </w:pPr>
            <w:r>
              <w:rPr>
                <w:b/>
              </w:rPr>
              <w:t>Course creation</w:t>
            </w:r>
          </w:p>
          <w:p w14:paraId="52ECEFB4" w14:textId="5568AAC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rsidTr="3F0CC04E">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5CEFCF3" w:rsidR="00F64260" w:rsidRPr="00B605CE" w:rsidRDefault="0080319D" w:rsidP="00B862BF">
            <w:pPr>
              <w:rPr>
                <w:b/>
              </w:rPr>
            </w:pPr>
            <w:bookmarkStart w:id="4" w:name="Originator"/>
            <w:bookmarkEnd w:id="4"/>
            <w:r>
              <w:rPr>
                <w:b/>
              </w:rPr>
              <w:t>Dr. Deborah Siegel</w:t>
            </w:r>
          </w:p>
        </w:tc>
        <w:tc>
          <w:tcPr>
            <w:tcW w:w="1210" w:type="pct"/>
          </w:tcPr>
          <w:p w14:paraId="788D9512" w14:textId="19B60691" w:rsidR="00F64260" w:rsidRPr="00946B20" w:rsidRDefault="008B4C0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3EB0E51" w:rsidR="00F64260" w:rsidRPr="00B605CE" w:rsidRDefault="0080319D" w:rsidP="00B862BF">
            <w:pPr>
              <w:rPr>
                <w:b/>
              </w:rPr>
            </w:pPr>
            <w:bookmarkStart w:id="5" w:name="home_dept"/>
            <w:bookmarkEnd w:id="5"/>
            <w:r>
              <w:rPr>
                <w:b/>
              </w:rPr>
              <w:t>Social Work</w:t>
            </w:r>
          </w:p>
        </w:tc>
      </w:tr>
      <w:tr w:rsidR="00F64260" w:rsidRPr="006E3AF2" w14:paraId="2EB2F82D" w14:textId="77777777" w:rsidTr="3F0CC04E">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2E97354C" w14:textId="1B3BD3B3" w:rsidR="00FF7099" w:rsidRDefault="00FF7099" w:rsidP="00FF7099">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Homelessness is a national public health crisis requiring attention from health care providers and large systems change agents.</w:t>
            </w:r>
            <w:r>
              <w:rPr>
                <w:rStyle w:val="normaltextrun"/>
                <w:rFonts w:ascii="Cambria" w:hAnsi="Cambria" w:cs="Segoe UI"/>
                <w:sz w:val="22"/>
                <w:szCs w:val="22"/>
              </w:rPr>
              <w:t> </w:t>
            </w:r>
            <w:r>
              <w:rPr>
                <w:rStyle w:val="normaltextrun"/>
                <w:rFonts w:ascii="Cambria" w:hAnsi="Cambria" w:cs="Segoe UI"/>
                <w:b/>
                <w:bCs/>
                <w:sz w:val="22"/>
                <w:szCs w:val="22"/>
              </w:rPr>
              <w:t xml:space="preserve">Students need to gain knowledge about and skills for addressing this crisis.  This is the fall semester of an atypical year-long course (a two-semester sequence).  The fall semester integrates every area of the social work curriculum and includes </w:t>
            </w:r>
            <w:r w:rsidR="009B0E6A">
              <w:rPr>
                <w:rStyle w:val="normaltextrun"/>
                <w:rFonts w:ascii="Cambria" w:hAnsi="Cambria" w:cs="Segoe UI"/>
                <w:b/>
                <w:bCs/>
                <w:sz w:val="22"/>
                <w:szCs w:val="22"/>
              </w:rPr>
              <w:t xml:space="preserve">Brown University undergraduate, </w:t>
            </w:r>
            <w:r>
              <w:rPr>
                <w:rStyle w:val="normaltextrun"/>
                <w:rFonts w:ascii="Cambria" w:hAnsi="Cambria" w:cs="Segoe UI"/>
                <w:b/>
                <w:bCs/>
                <w:sz w:val="22"/>
                <w:szCs w:val="22"/>
              </w:rPr>
              <w:t xml:space="preserve">medical students </w:t>
            </w:r>
            <w:r w:rsidRPr="00657ACB">
              <w:rPr>
                <w:rStyle w:val="normaltextrun"/>
                <w:rFonts w:asciiTheme="minorHAnsi" w:hAnsiTheme="minorHAnsi" w:cs="Segoe UI"/>
                <w:b/>
                <w:bCs/>
                <w:sz w:val="22"/>
                <w:szCs w:val="22"/>
              </w:rPr>
              <w:t>and </w:t>
            </w:r>
            <w:r w:rsidRPr="00657ACB">
              <w:rPr>
                <w:rStyle w:val="contextualspellingandgrammarerror"/>
                <w:rFonts w:asciiTheme="minorHAnsi" w:hAnsiTheme="minorHAnsi" w:cs="Segoe UI"/>
                <w:b/>
                <w:bCs/>
                <w:sz w:val="22"/>
                <w:szCs w:val="22"/>
              </w:rPr>
              <w:t>Master</w:t>
            </w:r>
            <w:bookmarkStart w:id="7" w:name="_GoBack"/>
            <w:bookmarkEnd w:id="7"/>
            <w:r w:rsidRPr="00657ACB">
              <w:rPr>
                <w:rStyle w:val="contextualspellingandgrammarerror"/>
                <w:rFonts w:asciiTheme="minorHAnsi" w:hAnsiTheme="minorHAnsi" w:cs="Segoe UI"/>
                <w:b/>
                <w:bCs/>
                <w:sz w:val="22"/>
                <w:szCs w:val="22"/>
              </w:rPr>
              <w:t>s</w:t>
            </w:r>
            <w:r w:rsidRPr="00657ACB">
              <w:rPr>
                <w:rStyle w:val="normaltextrun"/>
                <w:rFonts w:asciiTheme="minorHAnsi" w:hAnsiTheme="minorHAnsi" w:cs="Segoe UI"/>
                <w:b/>
                <w:bCs/>
                <w:sz w:val="22"/>
                <w:szCs w:val="22"/>
              </w:rPr>
              <w:t> of Public Health students</w:t>
            </w:r>
            <w:r w:rsidRPr="00657ACB">
              <w:rPr>
                <w:rStyle w:val="contextualspellingandgrammarerror"/>
                <w:rFonts w:asciiTheme="minorHAnsi" w:hAnsiTheme="minorHAnsi" w:cs="Segoe UI"/>
                <w:b/>
                <w:bCs/>
                <w:sz w:val="22"/>
                <w:szCs w:val="22"/>
              </w:rPr>
              <w:t>, </w:t>
            </w:r>
            <w:r w:rsidR="009B0E6A" w:rsidRPr="00657ACB">
              <w:rPr>
                <w:rStyle w:val="contextualspellingandgrammarerror"/>
                <w:rFonts w:asciiTheme="minorHAnsi" w:hAnsiTheme="minorHAnsi" w:cs="Segoe UI"/>
                <w:b/>
                <w:bCs/>
                <w:sz w:val="22"/>
                <w:szCs w:val="22"/>
              </w:rPr>
              <w:t>U</w:t>
            </w:r>
            <w:r w:rsidR="009B0E6A" w:rsidRPr="00657ACB">
              <w:rPr>
                <w:rStyle w:val="contextualspellingandgrammarerror"/>
                <w:rFonts w:asciiTheme="minorHAnsi" w:hAnsiTheme="minorHAnsi"/>
                <w:b/>
                <w:sz w:val="22"/>
                <w:szCs w:val="22"/>
              </w:rPr>
              <w:t xml:space="preserve">niversity of RI </w:t>
            </w:r>
            <w:r w:rsidRPr="00657ACB">
              <w:rPr>
                <w:rStyle w:val="contextualspellingandgrammarerror"/>
                <w:rFonts w:asciiTheme="minorHAnsi" w:hAnsiTheme="minorHAnsi" w:cs="Segoe UI"/>
                <w:b/>
                <w:bCs/>
                <w:sz w:val="22"/>
                <w:szCs w:val="22"/>
              </w:rPr>
              <w:t>students</w:t>
            </w:r>
            <w:r w:rsidRPr="00657ACB">
              <w:rPr>
                <w:rStyle w:val="normaltextrun"/>
                <w:rFonts w:asciiTheme="minorHAnsi" w:hAnsiTheme="minorHAnsi" w:cs="Segoe UI"/>
                <w:b/>
                <w:bCs/>
                <w:sz w:val="22"/>
                <w:szCs w:val="22"/>
              </w:rPr>
              <w:t> in pharmacy and nursing, and</w:t>
            </w:r>
            <w:r w:rsidR="009B0E6A" w:rsidRPr="00657ACB">
              <w:rPr>
                <w:rStyle w:val="normaltextrun"/>
                <w:rFonts w:asciiTheme="minorHAnsi" w:hAnsiTheme="minorHAnsi" w:cs="Segoe UI"/>
                <w:b/>
                <w:bCs/>
                <w:sz w:val="22"/>
                <w:szCs w:val="22"/>
              </w:rPr>
              <w:t xml:space="preserve"> Roger</w:t>
            </w:r>
            <w:r w:rsidR="00657ACB">
              <w:rPr>
                <w:rStyle w:val="normaltextrun"/>
                <w:rFonts w:asciiTheme="minorHAnsi" w:hAnsiTheme="minorHAnsi" w:cs="Segoe UI"/>
                <w:b/>
                <w:bCs/>
                <w:sz w:val="22"/>
                <w:szCs w:val="22"/>
              </w:rPr>
              <w:t xml:space="preserve"> </w:t>
            </w:r>
            <w:r w:rsidR="009B0E6A" w:rsidRPr="00657ACB">
              <w:rPr>
                <w:rStyle w:val="normaltextrun"/>
                <w:rFonts w:asciiTheme="minorHAnsi" w:hAnsiTheme="minorHAnsi" w:cs="Segoe UI"/>
                <w:b/>
                <w:bCs/>
                <w:sz w:val="22"/>
                <w:szCs w:val="22"/>
              </w:rPr>
              <w:t>Williams</w:t>
            </w:r>
            <w:r w:rsidR="00657ACB">
              <w:rPr>
                <w:rStyle w:val="normaltextrun"/>
                <w:rFonts w:asciiTheme="minorHAnsi" w:hAnsiTheme="minorHAnsi" w:cs="Segoe UI"/>
                <w:b/>
                <w:bCs/>
                <w:sz w:val="22"/>
                <w:szCs w:val="22"/>
              </w:rPr>
              <w:t>’</w:t>
            </w:r>
            <w:r w:rsidR="009B0E6A" w:rsidRPr="00657ACB">
              <w:rPr>
                <w:rStyle w:val="normaltextrun"/>
                <w:rFonts w:asciiTheme="minorHAnsi" w:hAnsiTheme="minorHAnsi" w:cs="Segoe UI"/>
                <w:b/>
                <w:bCs/>
                <w:sz w:val="22"/>
                <w:szCs w:val="22"/>
              </w:rPr>
              <w:t xml:space="preserve"> </w:t>
            </w:r>
            <w:r w:rsidRPr="00657ACB">
              <w:rPr>
                <w:rStyle w:val="normaltextrun"/>
                <w:rFonts w:asciiTheme="minorHAnsi" w:hAnsiTheme="minorHAnsi" w:cs="Segoe UI"/>
                <w:b/>
                <w:bCs/>
                <w:sz w:val="22"/>
                <w:szCs w:val="22"/>
              </w:rPr>
              <w:t xml:space="preserve"> students in law</w:t>
            </w:r>
            <w:r w:rsidR="009B0E6A" w:rsidRPr="00657ACB">
              <w:rPr>
                <w:rStyle w:val="normaltextrun"/>
                <w:rFonts w:asciiTheme="minorHAnsi" w:hAnsiTheme="minorHAnsi" w:cs="Segoe UI"/>
                <w:b/>
                <w:bCs/>
                <w:sz w:val="22"/>
                <w:szCs w:val="22"/>
              </w:rPr>
              <w:t>, as well as Rhode Island College MSW students</w:t>
            </w:r>
            <w:r w:rsidRPr="00657ACB">
              <w:rPr>
                <w:rStyle w:val="normaltextrun"/>
                <w:rFonts w:asciiTheme="minorHAnsi" w:hAnsiTheme="minorHAnsi" w:cs="Segoe UI"/>
                <w:b/>
                <w:bCs/>
                <w:sz w:val="22"/>
                <w:szCs w:val="22"/>
              </w:rPr>
              <w:t>.   In addition to social work class </w:t>
            </w:r>
            <w:r w:rsidRPr="00657ACB">
              <w:rPr>
                <w:rStyle w:val="contextualspellingandgrammarerror"/>
                <w:rFonts w:asciiTheme="minorHAnsi" w:hAnsiTheme="minorHAnsi" w:cs="Segoe UI"/>
                <w:b/>
                <w:bCs/>
                <w:sz w:val="22"/>
                <w:szCs w:val="22"/>
              </w:rPr>
              <w:t>sessions, students</w:t>
            </w:r>
            <w:r w:rsidRPr="00657ACB">
              <w:rPr>
                <w:rStyle w:val="normaltextrun"/>
                <w:rFonts w:asciiTheme="minorHAnsi" w:hAnsiTheme="minorHAnsi" w:cs="Segoe UI"/>
                <w:b/>
                <w:bCs/>
                <w:sz w:val="22"/>
                <w:szCs w:val="22"/>
              </w:rPr>
              <w:t> from</w:t>
            </w:r>
            <w:r>
              <w:rPr>
                <w:rStyle w:val="normaltextrun"/>
                <w:rFonts w:ascii="Cambria" w:hAnsi="Cambria" w:cs="Segoe UI"/>
                <w:b/>
                <w:bCs/>
                <w:sz w:val="22"/>
                <w:szCs w:val="22"/>
              </w:rPr>
              <w:t xml:space="preserve"> the different disciplines and schools meet conjointly in class at the Medical School and in teams on the streets of South Providence, doing outreach and providing services to people experiencing homelessness.  The students also engage in social justice advocacy work in the community to address homelessness.  Students need the interdisciplinary teamwork education this course provides, in order to become better prepared for the teamwork foci they encounter upon graduating to work in their respective fields.  Students from other universities register for this course through their departments.  </w:t>
            </w:r>
            <w:r>
              <w:rPr>
                <w:rStyle w:val="eop"/>
                <w:rFonts w:ascii="Cambria" w:hAnsi="Cambria" w:cs="Segoe UI"/>
                <w:sz w:val="22"/>
                <w:szCs w:val="22"/>
              </w:rPr>
              <w:t> </w:t>
            </w:r>
          </w:p>
          <w:p w14:paraId="41EFFC68" w14:textId="177F3752" w:rsidR="00F64260" w:rsidRPr="00FA22F8" w:rsidRDefault="00FF7099" w:rsidP="00FA22F8">
            <w:pPr>
              <w:pStyle w:val="paragraph"/>
              <w:spacing w:before="0" w:beforeAutospacing="0" w:after="0" w:afterAutospacing="0"/>
              <w:textAlignment w:val="baseline"/>
              <w:rPr>
                <w:rFonts w:ascii="Segoe UI" w:hAnsi="Segoe UI" w:cs="Segoe UI"/>
                <w:sz w:val="18"/>
                <w:szCs w:val="18"/>
              </w:rPr>
            </w:pPr>
            <w:r>
              <w:rPr>
                <w:rStyle w:val="eop"/>
                <w:rFonts w:ascii="Cambria" w:hAnsi="Cambria" w:cs="Segoe UI"/>
                <w:sz w:val="22"/>
                <w:szCs w:val="22"/>
              </w:rPr>
              <w:t> </w:t>
            </w:r>
          </w:p>
        </w:tc>
      </w:tr>
      <w:tr w:rsidR="00517DB2" w:rsidRPr="006E3AF2" w14:paraId="376213DA" w14:textId="77777777" w:rsidTr="3F0CC04E">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CD30564" w:rsidR="00517DB2" w:rsidRPr="00B649C4" w:rsidRDefault="3F0CC04E" w:rsidP="3F0CC04E">
            <w:pPr>
              <w:rPr>
                <w:b/>
                <w:bCs/>
              </w:rPr>
            </w:pPr>
            <w:bookmarkStart w:id="8" w:name="student_impact"/>
            <w:bookmarkEnd w:id="8"/>
            <w:r w:rsidRPr="3F0CC04E">
              <w:rPr>
                <w:rStyle w:val="normaltextrun"/>
                <w:b/>
                <w:bCs/>
                <w:color w:val="000000" w:themeColor="text1"/>
              </w:rPr>
              <w:t>Will have an opportunity to learn knowledge and skills that integrate clinical skills with large systems change, and learn skills to work as part of a team. </w:t>
            </w:r>
            <w:r w:rsidRPr="3F0CC04E">
              <w:rPr>
                <w:rStyle w:val="eop"/>
                <w:color w:val="000000" w:themeColor="text1"/>
              </w:rPr>
              <w:t> </w:t>
            </w:r>
            <w:r w:rsidRPr="00657ACB">
              <w:rPr>
                <w:rStyle w:val="eop"/>
                <w:b/>
                <w:color w:val="000000" w:themeColor="text1"/>
              </w:rPr>
              <w:t>BSW seniors have space in their course schedules to take this elective.</w:t>
            </w:r>
          </w:p>
        </w:tc>
      </w:tr>
      <w:tr w:rsidR="00517DB2" w:rsidRPr="006E3AF2" w14:paraId="7D9FD828" w14:textId="77777777" w:rsidTr="3F0CC04E">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6BF65BB" w:rsidR="00517DB2" w:rsidRPr="00B649C4" w:rsidRDefault="00FF7099" w:rsidP="00517DB2">
            <w:pPr>
              <w:rPr>
                <w:b/>
              </w:rPr>
            </w:pPr>
            <w:bookmarkStart w:id="9" w:name="prog_impact"/>
            <w:bookmarkEnd w:id="9"/>
            <w:r>
              <w:rPr>
                <w:b/>
              </w:rPr>
              <w:t>MSW students will also be permitted to take this elective</w:t>
            </w:r>
          </w:p>
        </w:tc>
      </w:tr>
      <w:tr w:rsidR="008D52B7" w:rsidRPr="00C25F9D" w14:paraId="45F9633F" w14:textId="77777777" w:rsidTr="3F0CC04E">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8B4C0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28AF40F" w:rsidR="008D52B7" w:rsidRPr="00C25F9D" w:rsidRDefault="00FF7099" w:rsidP="008D52B7">
            <w:pPr>
              <w:rPr>
                <w:b/>
              </w:rPr>
            </w:pPr>
            <w:r>
              <w:rPr>
                <w:b/>
              </w:rPr>
              <w:t>None</w:t>
            </w:r>
          </w:p>
        </w:tc>
      </w:tr>
      <w:tr w:rsidR="008D52B7" w:rsidRPr="00C25F9D" w14:paraId="636A3B25" w14:textId="77777777" w:rsidTr="3F0CC04E">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8B4C0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CEDE028" w:rsidR="008D52B7" w:rsidRPr="00C25F9D" w:rsidRDefault="00FF7099" w:rsidP="008D52B7">
            <w:pPr>
              <w:rPr>
                <w:b/>
              </w:rPr>
            </w:pPr>
            <w:r>
              <w:rPr>
                <w:b/>
              </w:rPr>
              <w:t>None</w:t>
            </w:r>
          </w:p>
        </w:tc>
      </w:tr>
      <w:tr w:rsidR="008D52B7" w:rsidRPr="00C25F9D" w14:paraId="186A9C2E" w14:textId="77777777" w:rsidTr="3F0CC04E">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8B4C0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E6DD669" w:rsidR="008D52B7" w:rsidRPr="00C25F9D" w:rsidRDefault="00FF7099" w:rsidP="008D52B7">
            <w:pPr>
              <w:rPr>
                <w:b/>
              </w:rPr>
            </w:pPr>
            <w:r>
              <w:rPr>
                <w:b/>
              </w:rPr>
              <w:t>None</w:t>
            </w:r>
          </w:p>
        </w:tc>
      </w:tr>
      <w:tr w:rsidR="008D52B7" w:rsidRPr="00C25F9D" w14:paraId="6717F369" w14:textId="77777777" w:rsidTr="3F0CC04E">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8B4C0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8FFFA8E" w:rsidR="008D52B7" w:rsidRPr="00C25F9D" w:rsidRDefault="00FF7099" w:rsidP="008D52B7">
            <w:pPr>
              <w:rPr>
                <w:b/>
              </w:rPr>
            </w:pPr>
            <w:r>
              <w:rPr>
                <w:b/>
              </w:rPr>
              <w:t>None</w:t>
            </w:r>
          </w:p>
        </w:tc>
      </w:tr>
      <w:tr w:rsidR="00F64260" w:rsidRPr="006E3AF2" w14:paraId="6C89A581" w14:textId="77777777" w:rsidTr="3F0CC04E">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126C541" w:rsidR="00F64260" w:rsidRPr="00B605CE" w:rsidRDefault="00FF7099"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96414F0">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496414F0">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2" w:name="cours_title"/>
            <w:bookmarkEnd w:id="12"/>
          </w:p>
        </w:tc>
        <w:tc>
          <w:tcPr>
            <w:tcW w:w="3924" w:type="dxa"/>
            <w:noWrap/>
          </w:tcPr>
          <w:p w14:paraId="6540064C" w14:textId="5EBD3034" w:rsidR="00F64260" w:rsidRPr="009F029C" w:rsidRDefault="00FF7099" w:rsidP="001429AA">
            <w:pPr>
              <w:spacing w:line="240" w:lineRule="auto"/>
              <w:rPr>
                <w:b/>
              </w:rPr>
            </w:pPr>
            <w:r>
              <w:rPr>
                <w:b/>
              </w:rPr>
              <w:t>SWRK 457</w:t>
            </w:r>
          </w:p>
        </w:tc>
      </w:tr>
      <w:tr w:rsidR="00F64260" w:rsidRPr="006E3AF2" w14:paraId="203B0C45" w14:textId="77777777" w:rsidTr="496414F0">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4EE3B1C4" w:rsidR="00F64260" w:rsidRPr="009F029C" w:rsidRDefault="00E422F2" w:rsidP="001429AA">
            <w:pPr>
              <w:spacing w:line="240" w:lineRule="auto"/>
              <w:rPr>
                <w:b/>
              </w:rPr>
            </w:pPr>
            <w:r>
              <w:rPr>
                <w:b/>
              </w:rPr>
              <w:t>SWRK 557</w:t>
            </w:r>
          </w:p>
        </w:tc>
      </w:tr>
      <w:tr w:rsidR="00F64260" w:rsidRPr="006E3AF2" w14:paraId="5C8827C3" w14:textId="77777777" w:rsidTr="496414F0">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9E6E7B7" w:rsidR="00F64260" w:rsidRPr="009F029C" w:rsidRDefault="00FF7099" w:rsidP="001429AA">
            <w:pPr>
              <w:spacing w:line="240" w:lineRule="auto"/>
              <w:rPr>
                <w:b/>
              </w:rPr>
            </w:pPr>
            <w:r>
              <w:rPr>
                <w:b/>
              </w:rPr>
              <w:t>Homelessness:  Clinical and Policy Interventions</w:t>
            </w:r>
            <w:r w:rsidR="009B0E6A">
              <w:rPr>
                <w:b/>
              </w:rPr>
              <w:t xml:space="preserve"> I</w:t>
            </w:r>
          </w:p>
        </w:tc>
      </w:tr>
      <w:tr w:rsidR="00F64260" w:rsidRPr="006E3AF2" w14:paraId="76E4D772" w14:textId="77777777" w:rsidTr="496414F0">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B10AAD3" w:rsidR="00F64260" w:rsidRPr="009F029C" w:rsidRDefault="009B0E6A" w:rsidP="001429AA">
            <w:pPr>
              <w:spacing w:line="240" w:lineRule="auto"/>
              <w:rPr>
                <w:b/>
              </w:rPr>
            </w:pPr>
            <w:r>
              <w:rPr>
                <w:rStyle w:val="normaltextrun"/>
                <w:b/>
                <w:bCs/>
                <w:color w:val="000000"/>
                <w:bdr w:val="none" w:sz="0" w:space="0" w:color="auto" w:frame="1"/>
              </w:rPr>
              <w:t>Students learn in teams with students from other health related disciplines while providing clinical and policy interventions with and on behalf of people experiencing homelessness. </w:t>
            </w:r>
          </w:p>
        </w:tc>
      </w:tr>
      <w:tr w:rsidR="00F64260" w:rsidRPr="006E3AF2" w14:paraId="6B87DAE3" w14:textId="77777777" w:rsidTr="496414F0">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FDDF4CB" w:rsidR="00F64260" w:rsidRPr="009F029C" w:rsidRDefault="009B0E6A" w:rsidP="001429AA">
            <w:pPr>
              <w:spacing w:line="240" w:lineRule="auto"/>
              <w:rPr>
                <w:b/>
              </w:rPr>
            </w:pPr>
            <w:r>
              <w:rPr>
                <w:b/>
              </w:rPr>
              <w:t>BSW senior status and consent of department chair</w:t>
            </w:r>
          </w:p>
        </w:tc>
      </w:tr>
      <w:tr w:rsidR="00F64260" w:rsidRPr="006E3AF2" w14:paraId="5AE5E526" w14:textId="77777777" w:rsidTr="496414F0">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16" w:name="offered"/>
            <w:r w:rsidRPr="009F029C">
              <w:rPr>
                <w:b/>
                <w:sz w:val="20"/>
              </w:rPr>
              <w:t xml:space="preserve">Fall  </w:t>
            </w:r>
            <w:bookmarkEnd w:id="16"/>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1EB7B6F8" w14:textId="77777777" w:rsidR="00F64260" w:rsidRPr="009F029C" w:rsidRDefault="00F64260" w:rsidP="000A36CD">
            <w:pPr>
              <w:spacing w:line="240" w:lineRule="auto"/>
              <w:rPr>
                <w:b/>
                <w:sz w:val="20"/>
              </w:rPr>
            </w:pPr>
            <w:r w:rsidRPr="009F029C">
              <w:rPr>
                <w:b/>
                <w:sz w:val="20"/>
              </w:rPr>
              <w:t>Even years |  Odd years | Annually</w:t>
            </w:r>
          </w:p>
          <w:p w14:paraId="08F2FAD3" w14:textId="77625A3E" w:rsidR="00F64260" w:rsidRPr="009F029C" w:rsidRDefault="008B4C03" w:rsidP="000A36CD">
            <w:pPr>
              <w:spacing w:line="240" w:lineRule="auto"/>
              <w:rPr>
                <w:b/>
                <w:sz w:val="20"/>
              </w:rPr>
            </w:pPr>
            <w:hyperlink r:id="rId12" w:tooltip="If using alternate years, indicate whether they will be odd or even numbered, and which semester, if possible." w:history="1">
              <w:r w:rsidR="00F64260" w:rsidRPr="003A45F6">
                <w:rPr>
                  <w:rStyle w:val="Hyperlink"/>
                  <w:b/>
                  <w:sz w:val="20"/>
                </w:rPr>
                <w:t xml:space="preserve">Alternate Years </w:t>
              </w:r>
            </w:hyperlink>
            <w:r w:rsidR="00F64260" w:rsidRPr="009F029C">
              <w:rPr>
                <w:b/>
                <w:sz w:val="20"/>
              </w:rPr>
              <w:t xml:space="preserve"> </w:t>
            </w:r>
            <w:r w:rsidR="00F64260" w:rsidRPr="009F029C">
              <w:rPr>
                <w:rFonts w:ascii="MS Mincho" w:eastAsia="MS Mincho" w:hAnsi="MS Mincho" w:cs="MS Mincho"/>
                <w:b/>
                <w:sz w:val="20"/>
              </w:rPr>
              <w:t xml:space="preserve">| </w:t>
            </w: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924" w:type="dxa"/>
            <w:noWrap/>
          </w:tcPr>
          <w:p w14:paraId="67D1137F" w14:textId="761882F2" w:rsidR="00F64260" w:rsidRPr="009F029C" w:rsidRDefault="009B0E6A" w:rsidP="00C25F9D">
            <w:pPr>
              <w:spacing w:line="240" w:lineRule="auto"/>
              <w:rPr>
                <w:b/>
                <w:sz w:val="20"/>
              </w:rPr>
            </w:pPr>
            <w:r>
              <w:rPr>
                <w:b/>
                <w:sz w:val="20"/>
              </w:rPr>
              <w:t>F</w:t>
            </w:r>
            <w:r w:rsidR="00FA22F8">
              <w:rPr>
                <w:b/>
                <w:sz w:val="20"/>
              </w:rPr>
              <w:t>al</w:t>
            </w:r>
            <w:r w:rsidR="00F4523F">
              <w:rPr>
                <w:b/>
                <w:sz w:val="20"/>
              </w:rPr>
              <w:t>l</w:t>
            </w:r>
          </w:p>
        </w:tc>
      </w:tr>
      <w:tr w:rsidR="00F64260" w:rsidRPr="006E3AF2" w14:paraId="12464B8B" w14:textId="77777777" w:rsidTr="496414F0">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7" w:name="contacthours"/>
            <w:bookmarkEnd w:id="17"/>
          </w:p>
        </w:tc>
        <w:tc>
          <w:tcPr>
            <w:tcW w:w="3924" w:type="dxa"/>
            <w:noWrap/>
          </w:tcPr>
          <w:p w14:paraId="57D144B9" w14:textId="5D57B8BF" w:rsidR="00F64260" w:rsidRPr="009F029C" w:rsidRDefault="009B0E6A" w:rsidP="001429AA">
            <w:pPr>
              <w:spacing w:line="240" w:lineRule="auto"/>
              <w:rPr>
                <w:b/>
              </w:rPr>
            </w:pPr>
            <w:r>
              <w:rPr>
                <w:b/>
              </w:rPr>
              <w:t>3</w:t>
            </w:r>
          </w:p>
        </w:tc>
      </w:tr>
      <w:tr w:rsidR="00F64260" w:rsidRPr="006E3AF2" w14:paraId="677C9DA2" w14:textId="77777777" w:rsidTr="496414F0">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8" w:name="credits"/>
            <w:bookmarkEnd w:id="18"/>
          </w:p>
        </w:tc>
        <w:tc>
          <w:tcPr>
            <w:tcW w:w="3924" w:type="dxa"/>
            <w:noWrap/>
          </w:tcPr>
          <w:p w14:paraId="7DD4CAFF" w14:textId="7788DC15" w:rsidR="00F64260" w:rsidRPr="009F029C" w:rsidRDefault="009B0E6A" w:rsidP="001429AA">
            <w:pPr>
              <w:spacing w:line="240" w:lineRule="auto"/>
              <w:rPr>
                <w:b/>
              </w:rPr>
            </w:pPr>
            <w:r>
              <w:rPr>
                <w:b/>
              </w:rPr>
              <w:t>3</w:t>
            </w:r>
          </w:p>
        </w:tc>
      </w:tr>
      <w:tr w:rsidR="00F64260" w:rsidRPr="006E3AF2" w14:paraId="658C4762" w14:textId="77777777" w:rsidTr="496414F0">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496414F0">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924" w:type="dxa"/>
            <w:noWrap/>
          </w:tcPr>
          <w:p w14:paraId="2CF717EE" w14:textId="792DEA80" w:rsidR="00F64260" w:rsidRPr="009F029C" w:rsidRDefault="009B0E6A" w:rsidP="00C25F9D">
            <w:pPr>
              <w:spacing w:line="240" w:lineRule="auto"/>
              <w:rPr>
                <w:b/>
                <w:sz w:val="20"/>
              </w:rPr>
            </w:pPr>
            <w:r>
              <w:rPr>
                <w:b/>
                <w:sz w:val="20"/>
              </w:rPr>
              <w:t>Letter Grade</w:t>
            </w:r>
          </w:p>
        </w:tc>
      </w:tr>
      <w:tr w:rsidR="00F64260" w:rsidRPr="006E3AF2" w14:paraId="66DAB74D" w14:textId="77777777" w:rsidTr="496414F0">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F332564" w:rsidR="00F64260" w:rsidRPr="009F029C" w:rsidRDefault="00F64260" w:rsidP="006B20A9">
            <w:pPr>
              <w:spacing w:line="240" w:lineRule="auto"/>
              <w:rPr>
                <w:b/>
                <w:sz w:val="20"/>
              </w:rPr>
            </w:pPr>
            <w:bookmarkStart w:id="20" w:name="instr_methods"/>
            <w:bookmarkEnd w:id="20"/>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Internship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 xml:space="preserve">Seminar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r w:rsidR="006B20A9">
              <w:rPr>
                <w:b/>
                <w:sz w:val="20"/>
              </w:rPr>
              <w:t>Studio</w:t>
            </w:r>
            <w:r w:rsidR="00F3256C">
              <w:rPr>
                <w:b/>
                <w:sz w:val="20"/>
              </w:rPr>
              <w:t xml:space="preserve"> </w:t>
            </w:r>
            <w:r w:rsidR="00F3256C" w:rsidRPr="009F029C">
              <w:rPr>
                <w:rFonts w:ascii="MS Mincho" w:eastAsia="MS Mincho" w:hAnsi="MS Mincho" w:cs="MS Mincho"/>
                <w:b/>
                <w:sz w:val="20"/>
              </w:rPr>
              <w:t>|</w:t>
            </w:r>
            <w:r w:rsidR="00F3256C">
              <w:rPr>
                <w:rFonts w:ascii="MS Mincho" w:eastAsia="MS Mincho" w:hAnsi="MS Mincho" w:cs="MS Mincho"/>
                <w:b/>
                <w:sz w:val="20"/>
              </w:rPr>
              <w:t xml:space="preserve"> </w:t>
            </w:r>
            <w:r w:rsidR="00F3256C" w:rsidRPr="00F3256C">
              <w:rPr>
                <w:rFonts w:asciiTheme="minorHAnsi" w:eastAsia="MS Mincho" w:hAnsiTheme="minorHAnsi" w:cs="MS Mincho"/>
                <w:b/>
                <w:sz w:val="20"/>
              </w:rPr>
              <w:t>Distance Learning</w:t>
            </w:r>
          </w:p>
        </w:tc>
        <w:tc>
          <w:tcPr>
            <w:tcW w:w="3924" w:type="dxa"/>
            <w:noWrap/>
          </w:tcPr>
          <w:p w14:paraId="27D66483" w14:textId="502BF20E" w:rsidR="00F64260" w:rsidRPr="009F029C" w:rsidRDefault="009B0E6A" w:rsidP="00795D54">
            <w:pPr>
              <w:spacing w:line="240" w:lineRule="auto"/>
              <w:rPr>
                <w:b/>
                <w:sz w:val="20"/>
              </w:rPr>
            </w:pPr>
            <w:r>
              <w:rPr>
                <w:rStyle w:val="normaltextrun"/>
                <w:b/>
                <w:bCs/>
                <w:color w:val="000000"/>
                <w:sz w:val="20"/>
                <w:szCs w:val="20"/>
              </w:rPr>
              <w:t>Fieldwork  </w:t>
            </w:r>
            <w:r>
              <w:rPr>
                <w:rStyle w:val="normaltextrun"/>
                <w:rFonts w:ascii="MS Mincho" w:eastAsia="MS Mincho" w:hAnsi="MS Mincho" w:hint="eastAsia"/>
                <w:b/>
                <w:bCs/>
                <w:color w:val="000000"/>
                <w:sz w:val="20"/>
                <w:szCs w:val="20"/>
              </w:rPr>
              <w:t>|Skills labs</w:t>
            </w:r>
            <w:r>
              <w:rPr>
                <w:rStyle w:val="normaltextrun"/>
                <w:b/>
                <w:bCs/>
                <w:color w:val="000000"/>
                <w:sz w:val="20"/>
                <w:szCs w:val="20"/>
              </w:rPr>
              <w:t> </w:t>
            </w:r>
            <w:r>
              <w:rPr>
                <w:rStyle w:val="normaltextrun"/>
                <w:rFonts w:ascii="MS Mincho" w:eastAsia="MS Mincho" w:hAnsi="MS Mincho" w:hint="eastAsia"/>
                <w:b/>
                <w:bCs/>
                <w:color w:val="000000"/>
                <w:sz w:val="20"/>
                <w:szCs w:val="20"/>
              </w:rPr>
              <w:t>| </w:t>
            </w:r>
            <w:r>
              <w:rPr>
                <w:rStyle w:val="normaltextrun"/>
                <w:b/>
                <w:bCs/>
                <w:color w:val="000000"/>
                <w:sz w:val="20"/>
                <w:szCs w:val="20"/>
              </w:rPr>
              <w:t>Lecture  </w:t>
            </w:r>
            <w:r>
              <w:rPr>
                <w:rStyle w:val="normaltextrun"/>
                <w:rFonts w:ascii="MS Mincho" w:eastAsia="MS Mincho" w:hAnsi="MS Mincho" w:hint="eastAsia"/>
                <w:b/>
                <w:bCs/>
                <w:color w:val="000000"/>
                <w:sz w:val="20"/>
                <w:szCs w:val="20"/>
              </w:rPr>
              <w:t>| | </w:t>
            </w:r>
            <w:r>
              <w:rPr>
                <w:rStyle w:val="normaltextrun"/>
                <w:b/>
                <w:bCs/>
                <w:color w:val="000000"/>
                <w:sz w:val="20"/>
                <w:szCs w:val="20"/>
              </w:rPr>
              <w:t>Seminar  </w:t>
            </w:r>
            <w:r>
              <w:rPr>
                <w:rStyle w:val="normaltextrun"/>
                <w:rFonts w:ascii="MS Mincho" w:eastAsia="MS Mincho" w:hAnsi="MS Mincho" w:hint="eastAsia"/>
                <w:b/>
                <w:bCs/>
                <w:color w:val="000000"/>
                <w:sz w:val="20"/>
                <w:szCs w:val="20"/>
              </w:rPr>
              <w:t>| </w:t>
            </w:r>
            <w:r>
              <w:rPr>
                <w:rStyle w:val="normaltextrun"/>
                <w:b/>
                <w:bCs/>
                <w:color w:val="000000"/>
                <w:sz w:val="20"/>
                <w:szCs w:val="20"/>
              </w:rPr>
              <w:t>Small group | Individual |  </w:t>
            </w:r>
            <w:r>
              <w:rPr>
                <w:rStyle w:val="eop"/>
                <w:color w:val="000000"/>
                <w:sz w:val="20"/>
                <w:szCs w:val="20"/>
              </w:rPr>
              <w:t> </w:t>
            </w:r>
          </w:p>
        </w:tc>
      </w:tr>
      <w:tr w:rsidR="00F64260" w:rsidRPr="006E3AF2" w14:paraId="40E0E48F" w14:textId="77777777" w:rsidTr="496414F0">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7777777"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Required for Certification </w:t>
            </w:r>
          </w:p>
        </w:tc>
        <w:tc>
          <w:tcPr>
            <w:tcW w:w="3924" w:type="dxa"/>
            <w:noWrap/>
          </w:tcPr>
          <w:p w14:paraId="442E5788" w14:textId="180427E2" w:rsidR="00F64260" w:rsidRPr="009F029C" w:rsidRDefault="009B0E6A" w:rsidP="001A51ED">
            <w:pPr>
              <w:spacing w:line="240" w:lineRule="auto"/>
              <w:rPr>
                <w:b/>
                <w:sz w:val="20"/>
              </w:rPr>
            </w:pPr>
            <w:r>
              <w:rPr>
                <w:b/>
                <w:sz w:val="20"/>
              </w:rPr>
              <w:t>Free elective</w:t>
            </w:r>
          </w:p>
        </w:tc>
      </w:tr>
      <w:tr w:rsidR="00F64260" w:rsidRPr="006E3AF2" w14:paraId="4F77409C" w14:textId="77777777" w:rsidTr="496414F0">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6D808D9F" w:rsidR="00F64260" w:rsidRPr="009F029C" w:rsidRDefault="009B0E6A" w:rsidP="001429AA">
            <w:pPr>
              <w:spacing w:line="240" w:lineRule="auto"/>
              <w:rPr>
                <w:b/>
              </w:rPr>
            </w:pPr>
            <w:r>
              <w:rPr>
                <w:b/>
              </w:rPr>
              <w:t>No</w:t>
            </w:r>
          </w:p>
        </w:tc>
      </w:tr>
      <w:tr w:rsidR="00F64260" w:rsidRPr="006E3AF2" w14:paraId="3A6D1D6E" w14:textId="77777777" w:rsidTr="496414F0">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2" w:name="ge"/>
            <w:bookmarkEnd w:id="22"/>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924" w:type="dxa"/>
            <w:noWrap/>
          </w:tcPr>
          <w:p w14:paraId="45B135E3" w14:textId="274CB942" w:rsidR="00F64260" w:rsidRPr="009F029C" w:rsidRDefault="00E422F2" w:rsidP="001429AA">
            <w:pPr>
              <w:spacing w:line="240" w:lineRule="auto"/>
              <w:rPr>
                <w:b/>
                <w:sz w:val="20"/>
              </w:rPr>
            </w:pPr>
            <w:r>
              <w:rPr>
                <w:b/>
                <w:sz w:val="20"/>
              </w:rPr>
              <w:t>No</w:t>
            </w:r>
          </w:p>
        </w:tc>
      </w:tr>
      <w:tr w:rsidR="00F64260" w:rsidRPr="006E3AF2" w14:paraId="7309520B" w14:textId="77777777" w:rsidTr="496414F0">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7777777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760E3726" w14:textId="77777777" w:rsidR="00F64260" w:rsidRPr="009F029C" w:rsidRDefault="00F64260"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77777777" w:rsidR="00F64260" w:rsidRPr="009F029C" w:rsidRDefault="00F64260" w:rsidP="0027634D">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 </w:t>
            </w:r>
          </w:p>
        </w:tc>
        <w:tc>
          <w:tcPr>
            <w:tcW w:w="3924" w:type="dxa"/>
            <w:noWrap/>
          </w:tcPr>
          <w:p w14:paraId="7069B313" w14:textId="465D69C1"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009B0E6A">
              <w:rPr>
                <w:b/>
                <w:sz w:val="20"/>
              </w:rPr>
              <w:t xml:space="preserve">Two </w:t>
            </w:r>
            <w:proofErr w:type="spellStart"/>
            <w:r w:rsidR="009B0E6A">
              <w:rPr>
                <w:b/>
                <w:sz w:val="20"/>
              </w:rPr>
              <w:t>Powerpoint</w:t>
            </w:r>
            <w:proofErr w:type="spellEnd"/>
            <w:r w:rsidR="009B0E6A">
              <w:rPr>
                <w:b/>
                <w:sz w:val="20"/>
              </w:rPr>
              <w:t xml:space="preserve"> Presentations</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 </w:t>
            </w:r>
            <w:r w:rsidR="009B0E6A">
              <w:rPr>
                <w:b/>
                <w:sz w:val="20"/>
              </w:rPr>
              <w:t>Final Paper</w:t>
            </w:r>
            <w:r w:rsidRPr="009F029C">
              <w:rPr>
                <w:b/>
                <w:sz w:val="20"/>
              </w:rPr>
              <w:t xml:space="preserve"> </w:t>
            </w:r>
            <w:r w:rsidRPr="009F029C">
              <w:rPr>
                <w:rFonts w:ascii="MS Mincho" w:eastAsia="MS Mincho" w:hAnsi="MS Mincho" w:cs="MS Mincho"/>
                <w:b/>
                <w:sz w:val="20"/>
              </w:rPr>
              <w:t xml:space="preserve">| </w:t>
            </w:r>
            <w:r w:rsidR="009B0E6A">
              <w:rPr>
                <w:b/>
                <w:sz w:val="20"/>
              </w:rPr>
              <w:t>Monthly written reflections</w:t>
            </w:r>
            <w:r w:rsidRPr="009F029C">
              <w:rPr>
                <w:b/>
                <w:sz w:val="20"/>
              </w:rPr>
              <w:t xml:space="preserve"> </w:t>
            </w:r>
            <w:r w:rsidRPr="009F029C">
              <w:rPr>
                <w:rFonts w:ascii="MS Mincho" w:eastAsia="MS Mincho" w:hAnsi="MS Mincho" w:cs="MS Mincho"/>
                <w:b/>
                <w:sz w:val="20"/>
              </w:rPr>
              <w:t>|</w:t>
            </w:r>
            <w:r w:rsidR="009B0E6A">
              <w:rPr>
                <w:rFonts w:ascii="MS Mincho" w:eastAsia="MS Mincho" w:hAnsi="MS Mincho" w:cs="MS Mincho"/>
                <w:b/>
                <w:sz w:val="20"/>
              </w:rPr>
              <w:t>Weekly Take Away” notes</w:t>
            </w:r>
            <w:r w:rsidRPr="009F029C">
              <w:rPr>
                <w:rFonts w:ascii="MS Mincho" w:eastAsia="MS Mincho" w:hAnsi="MS Mincho" w:cs="MS Mincho"/>
                <w:b/>
                <w:sz w:val="20"/>
              </w:rPr>
              <w:t xml:space="preserve"> </w:t>
            </w:r>
          </w:p>
          <w:p w14:paraId="20673D6D" w14:textId="43AC0669" w:rsidR="00F64260" w:rsidRPr="009F029C" w:rsidRDefault="496414F0" w:rsidP="496414F0">
            <w:pPr>
              <w:spacing w:line="240" w:lineRule="auto"/>
              <w:rPr>
                <w:b/>
                <w:bCs/>
                <w:sz w:val="20"/>
                <w:szCs w:val="20"/>
              </w:rPr>
            </w:pPr>
            <w:r w:rsidRPr="496414F0">
              <w:rPr>
                <w:b/>
                <w:bCs/>
                <w:sz w:val="20"/>
                <w:szCs w:val="20"/>
              </w:rPr>
              <w:t xml:space="preserve">Class Work  </w:t>
            </w:r>
            <w:r w:rsidRPr="496414F0">
              <w:rPr>
                <w:rFonts w:ascii="MS Mincho" w:eastAsia="MS Mincho" w:hAnsi="MS Mincho" w:cs="MS Mincho"/>
                <w:b/>
                <w:bCs/>
                <w:sz w:val="20"/>
                <w:szCs w:val="20"/>
              </w:rPr>
              <w:t xml:space="preserve">| </w:t>
            </w:r>
            <w:r w:rsidRPr="496414F0">
              <w:rPr>
                <w:b/>
                <w:bCs/>
                <w:sz w:val="20"/>
                <w:szCs w:val="20"/>
              </w:rPr>
              <w:t>Role Plays | Field supervisor’s observations of student’s field work</w:t>
            </w:r>
            <w:r w:rsidRPr="496414F0">
              <w:rPr>
                <w:rFonts w:ascii="MS Mincho" w:eastAsia="MS Mincho" w:hAnsi="MS Mincho" w:cs="MS Mincho"/>
                <w:b/>
                <w:bCs/>
                <w:sz w:val="20"/>
                <w:szCs w:val="20"/>
              </w:rPr>
              <w:t>|</w:t>
            </w:r>
            <w:r w:rsidRPr="496414F0">
              <w:rPr>
                <w:b/>
                <w:bCs/>
                <w:sz w:val="20"/>
                <w:szCs w:val="20"/>
              </w:rPr>
              <w:t xml:space="preserve"> </w:t>
            </w:r>
          </w:p>
          <w:p w14:paraId="33AC4615" w14:textId="42B0290D" w:rsidR="00F64260" w:rsidRPr="009F029C" w:rsidRDefault="496414F0" w:rsidP="496414F0">
            <w:pPr>
              <w:spacing w:line="240" w:lineRule="auto"/>
              <w:rPr>
                <w:b/>
                <w:bCs/>
                <w:sz w:val="20"/>
                <w:szCs w:val="20"/>
              </w:rPr>
            </w:pPr>
            <w:r w:rsidRPr="496414F0">
              <w:rPr>
                <w:rFonts w:ascii="MS Mincho" w:eastAsia="MS Mincho" w:hAnsi="MS Mincho" w:cs="MS Mincho"/>
                <w:b/>
                <w:bCs/>
                <w:sz w:val="20"/>
                <w:szCs w:val="20"/>
              </w:rPr>
              <w:t>|</w:t>
            </w:r>
            <w:r w:rsidRPr="496414F0">
              <w:rPr>
                <w:b/>
                <w:bCs/>
                <w:sz w:val="20"/>
                <w:szCs w:val="20"/>
              </w:rPr>
              <w:t xml:space="preserve">  </w:t>
            </w:r>
          </w:p>
        </w:tc>
      </w:tr>
      <w:tr w:rsidR="00F64260" w:rsidRPr="006E3AF2" w14:paraId="071E0CC5" w14:textId="77777777" w:rsidTr="496414F0">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0DFE4EC2" w:rsidR="00F64260" w:rsidRPr="009F029C" w:rsidRDefault="009B0E6A" w:rsidP="001429AA">
            <w:pPr>
              <w:spacing w:line="240" w:lineRule="auto"/>
              <w:rPr>
                <w:b/>
              </w:rPr>
            </w:pPr>
            <w:r>
              <w:rPr>
                <w:b/>
              </w:rPr>
              <w:t>None</w:t>
            </w:r>
          </w:p>
        </w:tc>
      </w:tr>
      <w:tr w:rsidR="00F64260" w:rsidRPr="006E3AF2" w14:paraId="5CAD96CC" w14:textId="77777777" w:rsidTr="496414F0">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25631066" w:rsidR="00F64260" w:rsidRPr="009F029C" w:rsidRDefault="009B0E6A" w:rsidP="001429AA">
            <w:pPr>
              <w:spacing w:line="240" w:lineRule="auto"/>
              <w:rPr>
                <w:rStyle w:val="TEXT"/>
              </w:rPr>
            </w:pPr>
            <w:r>
              <w:rPr>
                <w:rStyle w:val="TEXT"/>
              </w:rPr>
              <w:t>None</w:t>
            </w: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79"/>
        <w:gridCol w:w="1894"/>
        <w:gridCol w:w="4507"/>
      </w:tblGrid>
      <w:tr w:rsidR="00F64260" w:rsidRPr="00402602" w14:paraId="707BEBAF" w14:textId="77777777" w:rsidTr="00FA22F8">
        <w:trPr>
          <w:cantSplit/>
          <w:tblHeader/>
        </w:trPr>
        <w:tc>
          <w:tcPr>
            <w:tcW w:w="4379" w:type="dxa"/>
          </w:tcPr>
          <w:p w14:paraId="045307E6"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4B444EBD" w14:textId="77777777" w:rsidR="009B0E6A" w:rsidRDefault="009B0E6A" w:rsidP="009B0E6A">
            <w:pPr>
              <w:pStyle w:val="paragraph"/>
              <w:numPr>
                <w:ilvl w:val="0"/>
                <w:numId w:val="24"/>
              </w:numPr>
              <w:spacing w:before="0" w:beforeAutospacing="0" w:after="0" w:afterAutospacing="0"/>
              <w:ind w:left="360" w:firstLine="0"/>
              <w:textAlignment w:val="baseline"/>
            </w:pPr>
            <w:r>
              <w:rPr>
                <w:rStyle w:val="normaltextrun"/>
              </w:rPr>
              <w:t>Describe how an empowerment, collaborative, egalitarian, resilience perspective shapes direct practice when working with and on behalf of people who are experiencing homelessness.</w:t>
            </w:r>
            <w:r>
              <w:rPr>
                <w:rStyle w:val="eop"/>
              </w:rPr>
              <w:t> </w:t>
            </w:r>
          </w:p>
          <w:p w14:paraId="168D7B89" w14:textId="77777777" w:rsidR="009B0E6A" w:rsidRDefault="009B0E6A" w:rsidP="009B0E6A">
            <w:pPr>
              <w:pStyle w:val="paragraph"/>
              <w:numPr>
                <w:ilvl w:val="0"/>
                <w:numId w:val="25"/>
              </w:numPr>
              <w:spacing w:before="0" w:beforeAutospacing="0" w:after="0" w:afterAutospacing="0"/>
              <w:ind w:left="360" w:firstLine="0"/>
              <w:textAlignment w:val="baseline"/>
            </w:pPr>
            <w:r>
              <w:rPr>
                <w:rStyle w:val="normaltextrun"/>
              </w:rPr>
              <w:t>Demonstrate how to use a strengths based, collaborative problem solving, stages of change, and motivational interviewing approach with a person who is experiencing homelessness</w:t>
            </w:r>
            <w:r>
              <w:rPr>
                <w:rStyle w:val="eop"/>
              </w:rPr>
              <w:t> </w:t>
            </w:r>
          </w:p>
          <w:p w14:paraId="4CC8E633" w14:textId="77777777" w:rsidR="009B0E6A" w:rsidRDefault="009B0E6A" w:rsidP="009B0E6A">
            <w:pPr>
              <w:pStyle w:val="paragraph"/>
              <w:numPr>
                <w:ilvl w:val="0"/>
                <w:numId w:val="26"/>
              </w:numPr>
              <w:spacing w:before="0" w:beforeAutospacing="0" w:after="0" w:afterAutospacing="0"/>
              <w:ind w:left="360" w:firstLine="0"/>
              <w:textAlignment w:val="baseline"/>
              <w:rPr>
                <w:rFonts w:ascii="Cambria" w:hAnsi="Cambria"/>
              </w:rPr>
            </w:pPr>
            <w:r>
              <w:rPr>
                <w:rStyle w:val="normaltextrun"/>
              </w:rPr>
              <w:t>Articulate the unique issues and challenges that people who have the following histories, experiences, and identities encounter while homeless: veterans, LGBT-QQ-I, refugees and immigrants, domestic violence, substance use issues, mental health challenges, trauma, incarceration, sex offender registration statuses, older adults, foster care youth, and other issues based on student interest.</w:t>
            </w:r>
            <w:r>
              <w:rPr>
                <w:rStyle w:val="eop"/>
              </w:rPr>
              <w:t> </w:t>
            </w:r>
          </w:p>
          <w:p w14:paraId="52340B8B" w14:textId="77777777" w:rsidR="009B0E6A" w:rsidRDefault="009B0E6A" w:rsidP="009B0E6A">
            <w:pPr>
              <w:pStyle w:val="paragraph"/>
              <w:numPr>
                <w:ilvl w:val="0"/>
                <w:numId w:val="27"/>
              </w:numPr>
              <w:spacing w:before="0" w:beforeAutospacing="0" w:after="0" w:afterAutospacing="0"/>
              <w:ind w:left="360" w:firstLine="0"/>
              <w:textAlignment w:val="baseline"/>
            </w:pPr>
            <w:r>
              <w:rPr>
                <w:rStyle w:val="normaltextrun"/>
              </w:rPr>
              <w:t>Define homelessness and discuss the strengths and limitations of those definitions.</w:t>
            </w:r>
            <w:r>
              <w:rPr>
                <w:rStyle w:val="eop"/>
              </w:rPr>
              <w:t> </w:t>
            </w:r>
          </w:p>
          <w:p w14:paraId="31ABA53E" w14:textId="77777777" w:rsidR="009B0E6A" w:rsidRDefault="009B0E6A" w:rsidP="009B0E6A">
            <w:pPr>
              <w:pStyle w:val="paragraph"/>
              <w:numPr>
                <w:ilvl w:val="0"/>
                <w:numId w:val="28"/>
              </w:numPr>
              <w:spacing w:before="0" w:beforeAutospacing="0" w:after="0" w:afterAutospacing="0"/>
              <w:ind w:left="360" w:firstLine="0"/>
              <w:textAlignment w:val="baseline"/>
            </w:pPr>
            <w:r>
              <w:rPr>
                <w:rStyle w:val="normaltextrun"/>
              </w:rPr>
              <w:t>Identify micro, mezzo and macro issues that over the course of history and today have created and sustained homelessness, including the criminalization of homelessness and poverty.</w:t>
            </w:r>
            <w:r>
              <w:rPr>
                <w:rStyle w:val="eop"/>
              </w:rPr>
              <w:t> </w:t>
            </w:r>
          </w:p>
          <w:p w14:paraId="20EF1BE2" w14:textId="77777777" w:rsidR="009B0E6A" w:rsidRDefault="009B0E6A" w:rsidP="009B0E6A">
            <w:pPr>
              <w:pStyle w:val="paragraph"/>
              <w:numPr>
                <w:ilvl w:val="0"/>
                <w:numId w:val="29"/>
              </w:numPr>
              <w:spacing w:before="0" w:beforeAutospacing="0" w:after="0" w:afterAutospacing="0"/>
              <w:ind w:left="360" w:firstLine="0"/>
              <w:textAlignment w:val="baseline"/>
            </w:pPr>
            <w:r>
              <w:rPr>
                <w:rStyle w:val="normaltextrun"/>
              </w:rPr>
              <w:t>Explain the causes of economic inequality and the 2008 collapse of the housing market and how income inequality and the affordable housing crisis have exacerbated homelessness.</w:t>
            </w:r>
            <w:r>
              <w:rPr>
                <w:rStyle w:val="eop"/>
              </w:rPr>
              <w:t> </w:t>
            </w:r>
          </w:p>
          <w:p w14:paraId="100D7735" w14:textId="77777777" w:rsidR="009B0E6A" w:rsidRDefault="009B0E6A" w:rsidP="009B0E6A">
            <w:pPr>
              <w:pStyle w:val="paragraph"/>
              <w:numPr>
                <w:ilvl w:val="0"/>
                <w:numId w:val="30"/>
              </w:numPr>
              <w:spacing w:before="0" w:beforeAutospacing="0" w:after="0" w:afterAutospacing="0"/>
              <w:ind w:left="360" w:firstLine="0"/>
              <w:textAlignment w:val="baseline"/>
            </w:pPr>
            <w:r>
              <w:rPr>
                <w:rStyle w:val="normaltextrun"/>
              </w:rPr>
              <w:t>Identify the reasons for and features of effective interdisciplinary teamwork.</w:t>
            </w:r>
            <w:r>
              <w:rPr>
                <w:rStyle w:val="eop"/>
              </w:rPr>
              <w:t> </w:t>
            </w:r>
          </w:p>
          <w:p w14:paraId="6FA2F861" w14:textId="77777777" w:rsidR="009B0E6A" w:rsidRDefault="009B0E6A" w:rsidP="009B0E6A">
            <w:pPr>
              <w:pStyle w:val="paragraph"/>
              <w:numPr>
                <w:ilvl w:val="0"/>
                <w:numId w:val="31"/>
              </w:numPr>
              <w:spacing w:before="0" w:beforeAutospacing="0" w:after="0" w:afterAutospacing="0"/>
              <w:ind w:left="360" w:firstLine="0"/>
              <w:textAlignment w:val="baseline"/>
            </w:pPr>
            <w:r>
              <w:rPr>
                <w:rStyle w:val="normaltextrun"/>
              </w:rPr>
              <w:t>Describe different practice and policy models for addressing homelessness (e.g., ACCESS, Housing First) and the extent and quality of the research evidence to support these models.</w:t>
            </w:r>
            <w:r>
              <w:rPr>
                <w:rStyle w:val="eop"/>
              </w:rPr>
              <w:t> </w:t>
            </w:r>
          </w:p>
          <w:p w14:paraId="5A1F900E" w14:textId="77777777" w:rsidR="009B0E6A" w:rsidRDefault="009B0E6A" w:rsidP="009B0E6A">
            <w:pPr>
              <w:pStyle w:val="paragraph"/>
              <w:numPr>
                <w:ilvl w:val="0"/>
                <w:numId w:val="32"/>
              </w:numPr>
              <w:spacing w:before="0" w:beforeAutospacing="0" w:after="0" w:afterAutospacing="0"/>
              <w:ind w:left="360" w:firstLine="0"/>
              <w:textAlignment w:val="baseline"/>
            </w:pPr>
            <w:r>
              <w:rPr>
                <w:rStyle w:val="normaltextrun"/>
              </w:rPr>
              <w:t xml:space="preserve">Present a comprehensive, evidence informed biopsychosocial assessment, </w:t>
            </w:r>
            <w:r>
              <w:rPr>
                <w:rStyle w:val="normaltextrun"/>
              </w:rPr>
              <w:lastRenderedPageBreak/>
              <w:t>case plan, and plan for tracking progress towards goal attainment, developed with a person who is experiencing homelessness.</w:t>
            </w:r>
            <w:r>
              <w:rPr>
                <w:rStyle w:val="eop"/>
              </w:rPr>
              <w:t> </w:t>
            </w:r>
          </w:p>
          <w:p w14:paraId="07E65BCE" w14:textId="77777777" w:rsidR="009B0E6A" w:rsidRDefault="009B0E6A" w:rsidP="009B0E6A">
            <w:pPr>
              <w:pStyle w:val="paragraph"/>
              <w:numPr>
                <w:ilvl w:val="0"/>
                <w:numId w:val="33"/>
              </w:numPr>
              <w:spacing w:before="0" w:beforeAutospacing="0" w:after="0" w:afterAutospacing="0"/>
              <w:ind w:left="360" w:firstLine="0"/>
              <w:textAlignment w:val="baseline"/>
            </w:pPr>
            <w:r>
              <w:rPr>
                <w:rStyle w:val="normaltextrun"/>
              </w:rPr>
              <w:t>Identify and address ethical issues that emerge in clinical, policy, and </w:t>
            </w:r>
            <w:r>
              <w:rPr>
                <w:rStyle w:val="contextualspellingandgrammarerror"/>
              </w:rPr>
              <w:t>community  practice</w:t>
            </w:r>
            <w:r>
              <w:rPr>
                <w:rStyle w:val="normaltextrun"/>
              </w:rPr>
              <w:t> focused on homelessness.</w:t>
            </w:r>
            <w:r>
              <w:rPr>
                <w:rStyle w:val="eop"/>
              </w:rPr>
              <w:t> </w:t>
            </w:r>
          </w:p>
          <w:p w14:paraId="2B5CA4D6" w14:textId="77777777" w:rsidR="009B0E6A" w:rsidRDefault="009B0E6A" w:rsidP="009B0E6A">
            <w:pPr>
              <w:pStyle w:val="paragraph"/>
              <w:numPr>
                <w:ilvl w:val="0"/>
                <w:numId w:val="34"/>
              </w:numPr>
              <w:spacing w:before="0" w:beforeAutospacing="0" w:after="0" w:afterAutospacing="0"/>
              <w:ind w:left="360" w:firstLine="0"/>
              <w:textAlignment w:val="baseline"/>
            </w:pPr>
            <w:r>
              <w:rPr>
                <w:rStyle w:val="normaltextrun"/>
              </w:rPr>
              <w:t>Identify and demonstrate skills social workers need to use to influence policy and practice to address homelessness</w:t>
            </w:r>
          </w:p>
          <w:p w14:paraId="456E3815" w14:textId="09DD27F8" w:rsidR="009B0E6A" w:rsidRPr="00402602" w:rsidRDefault="009B0E6A" w:rsidP="00D64DF4">
            <w:pPr>
              <w:spacing w:line="240" w:lineRule="auto"/>
              <w:rPr>
                <w:b/>
              </w:rPr>
            </w:pPr>
          </w:p>
        </w:tc>
        <w:tc>
          <w:tcPr>
            <w:tcW w:w="1894" w:type="dxa"/>
          </w:tcPr>
          <w:p w14:paraId="306A591E" w14:textId="1E39739F" w:rsidR="00F64260" w:rsidRPr="00402602" w:rsidRDefault="008B4C0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07" w:type="dxa"/>
          </w:tcPr>
          <w:p w14:paraId="0D562086" w14:textId="77777777" w:rsidR="00F64260" w:rsidRDefault="008B4C0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7AE9A56B" w14:textId="60842D0B" w:rsidR="009B0E6A" w:rsidRPr="00402602" w:rsidRDefault="009B0E6A" w:rsidP="00D64DF4">
            <w:pPr>
              <w:spacing w:line="240" w:lineRule="auto"/>
              <w:rPr>
                <w:b/>
              </w:rPr>
            </w:pPr>
            <w:r>
              <w:rPr>
                <w:rStyle w:val="normaltextrun"/>
                <w:color w:val="000000"/>
              </w:rPr>
              <w:t>MEASURED EACH SEMESTER BY A TERM PAPER, WEEKLY IN CLASS WRITTEN ASSIGNMENT, MONTHLY WRITTEN REFLECTIONS, TWO POWERPOINT PRESENTATIONS, IN CLASS ROLE PLAYS AND SKILLS LABS, CLASS PARTICIPATION, STREET OUTREACH, AND FIELD SUPERVISOR’S OBSERVATIONS OF THE STUDENT’S PARTICIPATION IN INTERDISCIPLINARY TEAMWORK AND CLIENT ADVOCACY</w:t>
            </w:r>
            <w:r>
              <w:rPr>
                <w:rStyle w:val="eop"/>
                <w:color w:val="000000"/>
              </w:rPr>
              <w:t> </w:t>
            </w:r>
          </w:p>
        </w:tc>
      </w:tr>
      <w:tr w:rsidR="00F64260" w14:paraId="63FA509B" w14:textId="77777777" w:rsidTr="00FA22F8">
        <w:trPr>
          <w:cantSplit/>
        </w:trPr>
        <w:tc>
          <w:tcPr>
            <w:tcW w:w="437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507" w:type="dxa"/>
          </w:tcPr>
          <w:p w14:paraId="5AAE18CD" w14:textId="77777777" w:rsidR="00F64260" w:rsidRDefault="00F64260">
            <w:pPr>
              <w:spacing w:line="240" w:lineRule="auto"/>
            </w:pPr>
            <w:bookmarkStart w:id="27" w:name="measured"/>
            <w:bookmarkEnd w:id="27"/>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7949BDA"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2144C7">
              <w:rPr>
                <w:rStyle w:val="Hyperlink"/>
                <w:b/>
              </w:rPr>
              <w:t xml:space="preserve">: </w:t>
            </w:r>
          </w:p>
        </w:tc>
      </w:tr>
      <w:tr w:rsidR="00F64260" w14:paraId="245BE6B6" w14:textId="77777777">
        <w:tc>
          <w:tcPr>
            <w:tcW w:w="11016" w:type="dxa"/>
          </w:tcPr>
          <w:p w14:paraId="630E68AB"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bookmarkStart w:id="28" w:name="outline"/>
            <w:bookmarkEnd w:id="28"/>
            <w:r>
              <w:rPr>
                <w:rStyle w:val="eop"/>
                <w:rFonts w:ascii="Cambria" w:hAnsi="Cambria" w:cs="Segoe UI"/>
                <w:sz w:val="22"/>
                <w:szCs w:val="22"/>
              </w:rPr>
              <w:t> </w:t>
            </w:r>
          </w:p>
          <w:p w14:paraId="3AD254D8" w14:textId="14B4935B"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FALL SEMESTER TOPICAL OUTLINE for PROPOSED SOCWK 457:  HOMELESSNESS – CLINICAL AND POLICY INTERVENTIONS, PART 1:</w:t>
            </w:r>
            <w:r>
              <w:rPr>
                <w:rStyle w:val="eop"/>
                <w:rFonts w:ascii="Cambria" w:hAnsi="Cambria" w:cs="Segoe UI"/>
                <w:sz w:val="22"/>
                <w:szCs w:val="22"/>
              </w:rPr>
              <w:t> </w:t>
            </w:r>
          </w:p>
          <w:p w14:paraId="320DAB73" w14:textId="77777777" w:rsidR="009B0E6A" w:rsidRDefault="009B0E6A" w:rsidP="009B0E6A">
            <w:pPr>
              <w:pStyle w:val="paragraph"/>
              <w:numPr>
                <w:ilvl w:val="0"/>
                <w:numId w:val="12"/>
              </w:numPr>
              <w:spacing w:before="0" w:beforeAutospacing="0" w:after="0" w:afterAutospacing="0"/>
              <w:ind w:left="0" w:firstLine="0"/>
              <w:textAlignment w:val="baseline"/>
              <w:rPr>
                <w:rFonts w:ascii="Cambria" w:hAnsi="Cambria" w:cs="Segoe UI"/>
                <w:sz w:val="22"/>
                <w:szCs w:val="22"/>
              </w:rPr>
            </w:pPr>
            <w:r>
              <w:rPr>
                <w:rStyle w:val="normaltextrun"/>
                <w:rFonts w:ascii="Cambria" w:hAnsi="Cambria" w:cs="Segoe UI"/>
                <w:szCs w:val="22"/>
              </w:rPr>
              <w:t>Issues involved in defining homelessness – it’s more complicated than you think </w:t>
            </w:r>
            <w:r>
              <w:rPr>
                <w:rStyle w:val="eop"/>
                <w:rFonts w:ascii="Cambria" w:hAnsi="Cambria" w:cs="Segoe UI"/>
                <w:sz w:val="22"/>
                <w:szCs w:val="22"/>
              </w:rPr>
              <w:t> </w:t>
            </w:r>
          </w:p>
          <w:p w14:paraId="51773178" w14:textId="77777777" w:rsidR="009B0E6A" w:rsidRDefault="009B0E6A" w:rsidP="009B0E6A">
            <w:pPr>
              <w:pStyle w:val="paragraph"/>
              <w:numPr>
                <w:ilvl w:val="0"/>
                <w:numId w:val="13"/>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Brief overview of causes of homelessness</w:t>
            </w:r>
            <w:r>
              <w:rPr>
                <w:rStyle w:val="eop"/>
                <w:rFonts w:ascii="Cambria" w:hAnsi="Cambria" w:cs="Segoe UI"/>
                <w:sz w:val="22"/>
                <w:szCs w:val="22"/>
              </w:rPr>
              <w:t> </w:t>
            </w:r>
          </w:p>
          <w:p w14:paraId="64B1A880" w14:textId="77777777" w:rsidR="009B0E6A" w:rsidRDefault="009B0E6A" w:rsidP="009B0E6A">
            <w:pPr>
              <w:pStyle w:val="paragraph"/>
              <w:numPr>
                <w:ilvl w:val="0"/>
                <w:numId w:val="14"/>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Conceptual framework for the course:  An empowerment and strengths perspective</w:t>
            </w:r>
            <w:r>
              <w:rPr>
                <w:rStyle w:val="eop"/>
                <w:rFonts w:ascii="Cambria" w:hAnsi="Cambria" w:cs="Segoe UI"/>
                <w:sz w:val="22"/>
                <w:szCs w:val="22"/>
              </w:rPr>
              <w:t> </w:t>
            </w:r>
          </w:p>
          <w:p w14:paraId="0E9A2386" w14:textId="77777777" w:rsidR="009B0E6A" w:rsidRDefault="009B0E6A" w:rsidP="009B0E6A">
            <w:pPr>
              <w:pStyle w:val="paragraph"/>
              <w:numPr>
                <w:ilvl w:val="0"/>
                <w:numId w:val="15"/>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Interprofessional teamwork skills and dynamics</w:t>
            </w:r>
            <w:r>
              <w:rPr>
                <w:rStyle w:val="eop"/>
                <w:rFonts w:ascii="Cambria" w:hAnsi="Cambria" w:cs="Segoe UI"/>
                <w:sz w:val="22"/>
                <w:szCs w:val="22"/>
              </w:rPr>
              <w:t> </w:t>
            </w:r>
          </w:p>
          <w:p w14:paraId="4A518A2B" w14:textId="77777777" w:rsidR="009B0E6A" w:rsidRDefault="009B0E6A" w:rsidP="009B0E6A">
            <w:pPr>
              <w:pStyle w:val="paragraph"/>
              <w:numPr>
                <w:ilvl w:val="0"/>
                <w:numId w:val="16"/>
              </w:numPr>
              <w:spacing w:before="0" w:beforeAutospacing="0" w:after="0" w:afterAutospacing="0"/>
              <w:ind w:left="0" w:firstLine="0"/>
              <w:textAlignment w:val="baseline"/>
              <w:rPr>
                <w:rFonts w:ascii="Cambria" w:hAnsi="Cambria" w:cs="Segoe UI"/>
                <w:sz w:val="22"/>
                <w:szCs w:val="22"/>
              </w:rPr>
            </w:pPr>
            <w:r>
              <w:rPr>
                <w:rStyle w:val="normaltextrun"/>
                <w:rFonts w:ascii="Cambria" w:hAnsi="Cambria" w:cs="Segoe UI"/>
                <w:szCs w:val="22"/>
              </w:rPr>
              <w:t>Introduction to the Rhode Island Medical Navigator Partnership </w:t>
            </w:r>
            <w:r>
              <w:rPr>
                <w:rStyle w:val="eop"/>
                <w:rFonts w:ascii="Cambria" w:hAnsi="Cambria" w:cs="Segoe UI"/>
                <w:sz w:val="22"/>
                <w:szCs w:val="22"/>
              </w:rPr>
              <w:t> </w:t>
            </w:r>
          </w:p>
          <w:p w14:paraId="352E8031" w14:textId="77777777" w:rsidR="009B0E6A" w:rsidRDefault="009B0E6A" w:rsidP="009B0E6A">
            <w:pPr>
              <w:pStyle w:val="paragraph"/>
              <w:numPr>
                <w:ilvl w:val="0"/>
                <w:numId w:val="17"/>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How to do street outreach</w:t>
            </w:r>
            <w:r>
              <w:rPr>
                <w:rStyle w:val="eop"/>
                <w:rFonts w:ascii="Cambria" w:hAnsi="Cambria" w:cs="Segoe UI"/>
                <w:sz w:val="22"/>
                <w:szCs w:val="22"/>
              </w:rPr>
              <w:t> </w:t>
            </w:r>
          </w:p>
          <w:p w14:paraId="53F8B935" w14:textId="77777777" w:rsidR="009B0E6A" w:rsidRDefault="009B0E6A" w:rsidP="009B0E6A">
            <w:pPr>
              <w:pStyle w:val="paragraph"/>
              <w:numPr>
                <w:ilvl w:val="0"/>
                <w:numId w:val="18"/>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Roles and expectations of team members</w:t>
            </w:r>
            <w:r>
              <w:rPr>
                <w:rStyle w:val="eop"/>
                <w:rFonts w:ascii="Cambria" w:hAnsi="Cambria" w:cs="Segoe UI"/>
                <w:sz w:val="22"/>
                <w:szCs w:val="22"/>
              </w:rPr>
              <w:t> </w:t>
            </w:r>
          </w:p>
          <w:p w14:paraId="07E60531" w14:textId="77777777" w:rsidR="009B0E6A" w:rsidRDefault="009B0E6A" w:rsidP="009B0E6A">
            <w:pPr>
              <w:pStyle w:val="paragraph"/>
              <w:numPr>
                <w:ilvl w:val="0"/>
                <w:numId w:val="19"/>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Why we call the people who are experiencing homelessness “partnered participants” instead of patients or clients</w:t>
            </w:r>
            <w:r>
              <w:rPr>
                <w:rStyle w:val="eop"/>
                <w:rFonts w:ascii="Cambria" w:hAnsi="Cambria" w:cs="Segoe UI"/>
                <w:sz w:val="22"/>
                <w:szCs w:val="22"/>
              </w:rPr>
              <w:t> </w:t>
            </w:r>
          </w:p>
          <w:p w14:paraId="1E61E199" w14:textId="77777777" w:rsidR="009B0E6A" w:rsidRDefault="009B0E6A" w:rsidP="009B0E6A">
            <w:pPr>
              <w:pStyle w:val="paragraph"/>
              <w:numPr>
                <w:ilvl w:val="0"/>
                <w:numId w:val="20"/>
              </w:numPr>
              <w:spacing w:before="0" w:beforeAutospacing="0" w:after="0" w:afterAutospacing="0"/>
              <w:ind w:left="0" w:firstLine="0"/>
              <w:textAlignment w:val="baseline"/>
              <w:rPr>
                <w:rFonts w:ascii="Cambria" w:hAnsi="Cambria" w:cs="Segoe UI"/>
                <w:sz w:val="22"/>
                <w:szCs w:val="22"/>
              </w:rPr>
            </w:pPr>
            <w:r>
              <w:rPr>
                <w:rStyle w:val="normaltextrun"/>
                <w:rFonts w:ascii="Cambria" w:hAnsi="Cambria" w:cs="Segoe UI"/>
                <w:szCs w:val="22"/>
              </w:rPr>
              <w:t>Resilience and crisis intervention with people experiencing homelessness</w:t>
            </w:r>
            <w:r>
              <w:rPr>
                <w:rStyle w:val="eop"/>
                <w:rFonts w:ascii="Cambria" w:hAnsi="Cambria" w:cs="Segoe UI"/>
                <w:sz w:val="22"/>
                <w:szCs w:val="22"/>
              </w:rPr>
              <w:t> </w:t>
            </w:r>
          </w:p>
          <w:p w14:paraId="2C187849" w14:textId="77777777" w:rsidR="009B0E6A" w:rsidRDefault="009B0E6A" w:rsidP="009B0E6A">
            <w:pPr>
              <w:pStyle w:val="paragraph"/>
              <w:numPr>
                <w:ilvl w:val="0"/>
                <w:numId w:val="21"/>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Unique features of homelessness among different populations (youths, elderly, immigrants who are undocumented, refugees, veterans, people who have illness (physical, mental, substance use)</w:t>
            </w:r>
            <w:r>
              <w:rPr>
                <w:rStyle w:val="eop"/>
                <w:rFonts w:ascii="Cambria" w:hAnsi="Cambria" w:cs="Segoe UI"/>
                <w:sz w:val="22"/>
                <w:szCs w:val="22"/>
              </w:rPr>
              <w:t> </w:t>
            </w:r>
          </w:p>
          <w:p w14:paraId="41CB49DB" w14:textId="77777777" w:rsidR="009B0E6A" w:rsidRDefault="009B0E6A" w:rsidP="009B0E6A">
            <w:pPr>
              <w:pStyle w:val="paragraph"/>
              <w:numPr>
                <w:ilvl w:val="0"/>
                <w:numId w:val="22"/>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Resources in the community that the teams can seek; how to obtain vital documentation need to access resources</w:t>
            </w:r>
            <w:r>
              <w:rPr>
                <w:rStyle w:val="eop"/>
                <w:rFonts w:ascii="Cambria" w:hAnsi="Cambria" w:cs="Segoe UI"/>
                <w:sz w:val="22"/>
                <w:szCs w:val="22"/>
              </w:rPr>
              <w:t> </w:t>
            </w:r>
          </w:p>
          <w:p w14:paraId="2EDD3F62" w14:textId="77777777" w:rsidR="009B0E6A" w:rsidRDefault="009B0E6A" w:rsidP="009B0E6A">
            <w:pPr>
              <w:pStyle w:val="paragraph"/>
              <w:numPr>
                <w:ilvl w:val="0"/>
                <w:numId w:val="23"/>
              </w:numPr>
              <w:spacing w:before="0" w:beforeAutospacing="0" w:after="0" w:afterAutospacing="0"/>
              <w:ind w:left="360" w:firstLine="0"/>
              <w:textAlignment w:val="baseline"/>
              <w:rPr>
                <w:rFonts w:ascii="Cambria" w:hAnsi="Cambria" w:cs="Segoe UI"/>
                <w:sz w:val="22"/>
                <w:szCs w:val="22"/>
              </w:rPr>
            </w:pPr>
            <w:r>
              <w:rPr>
                <w:rStyle w:val="normaltextrun"/>
                <w:rFonts w:ascii="Cambria" w:hAnsi="Cambria" w:cs="Segoe UI"/>
                <w:szCs w:val="22"/>
              </w:rPr>
              <w:t>Cross cutting features of different models of crisis intervention</w:t>
            </w:r>
            <w:r>
              <w:rPr>
                <w:rStyle w:val="eop"/>
                <w:rFonts w:ascii="Cambria" w:hAnsi="Cambria" w:cs="Segoe UI"/>
                <w:sz w:val="22"/>
                <w:szCs w:val="22"/>
              </w:rPr>
              <w:t> </w:t>
            </w:r>
          </w:p>
          <w:p w14:paraId="78D570DC"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4.  Structural causes of homelessness</w:t>
            </w:r>
            <w:r>
              <w:rPr>
                <w:rStyle w:val="eop"/>
                <w:rFonts w:ascii="Cambria" w:hAnsi="Cambria" w:cs="Segoe UI"/>
                <w:sz w:val="22"/>
                <w:szCs w:val="22"/>
              </w:rPr>
              <w:t> </w:t>
            </w:r>
          </w:p>
          <w:p w14:paraId="2F579518"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The affordable housing crisis – why is so little available, and why is the supply diminishing</w:t>
            </w:r>
            <w:r>
              <w:rPr>
                <w:rStyle w:val="eop"/>
                <w:rFonts w:ascii="Cambria" w:hAnsi="Cambria" w:cs="Segoe UI"/>
                <w:sz w:val="22"/>
                <w:szCs w:val="22"/>
              </w:rPr>
              <w:t> </w:t>
            </w:r>
          </w:p>
          <w:p w14:paraId="4DFF8638"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History of the federal government’s withdrawal from expanding the supply of affordable housing</w:t>
            </w:r>
            <w:r>
              <w:rPr>
                <w:rStyle w:val="eop"/>
                <w:rFonts w:ascii="Cambria" w:hAnsi="Cambria" w:cs="Segoe UI"/>
                <w:sz w:val="22"/>
                <w:szCs w:val="22"/>
              </w:rPr>
              <w:t> </w:t>
            </w:r>
          </w:p>
          <w:p w14:paraId="5ECCFDA4"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Policies that limit access to available affordable housing</w:t>
            </w:r>
            <w:r>
              <w:rPr>
                <w:rStyle w:val="eop"/>
                <w:rFonts w:ascii="Cambria" w:hAnsi="Cambria" w:cs="Segoe UI"/>
                <w:sz w:val="22"/>
                <w:szCs w:val="22"/>
              </w:rPr>
              <w:t> </w:t>
            </w:r>
          </w:p>
          <w:p w14:paraId="792B5A9C"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d)   Who decides who gets housed (VI-SPDAT tool – benefits and limitations of it)</w:t>
            </w:r>
            <w:r>
              <w:rPr>
                <w:rStyle w:val="eop"/>
                <w:rFonts w:ascii="Cambria" w:hAnsi="Cambria" w:cs="Segoe UI"/>
                <w:sz w:val="22"/>
                <w:szCs w:val="22"/>
              </w:rPr>
              <w:t> </w:t>
            </w:r>
          </w:p>
          <w:p w14:paraId="0F40114E"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e)   What is Housing First?  Data on its impacts</w:t>
            </w:r>
            <w:r>
              <w:rPr>
                <w:rStyle w:val="eop"/>
                <w:rFonts w:ascii="Cambria" w:hAnsi="Cambria" w:cs="Segoe UI"/>
                <w:sz w:val="22"/>
                <w:szCs w:val="22"/>
              </w:rPr>
              <w:t> </w:t>
            </w:r>
          </w:p>
          <w:p w14:paraId="27E48FEA"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5.  Healthcare and homelessness</w:t>
            </w:r>
            <w:r>
              <w:rPr>
                <w:rStyle w:val="eop"/>
                <w:rFonts w:ascii="Cambria" w:hAnsi="Cambria" w:cs="Segoe UI"/>
                <w:sz w:val="22"/>
                <w:szCs w:val="22"/>
              </w:rPr>
              <w:t> </w:t>
            </w:r>
          </w:p>
          <w:p w14:paraId="0671CECA"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How health issues cause homelessness and homelessness causes health issues</w:t>
            </w:r>
            <w:r>
              <w:rPr>
                <w:rStyle w:val="eop"/>
                <w:rFonts w:ascii="Cambria" w:hAnsi="Cambria" w:cs="Segoe UI"/>
                <w:sz w:val="22"/>
                <w:szCs w:val="22"/>
              </w:rPr>
              <w:t> </w:t>
            </w:r>
          </w:p>
          <w:p w14:paraId="5716D97F"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Why do people experiencing homelessness often avoid contact with health care providers?</w:t>
            </w:r>
            <w:r>
              <w:rPr>
                <w:rStyle w:val="eop"/>
                <w:rFonts w:ascii="Cambria" w:hAnsi="Cambria" w:cs="Segoe UI"/>
                <w:sz w:val="22"/>
                <w:szCs w:val="22"/>
              </w:rPr>
              <w:t> </w:t>
            </w:r>
          </w:p>
          <w:p w14:paraId="22A2CD3B"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Why do so few people account for such a disproportionate number of ER visits?</w:t>
            </w:r>
            <w:r>
              <w:rPr>
                <w:rStyle w:val="eop"/>
                <w:rFonts w:ascii="Cambria" w:hAnsi="Cambria" w:cs="Segoe UI"/>
                <w:sz w:val="22"/>
                <w:szCs w:val="22"/>
              </w:rPr>
              <w:t> </w:t>
            </w:r>
          </w:p>
          <w:p w14:paraId="5AA82015"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Why is 47 the average age of death of someone who is experiencing homelessness?</w:t>
            </w:r>
            <w:r>
              <w:rPr>
                <w:rStyle w:val="eop"/>
                <w:rFonts w:ascii="Cambria" w:hAnsi="Cambria" w:cs="Segoe UI"/>
                <w:sz w:val="22"/>
                <w:szCs w:val="22"/>
              </w:rPr>
              <w:t> </w:t>
            </w:r>
          </w:p>
          <w:p w14:paraId="7EE3A2B0"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What leads to emergency department use, and what are the consequences of this?</w:t>
            </w:r>
            <w:r>
              <w:rPr>
                <w:rStyle w:val="eop"/>
                <w:rFonts w:ascii="Cambria" w:hAnsi="Cambria" w:cs="Segoe UI"/>
                <w:sz w:val="22"/>
                <w:szCs w:val="22"/>
              </w:rPr>
              <w:t> </w:t>
            </w:r>
          </w:p>
          <w:p w14:paraId="7DE52AB3"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lastRenderedPageBreak/>
              <w:t>6.  Criminalization of homelessness – What is it?  Why is it?</w:t>
            </w:r>
            <w:r>
              <w:rPr>
                <w:rStyle w:val="eop"/>
                <w:rFonts w:ascii="Cambria" w:hAnsi="Cambria" w:cs="Segoe UI"/>
                <w:sz w:val="22"/>
                <w:szCs w:val="22"/>
              </w:rPr>
              <w:t> </w:t>
            </w:r>
          </w:p>
          <w:p w14:paraId="5BA42377"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RI laws that make it impossible for someone experiencing homelessness to urinate, eat, sleep, sit, etc.</w:t>
            </w:r>
            <w:r>
              <w:rPr>
                <w:rStyle w:val="eop"/>
                <w:rFonts w:ascii="Cambria" w:hAnsi="Cambria" w:cs="Segoe UI"/>
                <w:sz w:val="22"/>
                <w:szCs w:val="22"/>
              </w:rPr>
              <w:t> </w:t>
            </w:r>
          </w:p>
          <w:p w14:paraId="42F1719C"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Data on criminalization across the U.S.</w:t>
            </w:r>
            <w:r>
              <w:rPr>
                <w:rStyle w:val="eop"/>
                <w:rFonts w:ascii="Cambria" w:hAnsi="Cambria" w:cs="Segoe UI"/>
                <w:sz w:val="22"/>
                <w:szCs w:val="22"/>
              </w:rPr>
              <w:t> </w:t>
            </w:r>
          </w:p>
          <w:p w14:paraId="43A03E4B"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Reasons for the homelessness/incarceration cycle</w:t>
            </w:r>
            <w:r>
              <w:rPr>
                <w:rStyle w:val="eop"/>
                <w:rFonts w:ascii="Cambria" w:hAnsi="Cambria" w:cs="Segoe UI"/>
                <w:sz w:val="22"/>
                <w:szCs w:val="22"/>
              </w:rPr>
              <w:t> </w:t>
            </w:r>
          </w:p>
          <w:p w14:paraId="7582AE2A"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7.  Assessment and documentation in working with homelessness</w:t>
            </w:r>
            <w:r>
              <w:rPr>
                <w:rStyle w:val="eop"/>
                <w:rFonts w:ascii="Cambria" w:hAnsi="Cambria" w:cs="Segoe UI"/>
                <w:sz w:val="22"/>
                <w:szCs w:val="22"/>
              </w:rPr>
              <w:t> </w:t>
            </w:r>
          </w:p>
          <w:p w14:paraId="3160892E"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How to write a case note that meets ethical standards</w:t>
            </w:r>
            <w:r>
              <w:rPr>
                <w:rStyle w:val="eop"/>
                <w:rFonts w:ascii="Cambria" w:hAnsi="Cambria" w:cs="Segoe UI"/>
                <w:sz w:val="22"/>
                <w:szCs w:val="22"/>
              </w:rPr>
              <w:t> </w:t>
            </w:r>
          </w:p>
          <w:p w14:paraId="5F7B705E"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Challenges in effectively administering the SPDAT; limitations as an assessment tool to measure        vulnerability</w:t>
            </w:r>
            <w:r>
              <w:rPr>
                <w:rStyle w:val="eop"/>
                <w:rFonts w:ascii="Cambria" w:hAnsi="Cambria" w:cs="Segoe UI"/>
                <w:sz w:val="22"/>
                <w:szCs w:val="22"/>
              </w:rPr>
              <w:t> </w:t>
            </w:r>
          </w:p>
          <w:p w14:paraId="1D92AB01"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8.  Analyzing ethical challenges</w:t>
            </w:r>
            <w:r>
              <w:rPr>
                <w:rStyle w:val="eop"/>
                <w:rFonts w:ascii="Cambria" w:hAnsi="Cambria" w:cs="Segoe UI"/>
                <w:sz w:val="22"/>
                <w:szCs w:val="22"/>
              </w:rPr>
              <w:t> </w:t>
            </w:r>
          </w:p>
          <w:p w14:paraId="1EB70B93"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Boundary crossings and boundary violations</w:t>
            </w:r>
            <w:r>
              <w:rPr>
                <w:rStyle w:val="eop"/>
                <w:rFonts w:ascii="Cambria" w:hAnsi="Cambria" w:cs="Segoe UI"/>
                <w:sz w:val="22"/>
                <w:szCs w:val="22"/>
              </w:rPr>
              <w:t> </w:t>
            </w:r>
          </w:p>
          <w:p w14:paraId="6F43C171"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An ethical decision making protocol</w:t>
            </w:r>
            <w:r>
              <w:rPr>
                <w:rStyle w:val="eop"/>
                <w:rFonts w:ascii="Cambria" w:hAnsi="Cambria" w:cs="Segoe UI"/>
                <w:sz w:val="22"/>
                <w:szCs w:val="22"/>
              </w:rPr>
              <w:t> </w:t>
            </w:r>
          </w:p>
          <w:p w14:paraId="1561115A"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Identifying and thinking through ethical dilemmas during street outreach</w:t>
            </w:r>
            <w:r>
              <w:rPr>
                <w:rStyle w:val="eop"/>
                <w:rFonts w:ascii="Cambria" w:hAnsi="Cambria" w:cs="Segoe UI"/>
                <w:sz w:val="22"/>
                <w:szCs w:val="22"/>
              </w:rPr>
              <w:t> </w:t>
            </w:r>
          </w:p>
          <w:p w14:paraId="47E36291"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9.  Trauma informed work with people experiencing homelessness</w:t>
            </w:r>
            <w:r>
              <w:rPr>
                <w:rStyle w:val="eop"/>
                <w:rFonts w:ascii="Cambria" w:hAnsi="Cambria" w:cs="Segoe UI"/>
                <w:sz w:val="22"/>
                <w:szCs w:val="22"/>
              </w:rPr>
              <w:t> </w:t>
            </w:r>
          </w:p>
          <w:p w14:paraId="79492957"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a)  What is trauma?</w:t>
            </w:r>
            <w:r>
              <w:rPr>
                <w:rStyle w:val="eop"/>
                <w:rFonts w:ascii="Cambria" w:hAnsi="Cambria" w:cs="Segoe UI"/>
                <w:sz w:val="22"/>
                <w:szCs w:val="22"/>
              </w:rPr>
              <w:t> </w:t>
            </w:r>
          </w:p>
          <w:p w14:paraId="06C3F88D"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b)  How does homelessness traumatize</w:t>
            </w:r>
            <w:r>
              <w:rPr>
                <w:rStyle w:val="eop"/>
                <w:rFonts w:ascii="Cambria" w:hAnsi="Cambria" w:cs="Segoe UI"/>
                <w:sz w:val="22"/>
                <w:szCs w:val="22"/>
              </w:rPr>
              <w:t> </w:t>
            </w:r>
          </w:p>
          <w:p w14:paraId="2722FC23" w14:textId="77777777" w:rsidR="009B0E6A" w:rsidRDefault="009B0E6A" w:rsidP="009B0E6A">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c)  What are the core components of trauma informed care</w:t>
            </w:r>
            <w:r>
              <w:rPr>
                <w:rStyle w:val="eop"/>
                <w:rFonts w:ascii="Cambria" w:hAnsi="Cambria" w:cs="Segoe UI"/>
                <w:sz w:val="22"/>
                <w:szCs w:val="22"/>
              </w:rPr>
              <w:t> </w:t>
            </w:r>
          </w:p>
          <w:p w14:paraId="6B2C7A47" w14:textId="4C8902FA" w:rsidR="00115A68" w:rsidRPr="00FA22F8" w:rsidRDefault="009B0E6A" w:rsidP="00FA22F8">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szCs w:val="22"/>
              </w:rPr>
              <w:t>    d)   How does the outreach worker who is trauma informed behave  </w:t>
            </w:r>
            <w:r>
              <w:rPr>
                <w:rStyle w:val="eop"/>
                <w:rFonts w:ascii="Cambria" w:hAnsi="Cambria" w:cs="Segoe UI"/>
                <w:sz w:val="22"/>
                <w:szCs w:val="22"/>
              </w:rPr>
              <w:t> </w:t>
            </w: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7"/>
        <w:gridCol w:w="3251"/>
        <w:gridCol w:w="3184"/>
        <w:gridCol w:w="1158"/>
      </w:tblGrid>
      <w:tr w:rsidR="00115A68" w:rsidRPr="00402602" w14:paraId="67436BB2" w14:textId="77777777" w:rsidTr="00FA22F8">
        <w:trPr>
          <w:cantSplit/>
          <w:tblHeader/>
        </w:trPr>
        <w:tc>
          <w:tcPr>
            <w:tcW w:w="3187" w:type="dxa"/>
            <w:vAlign w:val="center"/>
          </w:tcPr>
          <w:p w14:paraId="739386E3" w14:textId="77777777" w:rsidR="00115A68" w:rsidRPr="00A83A6C" w:rsidRDefault="00115A68" w:rsidP="0015571B">
            <w:pPr>
              <w:pStyle w:val="Heading5"/>
              <w:jc w:val="center"/>
            </w:pPr>
            <w:r w:rsidRPr="00A83A6C">
              <w:t>Name</w:t>
            </w:r>
          </w:p>
        </w:tc>
        <w:tc>
          <w:tcPr>
            <w:tcW w:w="3251"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84"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8"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FA22F8">
        <w:trPr>
          <w:cantSplit/>
          <w:trHeight w:val="489"/>
        </w:trPr>
        <w:tc>
          <w:tcPr>
            <w:tcW w:w="3187" w:type="dxa"/>
            <w:vAlign w:val="center"/>
          </w:tcPr>
          <w:p w14:paraId="2B0991B7" w14:textId="1B9EFEEC" w:rsidR="00115A68" w:rsidRDefault="00C345FF" w:rsidP="0015571B">
            <w:pPr>
              <w:spacing w:line="240" w:lineRule="auto"/>
            </w:pPr>
            <w:r>
              <w:t>Wendy Becker</w:t>
            </w:r>
            <w:r w:rsidR="0080319D">
              <w:t>, Ph.D.</w:t>
            </w:r>
          </w:p>
        </w:tc>
        <w:tc>
          <w:tcPr>
            <w:tcW w:w="3251" w:type="dxa"/>
            <w:vAlign w:val="center"/>
          </w:tcPr>
          <w:p w14:paraId="2927DBCB" w14:textId="62E0B503" w:rsidR="00115A68" w:rsidRDefault="00115A68" w:rsidP="0015571B">
            <w:pPr>
              <w:spacing w:line="240" w:lineRule="auto"/>
            </w:pPr>
            <w:r>
              <w:t xml:space="preserve">Chair of </w:t>
            </w:r>
            <w:r w:rsidR="00C345FF">
              <w:t xml:space="preserve"> BSW Program</w:t>
            </w:r>
          </w:p>
        </w:tc>
        <w:tc>
          <w:tcPr>
            <w:tcW w:w="3184" w:type="dxa"/>
            <w:vAlign w:val="center"/>
          </w:tcPr>
          <w:p w14:paraId="7927CB11" w14:textId="77777777" w:rsidR="00115A68" w:rsidRDefault="00115A68" w:rsidP="0015571B">
            <w:pPr>
              <w:spacing w:line="240" w:lineRule="auto"/>
            </w:pPr>
          </w:p>
        </w:tc>
        <w:tc>
          <w:tcPr>
            <w:tcW w:w="1158" w:type="dxa"/>
            <w:vAlign w:val="center"/>
          </w:tcPr>
          <w:p w14:paraId="06A64098" w14:textId="77777777" w:rsidR="00115A68" w:rsidRDefault="00115A68" w:rsidP="0015571B">
            <w:pPr>
              <w:spacing w:line="240" w:lineRule="auto"/>
            </w:pPr>
          </w:p>
        </w:tc>
      </w:tr>
      <w:tr w:rsidR="00115A68" w14:paraId="5FB4CB46" w14:textId="77777777" w:rsidTr="00FA22F8">
        <w:trPr>
          <w:cantSplit/>
          <w:trHeight w:val="489"/>
        </w:trPr>
        <w:tc>
          <w:tcPr>
            <w:tcW w:w="3187" w:type="dxa"/>
            <w:vAlign w:val="center"/>
          </w:tcPr>
          <w:p w14:paraId="6ED2A8A6" w14:textId="2020FFCA" w:rsidR="00115A68" w:rsidRDefault="00C345FF" w:rsidP="0015571B">
            <w:pPr>
              <w:spacing w:line="240" w:lineRule="auto"/>
            </w:pPr>
            <w:r>
              <w:t xml:space="preserve">Jayashree </w:t>
            </w:r>
            <w:proofErr w:type="spellStart"/>
            <w:r>
              <w:t>Nimmagadda</w:t>
            </w:r>
            <w:proofErr w:type="spellEnd"/>
            <w:r w:rsidR="0080319D">
              <w:t>. Ph.D.</w:t>
            </w:r>
          </w:p>
        </w:tc>
        <w:tc>
          <w:tcPr>
            <w:tcW w:w="3251" w:type="dxa"/>
            <w:vAlign w:val="center"/>
          </w:tcPr>
          <w:p w14:paraId="229CC930" w14:textId="50A0254A" w:rsidR="00115A68" w:rsidRDefault="00C345FF" w:rsidP="0015571B">
            <w:pPr>
              <w:spacing w:line="240" w:lineRule="auto"/>
            </w:pPr>
            <w:r>
              <w:t>Interim Dean, School of Social Work</w:t>
            </w:r>
          </w:p>
        </w:tc>
        <w:tc>
          <w:tcPr>
            <w:tcW w:w="3184" w:type="dxa"/>
            <w:vAlign w:val="center"/>
          </w:tcPr>
          <w:p w14:paraId="73DF0B07" w14:textId="77777777" w:rsidR="00115A68" w:rsidRDefault="00115A68" w:rsidP="0015571B">
            <w:pPr>
              <w:spacing w:line="240" w:lineRule="auto"/>
            </w:pPr>
          </w:p>
        </w:tc>
        <w:tc>
          <w:tcPr>
            <w:tcW w:w="1158" w:type="dxa"/>
            <w:vAlign w:val="center"/>
          </w:tcPr>
          <w:p w14:paraId="4EB70E84" w14:textId="77777777" w:rsidR="00115A68" w:rsidRDefault="00115A68" w:rsidP="0015571B">
            <w:pPr>
              <w:spacing w:line="240" w:lineRule="auto"/>
            </w:pPr>
            <w:r>
              <w:t>Tab to add rows</w:t>
            </w:r>
          </w:p>
        </w:tc>
      </w:tr>
      <w:tr w:rsidR="00FA22F8" w14:paraId="5FA53ACA" w14:textId="77777777" w:rsidTr="00FA22F8">
        <w:trPr>
          <w:cantSplit/>
          <w:trHeight w:val="489"/>
        </w:trPr>
        <w:tc>
          <w:tcPr>
            <w:tcW w:w="3187" w:type="dxa"/>
            <w:vAlign w:val="center"/>
          </w:tcPr>
          <w:p w14:paraId="5147026F" w14:textId="77777777" w:rsidR="00FA22F8" w:rsidRDefault="00FA22F8" w:rsidP="00E67632">
            <w:pPr>
              <w:spacing w:line="240" w:lineRule="auto"/>
            </w:pPr>
            <w:r>
              <w:t>Monica Darcy, Ph.D.</w:t>
            </w:r>
          </w:p>
        </w:tc>
        <w:tc>
          <w:tcPr>
            <w:tcW w:w="3251" w:type="dxa"/>
            <w:vAlign w:val="center"/>
          </w:tcPr>
          <w:p w14:paraId="2C352A7A" w14:textId="77777777" w:rsidR="00FA22F8" w:rsidRDefault="00FA22F8" w:rsidP="00E67632">
            <w:pPr>
              <w:spacing w:line="240" w:lineRule="auto"/>
            </w:pPr>
            <w:r>
              <w:t>Chair, Graduate Committee</w:t>
            </w:r>
          </w:p>
        </w:tc>
        <w:tc>
          <w:tcPr>
            <w:tcW w:w="3184" w:type="dxa"/>
            <w:vAlign w:val="center"/>
          </w:tcPr>
          <w:p w14:paraId="0EAB4F1C" w14:textId="77777777" w:rsidR="00FA22F8" w:rsidRDefault="00FA22F8" w:rsidP="00E67632">
            <w:pPr>
              <w:spacing w:line="240" w:lineRule="auto"/>
            </w:pPr>
          </w:p>
        </w:tc>
        <w:tc>
          <w:tcPr>
            <w:tcW w:w="1158" w:type="dxa"/>
            <w:vAlign w:val="center"/>
          </w:tcPr>
          <w:p w14:paraId="5D068EE8" w14:textId="77777777" w:rsidR="00FA22F8" w:rsidRDefault="00FA22F8" w:rsidP="00E67632">
            <w:pPr>
              <w:spacing w:line="240" w:lineRule="auto"/>
            </w:pPr>
          </w:p>
        </w:tc>
      </w:tr>
    </w:tbl>
    <w:p w14:paraId="35E716CB" w14:textId="77777777" w:rsidR="00115A68" w:rsidRDefault="00115A68" w:rsidP="00115A68">
      <w:pPr>
        <w:pStyle w:val="Heading5"/>
      </w:pPr>
    </w:p>
    <w:p w14:paraId="329B6D81" w14:textId="3F4401D1" w:rsidR="00F64260" w:rsidRPr="00FA22F8" w:rsidRDefault="00115A68" w:rsidP="00FA22F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sectPr w:rsidR="00F64260" w:rsidRPr="00FA22F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D87B4" w14:textId="77777777" w:rsidR="008B4C03" w:rsidRDefault="008B4C03" w:rsidP="00FA78CA">
      <w:pPr>
        <w:spacing w:line="240" w:lineRule="auto"/>
      </w:pPr>
      <w:r>
        <w:separator/>
      </w:r>
    </w:p>
  </w:endnote>
  <w:endnote w:type="continuationSeparator" w:id="0">
    <w:p w14:paraId="00799153" w14:textId="77777777" w:rsidR="008B4C03" w:rsidRDefault="008B4C0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42DC74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144C7">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144C7">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0B0E" w14:textId="77777777" w:rsidR="008B4C03" w:rsidRDefault="008B4C03" w:rsidP="00FA78CA">
      <w:pPr>
        <w:spacing w:line="240" w:lineRule="auto"/>
      </w:pPr>
      <w:r>
        <w:separator/>
      </w:r>
    </w:p>
  </w:footnote>
  <w:footnote w:type="continuationSeparator" w:id="0">
    <w:p w14:paraId="45269D65" w14:textId="77777777" w:rsidR="008B4C03" w:rsidRDefault="008B4C0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0928F8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FA22F8">
      <w:rPr>
        <w:color w:val="4F6228"/>
      </w:rPr>
      <w:t>18-19-127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A22F8">
      <w:rPr>
        <w:color w:val="4F6228"/>
      </w:rPr>
      <w:t>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8FC"/>
    <w:multiLevelType w:val="multilevel"/>
    <w:tmpl w:val="0E9604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9E31F0"/>
    <w:multiLevelType w:val="multilevel"/>
    <w:tmpl w:val="265048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041958"/>
    <w:multiLevelType w:val="multilevel"/>
    <w:tmpl w:val="FF005E1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6A567A"/>
    <w:multiLevelType w:val="multilevel"/>
    <w:tmpl w:val="8E329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56028"/>
    <w:multiLevelType w:val="multilevel"/>
    <w:tmpl w:val="68A27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7E109D"/>
    <w:multiLevelType w:val="multilevel"/>
    <w:tmpl w:val="F00A4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816AC"/>
    <w:multiLevelType w:val="multilevel"/>
    <w:tmpl w:val="F42271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A073123"/>
    <w:multiLevelType w:val="multilevel"/>
    <w:tmpl w:val="B2B20A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1AC79F4"/>
    <w:multiLevelType w:val="multilevel"/>
    <w:tmpl w:val="C86C8EE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D2AA4"/>
    <w:multiLevelType w:val="multilevel"/>
    <w:tmpl w:val="201AE6E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3A025F"/>
    <w:multiLevelType w:val="multilevel"/>
    <w:tmpl w:val="27987F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B3C2E76"/>
    <w:multiLevelType w:val="multilevel"/>
    <w:tmpl w:val="4D505E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D80F5D"/>
    <w:multiLevelType w:val="multilevel"/>
    <w:tmpl w:val="15547F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1276E8"/>
    <w:multiLevelType w:val="multilevel"/>
    <w:tmpl w:val="D23AA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E71D7"/>
    <w:multiLevelType w:val="multilevel"/>
    <w:tmpl w:val="0AD8639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073419"/>
    <w:multiLevelType w:val="multilevel"/>
    <w:tmpl w:val="E3A825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3D715A"/>
    <w:multiLevelType w:val="multilevel"/>
    <w:tmpl w:val="D076E8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137B9C"/>
    <w:multiLevelType w:val="multilevel"/>
    <w:tmpl w:val="DEFAAE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26178D"/>
    <w:multiLevelType w:val="multilevel"/>
    <w:tmpl w:val="58A641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B64643"/>
    <w:multiLevelType w:val="multilevel"/>
    <w:tmpl w:val="6A7A37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3591BFC"/>
    <w:multiLevelType w:val="multilevel"/>
    <w:tmpl w:val="A6EAE2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65300F"/>
    <w:multiLevelType w:val="multilevel"/>
    <w:tmpl w:val="F228A8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C2AC3"/>
    <w:multiLevelType w:val="multilevel"/>
    <w:tmpl w:val="61F0C57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21"/>
  </w:num>
  <w:num w:numId="2">
    <w:abstractNumId w:val="11"/>
  </w:num>
  <w:num w:numId="3">
    <w:abstractNumId w:val="18"/>
  </w:num>
  <w:num w:numId="4">
    <w:abstractNumId w:val="5"/>
  </w:num>
  <w:num w:numId="5">
    <w:abstractNumId w:val="14"/>
  </w:num>
  <w:num w:numId="6">
    <w:abstractNumId w:val="28"/>
  </w:num>
  <w:num w:numId="7">
    <w:abstractNumId w:val="8"/>
  </w:num>
  <w:num w:numId="8">
    <w:abstractNumId w:val="16"/>
  </w:num>
  <w:num w:numId="9">
    <w:abstractNumId w:val="20"/>
  </w:num>
  <w:num w:numId="10">
    <w:abstractNumId w:val="12"/>
  </w:num>
  <w:num w:numId="11">
    <w:abstractNumId w:val="33"/>
  </w:num>
  <w:num w:numId="12">
    <w:abstractNumId w:val="3"/>
  </w:num>
  <w:num w:numId="13">
    <w:abstractNumId w:val="0"/>
  </w:num>
  <w:num w:numId="14">
    <w:abstractNumId w:val="15"/>
  </w:num>
  <w:num w:numId="15">
    <w:abstractNumId w:val="27"/>
  </w:num>
  <w:num w:numId="16">
    <w:abstractNumId w:val="31"/>
  </w:num>
  <w:num w:numId="17">
    <w:abstractNumId w:val="9"/>
  </w:num>
  <w:num w:numId="18">
    <w:abstractNumId w:val="2"/>
  </w:num>
  <w:num w:numId="19">
    <w:abstractNumId w:val="32"/>
  </w:num>
  <w:num w:numId="20">
    <w:abstractNumId w:val="6"/>
  </w:num>
  <w:num w:numId="21">
    <w:abstractNumId w:val="1"/>
  </w:num>
  <w:num w:numId="22">
    <w:abstractNumId w:val="29"/>
  </w:num>
  <w:num w:numId="23">
    <w:abstractNumId w:val="13"/>
  </w:num>
  <w:num w:numId="24">
    <w:abstractNumId w:val="4"/>
  </w:num>
  <w:num w:numId="25">
    <w:abstractNumId w:val="26"/>
  </w:num>
  <w:num w:numId="26">
    <w:abstractNumId w:val="22"/>
  </w:num>
  <w:num w:numId="27">
    <w:abstractNumId w:val="24"/>
  </w:num>
  <w:num w:numId="28">
    <w:abstractNumId w:val="25"/>
  </w:num>
  <w:num w:numId="29">
    <w:abstractNumId w:val="30"/>
  </w:num>
  <w:num w:numId="30">
    <w:abstractNumId w:val="7"/>
  </w:num>
  <w:num w:numId="31">
    <w:abstractNumId w:val="10"/>
  </w:num>
  <w:num w:numId="32">
    <w:abstractNumId w:val="23"/>
  </w:num>
  <w:num w:numId="33">
    <w:abstractNumId w:val="19"/>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TczMTA3NjM2MLVU0lEKTi0uzszPAykwrAUAxN5a3ywAAAA="/>
  </w:docVars>
  <w:rsids>
    <w:rsidRoot w:val="00CD18DD"/>
    <w:rsid w:val="00005535"/>
    <w:rsid w:val="00010085"/>
    <w:rsid w:val="00013152"/>
    <w:rsid w:val="000301C7"/>
    <w:rsid w:val="0004554C"/>
    <w:rsid w:val="000556B3"/>
    <w:rsid w:val="000810FF"/>
    <w:rsid w:val="000A36CD"/>
    <w:rsid w:val="000D1497"/>
    <w:rsid w:val="000D21F2"/>
    <w:rsid w:val="000E2CBA"/>
    <w:rsid w:val="000F0F71"/>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D612B"/>
    <w:rsid w:val="0020058E"/>
    <w:rsid w:val="002144C7"/>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57ACB"/>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0319D"/>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4C03"/>
    <w:rsid w:val="008D52B7"/>
    <w:rsid w:val="008E0FCD"/>
    <w:rsid w:val="008E3EFA"/>
    <w:rsid w:val="008F175C"/>
    <w:rsid w:val="008F2AAF"/>
    <w:rsid w:val="00905E67"/>
    <w:rsid w:val="00913143"/>
    <w:rsid w:val="00936421"/>
    <w:rsid w:val="009458D2"/>
    <w:rsid w:val="00946B20"/>
    <w:rsid w:val="0098046D"/>
    <w:rsid w:val="00984B36"/>
    <w:rsid w:val="009A4E6F"/>
    <w:rsid w:val="009A58C1"/>
    <w:rsid w:val="009B0E6A"/>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60F"/>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45FF"/>
    <w:rsid w:val="00C518C1"/>
    <w:rsid w:val="00C53751"/>
    <w:rsid w:val="00C57EBC"/>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22F2"/>
    <w:rsid w:val="00E4755D"/>
    <w:rsid w:val="00E641DE"/>
    <w:rsid w:val="00EB33FD"/>
    <w:rsid w:val="00EC63A4"/>
    <w:rsid w:val="00EC7B24"/>
    <w:rsid w:val="00ED1712"/>
    <w:rsid w:val="00F15B95"/>
    <w:rsid w:val="00F3256C"/>
    <w:rsid w:val="00F32980"/>
    <w:rsid w:val="00F4523F"/>
    <w:rsid w:val="00F64260"/>
    <w:rsid w:val="00F871BA"/>
    <w:rsid w:val="00FA22F8"/>
    <w:rsid w:val="00FA6359"/>
    <w:rsid w:val="00FA6998"/>
    <w:rsid w:val="00FA769F"/>
    <w:rsid w:val="00FA78CA"/>
    <w:rsid w:val="00FE6A1D"/>
    <w:rsid w:val="00FF7099"/>
    <w:rsid w:val="3F0CC04E"/>
    <w:rsid w:val="496414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FF709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FF7099"/>
  </w:style>
  <w:style w:type="character" w:customStyle="1" w:styleId="contextualspellingandgrammarerror">
    <w:name w:val="contextualspellingandgrammarerror"/>
    <w:basedOn w:val="DefaultParagraphFont"/>
    <w:rsid w:val="00FF7099"/>
  </w:style>
  <w:style w:type="character" w:customStyle="1" w:styleId="eop">
    <w:name w:val="eop"/>
    <w:basedOn w:val="DefaultParagraphFont"/>
    <w:rsid w:val="00FF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53353">
      <w:bodyDiv w:val="1"/>
      <w:marLeft w:val="0"/>
      <w:marRight w:val="0"/>
      <w:marTop w:val="0"/>
      <w:marBottom w:val="0"/>
      <w:divBdr>
        <w:top w:val="none" w:sz="0" w:space="0" w:color="auto"/>
        <w:left w:val="none" w:sz="0" w:space="0" w:color="auto"/>
        <w:bottom w:val="none" w:sz="0" w:space="0" w:color="auto"/>
        <w:right w:val="none" w:sz="0" w:space="0" w:color="auto"/>
      </w:divBdr>
    </w:div>
    <w:div w:id="844831102">
      <w:bodyDiv w:val="1"/>
      <w:marLeft w:val="0"/>
      <w:marRight w:val="0"/>
      <w:marTop w:val="0"/>
      <w:marBottom w:val="0"/>
      <w:divBdr>
        <w:top w:val="none" w:sz="0" w:space="0" w:color="auto"/>
        <w:left w:val="none" w:sz="0" w:space="0" w:color="auto"/>
        <w:bottom w:val="none" w:sz="0" w:space="0" w:color="auto"/>
        <w:right w:val="none" w:sz="0" w:space="0" w:color="auto"/>
      </w:divBdr>
      <w:divsChild>
        <w:div w:id="162402113">
          <w:marLeft w:val="0"/>
          <w:marRight w:val="0"/>
          <w:marTop w:val="0"/>
          <w:marBottom w:val="0"/>
          <w:divBdr>
            <w:top w:val="none" w:sz="0" w:space="0" w:color="auto"/>
            <w:left w:val="none" w:sz="0" w:space="0" w:color="auto"/>
            <w:bottom w:val="none" w:sz="0" w:space="0" w:color="auto"/>
            <w:right w:val="none" w:sz="0" w:space="0" w:color="auto"/>
          </w:divBdr>
        </w:div>
        <w:div w:id="770857473">
          <w:marLeft w:val="0"/>
          <w:marRight w:val="0"/>
          <w:marTop w:val="0"/>
          <w:marBottom w:val="0"/>
          <w:divBdr>
            <w:top w:val="none" w:sz="0" w:space="0" w:color="auto"/>
            <w:left w:val="none" w:sz="0" w:space="0" w:color="auto"/>
            <w:bottom w:val="none" w:sz="0" w:space="0" w:color="auto"/>
            <w:right w:val="none" w:sz="0" w:space="0" w:color="auto"/>
          </w:divBdr>
        </w:div>
        <w:div w:id="2107647287">
          <w:marLeft w:val="0"/>
          <w:marRight w:val="0"/>
          <w:marTop w:val="0"/>
          <w:marBottom w:val="0"/>
          <w:divBdr>
            <w:top w:val="none" w:sz="0" w:space="0" w:color="auto"/>
            <w:left w:val="none" w:sz="0" w:space="0" w:color="auto"/>
            <w:bottom w:val="none" w:sz="0" w:space="0" w:color="auto"/>
            <w:right w:val="none" w:sz="0" w:space="0" w:color="auto"/>
          </w:divBdr>
        </w:div>
        <w:div w:id="1349680618">
          <w:marLeft w:val="0"/>
          <w:marRight w:val="0"/>
          <w:marTop w:val="0"/>
          <w:marBottom w:val="0"/>
          <w:divBdr>
            <w:top w:val="none" w:sz="0" w:space="0" w:color="auto"/>
            <w:left w:val="none" w:sz="0" w:space="0" w:color="auto"/>
            <w:bottom w:val="none" w:sz="0" w:space="0" w:color="auto"/>
            <w:right w:val="none" w:sz="0" w:space="0" w:color="auto"/>
          </w:divBdr>
        </w:div>
      </w:divsChild>
    </w:div>
    <w:div w:id="1396388966">
      <w:bodyDiv w:val="1"/>
      <w:marLeft w:val="0"/>
      <w:marRight w:val="0"/>
      <w:marTop w:val="0"/>
      <w:marBottom w:val="0"/>
      <w:divBdr>
        <w:top w:val="none" w:sz="0" w:space="0" w:color="auto"/>
        <w:left w:val="none" w:sz="0" w:space="0" w:color="auto"/>
        <w:bottom w:val="none" w:sz="0" w:space="0" w:color="auto"/>
        <w:right w:val="none" w:sz="0" w:space="0" w:color="auto"/>
      </w:divBdr>
      <w:divsChild>
        <w:div w:id="623536624">
          <w:marLeft w:val="0"/>
          <w:marRight w:val="0"/>
          <w:marTop w:val="0"/>
          <w:marBottom w:val="0"/>
          <w:divBdr>
            <w:top w:val="none" w:sz="0" w:space="0" w:color="auto"/>
            <w:left w:val="none" w:sz="0" w:space="0" w:color="auto"/>
            <w:bottom w:val="none" w:sz="0" w:space="0" w:color="auto"/>
            <w:right w:val="none" w:sz="0" w:space="0" w:color="auto"/>
          </w:divBdr>
          <w:divsChild>
            <w:div w:id="1466582475">
              <w:marLeft w:val="0"/>
              <w:marRight w:val="0"/>
              <w:marTop w:val="30"/>
              <w:marBottom w:val="30"/>
              <w:divBdr>
                <w:top w:val="none" w:sz="0" w:space="0" w:color="auto"/>
                <w:left w:val="none" w:sz="0" w:space="0" w:color="auto"/>
                <w:bottom w:val="none" w:sz="0" w:space="0" w:color="auto"/>
                <w:right w:val="none" w:sz="0" w:space="0" w:color="auto"/>
              </w:divBdr>
              <w:divsChild>
                <w:div w:id="1282104728">
                  <w:marLeft w:val="0"/>
                  <w:marRight w:val="0"/>
                  <w:marTop w:val="0"/>
                  <w:marBottom w:val="0"/>
                  <w:divBdr>
                    <w:top w:val="none" w:sz="0" w:space="0" w:color="auto"/>
                    <w:left w:val="none" w:sz="0" w:space="0" w:color="auto"/>
                    <w:bottom w:val="none" w:sz="0" w:space="0" w:color="auto"/>
                    <w:right w:val="none" w:sz="0" w:space="0" w:color="auto"/>
                  </w:divBdr>
                  <w:divsChild>
                    <w:div w:id="454257780">
                      <w:marLeft w:val="0"/>
                      <w:marRight w:val="0"/>
                      <w:marTop w:val="0"/>
                      <w:marBottom w:val="0"/>
                      <w:divBdr>
                        <w:top w:val="none" w:sz="0" w:space="0" w:color="auto"/>
                        <w:left w:val="none" w:sz="0" w:space="0" w:color="auto"/>
                        <w:bottom w:val="none" w:sz="0" w:space="0" w:color="auto"/>
                        <w:right w:val="none" w:sz="0" w:space="0" w:color="auto"/>
                      </w:divBdr>
                    </w:div>
                  </w:divsChild>
                </w:div>
                <w:div w:id="413474359">
                  <w:marLeft w:val="0"/>
                  <w:marRight w:val="0"/>
                  <w:marTop w:val="0"/>
                  <w:marBottom w:val="0"/>
                  <w:divBdr>
                    <w:top w:val="none" w:sz="0" w:space="0" w:color="auto"/>
                    <w:left w:val="none" w:sz="0" w:space="0" w:color="auto"/>
                    <w:bottom w:val="none" w:sz="0" w:space="0" w:color="auto"/>
                    <w:right w:val="none" w:sz="0" w:space="0" w:color="auto"/>
                  </w:divBdr>
                  <w:divsChild>
                    <w:div w:id="1082727473">
                      <w:marLeft w:val="0"/>
                      <w:marRight w:val="0"/>
                      <w:marTop w:val="0"/>
                      <w:marBottom w:val="0"/>
                      <w:divBdr>
                        <w:top w:val="none" w:sz="0" w:space="0" w:color="auto"/>
                        <w:left w:val="none" w:sz="0" w:space="0" w:color="auto"/>
                        <w:bottom w:val="none" w:sz="0" w:space="0" w:color="auto"/>
                        <w:right w:val="none" w:sz="0" w:space="0" w:color="auto"/>
                      </w:divBdr>
                    </w:div>
                  </w:divsChild>
                </w:div>
                <w:div w:id="1987280209">
                  <w:marLeft w:val="0"/>
                  <w:marRight w:val="0"/>
                  <w:marTop w:val="0"/>
                  <w:marBottom w:val="0"/>
                  <w:divBdr>
                    <w:top w:val="none" w:sz="0" w:space="0" w:color="auto"/>
                    <w:left w:val="none" w:sz="0" w:space="0" w:color="auto"/>
                    <w:bottom w:val="none" w:sz="0" w:space="0" w:color="auto"/>
                    <w:right w:val="none" w:sz="0" w:space="0" w:color="auto"/>
                  </w:divBdr>
                  <w:divsChild>
                    <w:div w:id="619608839">
                      <w:marLeft w:val="0"/>
                      <w:marRight w:val="0"/>
                      <w:marTop w:val="0"/>
                      <w:marBottom w:val="0"/>
                      <w:divBdr>
                        <w:top w:val="none" w:sz="0" w:space="0" w:color="auto"/>
                        <w:left w:val="none" w:sz="0" w:space="0" w:color="auto"/>
                        <w:bottom w:val="none" w:sz="0" w:space="0" w:color="auto"/>
                        <w:right w:val="none" w:sz="0" w:space="0" w:color="auto"/>
                      </w:divBdr>
                    </w:div>
                  </w:divsChild>
                </w:div>
                <w:div w:id="2045325133">
                  <w:marLeft w:val="0"/>
                  <w:marRight w:val="0"/>
                  <w:marTop w:val="0"/>
                  <w:marBottom w:val="0"/>
                  <w:divBdr>
                    <w:top w:val="none" w:sz="0" w:space="0" w:color="auto"/>
                    <w:left w:val="none" w:sz="0" w:space="0" w:color="auto"/>
                    <w:bottom w:val="none" w:sz="0" w:space="0" w:color="auto"/>
                    <w:right w:val="none" w:sz="0" w:space="0" w:color="auto"/>
                  </w:divBdr>
                  <w:divsChild>
                    <w:div w:id="813369748">
                      <w:marLeft w:val="0"/>
                      <w:marRight w:val="0"/>
                      <w:marTop w:val="0"/>
                      <w:marBottom w:val="0"/>
                      <w:divBdr>
                        <w:top w:val="none" w:sz="0" w:space="0" w:color="auto"/>
                        <w:left w:val="none" w:sz="0" w:space="0" w:color="auto"/>
                        <w:bottom w:val="none" w:sz="0" w:space="0" w:color="auto"/>
                        <w:right w:val="none" w:sz="0" w:space="0" w:color="auto"/>
                      </w:divBdr>
                    </w:div>
                  </w:divsChild>
                </w:div>
                <w:div w:id="609774720">
                  <w:marLeft w:val="0"/>
                  <w:marRight w:val="0"/>
                  <w:marTop w:val="0"/>
                  <w:marBottom w:val="0"/>
                  <w:divBdr>
                    <w:top w:val="none" w:sz="0" w:space="0" w:color="auto"/>
                    <w:left w:val="none" w:sz="0" w:space="0" w:color="auto"/>
                    <w:bottom w:val="none" w:sz="0" w:space="0" w:color="auto"/>
                    <w:right w:val="none" w:sz="0" w:space="0" w:color="auto"/>
                  </w:divBdr>
                  <w:divsChild>
                    <w:div w:id="967705171">
                      <w:marLeft w:val="0"/>
                      <w:marRight w:val="0"/>
                      <w:marTop w:val="0"/>
                      <w:marBottom w:val="0"/>
                      <w:divBdr>
                        <w:top w:val="none" w:sz="0" w:space="0" w:color="auto"/>
                        <w:left w:val="none" w:sz="0" w:space="0" w:color="auto"/>
                        <w:bottom w:val="none" w:sz="0" w:space="0" w:color="auto"/>
                        <w:right w:val="none" w:sz="0" w:space="0" w:color="auto"/>
                      </w:divBdr>
                    </w:div>
                  </w:divsChild>
                </w:div>
                <w:div w:id="711148995">
                  <w:marLeft w:val="0"/>
                  <w:marRight w:val="0"/>
                  <w:marTop w:val="0"/>
                  <w:marBottom w:val="0"/>
                  <w:divBdr>
                    <w:top w:val="none" w:sz="0" w:space="0" w:color="auto"/>
                    <w:left w:val="none" w:sz="0" w:space="0" w:color="auto"/>
                    <w:bottom w:val="none" w:sz="0" w:space="0" w:color="auto"/>
                    <w:right w:val="none" w:sz="0" w:space="0" w:color="auto"/>
                  </w:divBdr>
                  <w:divsChild>
                    <w:div w:id="465702040">
                      <w:marLeft w:val="0"/>
                      <w:marRight w:val="0"/>
                      <w:marTop w:val="0"/>
                      <w:marBottom w:val="0"/>
                      <w:divBdr>
                        <w:top w:val="none" w:sz="0" w:space="0" w:color="auto"/>
                        <w:left w:val="none" w:sz="0" w:space="0" w:color="auto"/>
                        <w:bottom w:val="none" w:sz="0" w:space="0" w:color="auto"/>
                        <w:right w:val="none" w:sz="0" w:space="0" w:color="auto"/>
                      </w:divBdr>
                    </w:div>
                  </w:divsChild>
                </w:div>
                <w:div w:id="565845178">
                  <w:marLeft w:val="0"/>
                  <w:marRight w:val="0"/>
                  <w:marTop w:val="0"/>
                  <w:marBottom w:val="0"/>
                  <w:divBdr>
                    <w:top w:val="none" w:sz="0" w:space="0" w:color="auto"/>
                    <w:left w:val="none" w:sz="0" w:space="0" w:color="auto"/>
                    <w:bottom w:val="none" w:sz="0" w:space="0" w:color="auto"/>
                    <w:right w:val="none" w:sz="0" w:space="0" w:color="auto"/>
                  </w:divBdr>
                  <w:divsChild>
                    <w:div w:id="1506432137">
                      <w:marLeft w:val="0"/>
                      <w:marRight w:val="0"/>
                      <w:marTop w:val="0"/>
                      <w:marBottom w:val="0"/>
                      <w:divBdr>
                        <w:top w:val="none" w:sz="0" w:space="0" w:color="auto"/>
                        <w:left w:val="none" w:sz="0" w:space="0" w:color="auto"/>
                        <w:bottom w:val="none" w:sz="0" w:space="0" w:color="auto"/>
                        <w:right w:val="none" w:sz="0" w:space="0" w:color="auto"/>
                      </w:divBdr>
                    </w:div>
                  </w:divsChild>
                </w:div>
                <w:div w:id="846141028">
                  <w:marLeft w:val="0"/>
                  <w:marRight w:val="0"/>
                  <w:marTop w:val="0"/>
                  <w:marBottom w:val="0"/>
                  <w:divBdr>
                    <w:top w:val="none" w:sz="0" w:space="0" w:color="auto"/>
                    <w:left w:val="none" w:sz="0" w:space="0" w:color="auto"/>
                    <w:bottom w:val="none" w:sz="0" w:space="0" w:color="auto"/>
                    <w:right w:val="none" w:sz="0" w:space="0" w:color="auto"/>
                  </w:divBdr>
                  <w:divsChild>
                    <w:div w:id="497580248">
                      <w:marLeft w:val="0"/>
                      <w:marRight w:val="0"/>
                      <w:marTop w:val="0"/>
                      <w:marBottom w:val="0"/>
                      <w:divBdr>
                        <w:top w:val="none" w:sz="0" w:space="0" w:color="auto"/>
                        <w:left w:val="none" w:sz="0" w:space="0" w:color="auto"/>
                        <w:bottom w:val="none" w:sz="0" w:space="0" w:color="auto"/>
                        <w:right w:val="none" w:sz="0" w:space="0" w:color="auto"/>
                      </w:divBdr>
                    </w:div>
                  </w:divsChild>
                </w:div>
                <w:div w:id="1824656427">
                  <w:marLeft w:val="0"/>
                  <w:marRight w:val="0"/>
                  <w:marTop w:val="0"/>
                  <w:marBottom w:val="0"/>
                  <w:divBdr>
                    <w:top w:val="none" w:sz="0" w:space="0" w:color="auto"/>
                    <w:left w:val="none" w:sz="0" w:space="0" w:color="auto"/>
                    <w:bottom w:val="none" w:sz="0" w:space="0" w:color="auto"/>
                    <w:right w:val="none" w:sz="0" w:space="0" w:color="auto"/>
                  </w:divBdr>
                  <w:divsChild>
                    <w:div w:id="285737917">
                      <w:marLeft w:val="0"/>
                      <w:marRight w:val="0"/>
                      <w:marTop w:val="0"/>
                      <w:marBottom w:val="0"/>
                      <w:divBdr>
                        <w:top w:val="none" w:sz="0" w:space="0" w:color="auto"/>
                        <w:left w:val="none" w:sz="0" w:space="0" w:color="auto"/>
                        <w:bottom w:val="none" w:sz="0" w:space="0" w:color="auto"/>
                        <w:right w:val="none" w:sz="0" w:space="0" w:color="auto"/>
                      </w:divBdr>
                    </w:div>
                  </w:divsChild>
                </w:div>
                <w:div w:id="238491950">
                  <w:marLeft w:val="0"/>
                  <w:marRight w:val="0"/>
                  <w:marTop w:val="0"/>
                  <w:marBottom w:val="0"/>
                  <w:divBdr>
                    <w:top w:val="none" w:sz="0" w:space="0" w:color="auto"/>
                    <w:left w:val="none" w:sz="0" w:space="0" w:color="auto"/>
                    <w:bottom w:val="none" w:sz="0" w:space="0" w:color="auto"/>
                    <w:right w:val="none" w:sz="0" w:space="0" w:color="auto"/>
                  </w:divBdr>
                  <w:divsChild>
                    <w:div w:id="1584023534">
                      <w:marLeft w:val="0"/>
                      <w:marRight w:val="0"/>
                      <w:marTop w:val="0"/>
                      <w:marBottom w:val="0"/>
                      <w:divBdr>
                        <w:top w:val="none" w:sz="0" w:space="0" w:color="auto"/>
                        <w:left w:val="none" w:sz="0" w:space="0" w:color="auto"/>
                        <w:bottom w:val="none" w:sz="0" w:space="0" w:color="auto"/>
                        <w:right w:val="none" w:sz="0" w:space="0" w:color="auto"/>
                      </w:divBdr>
                    </w:div>
                  </w:divsChild>
                </w:div>
                <w:div w:id="1861385249">
                  <w:marLeft w:val="0"/>
                  <w:marRight w:val="0"/>
                  <w:marTop w:val="0"/>
                  <w:marBottom w:val="0"/>
                  <w:divBdr>
                    <w:top w:val="none" w:sz="0" w:space="0" w:color="auto"/>
                    <w:left w:val="none" w:sz="0" w:space="0" w:color="auto"/>
                    <w:bottom w:val="none" w:sz="0" w:space="0" w:color="auto"/>
                    <w:right w:val="none" w:sz="0" w:space="0" w:color="auto"/>
                  </w:divBdr>
                  <w:divsChild>
                    <w:div w:id="252974865">
                      <w:marLeft w:val="0"/>
                      <w:marRight w:val="0"/>
                      <w:marTop w:val="0"/>
                      <w:marBottom w:val="0"/>
                      <w:divBdr>
                        <w:top w:val="none" w:sz="0" w:space="0" w:color="auto"/>
                        <w:left w:val="none" w:sz="0" w:space="0" w:color="auto"/>
                        <w:bottom w:val="none" w:sz="0" w:space="0" w:color="auto"/>
                        <w:right w:val="none" w:sz="0" w:space="0" w:color="auto"/>
                      </w:divBdr>
                    </w:div>
                  </w:divsChild>
                </w:div>
                <w:div w:id="1630744799">
                  <w:marLeft w:val="0"/>
                  <w:marRight w:val="0"/>
                  <w:marTop w:val="0"/>
                  <w:marBottom w:val="0"/>
                  <w:divBdr>
                    <w:top w:val="none" w:sz="0" w:space="0" w:color="auto"/>
                    <w:left w:val="none" w:sz="0" w:space="0" w:color="auto"/>
                    <w:bottom w:val="none" w:sz="0" w:space="0" w:color="auto"/>
                    <w:right w:val="none" w:sz="0" w:space="0" w:color="auto"/>
                  </w:divBdr>
                  <w:divsChild>
                    <w:div w:id="493228553">
                      <w:marLeft w:val="0"/>
                      <w:marRight w:val="0"/>
                      <w:marTop w:val="0"/>
                      <w:marBottom w:val="0"/>
                      <w:divBdr>
                        <w:top w:val="none" w:sz="0" w:space="0" w:color="auto"/>
                        <w:left w:val="none" w:sz="0" w:space="0" w:color="auto"/>
                        <w:bottom w:val="none" w:sz="0" w:space="0" w:color="auto"/>
                        <w:right w:val="none" w:sz="0" w:space="0" w:color="auto"/>
                      </w:divBdr>
                    </w:div>
                  </w:divsChild>
                </w:div>
                <w:div w:id="4132488">
                  <w:marLeft w:val="0"/>
                  <w:marRight w:val="0"/>
                  <w:marTop w:val="0"/>
                  <w:marBottom w:val="0"/>
                  <w:divBdr>
                    <w:top w:val="none" w:sz="0" w:space="0" w:color="auto"/>
                    <w:left w:val="none" w:sz="0" w:space="0" w:color="auto"/>
                    <w:bottom w:val="none" w:sz="0" w:space="0" w:color="auto"/>
                    <w:right w:val="none" w:sz="0" w:space="0" w:color="auto"/>
                  </w:divBdr>
                  <w:divsChild>
                    <w:div w:id="2096702393">
                      <w:marLeft w:val="0"/>
                      <w:marRight w:val="0"/>
                      <w:marTop w:val="0"/>
                      <w:marBottom w:val="0"/>
                      <w:divBdr>
                        <w:top w:val="none" w:sz="0" w:space="0" w:color="auto"/>
                        <w:left w:val="none" w:sz="0" w:space="0" w:color="auto"/>
                        <w:bottom w:val="none" w:sz="0" w:space="0" w:color="auto"/>
                        <w:right w:val="none" w:sz="0" w:space="0" w:color="auto"/>
                      </w:divBdr>
                    </w:div>
                  </w:divsChild>
                </w:div>
                <w:div w:id="659775265">
                  <w:marLeft w:val="0"/>
                  <w:marRight w:val="0"/>
                  <w:marTop w:val="0"/>
                  <w:marBottom w:val="0"/>
                  <w:divBdr>
                    <w:top w:val="none" w:sz="0" w:space="0" w:color="auto"/>
                    <w:left w:val="none" w:sz="0" w:space="0" w:color="auto"/>
                    <w:bottom w:val="none" w:sz="0" w:space="0" w:color="auto"/>
                    <w:right w:val="none" w:sz="0" w:space="0" w:color="auto"/>
                  </w:divBdr>
                  <w:divsChild>
                    <w:div w:id="359168483">
                      <w:marLeft w:val="0"/>
                      <w:marRight w:val="0"/>
                      <w:marTop w:val="0"/>
                      <w:marBottom w:val="0"/>
                      <w:divBdr>
                        <w:top w:val="none" w:sz="0" w:space="0" w:color="auto"/>
                        <w:left w:val="none" w:sz="0" w:space="0" w:color="auto"/>
                        <w:bottom w:val="none" w:sz="0" w:space="0" w:color="auto"/>
                        <w:right w:val="none" w:sz="0" w:space="0" w:color="auto"/>
                      </w:divBdr>
                    </w:div>
                  </w:divsChild>
                </w:div>
                <w:div w:id="1936668373">
                  <w:marLeft w:val="0"/>
                  <w:marRight w:val="0"/>
                  <w:marTop w:val="0"/>
                  <w:marBottom w:val="0"/>
                  <w:divBdr>
                    <w:top w:val="none" w:sz="0" w:space="0" w:color="auto"/>
                    <w:left w:val="none" w:sz="0" w:space="0" w:color="auto"/>
                    <w:bottom w:val="none" w:sz="0" w:space="0" w:color="auto"/>
                    <w:right w:val="none" w:sz="0" w:space="0" w:color="auto"/>
                  </w:divBdr>
                  <w:divsChild>
                    <w:div w:id="115107893">
                      <w:marLeft w:val="0"/>
                      <w:marRight w:val="0"/>
                      <w:marTop w:val="0"/>
                      <w:marBottom w:val="0"/>
                      <w:divBdr>
                        <w:top w:val="none" w:sz="0" w:space="0" w:color="auto"/>
                        <w:left w:val="none" w:sz="0" w:space="0" w:color="auto"/>
                        <w:bottom w:val="none" w:sz="0" w:space="0" w:color="auto"/>
                        <w:right w:val="none" w:sz="0" w:space="0" w:color="auto"/>
                      </w:divBdr>
                    </w:div>
                  </w:divsChild>
                </w:div>
                <w:div w:id="610815937">
                  <w:marLeft w:val="0"/>
                  <w:marRight w:val="0"/>
                  <w:marTop w:val="0"/>
                  <w:marBottom w:val="0"/>
                  <w:divBdr>
                    <w:top w:val="none" w:sz="0" w:space="0" w:color="auto"/>
                    <w:left w:val="none" w:sz="0" w:space="0" w:color="auto"/>
                    <w:bottom w:val="none" w:sz="0" w:space="0" w:color="auto"/>
                    <w:right w:val="none" w:sz="0" w:space="0" w:color="auto"/>
                  </w:divBdr>
                  <w:divsChild>
                    <w:div w:id="296569101">
                      <w:marLeft w:val="0"/>
                      <w:marRight w:val="0"/>
                      <w:marTop w:val="0"/>
                      <w:marBottom w:val="0"/>
                      <w:divBdr>
                        <w:top w:val="none" w:sz="0" w:space="0" w:color="auto"/>
                        <w:left w:val="none" w:sz="0" w:space="0" w:color="auto"/>
                        <w:bottom w:val="none" w:sz="0" w:space="0" w:color="auto"/>
                        <w:right w:val="none" w:sz="0" w:space="0" w:color="auto"/>
                      </w:divBdr>
                    </w:div>
                  </w:divsChild>
                </w:div>
                <w:div w:id="106698384">
                  <w:marLeft w:val="0"/>
                  <w:marRight w:val="0"/>
                  <w:marTop w:val="0"/>
                  <w:marBottom w:val="0"/>
                  <w:divBdr>
                    <w:top w:val="none" w:sz="0" w:space="0" w:color="auto"/>
                    <w:left w:val="none" w:sz="0" w:space="0" w:color="auto"/>
                    <w:bottom w:val="none" w:sz="0" w:space="0" w:color="auto"/>
                    <w:right w:val="none" w:sz="0" w:space="0" w:color="auto"/>
                  </w:divBdr>
                  <w:divsChild>
                    <w:div w:id="962006798">
                      <w:marLeft w:val="0"/>
                      <w:marRight w:val="0"/>
                      <w:marTop w:val="0"/>
                      <w:marBottom w:val="0"/>
                      <w:divBdr>
                        <w:top w:val="none" w:sz="0" w:space="0" w:color="auto"/>
                        <w:left w:val="none" w:sz="0" w:space="0" w:color="auto"/>
                        <w:bottom w:val="none" w:sz="0" w:space="0" w:color="auto"/>
                        <w:right w:val="none" w:sz="0" w:space="0" w:color="auto"/>
                      </w:divBdr>
                    </w:div>
                  </w:divsChild>
                </w:div>
                <w:div w:id="303703527">
                  <w:marLeft w:val="0"/>
                  <w:marRight w:val="0"/>
                  <w:marTop w:val="0"/>
                  <w:marBottom w:val="0"/>
                  <w:divBdr>
                    <w:top w:val="none" w:sz="0" w:space="0" w:color="auto"/>
                    <w:left w:val="none" w:sz="0" w:space="0" w:color="auto"/>
                    <w:bottom w:val="none" w:sz="0" w:space="0" w:color="auto"/>
                    <w:right w:val="none" w:sz="0" w:space="0" w:color="auto"/>
                  </w:divBdr>
                  <w:divsChild>
                    <w:div w:id="603733400">
                      <w:marLeft w:val="0"/>
                      <w:marRight w:val="0"/>
                      <w:marTop w:val="0"/>
                      <w:marBottom w:val="0"/>
                      <w:divBdr>
                        <w:top w:val="none" w:sz="0" w:space="0" w:color="auto"/>
                        <w:left w:val="none" w:sz="0" w:space="0" w:color="auto"/>
                        <w:bottom w:val="none" w:sz="0" w:space="0" w:color="auto"/>
                        <w:right w:val="none" w:sz="0" w:space="0" w:color="auto"/>
                      </w:divBdr>
                    </w:div>
                  </w:divsChild>
                </w:div>
                <w:div w:id="1271670496">
                  <w:marLeft w:val="0"/>
                  <w:marRight w:val="0"/>
                  <w:marTop w:val="0"/>
                  <w:marBottom w:val="0"/>
                  <w:divBdr>
                    <w:top w:val="none" w:sz="0" w:space="0" w:color="auto"/>
                    <w:left w:val="none" w:sz="0" w:space="0" w:color="auto"/>
                    <w:bottom w:val="none" w:sz="0" w:space="0" w:color="auto"/>
                    <w:right w:val="none" w:sz="0" w:space="0" w:color="auto"/>
                  </w:divBdr>
                  <w:divsChild>
                    <w:div w:id="455754141">
                      <w:marLeft w:val="0"/>
                      <w:marRight w:val="0"/>
                      <w:marTop w:val="0"/>
                      <w:marBottom w:val="0"/>
                      <w:divBdr>
                        <w:top w:val="none" w:sz="0" w:space="0" w:color="auto"/>
                        <w:left w:val="none" w:sz="0" w:space="0" w:color="auto"/>
                        <w:bottom w:val="none" w:sz="0" w:space="0" w:color="auto"/>
                        <w:right w:val="none" w:sz="0" w:space="0" w:color="auto"/>
                      </w:divBdr>
                    </w:div>
                  </w:divsChild>
                </w:div>
                <w:div w:id="1309281745">
                  <w:marLeft w:val="0"/>
                  <w:marRight w:val="0"/>
                  <w:marTop w:val="0"/>
                  <w:marBottom w:val="0"/>
                  <w:divBdr>
                    <w:top w:val="none" w:sz="0" w:space="0" w:color="auto"/>
                    <w:left w:val="none" w:sz="0" w:space="0" w:color="auto"/>
                    <w:bottom w:val="none" w:sz="0" w:space="0" w:color="auto"/>
                    <w:right w:val="none" w:sz="0" w:space="0" w:color="auto"/>
                  </w:divBdr>
                  <w:divsChild>
                    <w:div w:id="2106993419">
                      <w:marLeft w:val="0"/>
                      <w:marRight w:val="0"/>
                      <w:marTop w:val="0"/>
                      <w:marBottom w:val="0"/>
                      <w:divBdr>
                        <w:top w:val="none" w:sz="0" w:space="0" w:color="auto"/>
                        <w:left w:val="none" w:sz="0" w:space="0" w:color="auto"/>
                        <w:bottom w:val="none" w:sz="0" w:space="0" w:color="auto"/>
                        <w:right w:val="none" w:sz="0" w:space="0" w:color="auto"/>
                      </w:divBdr>
                    </w:div>
                  </w:divsChild>
                </w:div>
                <w:div w:id="1522276984">
                  <w:marLeft w:val="0"/>
                  <w:marRight w:val="0"/>
                  <w:marTop w:val="0"/>
                  <w:marBottom w:val="0"/>
                  <w:divBdr>
                    <w:top w:val="none" w:sz="0" w:space="0" w:color="auto"/>
                    <w:left w:val="none" w:sz="0" w:space="0" w:color="auto"/>
                    <w:bottom w:val="none" w:sz="0" w:space="0" w:color="auto"/>
                    <w:right w:val="none" w:sz="0" w:space="0" w:color="auto"/>
                  </w:divBdr>
                  <w:divsChild>
                    <w:div w:id="84109478">
                      <w:marLeft w:val="0"/>
                      <w:marRight w:val="0"/>
                      <w:marTop w:val="0"/>
                      <w:marBottom w:val="0"/>
                      <w:divBdr>
                        <w:top w:val="none" w:sz="0" w:space="0" w:color="auto"/>
                        <w:left w:val="none" w:sz="0" w:space="0" w:color="auto"/>
                        <w:bottom w:val="none" w:sz="0" w:space="0" w:color="auto"/>
                        <w:right w:val="none" w:sz="0" w:space="0" w:color="auto"/>
                      </w:divBdr>
                    </w:div>
                  </w:divsChild>
                </w:div>
                <w:div w:id="171141095">
                  <w:marLeft w:val="0"/>
                  <w:marRight w:val="0"/>
                  <w:marTop w:val="0"/>
                  <w:marBottom w:val="0"/>
                  <w:divBdr>
                    <w:top w:val="none" w:sz="0" w:space="0" w:color="auto"/>
                    <w:left w:val="none" w:sz="0" w:space="0" w:color="auto"/>
                    <w:bottom w:val="none" w:sz="0" w:space="0" w:color="auto"/>
                    <w:right w:val="none" w:sz="0" w:space="0" w:color="auto"/>
                  </w:divBdr>
                  <w:divsChild>
                    <w:div w:id="1996882407">
                      <w:marLeft w:val="0"/>
                      <w:marRight w:val="0"/>
                      <w:marTop w:val="0"/>
                      <w:marBottom w:val="0"/>
                      <w:divBdr>
                        <w:top w:val="none" w:sz="0" w:space="0" w:color="auto"/>
                        <w:left w:val="none" w:sz="0" w:space="0" w:color="auto"/>
                        <w:bottom w:val="none" w:sz="0" w:space="0" w:color="auto"/>
                        <w:right w:val="none" w:sz="0" w:space="0" w:color="auto"/>
                      </w:divBdr>
                    </w:div>
                  </w:divsChild>
                </w:div>
                <w:div w:id="1447843514">
                  <w:marLeft w:val="0"/>
                  <w:marRight w:val="0"/>
                  <w:marTop w:val="0"/>
                  <w:marBottom w:val="0"/>
                  <w:divBdr>
                    <w:top w:val="none" w:sz="0" w:space="0" w:color="auto"/>
                    <w:left w:val="none" w:sz="0" w:space="0" w:color="auto"/>
                    <w:bottom w:val="none" w:sz="0" w:space="0" w:color="auto"/>
                    <w:right w:val="none" w:sz="0" w:space="0" w:color="auto"/>
                  </w:divBdr>
                  <w:divsChild>
                    <w:div w:id="1087532035">
                      <w:marLeft w:val="0"/>
                      <w:marRight w:val="0"/>
                      <w:marTop w:val="0"/>
                      <w:marBottom w:val="0"/>
                      <w:divBdr>
                        <w:top w:val="none" w:sz="0" w:space="0" w:color="auto"/>
                        <w:left w:val="none" w:sz="0" w:space="0" w:color="auto"/>
                        <w:bottom w:val="none" w:sz="0" w:space="0" w:color="auto"/>
                        <w:right w:val="none" w:sz="0" w:space="0" w:color="auto"/>
                      </w:divBdr>
                    </w:div>
                  </w:divsChild>
                </w:div>
                <w:div w:id="579290460">
                  <w:marLeft w:val="0"/>
                  <w:marRight w:val="0"/>
                  <w:marTop w:val="0"/>
                  <w:marBottom w:val="0"/>
                  <w:divBdr>
                    <w:top w:val="none" w:sz="0" w:space="0" w:color="auto"/>
                    <w:left w:val="none" w:sz="0" w:space="0" w:color="auto"/>
                    <w:bottom w:val="none" w:sz="0" w:space="0" w:color="auto"/>
                    <w:right w:val="none" w:sz="0" w:space="0" w:color="auto"/>
                  </w:divBdr>
                  <w:divsChild>
                    <w:div w:id="800806982">
                      <w:marLeft w:val="0"/>
                      <w:marRight w:val="0"/>
                      <w:marTop w:val="0"/>
                      <w:marBottom w:val="0"/>
                      <w:divBdr>
                        <w:top w:val="none" w:sz="0" w:space="0" w:color="auto"/>
                        <w:left w:val="none" w:sz="0" w:space="0" w:color="auto"/>
                        <w:bottom w:val="none" w:sz="0" w:space="0" w:color="auto"/>
                        <w:right w:val="none" w:sz="0" w:space="0" w:color="auto"/>
                      </w:divBdr>
                    </w:div>
                  </w:divsChild>
                </w:div>
                <w:div w:id="1190098659">
                  <w:marLeft w:val="0"/>
                  <w:marRight w:val="0"/>
                  <w:marTop w:val="0"/>
                  <w:marBottom w:val="0"/>
                  <w:divBdr>
                    <w:top w:val="none" w:sz="0" w:space="0" w:color="auto"/>
                    <w:left w:val="none" w:sz="0" w:space="0" w:color="auto"/>
                    <w:bottom w:val="none" w:sz="0" w:space="0" w:color="auto"/>
                    <w:right w:val="none" w:sz="0" w:space="0" w:color="auto"/>
                  </w:divBdr>
                  <w:divsChild>
                    <w:div w:id="101847193">
                      <w:marLeft w:val="0"/>
                      <w:marRight w:val="0"/>
                      <w:marTop w:val="0"/>
                      <w:marBottom w:val="0"/>
                      <w:divBdr>
                        <w:top w:val="none" w:sz="0" w:space="0" w:color="auto"/>
                        <w:left w:val="none" w:sz="0" w:space="0" w:color="auto"/>
                        <w:bottom w:val="none" w:sz="0" w:space="0" w:color="auto"/>
                        <w:right w:val="none" w:sz="0" w:space="0" w:color="auto"/>
                      </w:divBdr>
                    </w:div>
                  </w:divsChild>
                </w:div>
                <w:div w:id="1548685340">
                  <w:marLeft w:val="0"/>
                  <w:marRight w:val="0"/>
                  <w:marTop w:val="0"/>
                  <w:marBottom w:val="0"/>
                  <w:divBdr>
                    <w:top w:val="none" w:sz="0" w:space="0" w:color="auto"/>
                    <w:left w:val="none" w:sz="0" w:space="0" w:color="auto"/>
                    <w:bottom w:val="none" w:sz="0" w:space="0" w:color="auto"/>
                    <w:right w:val="none" w:sz="0" w:space="0" w:color="auto"/>
                  </w:divBdr>
                  <w:divsChild>
                    <w:div w:id="66003903">
                      <w:marLeft w:val="0"/>
                      <w:marRight w:val="0"/>
                      <w:marTop w:val="0"/>
                      <w:marBottom w:val="0"/>
                      <w:divBdr>
                        <w:top w:val="none" w:sz="0" w:space="0" w:color="auto"/>
                        <w:left w:val="none" w:sz="0" w:space="0" w:color="auto"/>
                        <w:bottom w:val="none" w:sz="0" w:space="0" w:color="auto"/>
                        <w:right w:val="none" w:sz="0" w:space="0" w:color="auto"/>
                      </w:divBdr>
                    </w:div>
                  </w:divsChild>
                </w:div>
                <w:div w:id="1332022345">
                  <w:marLeft w:val="0"/>
                  <w:marRight w:val="0"/>
                  <w:marTop w:val="0"/>
                  <w:marBottom w:val="0"/>
                  <w:divBdr>
                    <w:top w:val="none" w:sz="0" w:space="0" w:color="auto"/>
                    <w:left w:val="none" w:sz="0" w:space="0" w:color="auto"/>
                    <w:bottom w:val="none" w:sz="0" w:space="0" w:color="auto"/>
                    <w:right w:val="none" w:sz="0" w:space="0" w:color="auto"/>
                  </w:divBdr>
                  <w:divsChild>
                    <w:div w:id="413555490">
                      <w:marLeft w:val="0"/>
                      <w:marRight w:val="0"/>
                      <w:marTop w:val="0"/>
                      <w:marBottom w:val="0"/>
                      <w:divBdr>
                        <w:top w:val="none" w:sz="0" w:space="0" w:color="auto"/>
                        <w:left w:val="none" w:sz="0" w:space="0" w:color="auto"/>
                        <w:bottom w:val="none" w:sz="0" w:space="0" w:color="auto"/>
                        <w:right w:val="none" w:sz="0" w:space="0" w:color="auto"/>
                      </w:divBdr>
                    </w:div>
                  </w:divsChild>
                </w:div>
                <w:div w:id="2001958829">
                  <w:marLeft w:val="0"/>
                  <w:marRight w:val="0"/>
                  <w:marTop w:val="0"/>
                  <w:marBottom w:val="0"/>
                  <w:divBdr>
                    <w:top w:val="none" w:sz="0" w:space="0" w:color="auto"/>
                    <w:left w:val="none" w:sz="0" w:space="0" w:color="auto"/>
                    <w:bottom w:val="none" w:sz="0" w:space="0" w:color="auto"/>
                    <w:right w:val="none" w:sz="0" w:space="0" w:color="auto"/>
                  </w:divBdr>
                  <w:divsChild>
                    <w:div w:id="1633514474">
                      <w:marLeft w:val="0"/>
                      <w:marRight w:val="0"/>
                      <w:marTop w:val="0"/>
                      <w:marBottom w:val="0"/>
                      <w:divBdr>
                        <w:top w:val="none" w:sz="0" w:space="0" w:color="auto"/>
                        <w:left w:val="none" w:sz="0" w:space="0" w:color="auto"/>
                        <w:bottom w:val="none" w:sz="0" w:space="0" w:color="auto"/>
                        <w:right w:val="none" w:sz="0" w:space="0" w:color="auto"/>
                      </w:divBdr>
                    </w:div>
                  </w:divsChild>
                </w:div>
                <w:div w:id="1228415477">
                  <w:marLeft w:val="0"/>
                  <w:marRight w:val="0"/>
                  <w:marTop w:val="0"/>
                  <w:marBottom w:val="0"/>
                  <w:divBdr>
                    <w:top w:val="none" w:sz="0" w:space="0" w:color="auto"/>
                    <w:left w:val="none" w:sz="0" w:space="0" w:color="auto"/>
                    <w:bottom w:val="none" w:sz="0" w:space="0" w:color="auto"/>
                    <w:right w:val="none" w:sz="0" w:space="0" w:color="auto"/>
                  </w:divBdr>
                  <w:divsChild>
                    <w:div w:id="1267615674">
                      <w:marLeft w:val="0"/>
                      <w:marRight w:val="0"/>
                      <w:marTop w:val="0"/>
                      <w:marBottom w:val="0"/>
                      <w:divBdr>
                        <w:top w:val="none" w:sz="0" w:space="0" w:color="auto"/>
                        <w:left w:val="none" w:sz="0" w:space="0" w:color="auto"/>
                        <w:bottom w:val="none" w:sz="0" w:space="0" w:color="auto"/>
                        <w:right w:val="none" w:sz="0" w:space="0" w:color="auto"/>
                      </w:divBdr>
                    </w:div>
                  </w:divsChild>
                </w:div>
                <w:div w:id="1285229317">
                  <w:marLeft w:val="0"/>
                  <w:marRight w:val="0"/>
                  <w:marTop w:val="0"/>
                  <w:marBottom w:val="0"/>
                  <w:divBdr>
                    <w:top w:val="none" w:sz="0" w:space="0" w:color="auto"/>
                    <w:left w:val="none" w:sz="0" w:space="0" w:color="auto"/>
                    <w:bottom w:val="none" w:sz="0" w:space="0" w:color="auto"/>
                    <w:right w:val="none" w:sz="0" w:space="0" w:color="auto"/>
                  </w:divBdr>
                  <w:divsChild>
                    <w:div w:id="1175802497">
                      <w:marLeft w:val="0"/>
                      <w:marRight w:val="0"/>
                      <w:marTop w:val="0"/>
                      <w:marBottom w:val="0"/>
                      <w:divBdr>
                        <w:top w:val="none" w:sz="0" w:space="0" w:color="auto"/>
                        <w:left w:val="none" w:sz="0" w:space="0" w:color="auto"/>
                        <w:bottom w:val="none" w:sz="0" w:space="0" w:color="auto"/>
                        <w:right w:val="none" w:sz="0" w:space="0" w:color="auto"/>
                      </w:divBdr>
                    </w:div>
                  </w:divsChild>
                </w:div>
                <w:div w:id="313534752">
                  <w:marLeft w:val="0"/>
                  <w:marRight w:val="0"/>
                  <w:marTop w:val="0"/>
                  <w:marBottom w:val="0"/>
                  <w:divBdr>
                    <w:top w:val="none" w:sz="0" w:space="0" w:color="auto"/>
                    <w:left w:val="none" w:sz="0" w:space="0" w:color="auto"/>
                    <w:bottom w:val="none" w:sz="0" w:space="0" w:color="auto"/>
                    <w:right w:val="none" w:sz="0" w:space="0" w:color="auto"/>
                  </w:divBdr>
                  <w:divsChild>
                    <w:div w:id="990209085">
                      <w:marLeft w:val="0"/>
                      <w:marRight w:val="0"/>
                      <w:marTop w:val="0"/>
                      <w:marBottom w:val="0"/>
                      <w:divBdr>
                        <w:top w:val="none" w:sz="0" w:space="0" w:color="auto"/>
                        <w:left w:val="none" w:sz="0" w:space="0" w:color="auto"/>
                        <w:bottom w:val="none" w:sz="0" w:space="0" w:color="auto"/>
                        <w:right w:val="none" w:sz="0" w:space="0" w:color="auto"/>
                      </w:divBdr>
                    </w:div>
                  </w:divsChild>
                </w:div>
                <w:div w:id="1801846901">
                  <w:marLeft w:val="0"/>
                  <w:marRight w:val="0"/>
                  <w:marTop w:val="0"/>
                  <w:marBottom w:val="0"/>
                  <w:divBdr>
                    <w:top w:val="none" w:sz="0" w:space="0" w:color="auto"/>
                    <w:left w:val="none" w:sz="0" w:space="0" w:color="auto"/>
                    <w:bottom w:val="none" w:sz="0" w:space="0" w:color="auto"/>
                    <w:right w:val="none" w:sz="0" w:space="0" w:color="auto"/>
                  </w:divBdr>
                  <w:divsChild>
                    <w:div w:id="880553947">
                      <w:marLeft w:val="0"/>
                      <w:marRight w:val="0"/>
                      <w:marTop w:val="0"/>
                      <w:marBottom w:val="0"/>
                      <w:divBdr>
                        <w:top w:val="none" w:sz="0" w:space="0" w:color="auto"/>
                        <w:left w:val="none" w:sz="0" w:space="0" w:color="auto"/>
                        <w:bottom w:val="none" w:sz="0" w:space="0" w:color="auto"/>
                        <w:right w:val="none" w:sz="0" w:space="0" w:color="auto"/>
                      </w:divBdr>
                    </w:div>
                  </w:divsChild>
                </w:div>
                <w:div w:id="1583029419">
                  <w:marLeft w:val="0"/>
                  <w:marRight w:val="0"/>
                  <w:marTop w:val="0"/>
                  <w:marBottom w:val="0"/>
                  <w:divBdr>
                    <w:top w:val="none" w:sz="0" w:space="0" w:color="auto"/>
                    <w:left w:val="none" w:sz="0" w:space="0" w:color="auto"/>
                    <w:bottom w:val="none" w:sz="0" w:space="0" w:color="auto"/>
                    <w:right w:val="none" w:sz="0" w:space="0" w:color="auto"/>
                  </w:divBdr>
                  <w:divsChild>
                    <w:div w:id="453250475">
                      <w:marLeft w:val="0"/>
                      <w:marRight w:val="0"/>
                      <w:marTop w:val="0"/>
                      <w:marBottom w:val="0"/>
                      <w:divBdr>
                        <w:top w:val="none" w:sz="0" w:space="0" w:color="auto"/>
                        <w:left w:val="none" w:sz="0" w:space="0" w:color="auto"/>
                        <w:bottom w:val="none" w:sz="0" w:space="0" w:color="auto"/>
                        <w:right w:val="none" w:sz="0" w:space="0" w:color="auto"/>
                      </w:divBdr>
                    </w:div>
                  </w:divsChild>
                </w:div>
                <w:div w:id="2139293761">
                  <w:marLeft w:val="0"/>
                  <w:marRight w:val="0"/>
                  <w:marTop w:val="0"/>
                  <w:marBottom w:val="0"/>
                  <w:divBdr>
                    <w:top w:val="none" w:sz="0" w:space="0" w:color="auto"/>
                    <w:left w:val="none" w:sz="0" w:space="0" w:color="auto"/>
                    <w:bottom w:val="none" w:sz="0" w:space="0" w:color="auto"/>
                    <w:right w:val="none" w:sz="0" w:space="0" w:color="auto"/>
                  </w:divBdr>
                  <w:divsChild>
                    <w:div w:id="1772434339">
                      <w:marLeft w:val="0"/>
                      <w:marRight w:val="0"/>
                      <w:marTop w:val="0"/>
                      <w:marBottom w:val="0"/>
                      <w:divBdr>
                        <w:top w:val="none" w:sz="0" w:space="0" w:color="auto"/>
                        <w:left w:val="none" w:sz="0" w:space="0" w:color="auto"/>
                        <w:bottom w:val="none" w:sz="0" w:space="0" w:color="auto"/>
                        <w:right w:val="none" w:sz="0" w:space="0" w:color="auto"/>
                      </w:divBdr>
                    </w:div>
                  </w:divsChild>
                </w:div>
                <w:div w:id="1144156359">
                  <w:marLeft w:val="0"/>
                  <w:marRight w:val="0"/>
                  <w:marTop w:val="0"/>
                  <w:marBottom w:val="0"/>
                  <w:divBdr>
                    <w:top w:val="none" w:sz="0" w:space="0" w:color="auto"/>
                    <w:left w:val="none" w:sz="0" w:space="0" w:color="auto"/>
                    <w:bottom w:val="none" w:sz="0" w:space="0" w:color="auto"/>
                    <w:right w:val="none" w:sz="0" w:space="0" w:color="auto"/>
                  </w:divBdr>
                  <w:divsChild>
                    <w:div w:id="827288095">
                      <w:marLeft w:val="0"/>
                      <w:marRight w:val="0"/>
                      <w:marTop w:val="0"/>
                      <w:marBottom w:val="0"/>
                      <w:divBdr>
                        <w:top w:val="none" w:sz="0" w:space="0" w:color="auto"/>
                        <w:left w:val="none" w:sz="0" w:space="0" w:color="auto"/>
                        <w:bottom w:val="none" w:sz="0" w:space="0" w:color="auto"/>
                        <w:right w:val="none" w:sz="0" w:space="0" w:color="auto"/>
                      </w:divBdr>
                    </w:div>
                  </w:divsChild>
                </w:div>
                <w:div w:id="1933003773">
                  <w:marLeft w:val="0"/>
                  <w:marRight w:val="0"/>
                  <w:marTop w:val="0"/>
                  <w:marBottom w:val="0"/>
                  <w:divBdr>
                    <w:top w:val="none" w:sz="0" w:space="0" w:color="auto"/>
                    <w:left w:val="none" w:sz="0" w:space="0" w:color="auto"/>
                    <w:bottom w:val="none" w:sz="0" w:space="0" w:color="auto"/>
                    <w:right w:val="none" w:sz="0" w:space="0" w:color="auto"/>
                  </w:divBdr>
                  <w:divsChild>
                    <w:div w:id="706679715">
                      <w:marLeft w:val="0"/>
                      <w:marRight w:val="0"/>
                      <w:marTop w:val="0"/>
                      <w:marBottom w:val="0"/>
                      <w:divBdr>
                        <w:top w:val="none" w:sz="0" w:space="0" w:color="auto"/>
                        <w:left w:val="none" w:sz="0" w:space="0" w:color="auto"/>
                        <w:bottom w:val="none" w:sz="0" w:space="0" w:color="auto"/>
                        <w:right w:val="none" w:sz="0" w:space="0" w:color="auto"/>
                      </w:divBdr>
                    </w:div>
                  </w:divsChild>
                </w:div>
                <w:div w:id="1565480765">
                  <w:marLeft w:val="0"/>
                  <w:marRight w:val="0"/>
                  <w:marTop w:val="0"/>
                  <w:marBottom w:val="0"/>
                  <w:divBdr>
                    <w:top w:val="none" w:sz="0" w:space="0" w:color="auto"/>
                    <w:left w:val="none" w:sz="0" w:space="0" w:color="auto"/>
                    <w:bottom w:val="none" w:sz="0" w:space="0" w:color="auto"/>
                    <w:right w:val="none" w:sz="0" w:space="0" w:color="auto"/>
                  </w:divBdr>
                  <w:divsChild>
                    <w:div w:id="997920895">
                      <w:marLeft w:val="0"/>
                      <w:marRight w:val="0"/>
                      <w:marTop w:val="0"/>
                      <w:marBottom w:val="0"/>
                      <w:divBdr>
                        <w:top w:val="none" w:sz="0" w:space="0" w:color="auto"/>
                        <w:left w:val="none" w:sz="0" w:space="0" w:color="auto"/>
                        <w:bottom w:val="none" w:sz="0" w:space="0" w:color="auto"/>
                        <w:right w:val="none" w:sz="0" w:space="0" w:color="auto"/>
                      </w:divBdr>
                    </w:div>
                  </w:divsChild>
                </w:div>
                <w:div w:id="98112707">
                  <w:marLeft w:val="0"/>
                  <w:marRight w:val="0"/>
                  <w:marTop w:val="0"/>
                  <w:marBottom w:val="0"/>
                  <w:divBdr>
                    <w:top w:val="none" w:sz="0" w:space="0" w:color="auto"/>
                    <w:left w:val="none" w:sz="0" w:space="0" w:color="auto"/>
                    <w:bottom w:val="none" w:sz="0" w:space="0" w:color="auto"/>
                    <w:right w:val="none" w:sz="0" w:space="0" w:color="auto"/>
                  </w:divBdr>
                  <w:divsChild>
                    <w:div w:id="1597707585">
                      <w:marLeft w:val="0"/>
                      <w:marRight w:val="0"/>
                      <w:marTop w:val="0"/>
                      <w:marBottom w:val="0"/>
                      <w:divBdr>
                        <w:top w:val="none" w:sz="0" w:space="0" w:color="auto"/>
                        <w:left w:val="none" w:sz="0" w:space="0" w:color="auto"/>
                        <w:bottom w:val="none" w:sz="0" w:space="0" w:color="auto"/>
                        <w:right w:val="none" w:sz="0" w:space="0" w:color="auto"/>
                      </w:divBdr>
                    </w:div>
                    <w:div w:id="1738363229">
                      <w:marLeft w:val="0"/>
                      <w:marRight w:val="0"/>
                      <w:marTop w:val="0"/>
                      <w:marBottom w:val="0"/>
                      <w:divBdr>
                        <w:top w:val="none" w:sz="0" w:space="0" w:color="auto"/>
                        <w:left w:val="none" w:sz="0" w:space="0" w:color="auto"/>
                        <w:bottom w:val="none" w:sz="0" w:space="0" w:color="auto"/>
                        <w:right w:val="none" w:sz="0" w:space="0" w:color="auto"/>
                      </w:divBdr>
                    </w:div>
                  </w:divsChild>
                </w:div>
                <w:div w:id="2075928086">
                  <w:marLeft w:val="0"/>
                  <w:marRight w:val="0"/>
                  <w:marTop w:val="0"/>
                  <w:marBottom w:val="0"/>
                  <w:divBdr>
                    <w:top w:val="none" w:sz="0" w:space="0" w:color="auto"/>
                    <w:left w:val="none" w:sz="0" w:space="0" w:color="auto"/>
                    <w:bottom w:val="none" w:sz="0" w:space="0" w:color="auto"/>
                    <w:right w:val="none" w:sz="0" w:space="0" w:color="auto"/>
                  </w:divBdr>
                  <w:divsChild>
                    <w:div w:id="145630671">
                      <w:marLeft w:val="0"/>
                      <w:marRight w:val="0"/>
                      <w:marTop w:val="0"/>
                      <w:marBottom w:val="0"/>
                      <w:divBdr>
                        <w:top w:val="none" w:sz="0" w:space="0" w:color="auto"/>
                        <w:left w:val="none" w:sz="0" w:space="0" w:color="auto"/>
                        <w:bottom w:val="none" w:sz="0" w:space="0" w:color="auto"/>
                        <w:right w:val="none" w:sz="0" w:space="0" w:color="auto"/>
                      </w:divBdr>
                    </w:div>
                  </w:divsChild>
                </w:div>
                <w:div w:id="901869660">
                  <w:marLeft w:val="0"/>
                  <w:marRight w:val="0"/>
                  <w:marTop w:val="0"/>
                  <w:marBottom w:val="0"/>
                  <w:divBdr>
                    <w:top w:val="none" w:sz="0" w:space="0" w:color="auto"/>
                    <w:left w:val="none" w:sz="0" w:space="0" w:color="auto"/>
                    <w:bottom w:val="none" w:sz="0" w:space="0" w:color="auto"/>
                    <w:right w:val="none" w:sz="0" w:space="0" w:color="auto"/>
                  </w:divBdr>
                  <w:divsChild>
                    <w:div w:id="566382492">
                      <w:marLeft w:val="0"/>
                      <w:marRight w:val="0"/>
                      <w:marTop w:val="0"/>
                      <w:marBottom w:val="0"/>
                      <w:divBdr>
                        <w:top w:val="none" w:sz="0" w:space="0" w:color="auto"/>
                        <w:left w:val="none" w:sz="0" w:space="0" w:color="auto"/>
                        <w:bottom w:val="none" w:sz="0" w:space="0" w:color="auto"/>
                        <w:right w:val="none" w:sz="0" w:space="0" w:color="auto"/>
                      </w:divBdr>
                    </w:div>
                  </w:divsChild>
                </w:div>
                <w:div w:id="1981879029">
                  <w:marLeft w:val="0"/>
                  <w:marRight w:val="0"/>
                  <w:marTop w:val="0"/>
                  <w:marBottom w:val="0"/>
                  <w:divBdr>
                    <w:top w:val="none" w:sz="0" w:space="0" w:color="auto"/>
                    <w:left w:val="none" w:sz="0" w:space="0" w:color="auto"/>
                    <w:bottom w:val="none" w:sz="0" w:space="0" w:color="auto"/>
                    <w:right w:val="none" w:sz="0" w:space="0" w:color="auto"/>
                  </w:divBdr>
                  <w:divsChild>
                    <w:div w:id="834345789">
                      <w:marLeft w:val="0"/>
                      <w:marRight w:val="0"/>
                      <w:marTop w:val="0"/>
                      <w:marBottom w:val="0"/>
                      <w:divBdr>
                        <w:top w:val="none" w:sz="0" w:space="0" w:color="auto"/>
                        <w:left w:val="none" w:sz="0" w:space="0" w:color="auto"/>
                        <w:bottom w:val="none" w:sz="0" w:space="0" w:color="auto"/>
                        <w:right w:val="none" w:sz="0" w:space="0" w:color="auto"/>
                      </w:divBdr>
                    </w:div>
                  </w:divsChild>
                </w:div>
                <w:div w:id="1023214154">
                  <w:marLeft w:val="0"/>
                  <w:marRight w:val="0"/>
                  <w:marTop w:val="0"/>
                  <w:marBottom w:val="0"/>
                  <w:divBdr>
                    <w:top w:val="none" w:sz="0" w:space="0" w:color="auto"/>
                    <w:left w:val="none" w:sz="0" w:space="0" w:color="auto"/>
                    <w:bottom w:val="none" w:sz="0" w:space="0" w:color="auto"/>
                    <w:right w:val="none" w:sz="0" w:space="0" w:color="auto"/>
                  </w:divBdr>
                  <w:divsChild>
                    <w:div w:id="1031567230">
                      <w:marLeft w:val="0"/>
                      <w:marRight w:val="0"/>
                      <w:marTop w:val="0"/>
                      <w:marBottom w:val="0"/>
                      <w:divBdr>
                        <w:top w:val="none" w:sz="0" w:space="0" w:color="auto"/>
                        <w:left w:val="none" w:sz="0" w:space="0" w:color="auto"/>
                        <w:bottom w:val="none" w:sz="0" w:space="0" w:color="auto"/>
                        <w:right w:val="none" w:sz="0" w:space="0" w:color="auto"/>
                      </w:divBdr>
                    </w:div>
                  </w:divsChild>
                </w:div>
                <w:div w:id="874780435">
                  <w:marLeft w:val="0"/>
                  <w:marRight w:val="0"/>
                  <w:marTop w:val="0"/>
                  <w:marBottom w:val="0"/>
                  <w:divBdr>
                    <w:top w:val="none" w:sz="0" w:space="0" w:color="auto"/>
                    <w:left w:val="none" w:sz="0" w:space="0" w:color="auto"/>
                    <w:bottom w:val="none" w:sz="0" w:space="0" w:color="auto"/>
                    <w:right w:val="none" w:sz="0" w:space="0" w:color="auto"/>
                  </w:divBdr>
                  <w:divsChild>
                    <w:div w:id="15714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68112">
          <w:marLeft w:val="0"/>
          <w:marRight w:val="0"/>
          <w:marTop w:val="0"/>
          <w:marBottom w:val="0"/>
          <w:divBdr>
            <w:top w:val="none" w:sz="0" w:space="0" w:color="auto"/>
            <w:left w:val="none" w:sz="0" w:space="0" w:color="auto"/>
            <w:bottom w:val="none" w:sz="0" w:space="0" w:color="auto"/>
            <w:right w:val="none" w:sz="0" w:space="0" w:color="auto"/>
          </w:divBdr>
        </w:div>
        <w:div w:id="420299001">
          <w:marLeft w:val="0"/>
          <w:marRight w:val="0"/>
          <w:marTop w:val="0"/>
          <w:marBottom w:val="0"/>
          <w:divBdr>
            <w:top w:val="none" w:sz="0" w:space="0" w:color="auto"/>
            <w:left w:val="none" w:sz="0" w:space="0" w:color="auto"/>
            <w:bottom w:val="none" w:sz="0" w:space="0" w:color="auto"/>
            <w:right w:val="none" w:sz="0" w:space="0" w:color="auto"/>
          </w:divBdr>
        </w:div>
        <w:div w:id="1748725867">
          <w:marLeft w:val="0"/>
          <w:marRight w:val="0"/>
          <w:marTop w:val="0"/>
          <w:marBottom w:val="0"/>
          <w:divBdr>
            <w:top w:val="none" w:sz="0" w:space="0" w:color="auto"/>
            <w:left w:val="none" w:sz="0" w:space="0" w:color="auto"/>
            <w:bottom w:val="none" w:sz="0" w:space="0" w:color="auto"/>
            <w:right w:val="none" w:sz="0" w:space="0" w:color="auto"/>
          </w:divBdr>
          <w:divsChild>
            <w:div w:id="1022173689">
              <w:marLeft w:val="0"/>
              <w:marRight w:val="0"/>
              <w:marTop w:val="30"/>
              <w:marBottom w:val="30"/>
              <w:divBdr>
                <w:top w:val="none" w:sz="0" w:space="0" w:color="auto"/>
                <w:left w:val="none" w:sz="0" w:space="0" w:color="auto"/>
                <w:bottom w:val="none" w:sz="0" w:space="0" w:color="auto"/>
                <w:right w:val="none" w:sz="0" w:space="0" w:color="auto"/>
              </w:divBdr>
              <w:divsChild>
                <w:div w:id="262803379">
                  <w:marLeft w:val="0"/>
                  <w:marRight w:val="0"/>
                  <w:marTop w:val="0"/>
                  <w:marBottom w:val="0"/>
                  <w:divBdr>
                    <w:top w:val="none" w:sz="0" w:space="0" w:color="auto"/>
                    <w:left w:val="none" w:sz="0" w:space="0" w:color="auto"/>
                    <w:bottom w:val="none" w:sz="0" w:space="0" w:color="auto"/>
                    <w:right w:val="none" w:sz="0" w:space="0" w:color="auto"/>
                  </w:divBdr>
                  <w:divsChild>
                    <w:div w:id="742603437">
                      <w:marLeft w:val="0"/>
                      <w:marRight w:val="0"/>
                      <w:marTop w:val="0"/>
                      <w:marBottom w:val="0"/>
                      <w:divBdr>
                        <w:top w:val="none" w:sz="0" w:space="0" w:color="auto"/>
                        <w:left w:val="none" w:sz="0" w:space="0" w:color="auto"/>
                        <w:bottom w:val="none" w:sz="0" w:space="0" w:color="auto"/>
                        <w:right w:val="none" w:sz="0" w:space="0" w:color="auto"/>
                      </w:divBdr>
                    </w:div>
                  </w:divsChild>
                </w:div>
                <w:div w:id="760570171">
                  <w:marLeft w:val="0"/>
                  <w:marRight w:val="0"/>
                  <w:marTop w:val="0"/>
                  <w:marBottom w:val="0"/>
                  <w:divBdr>
                    <w:top w:val="none" w:sz="0" w:space="0" w:color="auto"/>
                    <w:left w:val="none" w:sz="0" w:space="0" w:color="auto"/>
                    <w:bottom w:val="none" w:sz="0" w:space="0" w:color="auto"/>
                    <w:right w:val="none" w:sz="0" w:space="0" w:color="auto"/>
                  </w:divBdr>
                  <w:divsChild>
                    <w:div w:id="1300843279">
                      <w:marLeft w:val="0"/>
                      <w:marRight w:val="0"/>
                      <w:marTop w:val="0"/>
                      <w:marBottom w:val="0"/>
                      <w:divBdr>
                        <w:top w:val="none" w:sz="0" w:space="0" w:color="auto"/>
                        <w:left w:val="none" w:sz="0" w:space="0" w:color="auto"/>
                        <w:bottom w:val="none" w:sz="0" w:space="0" w:color="auto"/>
                        <w:right w:val="none" w:sz="0" w:space="0" w:color="auto"/>
                      </w:divBdr>
                    </w:div>
                  </w:divsChild>
                </w:div>
                <w:div w:id="22096687">
                  <w:marLeft w:val="0"/>
                  <w:marRight w:val="0"/>
                  <w:marTop w:val="0"/>
                  <w:marBottom w:val="0"/>
                  <w:divBdr>
                    <w:top w:val="none" w:sz="0" w:space="0" w:color="auto"/>
                    <w:left w:val="none" w:sz="0" w:space="0" w:color="auto"/>
                    <w:bottom w:val="none" w:sz="0" w:space="0" w:color="auto"/>
                    <w:right w:val="none" w:sz="0" w:space="0" w:color="auto"/>
                  </w:divBdr>
                  <w:divsChild>
                    <w:div w:id="9166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019041">
      <w:bodyDiv w:val="1"/>
      <w:marLeft w:val="0"/>
      <w:marRight w:val="0"/>
      <w:marTop w:val="0"/>
      <w:marBottom w:val="0"/>
      <w:divBdr>
        <w:top w:val="none" w:sz="0" w:space="0" w:color="auto"/>
        <w:left w:val="none" w:sz="0" w:space="0" w:color="auto"/>
        <w:bottom w:val="none" w:sz="0" w:space="0" w:color="auto"/>
        <w:right w:val="none" w:sz="0" w:space="0" w:color="auto"/>
      </w:divBdr>
      <w:divsChild>
        <w:div w:id="349793851">
          <w:marLeft w:val="0"/>
          <w:marRight w:val="0"/>
          <w:marTop w:val="0"/>
          <w:marBottom w:val="0"/>
          <w:divBdr>
            <w:top w:val="none" w:sz="0" w:space="0" w:color="auto"/>
            <w:left w:val="none" w:sz="0" w:space="0" w:color="auto"/>
            <w:bottom w:val="none" w:sz="0" w:space="0" w:color="auto"/>
            <w:right w:val="none" w:sz="0" w:space="0" w:color="auto"/>
          </w:divBdr>
        </w:div>
        <w:div w:id="1983728519">
          <w:marLeft w:val="0"/>
          <w:marRight w:val="0"/>
          <w:marTop w:val="0"/>
          <w:marBottom w:val="0"/>
          <w:divBdr>
            <w:top w:val="none" w:sz="0" w:space="0" w:color="auto"/>
            <w:left w:val="none" w:sz="0" w:space="0" w:color="auto"/>
            <w:bottom w:val="none" w:sz="0" w:space="0" w:color="auto"/>
            <w:right w:val="none" w:sz="0" w:space="0" w:color="auto"/>
          </w:divBdr>
        </w:div>
        <w:div w:id="1146552834">
          <w:marLeft w:val="0"/>
          <w:marRight w:val="0"/>
          <w:marTop w:val="0"/>
          <w:marBottom w:val="0"/>
          <w:divBdr>
            <w:top w:val="none" w:sz="0" w:space="0" w:color="auto"/>
            <w:left w:val="none" w:sz="0" w:space="0" w:color="auto"/>
            <w:bottom w:val="none" w:sz="0" w:space="0" w:color="auto"/>
            <w:right w:val="none" w:sz="0" w:space="0" w:color="auto"/>
          </w:divBdr>
        </w:div>
        <w:div w:id="1743411281">
          <w:marLeft w:val="0"/>
          <w:marRight w:val="0"/>
          <w:marTop w:val="0"/>
          <w:marBottom w:val="0"/>
          <w:divBdr>
            <w:top w:val="none" w:sz="0" w:space="0" w:color="auto"/>
            <w:left w:val="none" w:sz="0" w:space="0" w:color="auto"/>
            <w:bottom w:val="none" w:sz="0" w:space="0" w:color="auto"/>
            <w:right w:val="none" w:sz="0" w:space="0" w:color="auto"/>
          </w:divBdr>
        </w:div>
        <w:div w:id="1827237595">
          <w:marLeft w:val="0"/>
          <w:marRight w:val="0"/>
          <w:marTop w:val="0"/>
          <w:marBottom w:val="0"/>
          <w:divBdr>
            <w:top w:val="none" w:sz="0" w:space="0" w:color="auto"/>
            <w:left w:val="none" w:sz="0" w:space="0" w:color="auto"/>
            <w:bottom w:val="none" w:sz="0" w:space="0" w:color="auto"/>
            <w:right w:val="none" w:sz="0" w:space="0" w:color="auto"/>
          </w:divBdr>
        </w:div>
        <w:div w:id="680661116">
          <w:marLeft w:val="0"/>
          <w:marRight w:val="0"/>
          <w:marTop w:val="0"/>
          <w:marBottom w:val="0"/>
          <w:divBdr>
            <w:top w:val="none" w:sz="0" w:space="0" w:color="auto"/>
            <w:left w:val="none" w:sz="0" w:space="0" w:color="auto"/>
            <w:bottom w:val="none" w:sz="0" w:space="0" w:color="auto"/>
            <w:right w:val="none" w:sz="0" w:space="0" w:color="auto"/>
          </w:divBdr>
        </w:div>
        <w:div w:id="1618562881">
          <w:marLeft w:val="0"/>
          <w:marRight w:val="0"/>
          <w:marTop w:val="0"/>
          <w:marBottom w:val="0"/>
          <w:divBdr>
            <w:top w:val="none" w:sz="0" w:space="0" w:color="auto"/>
            <w:left w:val="none" w:sz="0" w:space="0" w:color="auto"/>
            <w:bottom w:val="none" w:sz="0" w:space="0" w:color="auto"/>
            <w:right w:val="none" w:sz="0" w:space="0" w:color="auto"/>
          </w:divBdr>
        </w:div>
        <w:div w:id="406268367">
          <w:marLeft w:val="0"/>
          <w:marRight w:val="0"/>
          <w:marTop w:val="0"/>
          <w:marBottom w:val="0"/>
          <w:divBdr>
            <w:top w:val="none" w:sz="0" w:space="0" w:color="auto"/>
            <w:left w:val="none" w:sz="0" w:space="0" w:color="auto"/>
            <w:bottom w:val="none" w:sz="0" w:space="0" w:color="auto"/>
            <w:right w:val="none" w:sz="0" w:space="0" w:color="auto"/>
          </w:divBdr>
        </w:div>
        <w:div w:id="597911088">
          <w:marLeft w:val="0"/>
          <w:marRight w:val="0"/>
          <w:marTop w:val="0"/>
          <w:marBottom w:val="0"/>
          <w:divBdr>
            <w:top w:val="none" w:sz="0" w:space="0" w:color="auto"/>
            <w:left w:val="none" w:sz="0" w:space="0" w:color="auto"/>
            <w:bottom w:val="none" w:sz="0" w:space="0" w:color="auto"/>
            <w:right w:val="none" w:sz="0" w:space="0" w:color="auto"/>
          </w:divBdr>
        </w:div>
        <w:div w:id="1070158511">
          <w:marLeft w:val="0"/>
          <w:marRight w:val="0"/>
          <w:marTop w:val="0"/>
          <w:marBottom w:val="0"/>
          <w:divBdr>
            <w:top w:val="none" w:sz="0" w:space="0" w:color="auto"/>
            <w:left w:val="none" w:sz="0" w:space="0" w:color="auto"/>
            <w:bottom w:val="none" w:sz="0" w:space="0" w:color="auto"/>
            <w:right w:val="none" w:sz="0" w:space="0" w:color="auto"/>
          </w:divBdr>
        </w:div>
        <w:div w:id="1467547865">
          <w:marLeft w:val="0"/>
          <w:marRight w:val="0"/>
          <w:marTop w:val="0"/>
          <w:marBottom w:val="0"/>
          <w:divBdr>
            <w:top w:val="none" w:sz="0" w:space="0" w:color="auto"/>
            <w:left w:val="none" w:sz="0" w:space="0" w:color="auto"/>
            <w:bottom w:val="none" w:sz="0" w:space="0" w:color="auto"/>
            <w:right w:val="none" w:sz="0" w:space="0" w:color="auto"/>
          </w:divBdr>
        </w:div>
        <w:div w:id="1550923395">
          <w:marLeft w:val="0"/>
          <w:marRight w:val="0"/>
          <w:marTop w:val="0"/>
          <w:marBottom w:val="0"/>
          <w:divBdr>
            <w:top w:val="none" w:sz="0" w:space="0" w:color="auto"/>
            <w:left w:val="none" w:sz="0" w:space="0" w:color="auto"/>
            <w:bottom w:val="none" w:sz="0" w:space="0" w:color="auto"/>
            <w:right w:val="none" w:sz="0" w:space="0" w:color="auto"/>
          </w:divBdr>
        </w:div>
        <w:div w:id="1079596426">
          <w:marLeft w:val="0"/>
          <w:marRight w:val="0"/>
          <w:marTop w:val="0"/>
          <w:marBottom w:val="0"/>
          <w:divBdr>
            <w:top w:val="none" w:sz="0" w:space="0" w:color="auto"/>
            <w:left w:val="none" w:sz="0" w:space="0" w:color="auto"/>
            <w:bottom w:val="none" w:sz="0" w:space="0" w:color="auto"/>
            <w:right w:val="none" w:sz="0" w:space="0" w:color="auto"/>
          </w:divBdr>
        </w:div>
        <w:div w:id="2121560462">
          <w:marLeft w:val="0"/>
          <w:marRight w:val="0"/>
          <w:marTop w:val="0"/>
          <w:marBottom w:val="0"/>
          <w:divBdr>
            <w:top w:val="none" w:sz="0" w:space="0" w:color="auto"/>
            <w:left w:val="none" w:sz="0" w:space="0" w:color="auto"/>
            <w:bottom w:val="none" w:sz="0" w:space="0" w:color="auto"/>
            <w:right w:val="none" w:sz="0" w:space="0" w:color="auto"/>
          </w:divBdr>
        </w:div>
        <w:div w:id="219246979">
          <w:marLeft w:val="0"/>
          <w:marRight w:val="0"/>
          <w:marTop w:val="0"/>
          <w:marBottom w:val="0"/>
          <w:divBdr>
            <w:top w:val="none" w:sz="0" w:space="0" w:color="auto"/>
            <w:left w:val="none" w:sz="0" w:space="0" w:color="auto"/>
            <w:bottom w:val="none" w:sz="0" w:space="0" w:color="auto"/>
            <w:right w:val="none" w:sz="0" w:space="0" w:color="auto"/>
          </w:divBdr>
        </w:div>
        <w:div w:id="1677414835">
          <w:marLeft w:val="0"/>
          <w:marRight w:val="0"/>
          <w:marTop w:val="0"/>
          <w:marBottom w:val="0"/>
          <w:divBdr>
            <w:top w:val="none" w:sz="0" w:space="0" w:color="auto"/>
            <w:left w:val="none" w:sz="0" w:space="0" w:color="auto"/>
            <w:bottom w:val="none" w:sz="0" w:space="0" w:color="auto"/>
            <w:right w:val="none" w:sz="0" w:space="0" w:color="auto"/>
          </w:divBdr>
        </w:div>
        <w:div w:id="1721975257">
          <w:marLeft w:val="0"/>
          <w:marRight w:val="0"/>
          <w:marTop w:val="0"/>
          <w:marBottom w:val="0"/>
          <w:divBdr>
            <w:top w:val="none" w:sz="0" w:space="0" w:color="auto"/>
            <w:left w:val="none" w:sz="0" w:space="0" w:color="auto"/>
            <w:bottom w:val="none" w:sz="0" w:space="0" w:color="auto"/>
            <w:right w:val="none" w:sz="0" w:space="0" w:color="auto"/>
          </w:divBdr>
        </w:div>
        <w:div w:id="736319816">
          <w:marLeft w:val="0"/>
          <w:marRight w:val="0"/>
          <w:marTop w:val="0"/>
          <w:marBottom w:val="0"/>
          <w:divBdr>
            <w:top w:val="none" w:sz="0" w:space="0" w:color="auto"/>
            <w:left w:val="none" w:sz="0" w:space="0" w:color="auto"/>
            <w:bottom w:val="none" w:sz="0" w:space="0" w:color="auto"/>
            <w:right w:val="none" w:sz="0" w:space="0" w:color="auto"/>
          </w:divBdr>
        </w:div>
        <w:div w:id="1033963663">
          <w:marLeft w:val="0"/>
          <w:marRight w:val="0"/>
          <w:marTop w:val="0"/>
          <w:marBottom w:val="0"/>
          <w:divBdr>
            <w:top w:val="none" w:sz="0" w:space="0" w:color="auto"/>
            <w:left w:val="none" w:sz="0" w:space="0" w:color="auto"/>
            <w:bottom w:val="none" w:sz="0" w:space="0" w:color="auto"/>
            <w:right w:val="none" w:sz="0" w:space="0" w:color="auto"/>
          </w:divBdr>
        </w:div>
        <w:div w:id="1667592460">
          <w:marLeft w:val="0"/>
          <w:marRight w:val="0"/>
          <w:marTop w:val="0"/>
          <w:marBottom w:val="0"/>
          <w:divBdr>
            <w:top w:val="none" w:sz="0" w:space="0" w:color="auto"/>
            <w:left w:val="none" w:sz="0" w:space="0" w:color="auto"/>
            <w:bottom w:val="none" w:sz="0" w:space="0" w:color="auto"/>
            <w:right w:val="none" w:sz="0" w:space="0" w:color="auto"/>
          </w:divBdr>
        </w:div>
        <w:div w:id="1899167755">
          <w:marLeft w:val="0"/>
          <w:marRight w:val="0"/>
          <w:marTop w:val="0"/>
          <w:marBottom w:val="0"/>
          <w:divBdr>
            <w:top w:val="none" w:sz="0" w:space="0" w:color="auto"/>
            <w:left w:val="none" w:sz="0" w:space="0" w:color="auto"/>
            <w:bottom w:val="none" w:sz="0" w:space="0" w:color="auto"/>
            <w:right w:val="none" w:sz="0" w:space="0" w:color="auto"/>
          </w:divBdr>
        </w:div>
        <w:div w:id="570776582">
          <w:marLeft w:val="0"/>
          <w:marRight w:val="0"/>
          <w:marTop w:val="0"/>
          <w:marBottom w:val="0"/>
          <w:divBdr>
            <w:top w:val="none" w:sz="0" w:space="0" w:color="auto"/>
            <w:left w:val="none" w:sz="0" w:space="0" w:color="auto"/>
            <w:bottom w:val="none" w:sz="0" w:space="0" w:color="auto"/>
            <w:right w:val="none" w:sz="0" w:space="0" w:color="auto"/>
          </w:divBdr>
        </w:div>
        <w:div w:id="1788740916">
          <w:marLeft w:val="0"/>
          <w:marRight w:val="0"/>
          <w:marTop w:val="0"/>
          <w:marBottom w:val="0"/>
          <w:divBdr>
            <w:top w:val="none" w:sz="0" w:space="0" w:color="auto"/>
            <w:left w:val="none" w:sz="0" w:space="0" w:color="auto"/>
            <w:bottom w:val="none" w:sz="0" w:space="0" w:color="auto"/>
            <w:right w:val="none" w:sz="0" w:space="0" w:color="auto"/>
          </w:divBdr>
        </w:div>
        <w:div w:id="381442098">
          <w:marLeft w:val="0"/>
          <w:marRight w:val="0"/>
          <w:marTop w:val="0"/>
          <w:marBottom w:val="0"/>
          <w:divBdr>
            <w:top w:val="none" w:sz="0" w:space="0" w:color="auto"/>
            <w:left w:val="none" w:sz="0" w:space="0" w:color="auto"/>
            <w:bottom w:val="none" w:sz="0" w:space="0" w:color="auto"/>
            <w:right w:val="none" w:sz="0" w:space="0" w:color="auto"/>
          </w:divBdr>
        </w:div>
        <w:div w:id="189881639">
          <w:marLeft w:val="0"/>
          <w:marRight w:val="0"/>
          <w:marTop w:val="0"/>
          <w:marBottom w:val="0"/>
          <w:divBdr>
            <w:top w:val="none" w:sz="0" w:space="0" w:color="auto"/>
            <w:left w:val="none" w:sz="0" w:space="0" w:color="auto"/>
            <w:bottom w:val="none" w:sz="0" w:space="0" w:color="auto"/>
            <w:right w:val="none" w:sz="0" w:space="0" w:color="auto"/>
          </w:divBdr>
        </w:div>
        <w:div w:id="1293830129">
          <w:marLeft w:val="0"/>
          <w:marRight w:val="0"/>
          <w:marTop w:val="0"/>
          <w:marBottom w:val="0"/>
          <w:divBdr>
            <w:top w:val="none" w:sz="0" w:space="0" w:color="auto"/>
            <w:left w:val="none" w:sz="0" w:space="0" w:color="auto"/>
            <w:bottom w:val="none" w:sz="0" w:space="0" w:color="auto"/>
            <w:right w:val="none" w:sz="0" w:space="0" w:color="auto"/>
          </w:divBdr>
        </w:div>
        <w:div w:id="268242467">
          <w:marLeft w:val="0"/>
          <w:marRight w:val="0"/>
          <w:marTop w:val="0"/>
          <w:marBottom w:val="0"/>
          <w:divBdr>
            <w:top w:val="none" w:sz="0" w:space="0" w:color="auto"/>
            <w:left w:val="none" w:sz="0" w:space="0" w:color="auto"/>
            <w:bottom w:val="none" w:sz="0" w:space="0" w:color="auto"/>
            <w:right w:val="none" w:sz="0" w:space="0" w:color="auto"/>
          </w:divBdr>
        </w:div>
        <w:div w:id="1864782168">
          <w:marLeft w:val="0"/>
          <w:marRight w:val="0"/>
          <w:marTop w:val="0"/>
          <w:marBottom w:val="0"/>
          <w:divBdr>
            <w:top w:val="none" w:sz="0" w:space="0" w:color="auto"/>
            <w:left w:val="none" w:sz="0" w:space="0" w:color="auto"/>
            <w:bottom w:val="none" w:sz="0" w:space="0" w:color="auto"/>
            <w:right w:val="none" w:sz="0" w:space="0" w:color="auto"/>
          </w:divBdr>
        </w:div>
        <w:div w:id="1160927887">
          <w:marLeft w:val="0"/>
          <w:marRight w:val="0"/>
          <w:marTop w:val="0"/>
          <w:marBottom w:val="0"/>
          <w:divBdr>
            <w:top w:val="none" w:sz="0" w:space="0" w:color="auto"/>
            <w:left w:val="none" w:sz="0" w:space="0" w:color="auto"/>
            <w:bottom w:val="none" w:sz="0" w:space="0" w:color="auto"/>
            <w:right w:val="none" w:sz="0" w:space="0" w:color="auto"/>
          </w:divBdr>
        </w:div>
        <w:div w:id="1411733525">
          <w:marLeft w:val="0"/>
          <w:marRight w:val="0"/>
          <w:marTop w:val="0"/>
          <w:marBottom w:val="0"/>
          <w:divBdr>
            <w:top w:val="none" w:sz="0" w:space="0" w:color="auto"/>
            <w:left w:val="none" w:sz="0" w:space="0" w:color="auto"/>
            <w:bottom w:val="none" w:sz="0" w:space="0" w:color="auto"/>
            <w:right w:val="none" w:sz="0" w:space="0" w:color="auto"/>
          </w:divBdr>
        </w:div>
        <w:div w:id="1002315822">
          <w:marLeft w:val="0"/>
          <w:marRight w:val="0"/>
          <w:marTop w:val="0"/>
          <w:marBottom w:val="0"/>
          <w:divBdr>
            <w:top w:val="none" w:sz="0" w:space="0" w:color="auto"/>
            <w:left w:val="none" w:sz="0" w:space="0" w:color="auto"/>
            <w:bottom w:val="none" w:sz="0" w:space="0" w:color="auto"/>
            <w:right w:val="none" w:sz="0" w:space="0" w:color="auto"/>
          </w:divBdr>
        </w:div>
        <w:div w:id="290289735">
          <w:marLeft w:val="0"/>
          <w:marRight w:val="0"/>
          <w:marTop w:val="0"/>
          <w:marBottom w:val="0"/>
          <w:divBdr>
            <w:top w:val="none" w:sz="0" w:space="0" w:color="auto"/>
            <w:left w:val="none" w:sz="0" w:space="0" w:color="auto"/>
            <w:bottom w:val="none" w:sz="0" w:space="0" w:color="auto"/>
            <w:right w:val="none" w:sz="0" w:space="0" w:color="auto"/>
          </w:divBdr>
        </w:div>
        <w:div w:id="1956596590">
          <w:marLeft w:val="0"/>
          <w:marRight w:val="0"/>
          <w:marTop w:val="0"/>
          <w:marBottom w:val="0"/>
          <w:divBdr>
            <w:top w:val="none" w:sz="0" w:space="0" w:color="auto"/>
            <w:left w:val="none" w:sz="0" w:space="0" w:color="auto"/>
            <w:bottom w:val="none" w:sz="0" w:space="0" w:color="auto"/>
            <w:right w:val="none" w:sz="0" w:space="0" w:color="auto"/>
          </w:divBdr>
        </w:div>
        <w:div w:id="1316641529">
          <w:marLeft w:val="0"/>
          <w:marRight w:val="0"/>
          <w:marTop w:val="0"/>
          <w:marBottom w:val="0"/>
          <w:divBdr>
            <w:top w:val="none" w:sz="0" w:space="0" w:color="auto"/>
            <w:left w:val="none" w:sz="0" w:space="0" w:color="auto"/>
            <w:bottom w:val="none" w:sz="0" w:space="0" w:color="auto"/>
            <w:right w:val="none" w:sz="0" w:space="0" w:color="auto"/>
          </w:divBdr>
        </w:div>
        <w:div w:id="846410260">
          <w:marLeft w:val="0"/>
          <w:marRight w:val="0"/>
          <w:marTop w:val="0"/>
          <w:marBottom w:val="0"/>
          <w:divBdr>
            <w:top w:val="none" w:sz="0" w:space="0" w:color="auto"/>
            <w:left w:val="none" w:sz="0" w:space="0" w:color="auto"/>
            <w:bottom w:val="none" w:sz="0" w:space="0" w:color="auto"/>
            <w:right w:val="none" w:sz="0" w:space="0" w:color="auto"/>
          </w:divBdr>
        </w:div>
        <w:div w:id="1201556638">
          <w:marLeft w:val="0"/>
          <w:marRight w:val="0"/>
          <w:marTop w:val="0"/>
          <w:marBottom w:val="0"/>
          <w:divBdr>
            <w:top w:val="none" w:sz="0" w:space="0" w:color="auto"/>
            <w:left w:val="none" w:sz="0" w:space="0" w:color="auto"/>
            <w:bottom w:val="none" w:sz="0" w:space="0" w:color="auto"/>
            <w:right w:val="none" w:sz="0" w:space="0" w:color="auto"/>
          </w:divBdr>
        </w:div>
        <w:div w:id="1733313300">
          <w:marLeft w:val="0"/>
          <w:marRight w:val="0"/>
          <w:marTop w:val="0"/>
          <w:marBottom w:val="0"/>
          <w:divBdr>
            <w:top w:val="none" w:sz="0" w:space="0" w:color="auto"/>
            <w:left w:val="none" w:sz="0" w:space="0" w:color="auto"/>
            <w:bottom w:val="none" w:sz="0" w:space="0" w:color="auto"/>
            <w:right w:val="none" w:sz="0" w:space="0" w:color="auto"/>
          </w:divBdr>
        </w:div>
        <w:div w:id="1791975399">
          <w:marLeft w:val="0"/>
          <w:marRight w:val="0"/>
          <w:marTop w:val="0"/>
          <w:marBottom w:val="0"/>
          <w:divBdr>
            <w:top w:val="none" w:sz="0" w:space="0" w:color="auto"/>
            <w:left w:val="none" w:sz="0" w:space="0" w:color="auto"/>
            <w:bottom w:val="none" w:sz="0" w:space="0" w:color="auto"/>
            <w:right w:val="none" w:sz="0" w:space="0" w:color="auto"/>
          </w:divBdr>
        </w:div>
        <w:div w:id="1229537464">
          <w:marLeft w:val="0"/>
          <w:marRight w:val="0"/>
          <w:marTop w:val="0"/>
          <w:marBottom w:val="0"/>
          <w:divBdr>
            <w:top w:val="none" w:sz="0" w:space="0" w:color="auto"/>
            <w:left w:val="none" w:sz="0" w:space="0" w:color="auto"/>
            <w:bottom w:val="none" w:sz="0" w:space="0" w:color="auto"/>
            <w:right w:val="none" w:sz="0" w:space="0" w:color="auto"/>
          </w:divBdr>
        </w:div>
        <w:div w:id="1862083589">
          <w:marLeft w:val="0"/>
          <w:marRight w:val="0"/>
          <w:marTop w:val="0"/>
          <w:marBottom w:val="0"/>
          <w:divBdr>
            <w:top w:val="none" w:sz="0" w:space="0" w:color="auto"/>
            <w:left w:val="none" w:sz="0" w:space="0" w:color="auto"/>
            <w:bottom w:val="none" w:sz="0" w:space="0" w:color="auto"/>
            <w:right w:val="none" w:sz="0" w:space="0" w:color="auto"/>
          </w:divBdr>
        </w:div>
        <w:div w:id="1690714506">
          <w:marLeft w:val="0"/>
          <w:marRight w:val="0"/>
          <w:marTop w:val="0"/>
          <w:marBottom w:val="0"/>
          <w:divBdr>
            <w:top w:val="none" w:sz="0" w:space="0" w:color="auto"/>
            <w:left w:val="none" w:sz="0" w:space="0" w:color="auto"/>
            <w:bottom w:val="none" w:sz="0" w:space="0" w:color="auto"/>
            <w:right w:val="none" w:sz="0" w:space="0" w:color="auto"/>
          </w:divBdr>
        </w:div>
        <w:div w:id="1617788561">
          <w:marLeft w:val="0"/>
          <w:marRight w:val="0"/>
          <w:marTop w:val="0"/>
          <w:marBottom w:val="0"/>
          <w:divBdr>
            <w:top w:val="none" w:sz="0" w:space="0" w:color="auto"/>
            <w:left w:val="none" w:sz="0" w:space="0" w:color="auto"/>
            <w:bottom w:val="none" w:sz="0" w:space="0" w:color="auto"/>
            <w:right w:val="none" w:sz="0" w:space="0" w:color="auto"/>
          </w:divBdr>
        </w:div>
        <w:div w:id="731587157">
          <w:marLeft w:val="0"/>
          <w:marRight w:val="0"/>
          <w:marTop w:val="0"/>
          <w:marBottom w:val="0"/>
          <w:divBdr>
            <w:top w:val="none" w:sz="0" w:space="0" w:color="auto"/>
            <w:left w:val="none" w:sz="0" w:space="0" w:color="auto"/>
            <w:bottom w:val="none" w:sz="0" w:space="0" w:color="auto"/>
            <w:right w:val="none" w:sz="0" w:space="0" w:color="auto"/>
          </w:divBdr>
        </w:div>
        <w:div w:id="756514074">
          <w:marLeft w:val="0"/>
          <w:marRight w:val="0"/>
          <w:marTop w:val="0"/>
          <w:marBottom w:val="0"/>
          <w:divBdr>
            <w:top w:val="none" w:sz="0" w:space="0" w:color="auto"/>
            <w:left w:val="none" w:sz="0" w:space="0" w:color="auto"/>
            <w:bottom w:val="none" w:sz="0" w:space="0" w:color="auto"/>
            <w:right w:val="none" w:sz="0" w:space="0" w:color="auto"/>
          </w:divBdr>
        </w:div>
        <w:div w:id="8900593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urriculum@ri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fuentes_4972/Downloads/Alternate%20Yea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67Z3ZXSPZZWZ-949-797</_dlc_DocId>
    <_dlc_DocIdUrl xmlns="67887a43-7e4d-4c1c-91d7-15e417b1b8ab">
      <Url>https://w3.ric.edu/curriculum_committee/_layouts/15/DocIdRedir.aspx?ID=67Z3ZXSPZZWZ-949-797</Url>
      <Description>67Z3ZXSPZZWZ-949-797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760B2643-A7E7-4EDB-B417-15B269D4D0F6}"/>
</file>

<file path=docProps/app.xml><?xml version="1.0" encoding="utf-8"?>
<Properties xmlns="http://schemas.openxmlformats.org/officeDocument/2006/extended-properties" xmlns:vt="http://schemas.openxmlformats.org/officeDocument/2006/docPropsVTypes">
  <Template>Normal.dotm</Template>
  <TotalTime>4</TotalTime>
  <Pages>5</Pages>
  <Words>3189</Words>
  <Characters>16488</Characters>
  <Application>Microsoft Office Word</Application>
  <DocSecurity>0</DocSecurity>
  <Lines>257</Lines>
  <Paragraphs>57</Paragraphs>
  <ScaleCrop>false</ScaleCrop>
  <Company>Rhode Island College</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2019-01-29T17:01:00Z</dcterms:created>
  <dcterms:modified xsi:type="dcterms:W3CDTF">2019-02-08T23:21:00Z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b05b1350-6d38-4593-9423-547ab489763f</vt:lpwstr>
  </property>
</Properties>
</file>