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2ABC578" w:rsidR="00F64260" w:rsidRPr="00A83A6C" w:rsidRDefault="00487155" w:rsidP="00B862BF">
            <w:pPr>
              <w:pStyle w:val="Heading5"/>
              <w:rPr>
                <w:b/>
              </w:rPr>
            </w:pPr>
            <w:bookmarkStart w:id="0" w:name="Proposal"/>
            <w:bookmarkEnd w:id="0"/>
            <w:r>
              <w:rPr>
                <w:b/>
              </w:rPr>
              <w:t>ENGLish BA</w:t>
            </w:r>
            <w:r w:rsidR="00160186">
              <w:rPr>
                <w:b/>
              </w:rPr>
              <w:t xml:space="preserve"> MAJOR and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36DD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0F8B8B3" w:rsidR="00F64260" w:rsidRPr="005F2A05" w:rsidRDefault="00F64260" w:rsidP="000A36CD">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426F5E5" w:rsidR="00F64260" w:rsidRPr="00B605CE" w:rsidRDefault="00487155" w:rsidP="00B862BF">
            <w:pPr>
              <w:rPr>
                <w:b/>
              </w:rPr>
            </w:pPr>
            <w:bookmarkStart w:id="5" w:name="Originator"/>
            <w:bookmarkEnd w:id="5"/>
            <w:r>
              <w:rPr>
                <w:b/>
              </w:rPr>
              <w:t>Alison Shonkwiler</w:t>
            </w:r>
          </w:p>
        </w:tc>
        <w:tc>
          <w:tcPr>
            <w:tcW w:w="1210" w:type="pct"/>
          </w:tcPr>
          <w:p w14:paraId="788D9512" w14:textId="19B60691" w:rsidR="00F64260" w:rsidRPr="00946B20" w:rsidRDefault="00036DD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D88C3E" w:rsidR="00F64260" w:rsidRPr="00B605CE" w:rsidRDefault="00487155" w:rsidP="00B862BF">
            <w:pPr>
              <w:rPr>
                <w:b/>
              </w:rPr>
            </w:pPr>
            <w:bookmarkStart w:id="6" w:name="home_dept"/>
            <w:bookmarkEnd w:id="6"/>
            <w:r>
              <w:rPr>
                <w:b/>
              </w:rPr>
              <w:t>English</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1C86A877" w14:textId="24446EA5" w:rsidR="00D558B2" w:rsidRDefault="000574F5" w:rsidP="00D558B2">
            <w:pPr>
              <w:ind w:left="90"/>
              <w:rPr>
                <w:rFonts w:asciiTheme="minorHAnsi" w:hAnsiTheme="minorHAnsi"/>
                <w:b/>
              </w:rPr>
            </w:pPr>
            <w:r w:rsidRPr="00D558B2">
              <w:rPr>
                <w:rFonts w:asciiTheme="minorHAnsi" w:hAnsiTheme="minorHAnsi"/>
                <w:b/>
              </w:rPr>
              <w:t>After having assessed and reflected upon our current program, the</w:t>
            </w:r>
            <w:r w:rsidR="00487155" w:rsidRPr="00D558B2">
              <w:rPr>
                <w:rFonts w:asciiTheme="minorHAnsi" w:hAnsiTheme="minorHAnsi"/>
                <w:b/>
              </w:rPr>
              <w:t xml:space="preserve"> English Department </w:t>
            </w:r>
            <w:r w:rsidR="007D4593">
              <w:rPr>
                <w:rFonts w:asciiTheme="minorHAnsi" w:hAnsiTheme="minorHAnsi"/>
                <w:b/>
              </w:rPr>
              <w:t>needs to</w:t>
            </w:r>
            <w:r w:rsidR="00487155" w:rsidRPr="00D558B2">
              <w:rPr>
                <w:rFonts w:asciiTheme="minorHAnsi" w:hAnsiTheme="minorHAnsi"/>
                <w:b/>
              </w:rPr>
              <w:t xml:space="preserve"> </w:t>
            </w:r>
            <w:r w:rsidR="007D4593">
              <w:rPr>
                <w:rFonts w:asciiTheme="minorHAnsi" w:hAnsiTheme="minorHAnsi"/>
                <w:b/>
              </w:rPr>
              <w:t>make</w:t>
            </w:r>
            <w:r w:rsidR="00487155" w:rsidRPr="00D558B2">
              <w:rPr>
                <w:rFonts w:asciiTheme="minorHAnsi" w:hAnsiTheme="minorHAnsi"/>
                <w:b/>
              </w:rPr>
              <w:t xml:space="preserve"> some revisions </w:t>
            </w:r>
            <w:r w:rsidRPr="00D558B2">
              <w:rPr>
                <w:rFonts w:asciiTheme="minorHAnsi" w:hAnsiTheme="minorHAnsi"/>
                <w:b/>
              </w:rPr>
              <w:t xml:space="preserve">which we feel will </w:t>
            </w:r>
            <w:r w:rsidR="007D4593">
              <w:rPr>
                <w:rFonts w:asciiTheme="minorHAnsi" w:hAnsiTheme="minorHAnsi"/>
                <w:b/>
              </w:rPr>
              <w:t>turn</w:t>
            </w:r>
            <w:r w:rsidRPr="00D558B2">
              <w:rPr>
                <w:rFonts w:asciiTheme="minorHAnsi" w:hAnsiTheme="minorHAnsi"/>
                <w:b/>
              </w:rPr>
              <w:t xml:space="preserve"> </w:t>
            </w:r>
            <w:r w:rsidR="00D558B2" w:rsidRPr="00D558B2">
              <w:rPr>
                <w:rFonts w:asciiTheme="minorHAnsi" w:hAnsiTheme="minorHAnsi"/>
                <w:b/>
              </w:rPr>
              <w:t>our BA</w:t>
            </w:r>
            <w:r w:rsidRPr="00D558B2">
              <w:rPr>
                <w:rFonts w:asciiTheme="minorHAnsi" w:hAnsiTheme="minorHAnsi"/>
                <w:b/>
              </w:rPr>
              <w:t xml:space="preserve"> program </w:t>
            </w:r>
            <w:r w:rsidR="007D4593">
              <w:rPr>
                <w:rFonts w:asciiTheme="minorHAnsi" w:hAnsiTheme="minorHAnsi"/>
                <w:b/>
              </w:rPr>
              <w:t xml:space="preserve">into something more </w:t>
            </w:r>
            <w:r w:rsidRPr="00D558B2">
              <w:rPr>
                <w:rFonts w:asciiTheme="minorHAnsi" w:hAnsiTheme="minorHAnsi"/>
                <w:b/>
              </w:rPr>
              <w:t xml:space="preserve">robust and attractive to prospective students, </w:t>
            </w:r>
            <w:r w:rsidR="007D4593">
              <w:rPr>
                <w:rFonts w:asciiTheme="minorHAnsi" w:hAnsiTheme="minorHAnsi"/>
                <w:b/>
              </w:rPr>
              <w:t>as well as</w:t>
            </w:r>
            <w:r w:rsidRPr="00D558B2">
              <w:rPr>
                <w:rFonts w:asciiTheme="minorHAnsi" w:hAnsiTheme="minorHAnsi"/>
                <w:b/>
              </w:rPr>
              <w:t xml:space="preserve"> </w:t>
            </w:r>
            <w:r w:rsidR="0016567C">
              <w:rPr>
                <w:rFonts w:asciiTheme="minorHAnsi" w:hAnsiTheme="minorHAnsi"/>
                <w:b/>
              </w:rPr>
              <w:t xml:space="preserve">to </w:t>
            </w:r>
            <w:r w:rsidRPr="00D558B2">
              <w:rPr>
                <w:rFonts w:asciiTheme="minorHAnsi" w:hAnsiTheme="minorHAnsi"/>
                <w:b/>
              </w:rPr>
              <w:t xml:space="preserve">better prepare them for the variety of </w:t>
            </w:r>
            <w:r w:rsidR="00D558B2" w:rsidRPr="00D558B2">
              <w:rPr>
                <w:rFonts w:asciiTheme="minorHAnsi" w:hAnsiTheme="minorHAnsi"/>
                <w:b/>
              </w:rPr>
              <w:t>jobs in which they may be asked to</w:t>
            </w:r>
            <w:r w:rsidR="00487155" w:rsidRPr="00D558B2">
              <w:rPr>
                <w:rFonts w:asciiTheme="minorHAnsi" w:hAnsiTheme="minorHAnsi"/>
                <w:b/>
              </w:rPr>
              <w:t xml:space="preserve"> </w:t>
            </w:r>
            <w:r w:rsidR="00D558B2" w:rsidRPr="00D558B2">
              <w:rPr>
                <w:rFonts w:asciiTheme="minorHAnsi" w:hAnsiTheme="minorHAnsi"/>
                <w:b/>
              </w:rPr>
              <w:t xml:space="preserve">display the knowledge and skills they have garnered. The new program will have a greater emphasis on writing and has restructured its current courses to help </w:t>
            </w:r>
            <w:r w:rsidR="00D558B2" w:rsidRPr="00B74349">
              <w:rPr>
                <w:rFonts w:asciiTheme="minorHAnsi" w:hAnsiTheme="minorHAnsi"/>
                <w:b/>
                <w:color w:val="000000" w:themeColor="text1"/>
              </w:rPr>
              <w:t xml:space="preserve">move students into the 300-level more quickly and assure </w:t>
            </w:r>
            <w:r w:rsidR="00D558B2" w:rsidRPr="00D558B2">
              <w:rPr>
                <w:rFonts w:asciiTheme="minorHAnsi" w:hAnsiTheme="minorHAnsi"/>
                <w:b/>
                <w:color w:val="000000" w:themeColor="text1"/>
              </w:rPr>
              <w:t xml:space="preserve">clearer </w:t>
            </w:r>
            <w:r w:rsidR="00D558B2" w:rsidRPr="00B74349">
              <w:rPr>
                <w:rFonts w:asciiTheme="minorHAnsi" w:hAnsiTheme="minorHAnsi"/>
                <w:b/>
                <w:color w:val="000000" w:themeColor="text1"/>
              </w:rPr>
              <w:t>continuity between the beginning, middle, and end of the English program</w:t>
            </w:r>
            <w:r w:rsidR="00D558B2" w:rsidRPr="00D558B2">
              <w:rPr>
                <w:rFonts w:asciiTheme="minorHAnsi" w:hAnsiTheme="minorHAnsi"/>
                <w:b/>
                <w:color w:val="000000" w:themeColor="text1"/>
              </w:rPr>
              <w:t xml:space="preserve">. </w:t>
            </w:r>
            <w:r w:rsidR="00D558B2" w:rsidRPr="00D558B2">
              <w:rPr>
                <w:rFonts w:asciiTheme="minorHAnsi" w:hAnsiTheme="minorHAnsi"/>
                <w:b/>
              </w:rPr>
              <w:t>This design provides structure where required, but also freedom of choice with elective course requirements that allow students to shape their course of study.</w:t>
            </w:r>
            <w:r w:rsidR="00A70247">
              <w:rPr>
                <w:rFonts w:asciiTheme="minorHAnsi" w:hAnsiTheme="minorHAnsi"/>
                <w:b/>
              </w:rPr>
              <w:t xml:space="preserve"> Students will take an entrance level course ENGL 200 Reading Literature and Culture that will explain the demands of the discipline, and then be able to move into 300-level courses, which is where they will now be introduced to literary theory, and where they will be required to take one course that covers earlier literature. </w:t>
            </w:r>
            <w:r w:rsidR="00FB528E">
              <w:rPr>
                <w:rFonts w:asciiTheme="minorHAnsi" w:hAnsiTheme="minorHAnsi"/>
                <w:b/>
              </w:rPr>
              <w:t xml:space="preserve">Other 200-level courses, </w:t>
            </w:r>
            <w:r w:rsidR="00A70247">
              <w:rPr>
                <w:rFonts w:asciiTheme="minorHAnsi" w:hAnsiTheme="minorHAnsi"/>
                <w:b/>
              </w:rPr>
              <w:t>ENGL 208 and 209 will give them some breadth of coverage while their 300-level choices will give them the depth and prepare them to take the capstone seminar ENGL 460. They will also choose another 200-level course that specializes in writing.</w:t>
            </w:r>
            <w:r w:rsidR="009E77F4">
              <w:rPr>
                <w:rFonts w:asciiTheme="minorHAnsi" w:hAnsiTheme="minorHAnsi"/>
                <w:b/>
              </w:rPr>
              <w:t xml:space="preserve"> It was felt that this addition was essential in helping to create professional graduates, and so justifies raising the total credit count for the program to 44.</w:t>
            </w:r>
            <w:r w:rsidR="007A748F">
              <w:rPr>
                <w:rFonts w:asciiTheme="minorHAnsi" w:hAnsiTheme="minorHAnsi"/>
                <w:b/>
              </w:rPr>
              <w:t xml:space="preserve"> ENGL 210 children’s Literature and ENGL 212 Adolescent Literature, due to an anticipated lower demand, will change when offered from “F, </w:t>
            </w:r>
            <w:proofErr w:type="spellStart"/>
            <w:r w:rsidR="007A748F">
              <w:rPr>
                <w:rFonts w:asciiTheme="minorHAnsi" w:hAnsiTheme="minorHAnsi"/>
                <w:b/>
              </w:rPr>
              <w:t>Sp</w:t>
            </w:r>
            <w:proofErr w:type="spellEnd"/>
            <w:r w:rsidR="007A748F">
              <w:rPr>
                <w:rFonts w:asciiTheme="minorHAnsi" w:hAnsiTheme="minorHAnsi"/>
                <w:b/>
              </w:rPr>
              <w:t>, Su” to “Annually.”</w:t>
            </w:r>
          </w:p>
          <w:p w14:paraId="705575C6" w14:textId="199411DC" w:rsidR="00160186" w:rsidRDefault="00160186" w:rsidP="00D558B2">
            <w:pPr>
              <w:ind w:left="90"/>
              <w:rPr>
                <w:rFonts w:asciiTheme="minorHAnsi" w:hAnsiTheme="minorHAnsi"/>
                <w:b/>
              </w:rPr>
            </w:pPr>
          </w:p>
          <w:p w14:paraId="3871B9A7" w14:textId="799A4AC0" w:rsidR="00F0161E" w:rsidRDefault="00160186" w:rsidP="00F0161E">
            <w:pPr>
              <w:spacing w:line="240" w:lineRule="auto"/>
              <w:rPr>
                <w:b/>
              </w:rPr>
            </w:pPr>
            <w:r>
              <w:rPr>
                <w:rFonts w:asciiTheme="minorHAnsi" w:hAnsiTheme="minorHAnsi"/>
                <w:b/>
              </w:rPr>
              <w:t>In the minor ENGL 200 and ENGL 300 will replace ENGL 201 and ENGL 202.</w:t>
            </w:r>
            <w:r w:rsidR="00F0161E">
              <w:rPr>
                <w:rFonts w:asciiTheme="minorHAnsi" w:hAnsiTheme="minorHAnsi"/>
                <w:b/>
              </w:rPr>
              <w:t xml:space="preserve"> And </w:t>
            </w:r>
            <w:r w:rsidR="00F0161E">
              <w:rPr>
                <w:b/>
              </w:rPr>
              <w:t>all 300 level courses that previously used ENGL 202 as a prerequisite will now use ENGL 200 (or ENGL 20</w:t>
            </w:r>
            <w:r w:rsidR="006E1E97">
              <w:rPr>
                <w:b/>
              </w:rPr>
              <w:t>1</w:t>
            </w:r>
            <w:r w:rsidR="00F0161E">
              <w:rPr>
                <w:b/>
              </w:rPr>
              <w:t>).</w:t>
            </w:r>
            <w:bookmarkStart w:id="8" w:name="_GoBack"/>
            <w:bookmarkEnd w:id="8"/>
          </w:p>
          <w:p w14:paraId="70358C6F" w14:textId="515960B5" w:rsidR="00F53DF0" w:rsidRDefault="00F53DF0" w:rsidP="00F0161E">
            <w:pPr>
              <w:rPr>
                <w:rFonts w:asciiTheme="minorHAnsi" w:hAnsiTheme="minorHAnsi"/>
                <w:b/>
                <w:color w:val="454545"/>
              </w:rPr>
            </w:pPr>
          </w:p>
          <w:p w14:paraId="6CDFDD30" w14:textId="02369FE6" w:rsidR="00F53DF0" w:rsidRPr="00F53DF0" w:rsidRDefault="00F53DF0" w:rsidP="00D558B2">
            <w:pPr>
              <w:ind w:left="90"/>
              <w:rPr>
                <w:rFonts w:asciiTheme="minorHAnsi" w:hAnsiTheme="minorHAnsi"/>
                <w:b/>
                <w:color w:val="000000" w:themeColor="text1"/>
              </w:rPr>
            </w:pPr>
            <w:r w:rsidRPr="00F53DF0">
              <w:rPr>
                <w:rFonts w:asciiTheme="minorHAnsi" w:hAnsiTheme="minorHAnsi"/>
                <w:b/>
                <w:color w:val="000000" w:themeColor="text1"/>
              </w:rPr>
              <w:t>The English with a Concentration in Creative Writing program will be submitting a separate proposal that revises their program, which incorporates some of these changes, but makes others specific to that program.</w:t>
            </w:r>
          </w:p>
          <w:p w14:paraId="41EFFC68" w14:textId="77777777" w:rsidR="00F64260" w:rsidRPr="00FA6998" w:rsidRDefault="00F64260" w:rsidP="007D4593">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B3ACF16" w:rsidR="00517DB2" w:rsidRPr="00B649C4" w:rsidRDefault="00487155" w:rsidP="00517DB2">
            <w:pPr>
              <w:rPr>
                <w:b/>
              </w:rPr>
            </w:pPr>
            <w:bookmarkStart w:id="9" w:name="student_impact"/>
            <w:bookmarkEnd w:id="9"/>
            <w:r>
              <w:rPr>
                <w:b/>
              </w:rPr>
              <w:t>A more robust program with requirements that will strengthen the writing skills of our graduates</w:t>
            </w:r>
            <w:r w:rsidR="009E77F4">
              <w:rPr>
                <w:b/>
              </w:rPr>
              <w:t>, while still allowing for both structure and choice</w:t>
            </w:r>
            <w:r>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5BCC163" w:rsidR="00517DB2" w:rsidRPr="00B649C4" w:rsidRDefault="00487155" w:rsidP="00517DB2">
            <w:pPr>
              <w:rPr>
                <w:b/>
              </w:rPr>
            </w:pPr>
            <w:bookmarkStart w:id="10" w:name="prog_impact"/>
            <w:bookmarkEnd w:id="10"/>
            <w:r>
              <w:rPr>
                <w:b/>
              </w:rPr>
              <w:t xml:space="preserve">This will impact FSEHD programs that focus on English content, but there will remain essential courses </w:t>
            </w:r>
            <w:r w:rsidR="00FB528E">
              <w:rPr>
                <w:b/>
              </w:rPr>
              <w:t>that students in the SED program need for certification, and</w:t>
            </w:r>
            <w:r>
              <w:rPr>
                <w:b/>
              </w:rPr>
              <w:t xml:space="preserve"> easily substituted ones that cover </w:t>
            </w:r>
            <w:r w:rsidR="00FB528E">
              <w:rPr>
                <w:b/>
              </w:rPr>
              <w:t>similar</w:t>
            </w:r>
            <w:r>
              <w:rPr>
                <w:b/>
              </w:rPr>
              <w:t xml:space="preserve"> materials</w:t>
            </w:r>
            <w:r w:rsidR="00FB528E">
              <w:rPr>
                <w:b/>
              </w:rPr>
              <w:t xml:space="preserve"> for others, including the 200-level ones used by ELED (who plan to suspend their English Content Major from Fall 2019). </w:t>
            </w:r>
            <w:r w:rsidR="00F53DF0">
              <w:rPr>
                <w:b/>
              </w:rPr>
              <w:t>English with a Concentration in Creative Writing will require the revised ENGL 200 course in their program, and be making other changes that will incorporate but not require the other revised courses.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36DD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6C5F6E5" w:rsidR="008D52B7" w:rsidRPr="00C25F9D" w:rsidRDefault="00487155"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36DD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69C67E9" w:rsidR="008D52B7" w:rsidRPr="00C25F9D" w:rsidRDefault="00487155"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36DD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5D315EC" w:rsidR="008D52B7" w:rsidRPr="00C25F9D" w:rsidRDefault="00487155"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36DD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59A87D8" w:rsidR="008D52B7" w:rsidRPr="00C25F9D" w:rsidRDefault="00487155"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84A6684" w:rsidR="00F64260" w:rsidRPr="00B605CE" w:rsidRDefault="00487155"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41C6CA1C" w14:textId="77777777" w:rsidR="007A748F" w:rsidRDefault="007A748F" w:rsidP="007A748F"/>
    <w:p w14:paraId="2278AE95" w14:textId="21472799" w:rsidR="007A748F" w:rsidRPr="00C344AB" w:rsidRDefault="007A748F" w:rsidP="007A748F">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DO </w:t>
      </w:r>
      <w:r w:rsidRPr="002F36B8">
        <w:rPr>
          <w:b/>
          <w:caps/>
          <w:color w:val="632423"/>
          <w:spacing w:val="15"/>
          <w:sz w:val="20"/>
          <w:szCs w:val="20"/>
          <w:u w:val="single"/>
        </w:rPr>
        <w:t>NOT</w:t>
      </w:r>
      <w:r>
        <w:rPr>
          <w:b/>
          <w:caps/>
          <w:color w:val="632423"/>
          <w:spacing w:val="15"/>
          <w:sz w:val="20"/>
          <w:szCs w:val="20"/>
        </w:rPr>
        <w:t xml:space="preserve"> use highlight. Delete this whole page if the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7A748F" w:rsidRPr="006E3AF2" w14:paraId="0F15B43A" w14:textId="77777777" w:rsidTr="007A748F">
        <w:trPr>
          <w:tblHeader/>
        </w:trPr>
        <w:tc>
          <w:tcPr>
            <w:tcW w:w="3100" w:type="dxa"/>
            <w:shd w:val="clear" w:color="auto" w:fill="FABF8F"/>
            <w:noWrap/>
            <w:vAlign w:val="center"/>
          </w:tcPr>
          <w:p w14:paraId="0ACE3F55" w14:textId="77777777" w:rsidR="007A748F" w:rsidRPr="00A83A6C" w:rsidRDefault="007A748F" w:rsidP="00241FB3">
            <w:pPr>
              <w:pStyle w:val="Heading5"/>
              <w:keepNext/>
              <w:spacing w:before="0" w:after="0" w:line="240" w:lineRule="auto"/>
            </w:pPr>
          </w:p>
        </w:tc>
        <w:tc>
          <w:tcPr>
            <w:tcW w:w="3840" w:type="dxa"/>
            <w:noWrap/>
          </w:tcPr>
          <w:p w14:paraId="25605202" w14:textId="77777777" w:rsidR="007A748F" w:rsidRDefault="007A748F" w:rsidP="00241FB3">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7B36DE0E" w14:textId="77777777" w:rsidR="007A748F" w:rsidRPr="00913143" w:rsidRDefault="007A748F" w:rsidP="00241FB3">
            <w:r>
              <w:t>Only include information that is being revised, otherwise leave blank (delete provided examples that do not apply)</w:t>
            </w:r>
          </w:p>
        </w:tc>
        <w:tc>
          <w:tcPr>
            <w:tcW w:w="3840" w:type="dxa"/>
            <w:noWrap/>
          </w:tcPr>
          <w:p w14:paraId="02F1BC4C" w14:textId="77777777" w:rsidR="007A748F" w:rsidRDefault="007A748F" w:rsidP="00241FB3">
            <w:pPr>
              <w:pStyle w:val="Heading5"/>
              <w:keepNext/>
              <w:spacing w:before="0" w:after="0" w:line="240" w:lineRule="auto"/>
              <w:jc w:val="center"/>
            </w:pPr>
            <w:r w:rsidRPr="00A83A6C">
              <w:t>New</w:t>
            </w:r>
          </w:p>
          <w:p w14:paraId="0ED150CE" w14:textId="77777777" w:rsidR="007A748F" w:rsidRPr="006B20A9" w:rsidRDefault="007A748F" w:rsidP="00241FB3">
            <w:r>
              <w:t>Examples are provided for guidance, delete the ones that do not apply</w:t>
            </w:r>
          </w:p>
        </w:tc>
      </w:tr>
      <w:tr w:rsidR="007A748F" w:rsidRPr="006E3AF2" w14:paraId="3BF94173" w14:textId="77777777" w:rsidTr="007A748F">
        <w:tc>
          <w:tcPr>
            <w:tcW w:w="3100" w:type="dxa"/>
            <w:noWrap/>
            <w:vAlign w:val="center"/>
          </w:tcPr>
          <w:p w14:paraId="4EAFC0D4" w14:textId="77777777" w:rsidR="007A748F" w:rsidRPr="006E3AF2" w:rsidRDefault="007A748F" w:rsidP="00241FB3">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5E5A6AE4" w14:textId="77777777" w:rsidR="007A748F" w:rsidRDefault="007A748F" w:rsidP="00241FB3">
            <w:pPr>
              <w:spacing w:line="240" w:lineRule="auto"/>
              <w:rPr>
                <w:b/>
              </w:rPr>
            </w:pPr>
            <w:bookmarkStart w:id="13" w:name="cours_title"/>
            <w:bookmarkEnd w:id="13"/>
            <w:r>
              <w:rPr>
                <w:b/>
              </w:rPr>
              <w:t>ENGL 210</w:t>
            </w:r>
          </w:p>
          <w:p w14:paraId="478561DA" w14:textId="10336B5E" w:rsidR="007A748F" w:rsidRPr="009F029C" w:rsidRDefault="007A748F" w:rsidP="00241FB3">
            <w:pPr>
              <w:spacing w:line="240" w:lineRule="auto"/>
              <w:rPr>
                <w:b/>
              </w:rPr>
            </w:pPr>
            <w:r>
              <w:rPr>
                <w:b/>
              </w:rPr>
              <w:t>ENGL 212</w:t>
            </w:r>
          </w:p>
        </w:tc>
        <w:tc>
          <w:tcPr>
            <w:tcW w:w="3840" w:type="dxa"/>
            <w:noWrap/>
          </w:tcPr>
          <w:p w14:paraId="6307C40E" w14:textId="77777777" w:rsidR="007A748F" w:rsidRPr="009F029C" w:rsidRDefault="007A748F" w:rsidP="00241FB3">
            <w:pPr>
              <w:spacing w:line="240" w:lineRule="auto"/>
              <w:rPr>
                <w:b/>
              </w:rPr>
            </w:pPr>
          </w:p>
        </w:tc>
      </w:tr>
      <w:tr w:rsidR="007A748F" w:rsidRPr="006E3AF2" w14:paraId="0BF041D0" w14:textId="77777777" w:rsidTr="007A748F">
        <w:tc>
          <w:tcPr>
            <w:tcW w:w="3100" w:type="dxa"/>
            <w:noWrap/>
            <w:vAlign w:val="center"/>
          </w:tcPr>
          <w:p w14:paraId="6450B5FC" w14:textId="77777777" w:rsidR="007A748F" w:rsidRPr="006E3AF2" w:rsidRDefault="007A748F" w:rsidP="00241FB3">
            <w:pPr>
              <w:spacing w:line="240" w:lineRule="auto"/>
            </w:pPr>
            <w:r>
              <w:t>B.2. C</w:t>
            </w:r>
            <w:r w:rsidRPr="006E3AF2">
              <w:t>ross listing number</w:t>
            </w:r>
            <w:r>
              <w:t xml:space="preserve"> if any</w:t>
            </w:r>
          </w:p>
        </w:tc>
        <w:tc>
          <w:tcPr>
            <w:tcW w:w="3840" w:type="dxa"/>
            <w:noWrap/>
          </w:tcPr>
          <w:p w14:paraId="07628341" w14:textId="77777777" w:rsidR="007A748F" w:rsidRPr="009F029C" w:rsidRDefault="007A748F" w:rsidP="00241FB3">
            <w:pPr>
              <w:spacing w:line="240" w:lineRule="auto"/>
              <w:rPr>
                <w:b/>
              </w:rPr>
            </w:pPr>
          </w:p>
        </w:tc>
        <w:tc>
          <w:tcPr>
            <w:tcW w:w="3840" w:type="dxa"/>
            <w:noWrap/>
          </w:tcPr>
          <w:p w14:paraId="69520E02" w14:textId="77777777" w:rsidR="007A748F" w:rsidRPr="009F029C" w:rsidRDefault="007A748F" w:rsidP="00241FB3">
            <w:pPr>
              <w:spacing w:line="240" w:lineRule="auto"/>
              <w:rPr>
                <w:b/>
              </w:rPr>
            </w:pPr>
          </w:p>
        </w:tc>
      </w:tr>
      <w:tr w:rsidR="007A748F" w:rsidRPr="006E3AF2" w14:paraId="4A6EFBE8" w14:textId="77777777" w:rsidTr="007A748F">
        <w:tc>
          <w:tcPr>
            <w:tcW w:w="3100" w:type="dxa"/>
            <w:noWrap/>
            <w:vAlign w:val="center"/>
          </w:tcPr>
          <w:p w14:paraId="1B198F4C" w14:textId="77777777" w:rsidR="007A748F" w:rsidRPr="006E3AF2" w:rsidRDefault="007A748F" w:rsidP="00241FB3">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5713B04C" w14:textId="77777777" w:rsidR="007A748F" w:rsidRDefault="007A748F" w:rsidP="00241FB3">
            <w:pPr>
              <w:spacing w:line="240" w:lineRule="auto"/>
              <w:rPr>
                <w:b/>
              </w:rPr>
            </w:pPr>
            <w:bookmarkStart w:id="14" w:name="title"/>
            <w:bookmarkEnd w:id="14"/>
            <w:r>
              <w:rPr>
                <w:b/>
              </w:rPr>
              <w:t>Children’s Literature</w:t>
            </w:r>
          </w:p>
          <w:p w14:paraId="3E9B1C11" w14:textId="5C9B9FFC" w:rsidR="007A748F" w:rsidRPr="009F029C" w:rsidRDefault="007A748F" w:rsidP="00241FB3">
            <w:pPr>
              <w:spacing w:line="240" w:lineRule="auto"/>
              <w:rPr>
                <w:b/>
              </w:rPr>
            </w:pPr>
            <w:r>
              <w:rPr>
                <w:b/>
              </w:rPr>
              <w:t>Adolescent Literature</w:t>
            </w:r>
          </w:p>
        </w:tc>
        <w:tc>
          <w:tcPr>
            <w:tcW w:w="3840" w:type="dxa"/>
            <w:noWrap/>
          </w:tcPr>
          <w:p w14:paraId="5F90A0A0" w14:textId="77777777" w:rsidR="007A748F" w:rsidRPr="009F029C" w:rsidRDefault="007A748F" w:rsidP="00241FB3">
            <w:pPr>
              <w:spacing w:line="240" w:lineRule="auto"/>
              <w:rPr>
                <w:b/>
              </w:rPr>
            </w:pPr>
          </w:p>
        </w:tc>
      </w:tr>
      <w:tr w:rsidR="007A748F" w:rsidRPr="006E3AF2" w14:paraId="6A0B0976" w14:textId="77777777" w:rsidTr="007A748F">
        <w:tc>
          <w:tcPr>
            <w:tcW w:w="3100" w:type="dxa"/>
            <w:noWrap/>
            <w:vAlign w:val="center"/>
          </w:tcPr>
          <w:p w14:paraId="1EC2CEB2" w14:textId="77777777" w:rsidR="007A748F" w:rsidRPr="006E3AF2" w:rsidRDefault="007A748F" w:rsidP="00241FB3">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32804D38" w14:textId="77777777" w:rsidR="007A748F" w:rsidRPr="009F029C" w:rsidRDefault="007A748F" w:rsidP="00241FB3">
            <w:pPr>
              <w:tabs>
                <w:tab w:val="left" w:pos="690"/>
              </w:tabs>
              <w:spacing w:line="240" w:lineRule="auto"/>
              <w:rPr>
                <w:b/>
              </w:rPr>
            </w:pPr>
            <w:bookmarkStart w:id="15" w:name="description"/>
            <w:bookmarkEnd w:id="15"/>
          </w:p>
        </w:tc>
        <w:tc>
          <w:tcPr>
            <w:tcW w:w="3840" w:type="dxa"/>
            <w:noWrap/>
          </w:tcPr>
          <w:p w14:paraId="7F1F2CEA" w14:textId="77777777" w:rsidR="007A748F" w:rsidRPr="009F029C" w:rsidRDefault="007A748F" w:rsidP="00241FB3">
            <w:pPr>
              <w:spacing w:line="240" w:lineRule="auto"/>
              <w:rPr>
                <w:b/>
              </w:rPr>
            </w:pPr>
          </w:p>
        </w:tc>
      </w:tr>
      <w:tr w:rsidR="007A748F" w:rsidRPr="006E3AF2" w14:paraId="2F4D118A" w14:textId="77777777" w:rsidTr="007A748F">
        <w:tc>
          <w:tcPr>
            <w:tcW w:w="3100" w:type="dxa"/>
            <w:noWrap/>
            <w:vAlign w:val="center"/>
          </w:tcPr>
          <w:p w14:paraId="4476E8D5" w14:textId="77777777" w:rsidR="007A748F" w:rsidRPr="006E3AF2" w:rsidRDefault="007A748F" w:rsidP="00241FB3">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20CEFB9D" w14:textId="77777777" w:rsidR="007A748F" w:rsidRPr="009F029C" w:rsidRDefault="007A748F" w:rsidP="00241FB3">
            <w:pPr>
              <w:spacing w:line="240" w:lineRule="auto"/>
              <w:rPr>
                <w:b/>
              </w:rPr>
            </w:pPr>
            <w:bookmarkStart w:id="16" w:name="prereqs"/>
            <w:bookmarkEnd w:id="16"/>
          </w:p>
        </w:tc>
        <w:tc>
          <w:tcPr>
            <w:tcW w:w="3840" w:type="dxa"/>
            <w:noWrap/>
          </w:tcPr>
          <w:p w14:paraId="3F976D68" w14:textId="77777777" w:rsidR="007A748F" w:rsidRPr="009F029C" w:rsidRDefault="007A748F" w:rsidP="00241FB3">
            <w:pPr>
              <w:spacing w:line="240" w:lineRule="auto"/>
              <w:rPr>
                <w:b/>
              </w:rPr>
            </w:pPr>
          </w:p>
        </w:tc>
      </w:tr>
      <w:tr w:rsidR="007A748F" w:rsidRPr="006E3AF2" w14:paraId="40392A5D" w14:textId="77777777" w:rsidTr="007A748F">
        <w:tc>
          <w:tcPr>
            <w:tcW w:w="3100" w:type="dxa"/>
            <w:noWrap/>
            <w:vAlign w:val="center"/>
          </w:tcPr>
          <w:p w14:paraId="3AA69E0B" w14:textId="77777777" w:rsidR="007A748F" w:rsidRPr="006E3AF2" w:rsidRDefault="007A748F" w:rsidP="00241FB3">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2509EDB4" w14:textId="77777777" w:rsidR="007A748F" w:rsidRPr="009F029C" w:rsidRDefault="007A748F" w:rsidP="00241FB3">
            <w:pPr>
              <w:spacing w:line="240" w:lineRule="auto"/>
              <w:rPr>
                <w:b/>
                <w:sz w:val="20"/>
              </w:rPr>
            </w:pPr>
            <w:bookmarkStart w:id="17" w:name="offered"/>
            <w:proofErr w:type="gramStart"/>
            <w:r w:rsidRPr="009F029C">
              <w:rPr>
                <w:b/>
                <w:sz w:val="20"/>
              </w:rPr>
              <w:t xml:space="preserve">Fall  </w:t>
            </w:r>
            <w:bookmarkEnd w:id="17"/>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CD46E6B" w14:textId="595561E2" w:rsidR="007A748F" w:rsidRPr="009F029C" w:rsidRDefault="007A748F" w:rsidP="00241FB3">
            <w:pPr>
              <w:spacing w:line="240" w:lineRule="auto"/>
              <w:rPr>
                <w:b/>
                <w:sz w:val="20"/>
              </w:rPr>
            </w:pPr>
          </w:p>
        </w:tc>
        <w:tc>
          <w:tcPr>
            <w:tcW w:w="3840" w:type="dxa"/>
            <w:noWrap/>
          </w:tcPr>
          <w:p w14:paraId="469A6227" w14:textId="3B99050D" w:rsidR="007A748F" w:rsidRPr="009F029C" w:rsidRDefault="007A748F" w:rsidP="00241FB3">
            <w:pPr>
              <w:spacing w:line="240" w:lineRule="auto"/>
              <w:rPr>
                <w:b/>
                <w:sz w:val="20"/>
              </w:rPr>
            </w:pPr>
            <w:r w:rsidRPr="009F029C">
              <w:rPr>
                <w:b/>
                <w:sz w:val="20"/>
              </w:rPr>
              <w:t>Annually</w:t>
            </w:r>
          </w:p>
          <w:p w14:paraId="2BB4554D" w14:textId="7863976A" w:rsidR="007A748F" w:rsidRPr="009F029C" w:rsidRDefault="007A748F" w:rsidP="00241FB3">
            <w:pPr>
              <w:spacing w:line="240" w:lineRule="auto"/>
              <w:rPr>
                <w:b/>
                <w:sz w:val="20"/>
              </w:rPr>
            </w:pPr>
          </w:p>
        </w:tc>
      </w:tr>
    </w:tbl>
    <w:p w14:paraId="6ACD7343" w14:textId="43E7B165" w:rsidR="00F64260" w:rsidRDefault="00487155" w:rsidP="007A748F">
      <w:pPr>
        <w:pStyle w:val="Heading3"/>
        <w:keepNext/>
        <w:numPr>
          <w:ilvl w:val="0"/>
          <w:numId w:val="13"/>
        </w:numPr>
        <w:jc w:val="left"/>
      </w:pPr>
      <w:r>
        <w:rPr>
          <w:b/>
          <w:sz w:val="20"/>
          <w:szCs w:val="20"/>
        </w:rPr>
        <w:t xml:space="preserve">PROGRAM </w:t>
      </w:r>
      <w:r w:rsidR="00F3256C" w:rsidRPr="00F3256C">
        <w:rPr>
          <w:b/>
          <w:sz w:val="20"/>
          <w:szCs w:val="20"/>
        </w:rPr>
        <w:t>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036DD4"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8" w:name="old_program"/>
              <w:bookmarkEnd w:id="18"/>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EE5B1B9" w:rsidR="00F64260" w:rsidRPr="009F029C" w:rsidRDefault="00870B63" w:rsidP="00120C12">
            <w:pPr>
              <w:spacing w:line="240" w:lineRule="auto"/>
              <w:rPr>
                <w:b/>
              </w:rPr>
            </w:pPr>
            <w:bookmarkStart w:id="19" w:name="enrollments"/>
            <w:bookmarkEnd w:id="19"/>
            <w:r>
              <w:rPr>
                <w:b/>
              </w:rPr>
              <w:t>Fall 2018--284; Spring 2019--279</w:t>
            </w:r>
          </w:p>
        </w:tc>
        <w:tc>
          <w:tcPr>
            <w:tcW w:w="3924" w:type="dxa"/>
            <w:noWrap/>
          </w:tcPr>
          <w:p w14:paraId="2C9C0D13" w14:textId="4CDFF639"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20" w:name="admissions"/>
            <w:bookmarkEnd w:id="20"/>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21" w:name="retention"/>
            <w:bookmarkEnd w:id="21"/>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35C949CD" w14:textId="77777777" w:rsidR="00487155" w:rsidRDefault="00487155" w:rsidP="00487155">
            <w:pPr>
              <w:pStyle w:val="sc-AwardHeading"/>
            </w:pPr>
            <w:bookmarkStart w:id="22" w:name="course_reqs"/>
            <w:bookmarkEnd w:id="22"/>
            <w:r>
              <w:t>English B.A.</w:t>
            </w:r>
            <w:r>
              <w:fldChar w:fldCharType="begin"/>
            </w:r>
            <w:r>
              <w:instrText xml:space="preserve"> XE "English B.A." </w:instrText>
            </w:r>
            <w:r>
              <w:fldChar w:fldCharType="end"/>
            </w:r>
          </w:p>
          <w:p w14:paraId="06210FE6" w14:textId="77777777" w:rsidR="00487155" w:rsidRDefault="00487155" w:rsidP="00487155">
            <w:pPr>
              <w:pStyle w:val="sc-RequirementsHeading"/>
            </w:pPr>
            <w:r>
              <w:t>Course Requirements</w:t>
            </w:r>
          </w:p>
          <w:p w14:paraId="3D6B968A" w14:textId="77777777" w:rsidR="00487155" w:rsidRDefault="00487155" w:rsidP="00487155">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487155" w14:paraId="6B88FFD7" w14:textId="77777777" w:rsidTr="00AE549D">
              <w:tc>
                <w:tcPr>
                  <w:tcW w:w="1200" w:type="dxa"/>
                </w:tcPr>
                <w:p w14:paraId="637AF782" w14:textId="77777777" w:rsidR="00487155" w:rsidRDefault="00487155" w:rsidP="00487155">
                  <w:pPr>
                    <w:pStyle w:val="sc-Requirement"/>
                  </w:pPr>
                  <w:r>
                    <w:t>ENGL 201</w:t>
                  </w:r>
                </w:p>
              </w:tc>
              <w:tc>
                <w:tcPr>
                  <w:tcW w:w="2000" w:type="dxa"/>
                </w:tcPr>
                <w:p w14:paraId="7F762C16" w14:textId="77777777" w:rsidR="00487155" w:rsidRDefault="00487155" w:rsidP="00487155">
                  <w:pPr>
                    <w:pStyle w:val="sc-Requirement"/>
                  </w:pPr>
                  <w:r>
                    <w:t>Literary Studies: Analysis</w:t>
                  </w:r>
                </w:p>
              </w:tc>
              <w:tc>
                <w:tcPr>
                  <w:tcW w:w="450" w:type="dxa"/>
                </w:tcPr>
                <w:p w14:paraId="73863D7A" w14:textId="77777777" w:rsidR="00487155" w:rsidRDefault="00487155" w:rsidP="00487155">
                  <w:pPr>
                    <w:pStyle w:val="sc-RequirementRight"/>
                  </w:pPr>
                  <w:r>
                    <w:t>4</w:t>
                  </w:r>
                </w:p>
              </w:tc>
              <w:tc>
                <w:tcPr>
                  <w:tcW w:w="1116" w:type="dxa"/>
                </w:tcPr>
                <w:p w14:paraId="7FF16A53" w14:textId="77777777" w:rsidR="00487155" w:rsidRDefault="00487155" w:rsidP="00487155">
                  <w:pPr>
                    <w:pStyle w:val="sc-Requirement"/>
                  </w:pPr>
                  <w:r>
                    <w:t xml:space="preserve">F, </w:t>
                  </w:r>
                  <w:proofErr w:type="spellStart"/>
                  <w:r>
                    <w:t>Sp</w:t>
                  </w:r>
                  <w:proofErr w:type="spellEnd"/>
                </w:p>
              </w:tc>
            </w:tr>
            <w:tr w:rsidR="00487155" w14:paraId="473FA446" w14:textId="77777777" w:rsidTr="00AE549D">
              <w:tc>
                <w:tcPr>
                  <w:tcW w:w="1200" w:type="dxa"/>
                </w:tcPr>
                <w:p w14:paraId="01CBC788" w14:textId="77777777" w:rsidR="00487155" w:rsidRDefault="00487155" w:rsidP="00487155">
                  <w:pPr>
                    <w:pStyle w:val="sc-Requirement"/>
                  </w:pPr>
                  <w:r>
                    <w:t>ENGL 202</w:t>
                  </w:r>
                </w:p>
              </w:tc>
              <w:tc>
                <w:tcPr>
                  <w:tcW w:w="2000" w:type="dxa"/>
                </w:tcPr>
                <w:p w14:paraId="01B25998" w14:textId="77777777" w:rsidR="00487155" w:rsidRDefault="00487155" w:rsidP="00487155">
                  <w:pPr>
                    <w:pStyle w:val="sc-Requirement"/>
                  </w:pPr>
                  <w:r>
                    <w:t>Literary Studies: Theory and Criticism</w:t>
                  </w:r>
                </w:p>
              </w:tc>
              <w:tc>
                <w:tcPr>
                  <w:tcW w:w="450" w:type="dxa"/>
                </w:tcPr>
                <w:p w14:paraId="3223BDA4" w14:textId="77777777" w:rsidR="00487155" w:rsidRDefault="00487155" w:rsidP="00487155">
                  <w:pPr>
                    <w:pStyle w:val="sc-RequirementRight"/>
                  </w:pPr>
                  <w:r>
                    <w:t>4</w:t>
                  </w:r>
                </w:p>
              </w:tc>
              <w:tc>
                <w:tcPr>
                  <w:tcW w:w="1116" w:type="dxa"/>
                </w:tcPr>
                <w:p w14:paraId="202F0781" w14:textId="77777777" w:rsidR="00487155" w:rsidRDefault="00487155" w:rsidP="00487155">
                  <w:pPr>
                    <w:pStyle w:val="sc-Requirement"/>
                  </w:pPr>
                  <w:r>
                    <w:t xml:space="preserve">F, </w:t>
                  </w:r>
                  <w:proofErr w:type="spellStart"/>
                  <w:r>
                    <w:t>Sp</w:t>
                  </w:r>
                  <w:proofErr w:type="spellEnd"/>
                </w:p>
              </w:tc>
            </w:tr>
            <w:tr w:rsidR="00487155" w14:paraId="181ABB4C" w14:textId="77777777" w:rsidTr="00AE549D">
              <w:tc>
                <w:tcPr>
                  <w:tcW w:w="1200" w:type="dxa"/>
                </w:tcPr>
                <w:p w14:paraId="6F8DE50C" w14:textId="77777777" w:rsidR="00487155" w:rsidRDefault="00487155" w:rsidP="00487155">
                  <w:pPr>
                    <w:pStyle w:val="sc-Requirement"/>
                  </w:pPr>
                  <w:r>
                    <w:t>ENGL 205</w:t>
                  </w:r>
                </w:p>
              </w:tc>
              <w:tc>
                <w:tcPr>
                  <w:tcW w:w="2000" w:type="dxa"/>
                </w:tcPr>
                <w:p w14:paraId="3198F279" w14:textId="77777777" w:rsidR="00487155" w:rsidRDefault="00487155" w:rsidP="00487155">
                  <w:pPr>
                    <w:pStyle w:val="sc-Requirement"/>
                  </w:pPr>
                  <w:r>
                    <w:t>British Literature to 1700</w:t>
                  </w:r>
                </w:p>
              </w:tc>
              <w:tc>
                <w:tcPr>
                  <w:tcW w:w="450" w:type="dxa"/>
                </w:tcPr>
                <w:p w14:paraId="539AE233" w14:textId="77777777" w:rsidR="00487155" w:rsidRDefault="00487155" w:rsidP="00487155">
                  <w:pPr>
                    <w:pStyle w:val="sc-RequirementRight"/>
                  </w:pPr>
                  <w:r>
                    <w:t>4</w:t>
                  </w:r>
                </w:p>
              </w:tc>
              <w:tc>
                <w:tcPr>
                  <w:tcW w:w="1116" w:type="dxa"/>
                </w:tcPr>
                <w:p w14:paraId="77E49AFC" w14:textId="77777777" w:rsidR="00487155" w:rsidRDefault="00487155" w:rsidP="00487155">
                  <w:pPr>
                    <w:pStyle w:val="sc-Requirement"/>
                  </w:pPr>
                  <w:r>
                    <w:t>As needed</w:t>
                  </w:r>
                </w:p>
              </w:tc>
            </w:tr>
            <w:tr w:rsidR="00487155" w14:paraId="083F6634" w14:textId="77777777" w:rsidTr="00AE549D">
              <w:tc>
                <w:tcPr>
                  <w:tcW w:w="1200" w:type="dxa"/>
                </w:tcPr>
                <w:p w14:paraId="54900EED" w14:textId="77777777" w:rsidR="00487155" w:rsidRDefault="00487155" w:rsidP="00487155">
                  <w:pPr>
                    <w:pStyle w:val="sc-Requirement"/>
                  </w:pPr>
                </w:p>
              </w:tc>
              <w:tc>
                <w:tcPr>
                  <w:tcW w:w="2000" w:type="dxa"/>
                </w:tcPr>
                <w:p w14:paraId="35997C68" w14:textId="77777777" w:rsidR="00487155" w:rsidRDefault="00487155" w:rsidP="00487155">
                  <w:pPr>
                    <w:pStyle w:val="sc-Requirement"/>
                  </w:pPr>
                  <w:r>
                    <w:t> </w:t>
                  </w:r>
                </w:p>
              </w:tc>
              <w:tc>
                <w:tcPr>
                  <w:tcW w:w="450" w:type="dxa"/>
                </w:tcPr>
                <w:p w14:paraId="5C46613E" w14:textId="77777777" w:rsidR="00487155" w:rsidRDefault="00487155" w:rsidP="00487155">
                  <w:pPr>
                    <w:pStyle w:val="sc-RequirementRight"/>
                  </w:pPr>
                </w:p>
              </w:tc>
              <w:tc>
                <w:tcPr>
                  <w:tcW w:w="1116" w:type="dxa"/>
                </w:tcPr>
                <w:p w14:paraId="130D81F6" w14:textId="77777777" w:rsidR="00487155" w:rsidRDefault="00487155" w:rsidP="00487155">
                  <w:pPr>
                    <w:pStyle w:val="sc-Requirement"/>
                  </w:pPr>
                </w:p>
              </w:tc>
            </w:tr>
            <w:tr w:rsidR="00487155" w14:paraId="404315D0" w14:textId="77777777" w:rsidTr="00AE549D">
              <w:tc>
                <w:tcPr>
                  <w:tcW w:w="1200" w:type="dxa"/>
                </w:tcPr>
                <w:p w14:paraId="03409656" w14:textId="77777777" w:rsidR="00487155" w:rsidRDefault="00487155" w:rsidP="00487155">
                  <w:pPr>
                    <w:pStyle w:val="sc-Requirement"/>
                  </w:pPr>
                  <w:r>
                    <w:t>ENGL 206</w:t>
                  </w:r>
                </w:p>
              </w:tc>
              <w:tc>
                <w:tcPr>
                  <w:tcW w:w="2000" w:type="dxa"/>
                </w:tcPr>
                <w:p w14:paraId="5FD4129E" w14:textId="77777777" w:rsidR="00487155" w:rsidRDefault="00487155" w:rsidP="00487155">
                  <w:pPr>
                    <w:pStyle w:val="sc-Requirement"/>
                  </w:pPr>
                  <w:r>
                    <w:t>British Literature since 1700</w:t>
                  </w:r>
                </w:p>
              </w:tc>
              <w:tc>
                <w:tcPr>
                  <w:tcW w:w="450" w:type="dxa"/>
                </w:tcPr>
                <w:p w14:paraId="65DB2C23" w14:textId="77777777" w:rsidR="00487155" w:rsidRDefault="00487155" w:rsidP="00487155">
                  <w:pPr>
                    <w:pStyle w:val="sc-RequirementRight"/>
                  </w:pPr>
                  <w:r>
                    <w:t>4</w:t>
                  </w:r>
                </w:p>
              </w:tc>
              <w:tc>
                <w:tcPr>
                  <w:tcW w:w="1116" w:type="dxa"/>
                </w:tcPr>
                <w:p w14:paraId="24392B69" w14:textId="77777777" w:rsidR="00487155" w:rsidRDefault="00487155" w:rsidP="00487155">
                  <w:pPr>
                    <w:pStyle w:val="sc-Requirement"/>
                  </w:pPr>
                  <w:r>
                    <w:t>As needed</w:t>
                  </w:r>
                </w:p>
              </w:tc>
            </w:tr>
            <w:tr w:rsidR="00487155" w14:paraId="0F98593A" w14:textId="77777777" w:rsidTr="00AE549D">
              <w:tc>
                <w:tcPr>
                  <w:tcW w:w="1200" w:type="dxa"/>
                </w:tcPr>
                <w:p w14:paraId="68A8AF04" w14:textId="77777777" w:rsidR="00487155" w:rsidRDefault="00487155" w:rsidP="00487155">
                  <w:pPr>
                    <w:pStyle w:val="sc-Requirement"/>
                  </w:pPr>
                </w:p>
              </w:tc>
              <w:tc>
                <w:tcPr>
                  <w:tcW w:w="2000" w:type="dxa"/>
                </w:tcPr>
                <w:p w14:paraId="2A4F2038" w14:textId="77777777" w:rsidR="00487155" w:rsidRDefault="00487155" w:rsidP="00487155">
                  <w:pPr>
                    <w:pStyle w:val="sc-Requirement"/>
                  </w:pPr>
                  <w:r>
                    <w:t>-Or-</w:t>
                  </w:r>
                </w:p>
              </w:tc>
              <w:tc>
                <w:tcPr>
                  <w:tcW w:w="450" w:type="dxa"/>
                </w:tcPr>
                <w:p w14:paraId="3893D02C" w14:textId="77777777" w:rsidR="00487155" w:rsidRDefault="00487155" w:rsidP="00487155">
                  <w:pPr>
                    <w:pStyle w:val="sc-RequirementRight"/>
                  </w:pPr>
                </w:p>
              </w:tc>
              <w:tc>
                <w:tcPr>
                  <w:tcW w:w="1116" w:type="dxa"/>
                </w:tcPr>
                <w:p w14:paraId="19A5FAEF" w14:textId="77777777" w:rsidR="00487155" w:rsidRDefault="00487155" w:rsidP="00487155">
                  <w:pPr>
                    <w:pStyle w:val="sc-Requirement"/>
                  </w:pPr>
                </w:p>
              </w:tc>
            </w:tr>
            <w:tr w:rsidR="00487155" w14:paraId="69AE97A4" w14:textId="77777777" w:rsidTr="00AE549D">
              <w:tc>
                <w:tcPr>
                  <w:tcW w:w="1200" w:type="dxa"/>
                </w:tcPr>
                <w:p w14:paraId="62A3B499" w14:textId="77777777" w:rsidR="00487155" w:rsidRDefault="00487155" w:rsidP="00487155">
                  <w:pPr>
                    <w:pStyle w:val="sc-Requirement"/>
                  </w:pPr>
                  <w:r>
                    <w:t>ENGL 207</w:t>
                  </w:r>
                </w:p>
              </w:tc>
              <w:tc>
                <w:tcPr>
                  <w:tcW w:w="2000" w:type="dxa"/>
                </w:tcPr>
                <w:p w14:paraId="3D544A11" w14:textId="77777777" w:rsidR="00487155" w:rsidRDefault="00487155" w:rsidP="00487155">
                  <w:pPr>
                    <w:pStyle w:val="sc-Requirement"/>
                  </w:pPr>
                  <w:r>
                    <w:t>American Literature, Beginnings to the present</w:t>
                  </w:r>
                </w:p>
              </w:tc>
              <w:tc>
                <w:tcPr>
                  <w:tcW w:w="450" w:type="dxa"/>
                </w:tcPr>
                <w:p w14:paraId="65AA4B03" w14:textId="77777777" w:rsidR="00487155" w:rsidRDefault="00487155" w:rsidP="00487155">
                  <w:pPr>
                    <w:pStyle w:val="sc-RequirementRight"/>
                  </w:pPr>
                  <w:r>
                    <w:t>4</w:t>
                  </w:r>
                </w:p>
              </w:tc>
              <w:tc>
                <w:tcPr>
                  <w:tcW w:w="1116" w:type="dxa"/>
                </w:tcPr>
                <w:p w14:paraId="510C8DF4" w14:textId="77777777" w:rsidR="00487155" w:rsidRDefault="00487155" w:rsidP="00487155">
                  <w:pPr>
                    <w:pStyle w:val="sc-Requirement"/>
                  </w:pPr>
                  <w:r>
                    <w:t xml:space="preserve">F, </w:t>
                  </w:r>
                  <w:proofErr w:type="spellStart"/>
                  <w:r>
                    <w:t>Sp</w:t>
                  </w:r>
                  <w:proofErr w:type="spellEnd"/>
                  <w:r>
                    <w:t>, Su</w:t>
                  </w:r>
                </w:p>
              </w:tc>
            </w:tr>
            <w:tr w:rsidR="00487155" w14:paraId="1D9456A9" w14:textId="77777777" w:rsidTr="00AE549D">
              <w:tc>
                <w:tcPr>
                  <w:tcW w:w="1200" w:type="dxa"/>
                </w:tcPr>
                <w:p w14:paraId="69FC4BC9" w14:textId="77777777" w:rsidR="00487155" w:rsidRDefault="00487155" w:rsidP="00487155">
                  <w:pPr>
                    <w:pStyle w:val="sc-Requirement"/>
                  </w:pPr>
                </w:p>
              </w:tc>
              <w:tc>
                <w:tcPr>
                  <w:tcW w:w="2000" w:type="dxa"/>
                </w:tcPr>
                <w:p w14:paraId="0EF45CBA" w14:textId="77777777" w:rsidR="00487155" w:rsidRDefault="00487155" w:rsidP="00487155">
                  <w:pPr>
                    <w:pStyle w:val="sc-Requirement"/>
                  </w:pPr>
                  <w:r>
                    <w:t> </w:t>
                  </w:r>
                </w:p>
              </w:tc>
              <w:tc>
                <w:tcPr>
                  <w:tcW w:w="450" w:type="dxa"/>
                </w:tcPr>
                <w:p w14:paraId="4F9604F7" w14:textId="77777777" w:rsidR="00487155" w:rsidRDefault="00487155" w:rsidP="00487155">
                  <w:pPr>
                    <w:pStyle w:val="sc-RequirementRight"/>
                  </w:pPr>
                </w:p>
              </w:tc>
              <w:tc>
                <w:tcPr>
                  <w:tcW w:w="1116" w:type="dxa"/>
                </w:tcPr>
                <w:p w14:paraId="494956D0" w14:textId="77777777" w:rsidR="00487155" w:rsidRDefault="00487155" w:rsidP="00487155">
                  <w:pPr>
                    <w:pStyle w:val="sc-Requirement"/>
                  </w:pPr>
                </w:p>
              </w:tc>
            </w:tr>
            <w:tr w:rsidR="00487155" w14:paraId="46C92A51" w14:textId="77777777" w:rsidTr="00AE549D">
              <w:tc>
                <w:tcPr>
                  <w:tcW w:w="1200" w:type="dxa"/>
                </w:tcPr>
                <w:p w14:paraId="5ECD56DA" w14:textId="77777777" w:rsidR="00487155" w:rsidRDefault="00487155" w:rsidP="00487155">
                  <w:pPr>
                    <w:pStyle w:val="sc-Requirement"/>
                  </w:pPr>
                  <w:r>
                    <w:lastRenderedPageBreak/>
                    <w:t>ENGL 460</w:t>
                  </w:r>
                </w:p>
              </w:tc>
              <w:tc>
                <w:tcPr>
                  <w:tcW w:w="2000" w:type="dxa"/>
                </w:tcPr>
                <w:p w14:paraId="0689D1A6" w14:textId="77777777" w:rsidR="00487155" w:rsidRDefault="00487155" w:rsidP="00487155">
                  <w:pPr>
                    <w:pStyle w:val="sc-Requirement"/>
                  </w:pPr>
                  <w:r>
                    <w:t>Seminar in English</w:t>
                  </w:r>
                </w:p>
              </w:tc>
              <w:tc>
                <w:tcPr>
                  <w:tcW w:w="450" w:type="dxa"/>
                </w:tcPr>
                <w:p w14:paraId="703C88B8" w14:textId="77777777" w:rsidR="00487155" w:rsidRDefault="00487155" w:rsidP="00487155">
                  <w:pPr>
                    <w:pStyle w:val="sc-RequirementRight"/>
                  </w:pPr>
                  <w:r>
                    <w:t>4</w:t>
                  </w:r>
                </w:p>
              </w:tc>
              <w:tc>
                <w:tcPr>
                  <w:tcW w:w="1116" w:type="dxa"/>
                </w:tcPr>
                <w:p w14:paraId="5D55FC9E" w14:textId="77777777" w:rsidR="00487155" w:rsidRDefault="00487155" w:rsidP="00487155">
                  <w:pPr>
                    <w:pStyle w:val="sc-Requirement"/>
                  </w:pPr>
                  <w:r>
                    <w:t xml:space="preserve">F, </w:t>
                  </w:r>
                  <w:proofErr w:type="spellStart"/>
                  <w:r>
                    <w:t>Sp</w:t>
                  </w:r>
                  <w:proofErr w:type="spellEnd"/>
                </w:p>
              </w:tc>
            </w:tr>
          </w:tbl>
          <w:p w14:paraId="2E693500" w14:textId="77777777" w:rsidR="00487155" w:rsidRDefault="00487155" w:rsidP="00487155">
            <w:pPr>
              <w:pStyle w:val="sc-RequirementsSubheading"/>
            </w:pPr>
            <w:r>
              <w:t>TWENTY ADDITIONAL CREDIT HOURS in English at the 300- or 400-level, chosen in consultation with the student's advisor.</w:t>
            </w:r>
          </w:p>
          <w:p w14:paraId="15231718" w14:textId="77777777" w:rsidR="00487155" w:rsidRDefault="00487155" w:rsidP="00487155">
            <w:pPr>
              <w:pStyle w:val="sc-RequirementsSubheading"/>
            </w:pPr>
            <w:bookmarkStart w:id="23" w:name="0BF5B4C220BC4667B4E7D95412872924"/>
            <w:r>
              <w:t>Cognates</w:t>
            </w:r>
            <w:bookmarkEnd w:id="23"/>
          </w:p>
          <w:p w14:paraId="7E39C23D" w14:textId="77777777" w:rsidR="00487155" w:rsidRDefault="00487155" w:rsidP="00487155">
            <w:pPr>
              <w:pStyle w:val="sc-BodyText"/>
            </w:pPr>
            <w:r>
              <w:t>May be recommended by the advisor, depending on the nature of the student’s focus.</w:t>
            </w:r>
          </w:p>
          <w:p w14:paraId="48A1CEC0" w14:textId="77777777" w:rsidR="00F64260" w:rsidRDefault="00F64260" w:rsidP="00120C12">
            <w:pPr>
              <w:spacing w:line="240" w:lineRule="auto"/>
              <w:rPr>
                <w:b/>
              </w:rPr>
            </w:pPr>
          </w:p>
          <w:p w14:paraId="560567A1" w14:textId="77777777" w:rsidR="00160186" w:rsidRDefault="00160186" w:rsidP="00120C12">
            <w:pPr>
              <w:spacing w:line="240" w:lineRule="auto"/>
              <w:rPr>
                <w:b/>
              </w:rPr>
            </w:pPr>
          </w:p>
          <w:p w14:paraId="55886935" w14:textId="77777777" w:rsidR="00160186" w:rsidRDefault="00160186" w:rsidP="00120C12">
            <w:pPr>
              <w:spacing w:line="240" w:lineRule="auto"/>
              <w:rPr>
                <w:b/>
              </w:rPr>
            </w:pPr>
          </w:p>
          <w:p w14:paraId="3C17BDA0" w14:textId="77777777" w:rsidR="00160186" w:rsidRDefault="00160186" w:rsidP="00120C12">
            <w:pPr>
              <w:spacing w:line="240" w:lineRule="auto"/>
              <w:rPr>
                <w:b/>
              </w:rPr>
            </w:pPr>
          </w:p>
          <w:p w14:paraId="2533B6DF" w14:textId="77777777" w:rsidR="00160186" w:rsidRDefault="00160186" w:rsidP="00120C12">
            <w:pPr>
              <w:spacing w:line="240" w:lineRule="auto"/>
              <w:rPr>
                <w:b/>
              </w:rPr>
            </w:pPr>
          </w:p>
          <w:p w14:paraId="77880E18" w14:textId="77777777" w:rsidR="00160186" w:rsidRDefault="00160186" w:rsidP="00160186">
            <w:pPr>
              <w:pStyle w:val="sc-AwardHeading"/>
            </w:pPr>
            <w:r>
              <w:t>English Minor</w:t>
            </w:r>
            <w:r>
              <w:fldChar w:fldCharType="begin"/>
            </w:r>
            <w:r>
              <w:instrText xml:space="preserve"> XE "English Minor" </w:instrText>
            </w:r>
            <w:r>
              <w:fldChar w:fldCharType="end"/>
            </w:r>
          </w:p>
          <w:p w14:paraId="3991A734" w14:textId="77777777" w:rsidR="00160186" w:rsidRDefault="00160186" w:rsidP="00160186">
            <w:pPr>
              <w:pStyle w:val="sc-RequirementsHeading"/>
            </w:pPr>
            <w:r>
              <w:t>Course Requirements</w:t>
            </w:r>
          </w:p>
          <w:p w14:paraId="23C852BB" w14:textId="77777777" w:rsidR="00160186" w:rsidRDefault="00160186" w:rsidP="00160186">
            <w:pPr>
              <w:pStyle w:val="sc-BodyText"/>
            </w:pPr>
            <w:r>
              <w:t>The minor in English consists of a minimum of 20 credit hours (five courses), as follows:</w:t>
            </w:r>
          </w:p>
          <w:p w14:paraId="571A856E" w14:textId="77777777" w:rsidR="00160186" w:rsidRDefault="00160186" w:rsidP="00160186">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160186" w14:paraId="168FC7B0" w14:textId="77777777" w:rsidTr="009E1B67">
              <w:tc>
                <w:tcPr>
                  <w:tcW w:w="1200" w:type="dxa"/>
                </w:tcPr>
                <w:p w14:paraId="2F7DC153" w14:textId="77777777" w:rsidR="00160186" w:rsidRDefault="00160186" w:rsidP="00160186">
                  <w:pPr>
                    <w:pStyle w:val="sc-Requirement"/>
                  </w:pPr>
                  <w:r>
                    <w:t>ENGL 201</w:t>
                  </w:r>
                </w:p>
              </w:tc>
              <w:tc>
                <w:tcPr>
                  <w:tcW w:w="2000" w:type="dxa"/>
                </w:tcPr>
                <w:p w14:paraId="066E6A5E" w14:textId="77777777" w:rsidR="00160186" w:rsidRDefault="00160186" w:rsidP="00160186">
                  <w:pPr>
                    <w:pStyle w:val="sc-Requirement"/>
                  </w:pPr>
                  <w:r>
                    <w:t>Literary Studies: Analysis</w:t>
                  </w:r>
                </w:p>
              </w:tc>
              <w:tc>
                <w:tcPr>
                  <w:tcW w:w="450" w:type="dxa"/>
                </w:tcPr>
                <w:p w14:paraId="54F34A20" w14:textId="77777777" w:rsidR="00160186" w:rsidRDefault="00160186" w:rsidP="00160186">
                  <w:pPr>
                    <w:pStyle w:val="sc-RequirementRight"/>
                  </w:pPr>
                  <w:r>
                    <w:t>4</w:t>
                  </w:r>
                </w:p>
              </w:tc>
              <w:tc>
                <w:tcPr>
                  <w:tcW w:w="1116" w:type="dxa"/>
                </w:tcPr>
                <w:p w14:paraId="146F8D63" w14:textId="77777777" w:rsidR="00160186" w:rsidRDefault="00160186" w:rsidP="00160186">
                  <w:pPr>
                    <w:pStyle w:val="sc-Requirement"/>
                  </w:pPr>
                  <w:r>
                    <w:t xml:space="preserve">F, </w:t>
                  </w:r>
                  <w:proofErr w:type="spellStart"/>
                  <w:r>
                    <w:t>Sp</w:t>
                  </w:r>
                  <w:proofErr w:type="spellEnd"/>
                </w:p>
              </w:tc>
            </w:tr>
            <w:tr w:rsidR="00160186" w14:paraId="79023F11" w14:textId="77777777" w:rsidTr="009E1B67">
              <w:tc>
                <w:tcPr>
                  <w:tcW w:w="1200" w:type="dxa"/>
                </w:tcPr>
                <w:p w14:paraId="24EC71AC" w14:textId="77777777" w:rsidR="00160186" w:rsidRDefault="00160186" w:rsidP="00160186">
                  <w:pPr>
                    <w:pStyle w:val="sc-Requirement"/>
                  </w:pPr>
                  <w:r>
                    <w:t>ENGL 202</w:t>
                  </w:r>
                </w:p>
              </w:tc>
              <w:tc>
                <w:tcPr>
                  <w:tcW w:w="2000" w:type="dxa"/>
                </w:tcPr>
                <w:p w14:paraId="1DD198F2" w14:textId="77777777" w:rsidR="00160186" w:rsidRDefault="00160186" w:rsidP="00160186">
                  <w:pPr>
                    <w:pStyle w:val="sc-Requirement"/>
                  </w:pPr>
                  <w:r>
                    <w:t>Literary Studies: Theory and Criticism</w:t>
                  </w:r>
                </w:p>
              </w:tc>
              <w:tc>
                <w:tcPr>
                  <w:tcW w:w="450" w:type="dxa"/>
                </w:tcPr>
                <w:p w14:paraId="0CE53E01" w14:textId="77777777" w:rsidR="00160186" w:rsidRDefault="00160186" w:rsidP="00160186">
                  <w:pPr>
                    <w:pStyle w:val="sc-RequirementRight"/>
                  </w:pPr>
                  <w:r>
                    <w:t>4</w:t>
                  </w:r>
                </w:p>
              </w:tc>
              <w:tc>
                <w:tcPr>
                  <w:tcW w:w="1116" w:type="dxa"/>
                </w:tcPr>
                <w:p w14:paraId="518867C8" w14:textId="77777777" w:rsidR="00160186" w:rsidRDefault="00160186" w:rsidP="00160186">
                  <w:pPr>
                    <w:pStyle w:val="sc-Requirement"/>
                  </w:pPr>
                  <w:r>
                    <w:t xml:space="preserve">F, </w:t>
                  </w:r>
                  <w:proofErr w:type="spellStart"/>
                  <w:r>
                    <w:t>Sp</w:t>
                  </w:r>
                  <w:proofErr w:type="spellEnd"/>
                </w:p>
              </w:tc>
            </w:tr>
            <w:tr w:rsidR="00160186" w14:paraId="0899F4D2" w14:textId="77777777" w:rsidTr="009E1B67">
              <w:tc>
                <w:tcPr>
                  <w:tcW w:w="1200" w:type="dxa"/>
                </w:tcPr>
                <w:p w14:paraId="663A6017" w14:textId="77777777" w:rsidR="00160186" w:rsidRDefault="00160186" w:rsidP="00160186">
                  <w:pPr>
                    <w:pStyle w:val="sc-Requirement"/>
                  </w:pPr>
                </w:p>
              </w:tc>
              <w:tc>
                <w:tcPr>
                  <w:tcW w:w="2000" w:type="dxa"/>
                </w:tcPr>
                <w:p w14:paraId="6885485E" w14:textId="77777777" w:rsidR="00160186" w:rsidRDefault="00160186" w:rsidP="00160186">
                  <w:pPr>
                    <w:pStyle w:val="sc-Requirement"/>
                  </w:pPr>
                  <w:r>
                    <w:t>three 300- or 400-level English courses</w:t>
                  </w:r>
                </w:p>
              </w:tc>
              <w:tc>
                <w:tcPr>
                  <w:tcW w:w="450" w:type="dxa"/>
                </w:tcPr>
                <w:p w14:paraId="5C361B35" w14:textId="77777777" w:rsidR="00160186" w:rsidRDefault="00160186" w:rsidP="00160186">
                  <w:pPr>
                    <w:pStyle w:val="sc-RequirementRight"/>
                  </w:pPr>
                </w:p>
              </w:tc>
              <w:tc>
                <w:tcPr>
                  <w:tcW w:w="1116" w:type="dxa"/>
                </w:tcPr>
                <w:p w14:paraId="22BEB106" w14:textId="77777777" w:rsidR="00160186" w:rsidRDefault="00160186" w:rsidP="00160186">
                  <w:pPr>
                    <w:pStyle w:val="sc-Requirement"/>
                  </w:pPr>
                </w:p>
              </w:tc>
            </w:tr>
          </w:tbl>
          <w:p w14:paraId="1551D443" w14:textId="77777777" w:rsidR="00160186" w:rsidRDefault="00160186" w:rsidP="00160186">
            <w:pPr>
              <w:pStyle w:val="sc-RequirementsNote"/>
            </w:pPr>
            <w:r>
              <w:t>Note: 300 and 400-level English courses: at least two of which must be in literature and one of the two in literature before 1800.</w:t>
            </w:r>
          </w:p>
          <w:p w14:paraId="1B32FCFB" w14:textId="29313335" w:rsidR="00160186" w:rsidRPr="00160186" w:rsidRDefault="00160186" w:rsidP="00160186">
            <w:pPr>
              <w:pStyle w:val="sc-Total"/>
            </w:pPr>
            <w:r>
              <w:t>Total Credit Hours: 20</w:t>
            </w:r>
          </w:p>
        </w:tc>
        <w:tc>
          <w:tcPr>
            <w:tcW w:w="3924" w:type="dxa"/>
            <w:noWrap/>
          </w:tcPr>
          <w:p w14:paraId="6B3BF2E7" w14:textId="77777777" w:rsidR="00487155" w:rsidRDefault="00487155" w:rsidP="00487155">
            <w:pPr>
              <w:pStyle w:val="sc-AwardHeading"/>
            </w:pPr>
            <w:bookmarkStart w:id="24" w:name="E57FE213F1BE4DA683324D9EF864CCD0"/>
            <w:r>
              <w:lastRenderedPageBreak/>
              <w:t>English B.A.</w:t>
            </w:r>
            <w:bookmarkEnd w:id="24"/>
            <w:r>
              <w:fldChar w:fldCharType="begin"/>
            </w:r>
            <w:r>
              <w:instrText xml:space="preserve"> XE "English B.A." </w:instrText>
            </w:r>
            <w:r>
              <w:fldChar w:fldCharType="end"/>
            </w:r>
          </w:p>
          <w:p w14:paraId="75E2734A" w14:textId="77777777" w:rsidR="00487155" w:rsidRDefault="00487155" w:rsidP="00487155">
            <w:pPr>
              <w:pStyle w:val="sc-RequirementsHeading"/>
            </w:pPr>
            <w:bookmarkStart w:id="25" w:name="8BD98BF2AA4840A7B9811FD35FFA39ED"/>
            <w:r>
              <w:t>Course Requirements</w:t>
            </w:r>
            <w:bookmarkEnd w:id="25"/>
          </w:p>
          <w:p w14:paraId="0B6DC2F7" w14:textId="77777777" w:rsidR="00487155" w:rsidRDefault="00487155" w:rsidP="00487155">
            <w:pPr>
              <w:pStyle w:val="sc-RequirementsSubheading"/>
            </w:pPr>
            <w:bookmarkStart w:id="26" w:name="2997D6C60B2C497C97D1C42781F59882"/>
            <w:r>
              <w:t>Courses</w:t>
            </w:r>
            <w:bookmarkEnd w:id="26"/>
          </w:p>
          <w:tbl>
            <w:tblPr>
              <w:tblpPr w:leftFromText="180" w:rightFromText="180" w:vertAnchor="text" w:tblpY="1"/>
              <w:tblOverlap w:val="never"/>
              <w:tblW w:w="4960" w:type="dxa"/>
              <w:tblLayout w:type="fixed"/>
              <w:tblLook w:val="04A0" w:firstRow="1" w:lastRow="0" w:firstColumn="1" w:lastColumn="0" w:noHBand="0" w:noVBand="1"/>
            </w:tblPr>
            <w:tblGrid>
              <w:gridCol w:w="1565"/>
              <w:gridCol w:w="2126"/>
              <w:gridCol w:w="376"/>
              <w:gridCol w:w="893"/>
            </w:tblGrid>
            <w:tr w:rsidR="00487155" w14:paraId="5024F29C" w14:textId="77777777" w:rsidTr="00487155">
              <w:tc>
                <w:tcPr>
                  <w:tcW w:w="1565" w:type="dxa"/>
                </w:tcPr>
                <w:p w14:paraId="0CDD328F" w14:textId="77777777" w:rsidR="00487155" w:rsidRDefault="00487155" w:rsidP="00487155">
                  <w:pPr>
                    <w:pStyle w:val="sc-Requirement"/>
                  </w:pPr>
                  <w:r>
                    <w:t>ENGL 200</w:t>
                  </w:r>
                </w:p>
              </w:tc>
              <w:tc>
                <w:tcPr>
                  <w:tcW w:w="2126" w:type="dxa"/>
                </w:tcPr>
                <w:p w14:paraId="1CE94D9A" w14:textId="77777777" w:rsidR="00487155" w:rsidRDefault="00487155" w:rsidP="00487155">
                  <w:pPr>
                    <w:pStyle w:val="sc-Requirement"/>
                    <w:tabs>
                      <w:tab w:val="center" w:pos="955"/>
                    </w:tabs>
                  </w:pPr>
                  <w:r>
                    <w:t>Reading Literature and Culture</w:t>
                  </w:r>
                  <w:r>
                    <w:tab/>
                  </w:r>
                </w:p>
              </w:tc>
              <w:tc>
                <w:tcPr>
                  <w:tcW w:w="376" w:type="dxa"/>
                </w:tcPr>
                <w:p w14:paraId="3D52C285" w14:textId="77777777" w:rsidR="00487155" w:rsidRDefault="00487155" w:rsidP="00487155">
                  <w:pPr>
                    <w:pStyle w:val="sc-RequirementRight"/>
                  </w:pPr>
                  <w:r>
                    <w:t>4</w:t>
                  </w:r>
                </w:p>
              </w:tc>
              <w:tc>
                <w:tcPr>
                  <w:tcW w:w="893" w:type="dxa"/>
                </w:tcPr>
                <w:p w14:paraId="2AFD3D49" w14:textId="77777777" w:rsidR="00487155" w:rsidRDefault="00487155" w:rsidP="00487155">
                  <w:pPr>
                    <w:pStyle w:val="sc-Requirement"/>
                  </w:pPr>
                  <w:r>
                    <w:t xml:space="preserve">F, </w:t>
                  </w:r>
                  <w:proofErr w:type="spellStart"/>
                  <w:r>
                    <w:t>Sp</w:t>
                  </w:r>
                  <w:proofErr w:type="spellEnd"/>
                </w:p>
              </w:tc>
            </w:tr>
            <w:tr w:rsidR="00487155" w14:paraId="22D2341D" w14:textId="77777777" w:rsidTr="00487155">
              <w:tc>
                <w:tcPr>
                  <w:tcW w:w="1565" w:type="dxa"/>
                </w:tcPr>
                <w:p w14:paraId="347C2363" w14:textId="77777777" w:rsidR="00487155" w:rsidRDefault="00487155" w:rsidP="00487155">
                  <w:pPr>
                    <w:pStyle w:val="sc-Requirement"/>
                  </w:pPr>
                  <w:r>
                    <w:t>ENGL 208</w:t>
                  </w:r>
                </w:p>
              </w:tc>
              <w:tc>
                <w:tcPr>
                  <w:tcW w:w="2126" w:type="dxa"/>
                </w:tcPr>
                <w:p w14:paraId="19666934" w14:textId="77777777" w:rsidR="00487155" w:rsidRDefault="00487155" w:rsidP="00487155">
                  <w:pPr>
                    <w:pStyle w:val="sc-Requirement"/>
                  </w:pPr>
                  <w:r>
                    <w:t xml:space="preserve">British Literature </w:t>
                  </w:r>
                </w:p>
              </w:tc>
              <w:tc>
                <w:tcPr>
                  <w:tcW w:w="376" w:type="dxa"/>
                </w:tcPr>
                <w:p w14:paraId="08DEBA5F" w14:textId="77777777" w:rsidR="00487155" w:rsidRDefault="00487155" w:rsidP="00487155">
                  <w:pPr>
                    <w:pStyle w:val="sc-RequirementRight"/>
                  </w:pPr>
                  <w:r>
                    <w:t>4</w:t>
                  </w:r>
                </w:p>
              </w:tc>
              <w:tc>
                <w:tcPr>
                  <w:tcW w:w="893" w:type="dxa"/>
                </w:tcPr>
                <w:p w14:paraId="63A0971E" w14:textId="77777777" w:rsidR="00487155" w:rsidRDefault="00487155" w:rsidP="00487155">
                  <w:pPr>
                    <w:pStyle w:val="sc-Requirement"/>
                  </w:pPr>
                  <w:r>
                    <w:t xml:space="preserve">F, </w:t>
                  </w:r>
                  <w:proofErr w:type="spellStart"/>
                  <w:r>
                    <w:t>Sp</w:t>
                  </w:r>
                  <w:proofErr w:type="spellEnd"/>
                  <w:r>
                    <w:t>, Su</w:t>
                  </w:r>
                </w:p>
              </w:tc>
            </w:tr>
            <w:tr w:rsidR="00487155" w14:paraId="65F6C94A" w14:textId="77777777" w:rsidTr="00487155">
              <w:tc>
                <w:tcPr>
                  <w:tcW w:w="1565" w:type="dxa"/>
                </w:tcPr>
                <w:p w14:paraId="75260AAF" w14:textId="77777777" w:rsidR="00487155" w:rsidRDefault="00487155" w:rsidP="00487155">
                  <w:pPr>
                    <w:pStyle w:val="sc-Requirement"/>
                  </w:pPr>
                  <w:r>
                    <w:t>ENGL 209</w:t>
                  </w:r>
                </w:p>
              </w:tc>
              <w:tc>
                <w:tcPr>
                  <w:tcW w:w="2126" w:type="dxa"/>
                </w:tcPr>
                <w:p w14:paraId="4F74C6B9" w14:textId="77777777" w:rsidR="00487155" w:rsidRDefault="00487155" w:rsidP="00487155">
                  <w:pPr>
                    <w:pStyle w:val="sc-Requirement"/>
                  </w:pPr>
                  <w:r>
                    <w:t xml:space="preserve">American Literature </w:t>
                  </w:r>
                </w:p>
              </w:tc>
              <w:tc>
                <w:tcPr>
                  <w:tcW w:w="376" w:type="dxa"/>
                </w:tcPr>
                <w:p w14:paraId="4DF87774" w14:textId="77777777" w:rsidR="00487155" w:rsidRDefault="00487155" w:rsidP="00487155">
                  <w:pPr>
                    <w:pStyle w:val="sc-RequirementRight"/>
                  </w:pPr>
                  <w:r>
                    <w:t>4</w:t>
                  </w:r>
                </w:p>
              </w:tc>
              <w:tc>
                <w:tcPr>
                  <w:tcW w:w="893" w:type="dxa"/>
                </w:tcPr>
                <w:p w14:paraId="500B8B96" w14:textId="77777777" w:rsidR="00487155" w:rsidRDefault="00487155" w:rsidP="00487155">
                  <w:pPr>
                    <w:pStyle w:val="sc-Requirement"/>
                  </w:pPr>
                  <w:r>
                    <w:t xml:space="preserve">F, </w:t>
                  </w:r>
                  <w:proofErr w:type="spellStart"/>
                  <w:r>
                    <w:t>Sp</w:t>
                  </w:r>
                  <w:proofErr w:type="spellEnd"/>
                  <w:r>
                    <w:t>, Su</w:t>
                  </w:r>
                </w:p>
              </w:tc>
            </w:tr>
            <w:tr w:rsidR="00487155" w14:paraId="46EF26D9" w14:textId="77777777" w:rsidTr="00487155">
              <w:tc>
                <w:tcPr>
                  <w:tcW w:w="1565" w:type="dxa"/>
                </w:tcPr>
                <w:p w14:paraId="479506E1" w14:textId="77777777" w:rsidR="00487155" w:rsidRDefault="00487155" w:rsidP="00487155">
                  <w:pPr>
                    <w:pStyle w:val="sc-Requirement"/>
                  </w:pPr>
                  <w:r>
                    <w:t>ENGL 300</w:t>
                  </w:r>
                </w:p>
              </w:tc>
              <w:tc>
                <w:tcPr>
                  <w:tcW w:w="2126" w:type="dxa"/>
                </w:tcPr>
                <w:p w14:paraId="3B35CE44" w14:textId="77777777" w:rsidR="00487155" w:rsidRDefault="00487155" w:rsidP="00487155">
                  <w:pPr>
                    <w:pStyle w:val="sc-Requirement"/>
                  </w:pPr>
                  <w:r>
                    <w:t>Introduction to Theory and Criticism</w:t>
                  </w:r>
                </w:p>
              </w:tc>
              <w:tc>
                <w:tcPr>
                  <w:tcW w:w="376" w:type="dxa"/>
                </w:tcPr>
                <w:p w14:paraId="1A36C918" w14:textId="77777777" w:rsidR="00487155" w:rsidRDefault="00487155" w:rsidP="00487155">
                  <w:pPr>
                    <w:pStyle w:val="sc-RequirementRight"/>
                    <w:jc w:val="left"/>
                  </w:pPr>
                  <w:r>
                    <w:t xml:space="preserve"> 4</w:t>
                  </w:r>
                </w:p>
              </w:tc>
              <w:tc>
                <w:tcPr>
                  <w:tcW w:w="893" w:type="dxa"/>
                </w:tcPr>
                <w:p w14:paraId="42CD4EA6" w14:textId="77777777" w:rsidR="00487155" w:rsidRDefault="00487155" w:rsidP="00487155">
                  <w:pPr>
                    <w:pStyle w:val="sc-Requirement"/>
                  </w:pPr>
                  <w:r>
                    <w:t xml:space="preserve">F, </w:t>
                  </w:r>
                  <w:proofErr w:type="spellStart"/>
                  <w:r>
                    <w:t>Sp</w:t>
                  </w:r>
                  <w:proofErr w:type="spellEnd"/>
                </w:p>
                <w:p w14:paraId="594F013B" w14:textId="77777777" w:rsidR="00487155" w:rsidRDefault="00487155" w:rsidP="00487155">
                  <w:pPr>
                    <w:pStyle w:val="sc-Requirement"/>
                  </w:pPr>
                </w:p>
              </w:tc>
            </w:tr>
            <w:tr w:rsidR="00487155" w14:paraId="39B87FBE" w14:textId="77777777" w:rsidTr="00487155">
              <w:tc>
                <w:tcPr>
                  <w:tcW w:w="1565" w:type="dxa"/>
                </w:tcPr>
                <w:p w14:paraId="5FB23AAE" w14:textId="77777777" w:rsidR="00487155" w:rsidRDefault="00487155" w:rsidP="00487155">
                  <w:pPr>
                    <w:pStyle w:val="sc-Requirement"/>
                  </w:pPr>
                  <w:r>
                    <w:t>ENGL 460</w:t>
                  </w:r>
                </w:p>
              </w:tc>
              <w:tc>
                <w:tcPr>
                  <w:tcW w:w="2126" w:type="dxa"/>
                </w:tcPr>
                <w:p w14:paraId="53821BF9" w14:textId="77777777" w:rsidR="00487155" w:rsidRDefault="00487155" w:rsidP="00487155">
                  <w:pPr>
                    <w:pStyle w:val="sc-Requirement"/>
                  </w:pPr>
                  <w:r>
                    <w:t>Seminar in English</w:t>
                  </w:r>
                </w:p>
              </w:tc>
              <w:tc>
                <w:tcPr>
                  <w:tcW w:w="376" w:type="dxa"/>
                </w:tcPr>
                <w:p w14:paraId="4177F57A" w14:textId="77777777" w:rsidR="00487155" w:rsidRDefault="00487155" w:rsidP="00487155">
                  <w:pPr>
                    <w:pStyle w:val="sc-RequirementRight"/>
                  </w:pPr>
                  <w:r>
                    <w:t>4</w:t>
                  </w:r>
                </w:p>
              </w:tc>
              <w:tc>
                <w:tcPr>
                  <w:tcW w:w="893" w:type="dxa"/>
                </w:tcPr>
                <w:p w14:paraId="321110E1" w14:textId="77777777" w:rsidR="00487155" w:rsidRDefault="00487155" w:rsidP="00487155">
                  <w:pPr>
                    <w:pStyle w:val="sc-Requirement"/>
                  </w:pPr>
                  <w:r>
                    <w:t xml:space="preserve">F, </w:t>
                  </w:r>
                  <w:proofErr w:type="spellStart"/>
                  <w:r>
                    <w:t>Sp</w:t>
                  </w:r>
                  <w:proofErr w:type="spellEnd"/>
                </w:p>
                <w:p w14:paraId="53C14D1F" w14:textId="77777777" w:rsidR="00487155" w:rsidRDefault="00487155" w:rsidP="00487155">
                  <w:pPr>
                    <w:pStyle w:val="sc-Requirement"/>
                  </w:pPr>
                </w:p>
              </w:tc>
            </w:tr>
            <w:tr w:rsidR="00487155" w14:paraId="48074F6C" w14:textId="77777777" w:rsidTr="00487155">
              <w:tc>
                <w:tcPr>
                  <w:tcW w:w="1565" w:type="dxa"/>
                </w:tcPr>
                <w:p w14:paraId="760981EC" w14:textId="77777777" w:rsidR="00487155" w:rsidRDefault="00487155" w:rsidP="00487155">
                  <w:pPr>
                    <w:pStyle w:val="sc-Requirement"/>
                  </w:pPr>
                  <w:r>
                    <w:t>ONE course from</w:t>
                  </w:r>
                </w:p>
              </w:tc>
              <w:tc>
                <w:tcPr>
                  <w:tcW w:w="2126" w:type="dxa"/>
                </w:tcPr>
                <w:p w14:paraId="65CA3C22" w14:textId="77777777" w:rsidR="00487155" w:rsidRDefault="00487155" w:rsidP="00487155">
                  <w:pPr>
                    <w:pStyle w:val="sc-Requirement"/>
                  </w:pPr>
                </w:p>
              </w:tc>
              <w:tc>
                <w:tcPr>
                  <w:tcW w:w="376" w:type="dxa"/>
                </w:tcPr>
                <w:p w14:paraId="1A71D8DE" w14:textId="77777777" w:rsidR="00487155" w:rsidRDefault="00487155" w:rsidP="00487155">
                  <w:pPr>
                    <w:pStyle w:val="sc-RequirementRight"/>
                  </w:pPr>
                </w:p>
              </w:tc>
              <w:tc>
                <w:tcPr>
                  <w:tcW w:w="893" w:type="dxa"/>
                </w:tcPr>
                <w:p w14:paraId="1C99816F" w14:textId="77777777" w:rsidR="00487155" w:rsidRDefault="00487155" w:rsidP="00487155">
                  <w:pPr>
                    <w:pStyle w:val="sc-Requirement"/>
                  </w:pPr>
                </w:p>
              </w:tc>
            </w:tr>
            <w:tr w:rsidR="00487155" w14:paraId="72425F0C" w14:textId="77777777" w:rsidTr="00487155">
              <w:tc>
                <w:tcPr>
                  <w:tcW w:w="1565" w:type="dxa"/>
                </w:tcPr>
                <w:p w14:paraId="5B7EC2BE" w14:textId="77777777" w:rsidR="00487155" w:rsidRDefault="00487155" w:rsidP="00487155">
                  <w:pPr>
                    <w:pStyle w:val="sc-Requirement"/>
                  </w:pPr>
                  <w:r>
                    <w:t>ENGL 220</w:t>
                  </w:r>
                </w:p>
              </w:tc>
              <w:tc>
                <w:tcPr>
                  <w:tcW w:w="2126" w:type="dxa"/>
                </w:tcPr>
                <w:p w14:paraId="2901CB11" w14:textId="77777777" w:rsidR="00487155" w:rsidRDefault="00487155" w:rsidP="00487155">
                  <w:pPr>
                    <w:pStyle w:val="sc-Requirement"/>
                  </w:pPr>
                  <w:r>
                    <w:t xml:space="preserve">Introduction to Creative Writing </w:t>
                  </w:r>
                </w:p>
              </w:tc>
              <w:tc>
                <w:tcPr>
                  <w:tcW w:w="376" w:type="dxa"/>
                </w:tcPr>
                <w:p w14:paraId="44D80F10" w14:textId="77777777" w:rsidR="00487155" w:rsidRDefault="00487155" w:rsidP="00487155">
                  <w:pPr>
                    <w:pStyle w:val="sc-RequirementRight"/>
                  </w:pPr>
                  <w:r>
                    <w:t>4</w:t>
                  </w:r>
                </w:p>
              </w:tc>
              <w:tc>
                <w:tcPr>
                  <w:tcW w:w="893" w:type="dxa"/>
                </w:tcPr>
                <w:p w14:paraId="2FC6A205" w14:textId="77777777" w:rsidR="00487155" w:rsidRDefault="00487155" w:rsidP="00487155">
                  <w:pPr>
                    <w:pStyle w:val="sc-Requirement"/>
                  </w:pPr>
                  <w:r>
                    <w:t xml:space="preserve">F, </w:t>
                  </w:r>
                  <w:proofErr w:type="spellStart"/>
                  <w:r>
                    <w:t>Sp</w:t>
                  </w:r>
                  <w:proofErr w:type="spellEnd"/>
                </w:p>
              </w:tc>
            </w:tr>
            <w:tr w:rsidR="00487155" w14:paraId="61B9425B" w14:textId="77777777" w:rsidTr="00487155">
              <w:tc>
                <w:tcPr>
                  <w:tcW w:w="1565" w:type="dxa"/>
                </w:tcPr>
                <w:p w14:paraId="77454944" w14:textId="77777777" w:rsidR="00487155" w:rsidRDefault="00487155" w:rsidP="00487155">
                  <w:pPr>
                    <w:pStyle w:val="sc-Requirement"/>
                  </w:pPr>
                  <w:r>
                    <w:lastRenderedPageBreak/>
                    <w:t>ENGL 230</w:t>
                  </w:r>
                </w:p>
              </w:tc>
              <w:tc>
                <w:tcPr>
                  <w:tcW w:w="2126" w:type="dxa"/>
                </w:tcPr>
                <w:p w14:paraId="3818A3EC" w14:textId="77777777" w:rsidR="00487155" w:rsidRDefault="00487155" w:rsidP="00487155">
                  <w:pPr>
                    <w:pStyle w:val="sc-Requirement"/>
                  </w:pPr>
                  <w:r>
                    <w:t xml:space="preserve">Writing for Professional Settings </w:t>
                  </w:r>
                </w:p>
              </w:tc>
              <w:tc>
                <w:tcPr>
                  <w:tcW w:w="376" w:type="dxa"/>
                </w:tcPr>
                <w:p w14:paraId="24557611" w14:textId="77777777" w:rsidR="00487155" w:rsidRDefault="00487155" w:rsidP="00487155">
                  <w:pPr>
                    <w:pStyle w:val="sc-RequirementRight"/>
                  </w:pPr>
                  <w:r>
                    <w:t>4</w:t>
                  </w:r>
                </w:p>
              </w:tc>
              <w:tc>
                <w:tcPr>
                  <w:tcW w:w="893" w:type="dxa"/>
                </w:tcPr>
                <w:p w14:paraId="7D9F4223" w14:textId="77777777" w:rsidR="00487155" w:rsidRDefault="00487155" w:rsidP="00487155">
                  <w:pPr>
                    <w:pStyle w:val="sc-Requirement"/>
                  </w:pPr>
                  <w:r>
                    <w:t xml:space="preserve">F, </w:t>
                  </w:r>
                  <w:proofErr w:type="spellStart"/>
                  <w:r>
                    <w:t>Sp</w:t>
                  </w:r>
                  <w:proofErr w:type="spellEnd"/>
                  <w:r>
                    <w:t>, Su</w:t>
                  </w:r>
                </w:p>
              </w:tc>
            </w:tr>
            <w:tr w:rsidR="00487155" w14:paraId="5F52004B" w14:textId="77777777" w:rsidTr="00487155">
              <w:tc>
                <w:tcPr>
                  <w:tcW w:w="1565" w:type="dxa"/>
                </w:tcPr>
                <w:p w14:paraId="1B3390D3" w14:textId="77777777" w:rsidR="00487155" w:rsidRDefault="00487155" w:rsidP="00487155">
                  <w:pPr>
                    <w:pStyle w:val="sc-Requirement"/>
                  </w:pPr>
                  <w:r>
                    <w:t>ENGL 231</w:t>
                  </w:r>
                </w:p>
              </w:tc>
              <w:tc>
                <w:tcPr>
                  <w:tcW w:w="2126" w:type="dxa"/>
                </w:tcPr>
                <w:p w14:paraId="2447BA7B" w14:textId="77777777" w:rsidR="00487155" w:rsidRDefault="00487155" w:rsidP="00487155">
                  <w:pPr>
                    <w:pStyle w:val="sc-Requirement"/>
                  </w:pPr>
                  <w:r>
                    <w:t xml:space="preserve">Writing for Digital and Multimedia Environments </w:t>
                  </w:r>
                </w:p>
              </w:tc>
              <w:tc>
                <w:tcPr>
                  <w:tcW w:w="376" w:type="dxa"/>
                </w:tcPr>
                <w:p w14:paraId="6EC9D3A0" w14:textId="77777777" w:rsidR="00487155" w:rsidRDefault="00487155" w:rsidP="00487155">
                  <w:pPr>
                    <w:pStyle w:val="sc-RequirementRight"/>
                  </w:pPr>
                  <w:r>
                    <w:t>4</w:t>
                  </w:r>
                </w:p>
              </w:tc>
              <w:tc>
                <w:tcPr>
                  <w:tcW w:w="893" w:type="dxa"/>
                </w:tcPr>
                <w:p w14:paraId="4FC8A440" w14:textId="77777777" w:rsidR="00487155" w:rsidRDefault="00487155" w:rsidP="00487155">
                  <w:pPr>
                    <w:pStyle w:val="sc-Requirement"/>
                  </w:pPr>
                  <w:r>
                    <w:t>As needed</w:t>
                  </w:r>
                </w:p>
              </w:tc>
            </w:tr>
            <w:tr w:rsidR="00487155" w14:paraId="0B18D54A" w14:textId="77777777" w:rsidTr="00487155">
              <w:tc>
                <w:tcPr>
                  <w:tcW w:w="1565" w:type="dxa"/>
                </w:tcPr>
                <w:p w14:paraId="67E21D4D" w14:textId="77777777" w:rsidR="00487155" w:rsidRDefault="00487155" w:rsidP="00487155">
                  <w:pPr>
                    <w:pStyle w:val="sc-Requirement"/>
                  </w:pPr>
                  <w:r>
                    <w:t>ENGL 232</w:t>
                  </w:r>
                </w:p>
              </w:tc>
              <w:tc>
                <w:tcPr>
                  <w:tcW w:w="2126" w:type="dxa"/>
                </w:tcPr>
                <w:p w14:paraId="688B0DEE" w14:textId="77777777" w:rsidR="00487155" w:rsidRDefault="00487155" w:rsidP="00487155">
                  <w:pPr>
                    <w:pStyle w:val="sc-Requirement"/>
                  </w:pPr>
                  <w:r>
                    <w:t xml:space="preserve">Writing for the Public Sphere </w:t>
                  </w:r>
                </w:p>
              </w:tc>
              <w:tc>
                <w:tcPr>
                  <w:tcW w:w="376" w:type="dxa"/>
                </w:tcPr>
                <w:p w14:paraId="39A24013" w14:textId="77777777" w:rsidR="00487155" w:rsidRDefault="00487155" w:rsidP="00487155">
                  <w:pPr>
                    <w:pStyle w:val="sc-RequirementRight"/>
                  </w:pPr>
                  <w:r>
                    <w:t>4</w:t>
                  </w:r>
                </w:p>
              </w:tc>
              <w:tc>
                <w:tcPr>
                  <w:tcW w:w="893" w:type="dxa"/>
                </w:tcPr>
                <w:p w14:paraId="2080DFDD" w14:textId="77777777" w:rsidR="00487155" w:rsidRDefault="00487155" w:rsidP="00487155">
                  <w:pPr>
                    <w:pStyle w:val="sc-Requirement"/>
                  </w:pPr>
                  <w:r>
                    <w:t>As needed</w:t>
                  </w:r>
                </w:p>
              </w:tc>
            </w:tr>
            <w:tr w:rsidR="00EF112B" w14:paraId="471B59EA" w14:textId="77777777" w:rsidTr="00487155">
              <w:tc>
                <w:tcPr>
                  <w:tcW w:w="1565" w:type="dxa"/>
                </w:tcPr>
                <w:p w14:paraId="1FEC42AE" w14:textId="2E80EBA1" w:rsidR="00EF112B" w:rsidRDefault="00EF112B" w:rsidP="00487155">
                  <w:pPr>
                    <w:pStyle w:val="sc-Requirement"/>
                  </w:pPr>
                  <w:r>
                    <w:t>ENGL 250</w:t>
                  </w:r>
                </w:p>
              </w:tc>
              <w:tc>
                <w:tcPr>
                  <w:tcW w:w="2126" w:type="dxa"/>
                </w:tcPr>
                <w:p w14:paraId="72F3C3EB" w14:textId="0CB0013D" w:rsidR="00A934DD" w:rsidRDefault="00EF112B" w:rsidP="00487155">
                  <w:pPr>
                    <w:pStyle w:val="sc-Requirement"/>
                  </w:pPr>
                  <w:r>
                    <w:t>Topics</w:t>
                  </w:r>
                  <w:r w:rsidR="00ED70E6">
                    <w:t xml:space="preserve"> Course in Writing</w:t>
                  </w:r>
                </w:p>
                <w:p w14:paraId="45C6D66A" w14:textId="6E07A92E" w:rsidR="00EF112B" w:rsidRDefault="00EF112B" w:rsidP="00487155">
                  <w:pPr>
                    <w:pStyle w:val="sc-Requirement"/>
                  </w:pPr>
                </w:p>
              </w:tc>
              <w:tc>
                <w:tcPr>
                  <w:tcW w:w="376" w:type="dxa"/>
                </w:tcPr>
                <w:p w14:paraId="781C8C1A" w14:textId="77777777" w:rsidR="00EF112B" w:rsidRDefault="00EF112B" w:rsidP="00487155">
                  <w:pPr>
                    <w:pStyle w:val="sc-RequirementRight"/>
                  </w:pPr>
                </w:p>
              </w:tc>
              <w:tc>
                <w:tcPr>
                  <w:tcW w:w="893" w:type="dxa"/>
                </w:tcPr>
                <w:p w14:paraId="7A37BB5A" w14:textId="77777777" w:rsidR="00EF112B" w:rsidRDefault="00EF112B" w:rsidP="00487155">
                  <w:pPr>
                    <w:pStyle w:val="sc-Requirement"/>
                  </w:pPr>
                </w:p>
              </w:tc>
            </w:tr>
            <w:tr w:rsidR="00A934DD" w14:paraId="5BD673A0" w14:textId="77777777" w:rsidTr="00487155">
              <w:tc>
                <w:tcPr>
                  <w:tcW w:w="1565" w:type="dxa"/>
                </w:tcPr>
                <w:p w14:paraId="517DB91E" w14:textId="6019785E" w:rsidR="00A934DD" w:rsidRDefault="00A934DD" w:rsidP="00487155">
                  <w:pPr>
                    <w:pStyle w:val="sc-Requirement"/>
                  </w:pPr>
                  <w:r>
                    <w:t>ENGL 492</w:t>
                  </w:r>
                </w:p>
              </w:tc>
              <w:tc>
                <w:tcPr>
                  <w:tcW w:w="2126" w:type="dxa"/>
                </w:tcPr>
                <w:p w14:paraId="5F338C03" w14:textId="74404C9D" w:rsidR="00A934DD" w:rsidRDefault="00A934DD" w:rsidP="00487155">
                  <w:pPr>
                    <w:pStyle w:val="sc-Requirement"/>
                  </w:pPr>
                  <w:r>
                    <w:t>Independent Study II</w:t>
                  </w:r>
                </w:p>
              </w:tc>
              <w:tc>
                <w:tcPr>
                  <w:tcW w:w="376" w:type="dxa"/>
                </w:tcPr>
                <w:p w14:paraId="578F404E" w14:textId="77777777" w:rsidR="00A934DD" w:rsidRDefault="00A934DD" w:rsidP="00487155">
                  <w:pPr>
                    <w:pStyle w:val="sc-RequirementRight"/>
                  </w:pPr>
                </w:p>
              </w:tc>
              <w:tc>
                <w:tcPr>
                  <w:tcW w:w="893" w:type="dxa"/>
                </w:tcPr>
                <w:p w14:paraId="2DA2DBC9" w14:textId="77777777" w:rsidR="00A934DD" w:rsidRDefault="00A934DD" w:rsidP="00487155">
                  <w:pPr>
                    <w:pStyle w:val="sc-Requirement"/>
                  </w:pPr>
                </w:p>
              </w:tc>
            </w:tr>
            <w:tr w:rsidR="00A934DD" w14:paraId="0B793A83" w14:textId="77777777" w:rsidTr="00487155">
              <w:tc>
                <w:tcPr>
                  <w:tcW w:w="1565" w:type="dxa"/>
                </w:tcPr>
                <w:p w14:paraId="524222FD" w14:textId="77777777" w:rsidR="00A934DD" w:rsidRDefault="00A934DD" w:rsidP="00487155">
                  <w:pPr>
                    <w:pStyle w:val="sc-Requirement"/>
                  </w:pPr>
                </w:p>
              </w:tc>
              <w:tc>
                <w:tcPr>
                  <w:tcW w:w="2126" w:type="dxa"/>
                </w:tcPr>
                <w:p w14:paraId="4E45276A" w14:textId="77777777" w:rsidR="00A934DD" w:rsidRDefault="00A934DD" w:rsidP="00487155">
                  <w:pPr>
                    <w:pStyle w:val="sc-Requirement"/>
                  </w:pPr>
                </w:p>
              </w:tc>
              <w:tc>
                <w:tcPr>
                  <w:tcW w:w="376" w:type="dxa"/>
                </w:tcPr>
                <w:p w14:paraId="4E05EFBD" w14:textId="77777777" w:rsidR="00A934DD" w:rsidRDefault="00A934DD" w:rsidP="00487155">
                  <w:pPr>
                    <w:pStyle w:val="sc-RequirementRight"/>
                  </w:pPr>
                </w:p>
              </w:tc>
              <w:tc>
                <w:tcPr>
                  <w:tcW w:w="893" w:type="dxa"/>
                </w:tcPr>
                <w:p w14:paraId="54CB0485" w14:textId="77777777" w:rsidR="00A934DD" w:rsidRDefault="00A934DD" w:rsidP="00487155">
                  <w:pPr>
                    <w:pStyle w:val="sc-Requirement"/>
                  </w:pPr>
                </w:p>
              </w:tc>
            </w:tr>
          </w:tbl>
          <w:p w14:paraId="36BC5BDF" w14:textId="0798B25D" w:rsidR="00487155" w:rsidRDefault="00487155" w:rsidP="00487155">
            <w:pPr>
              <w:pStyle w:val="sc-RequirementsSubheading"/>
              <w:spacing w:before="0"/>
            </w:pPr>
            <w:bookmarkStart w:id="27" w:name="FD96E03A811E4C0797F340E3F9E33F16"/>
            <w:r>
              <w:t xml:space="preserve">TWENTY ADDITIONAL CREDIT HOURS in English at the 300- or 400-level, of which a minimum of THREE courses should be in </w:t>
            </w:r>
          </w:p>
          <w:p w14:paraId="377A96CF" w14:textId="77777777" w:rsidR="00F64260" w:rsidRDefault="00487155" w:rsidP="00487155">
            <w:pPr>
              <w:pStyle w:val="sc-RequirementsSubheading"/>
              <w:spacing w:before="0"/>
            </w:pPr>
            <w:r>
              <w:t>Literature, including ONE from ENGL 301, ENGL 304, ENGL 305, ENGL 306, ENGL 335, ENGL 345 or ENGL 346.</w:t>
            </w:r>
            <w:bookmarkEnd w:id="27"/>
          </w:p>
          <w:p w14:paraId="7867DB25" w14:textId="77777777" w:rsidR="00160186" w:rsidRDefault="00160186" w:rsidP="00487155">
            <w:pPr>
              <w:pStyle w:val="sc-RequirementsSubheading"/>
              <w:spacing w:before="0"/>
            </w:pPr>
          </w:p>
          <w:p w14:paraId="1780AFDE" w14:textId="77777777" w:rsidR="00160186" w:rsidRDefault="00160186" w:rsidP="00160186">
            <w:pPr>
              <w:pStyle w:val="sc-AwardHeading"/>
            </w:pPr>
            <w:bookmarkStart w:id="28" w:name="2317147E40FE472FB73F2A09748C0D66"/>
            <w:r>
              <w:t>English Minor</w:t>
            </w:r>
            <w:bookmarkEnd w:id="28"/>
            <w:r>
              <w:fldChar w:fldCharType="begin"/>
            </w:r>
            <w:r>
              <w:instrText xml:space="preserve"> XE "English Minor" </w:instrText>
            </w:r>
            <w:r>
              <w:fldChar w:fldCharType="end"/>
            </w:r>
          </w:p>
          <w:p w14:paraId="3EE791CB" w14:textId="77777777" w:rsidR="00160186" w:rsidRDefault="00160186" w:rsidP="00160186">
            <w:pPr>
              <w:pStyle w:val="sc-RequirementsHeading"/>
            </w:pPr>
            <w:bookmarkStart w:id="29" w:name="8073128F6B0243339072B691AFFFC21A"/>
            <w:r>
              <w:t>Course Requirements</w:t>
            </w:r>
            <w:bookmarkEnd w:id="29"/>
          </w:p>
          <w:p w14:paraId="54D0F0C9" w14:textId="77777777" w:rsidR="00160186" w:rsidRDefault="00160186" w:rsidP="00160186">
            <w:pPr>
              <w:pStyle w:val="sc-BodyText"/>
            </w:pPr>
            <w:r>
              <w:t>The minor in English consists of a minimum of 20 credit hours (five courses), as follows:</w:t>
            </w:r>
          </w:p>
          <w:p w14:paraId="6EB23944" w14:textId="77777777" w:rsidR="00160186" w:rsidRDefault="00160186" w:rsidP="00160186">
            <w:pPr>
              <w:pStyle w:val="sc-RequirementsSubheading"/>
            </w:pPr>
            <w:bookmarkStart w:id="30" w:name="4EE59B7CCFB24ED497C9ACFB0BE2ACF5"/>
            <w:r>
              <w:t>Courses</w:t>
            </w:r>
            <w:bookmarkEnd w:id="30"/>
          </w:p>
          <w:tbl>
            <w:tblPr>
              <w:tblW w:w="0" w:type="auto"/>
              <w:tblLayout w:type="fixed"/>
              <w:tblLook w:val="04A0" w:firstRow="1" w:lastRow="0" w:firstColumn="1" w:lastColumn="0" w:noHBand="0" w:noVBand="1"/>
            </w:tblPr>
            <w:tblGrid>
              <w:gridCol w:w="1200"/>
              <w:gridCol w:w="2000"/>
              <w:gridCol w:w="450"/>
              <w:gridCol w:w="1116"/>
            </w:tblGrid>
            <w:tr w:rsidR="00160186" w14:paraId="429CE577" w14:textId="77777777" w:rsidTr="009E1B67">
              <w:tc>
                <w:tcPr>
                  <w:tcW w:w="1200" w:type="dxa"/>
                </w:tcPr>
                <w:p w14:paraId="464BD545" w14:textId="77777777" w:rsidR="00160186" w:rsidRDefault="00160186" w:rsidP="00160186">
                  <w:pPr>
                    <w:pStyle w:val="sc-Requirement"/>
                  </w:pPr>
                  <w:r>
                    <w:t>ENGL 200</w:t>
                  </w:r>
                </w:p>
              </w:tc>
              <w:tc>
                <w:tcPr>
                  <w:tcW w:w="2000" w:type="dxa"/>
                </w:tcPr>
                <w:p w14:paraId="6641A3BD" w14:textId="77777777" w:rsidR="00160186" w:rsidRDefault="00160186" w:rsidP="00160186">
                  <w:pPr>
                    <w:pStyle w:val="sc-Requirement"/>
                  </w:pPr>
                  <w:r>
                    <w:t>Reading Literature and Culture</w:t>
                  </w:r>
                </w:p>
              </w:tc>
              <w:tc>
                <w:tcPr>
                  <w:tcW w:w="450" w:type="dxa"/>
                </w:tcPr>
                <w:p w14:paraId="7F33642C" w14:textId="77777777" w:rsidR="00160186" w:rsidRDefault="00160186" w:rsidP="00160186">
                  <w:pPr>
                    <w:pStyle w:val="sc-RequirementRight"/>
                  </w:pPr>
                  <w:r>
                    <w:t>4</w:t>
                  </w:r>
                </w:p>
              </w:tc>
              <w:tc>
                <w:tcPr>
                  <w:tcW w:w="1116" w:type="dxa"/>
                </w:tcPr>
                <w:p w14:paraId="7196D601" w14:textId="77777777" w:rsidR="00160186" w:rsidRDefault="00160186" w:rsidP="00160186">
                  <w:pPr>
                    <w:pStyle w:val="sc-Requirement"/>
                  </w:pPr>
                  <w:r>
                    <w:t xml:space="preserve">F, </w:t>
                  </w:r>
                  <w:proofErr w:type="spellStart"/>
                  <w:r>
                    <w:t>Sp</w:t>
                  </w:r>
                  <w:proofErr w:type="spellEnd"/>
                </w:p>
              </w:tc>
            </w:tr>
            <w:tr w:rsidR="00160186" w14:paraId="577013E0" w14:textId="77777777" w:rsidTr="009E1B67">
              <w:tc>
                <w:tcPr>
                  <w:tcW w:w="1200" w:type="dxa"/>
                </w:tcPr>
                <w:p w14:paraId="181BDEE0" w14:textId="77777777" w:rsidR="00160186" w:rsidRDefault="00160186" w:rsidP="00160186">
                  <w:pPr>
                    <w:pStyle w:val="sc-Requirement"/>
                  </w:pPr>
                  <w:r>
                    <w:t>ENGL 300</w:t>
                  </w:r>
                </w:p>
              </w:tc>
              <w:tc>
                <w:tcPr>
                  <w:tcW w:w="2000" w:type="dxa"/>
                </w:tcPr>
                <w:p w14:paraId="0041E649" w14:textId="77777777" w:rsidR="00160186" w:rsidRDefault="00160186" w:rsidP="00160186">
                  <w:pPr>
                    <w:pStyle w:val="sc-Requirement"/>
                  </w:pPr>
                  <w:r>
                    <w:t>Introduction to Theory and Criticism</w:t>
                  </w:r>
                </w:p>
              </w:tc>
              <w:tc>
                <w:tcPr>
                  <w:tcW w:w="450" w:type="dxa"/>
                </w:tcPr>
                <w:p w14:paraId="7B2C26C1" w14:textId="77777777" w:rsidR="00160186" w:rsidRDefault="00160186" w:rsidP="00160186">
                  <w:pPr>
                    <w:pStyle w:val="sc-RequirementRight"/>
                  </w:pPr>
                  <w:r>
                    <w:t>4</w:t>
                  </w:r>
                </w:p>
              </w:tc>
              <w:tc>
                <w:tcPr>
                  <w:tcW w:w="1116" w:type="dxa"/>
                </w:tcPr>
                <w:p w14:paraId="67D7A8B5" w14:textId="77777777" w:rsidR="00160186" w:rsidRDefault="00160186" w:rsidP="00160186">
                  <w:pPr>
                    <w:pStyle w:val="sc-Requirement"/>
                  </w:pPr>
                  <w:r>
                    <w:t xml:space="preserve">F, </w:t>
                  </w:r>
                  <w:proofErr w:type="spellStart"/>
                  <w:r>
                    <w:t>Sp</w:t>
                  </w:r>
                  <w:proofErr w:type="spellEnd"/>
                </w:p>
              </w:tc>
            </w:tr>
            <w:tr w:rsidR="00160186" w14:paraId="27853C1A" w14:textId="77777777" w:rsidTr="009E1B67">
              <w:tc>
                <w:tcPr>
                  <w:tcW w:w="1200" w:type="dxa"/>
                </w:tcPr>
                <w:p w14:paraId="01B75657" w14:textId="77777777" w:rsidR="00160186" w:rsidRDefault="00160186" w:rsidP="00160186">
                  <w:pPr>
                    <w:pStyle w:val="sc-Requirement"/>
                  </w:pPr>
                </w:p>
              </w:tc>
              <w:tc>
                <w:tcPr>
                  <w:tcW w:w="2000" w:type="dxa"/>
                </w:tcPr>
                <w:p w14:paraId="7177F289" w14:textId="77777777" w:rsidR="00160186" w:rsidRDefault="00160186" w:rsidP="00160186">
                  <w:pPr>
                    <w:pStyle w:val="sc-Requirement"/>
                  </w:pPr>
                </w:p>
                <w:p w14:paraId="21A0750C" w14:textId="77777777" w:rsidR="00160186" w:rsidRDefault="00160186" w:rsidP="00160186">
                  <w:pPr>
                    <w:pStyle w:val="sc-Requirement"/>
                  </w:pPr>
                  <w:r>
                    <w:t>THREE 300- or 400-level English courses</w:t>
                  </w:r>
                </w:p>
              </w:tc>
              <w:tc>
                <w:tcPr>
                  <w:tcW w:w="450" w:type="dxa"/>
                </w:tcPr>
                <w:p w14:paraId="23B720E8" w14:textId="77777777" w:rsidR="00160186" w:rsidRDefault="00160186" w:rsidP="00160186">
                  <w:pPr>
                    <w:pStyle w:val="sc-RequirementRight"/>
                  </w:pPr>
                </w:p>
              </w:tc>
              <w:tc>
                <w:tcPr>
                  <w:tcW w:w="1116" w:type="dxa"/>
                </w:tcPr>
                <w:p w14:paraId="43762C10" w14:textId="77777777" w:rsidR="00160186" w:rsidRDefault="00160186" w:rsidP="00160186">
                  <w:pPr>
                    <w:pStyle w:val="sc-Requirement"/>
                  </w:pPr>
                </w:p>
              </w:tc>
            </w:tr>
          </w:tbl>
          <w:p w14:paraId="3D5F8690" w14:textId="77777777" w:rsidR="00160186" w:rsidRDefault="00160186" w:rsidP="00160186">
            <w:pPr>
              <w:pStyle w:val="sc-RequirementsNote"/>
            </w:pPr>
            <w:r>
              <w:t>Note: 300 and 400-level English courses: at least two of which must be in literature and one of the two in literature before 1800.</w:t>
            </w:r>
          </w:p>
          <w:p w14:paraId="14BA2958" w14:textId="77777777" w:rsidR="00160186" w:rsidRDefault="00160186" w:rsidP="00160186">
            <w:pPr>
              <w:pStyle w:val="sc-Total"/>
            </w:pPr>
            <w:r>
              <w:t>Total Credit Hours: 20</w:t>
            </w:r>
          </w:p>
          <w:p w14:paraId="0DA66663" w14:textId="74F865D7" w:rsidR="00160186" w:rsidRPr="00487155" w:rsidRDefault="00160186" w:rsidP="00487155">
            <w:pPr>
              <w:pStyle w:val="sc-RequirementsSubheading"/>
              <w:spacing w:before="0"/>
            </w:pP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63C65673" w:rsidR="00F64260" w:rsidRPr="009F029C" w:rsidRDefault="00487155" w:rsidP="00120C12">
            <w:pPr>
              <w:spacing w:line="240" w:lineRule="auto"/>
              <w:rPr>
                <w:b/>
              </w:rPr>
            </w:pPr>
            <w:bookmarkStart w:id="31" w:name="credit_count"/>
            <w:bookmarkEnd w:id="31"/>
            <w:r>
              <w:rPr>
                <w:b/>
              </w:rPr>
              <w:t>40</w:t>
            </w:r>
          </w:p>
        </w:tc>
        <w:tc>
          <w:tcPr>
            <w:tcW w:w="3924" w:type="dxa"/>
            <w:noWrap/>
          </w:tcPr>
          <w:p w14:paraId="0CDCA3D1" w14:textId="00501144" w:rsidR="00F64260" w:rsidRPr="009F029C" w:rsidRDefault="00487155" w:rsidP="00120C12">
            <w:pPr>
              <w:spacing w:line="240" w:lineRule="auto"/>
              <w:rPr>
                <w:b/>
              </w:rPr>
            </w:pPr>
            <w:r>
              <w:rPr>
                <w:b/>
              </w:rPr>
              <w:t>44</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169D2E14" w:rsidR="00F3256C" w:rsidRDefault="00115A68" w:rsidP="003F099C">
            <w:pPr>
              <w:spacing w:line="240" w:lineRule="auto"/>
            </w:pPr>
            <w:r>
              <w:t>C.7</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5887E527" w14:textId="77777777" w:rsidR="007A748F" w:rsidRDefault="007A748F" w:rsidP="007A748F">
      <w:pPr>
        <w:spacing w:line="240" w:lineRule="auto"/>
      </w:pPr>
    </w:p>
    <w:p w14:paraId="3AEC23B9" w14:textId="77777777" w:rsidR="00160186" w:rsidRDefault="00160186" w:rsidP="007A748F">
      <w:pPr>
        <w:spacing w:line="240" w:lineRule="auto"/>
      </w:pPr>
    </w:p>
    <w:p w14:paraId="369CEBDB" w14:textId="77777777" w:rsidR="00160186" w:rsidRDefault="00160186" w:rsidP="007A748F">
      <w:pPr>
        <w:spacing w:line="240" w:lineRule="auto"/>
      </w:pPr>
    </w:p>
    <w:p w14:paraId="531BED77" w14:textId="77777777" w:rsidR="00160186" w:rsidRDefault="00160186" w:rsidP="007A748F">
      <w:pPr>
        <w:spacing w:line="240" w:lineRule="auto"/>
      </w:pPr>
    </w:p>
    <w:p w14:paraId="36E11785" w14:textId="77777777" w:rsidR="00160186" w:rsidRDefault="00160186" w:rsidP="007A748F">
      <w:pPr>
        <w:spacing w:line="240" w:lineRule="auto"/>
      </w:pPr>
    </w:p>
    <w:p w14:paraId="40421423" w14:textId="77777777" w:rsidR="00160186" w:rsidRDefault="00160186" w:rsidP="007A748F">
      <w:pPr>
        <w:spacing w:line="240" w:lineRule="auto"/>
      </w:pPr>
    </w:p>
    <w:p w14:paraId="476396D9" w14:textId="77777777" w:rsidR="00160186" w:rsidRDefault="00160186" w:rsidP="007A748F">
      <w:pPr>
        <w:spacing w:line="240" w:lineRule="auto"/>
      </w:pPr>
    </w:p>
    <w:p w14:paraId="31345ECC" w14:textId="77777777" w:rsidR="00160186" w:rsidRDefault="00160186" w:rsidP="007A748F">
      <w:pPr>
        <w:spacing w:line="240" w:lineRule="auto"/>
      </w:pPr>
    </w:p>
    <w:p w14:paraId="5A096130" w14:textId="77777777" w:rsidR="00160186" w:rsidRDefault="00160186" w:rsidP="007A748F">
      <w:pPr>
        <w:spacing w:line="240" w:lineRule="auto"/>
      </w:pPr>
    </w:p>
    <w:p w14:paraId="6B1AB983" w14:textId="77777777" w:rsidR="00160186" w:rsidRDefault="00160186" w:rsidP="007A748F">
      <w:pPr>
        <w:spacing w:line="240" w:lineRule="auto"/>
      </w:pPr>
    </w:p>
    <w:p w14:paraId="2274356F" w14:textId="77777777" w:rsidR="00160186" w:rsidRDefault="00160186" w:rsidP="007A748F">
      <w:pPr>
        <w:spacing w:line="240" w:lineRule="auto"/>
      </w:pPr>
    </w:p>
    <w:p w14:paraId="3484F47D" w14:textId="77777777" w:rsidR="00160186" w:rsidRDefault="00160186" w:rsidP="007A748F">
      <w:pPr>
        <w:spacing w:line="240" w:lineRule="auto"/>
      </w:pPr>
    </w:p>
    <w:p w14:paraId="1440F46D" w14:textId="77777777" w:rsidR="00160186" w:rsidRDefault="00160186" w:rsidP="007A748F">
      <w:pPr>
        <w:spacing w:line="240" w:lineRule="auto"/>
      </w:pPr>
    </w:p>
    <w:p w14:paraId="2EFDD692" w14:textId="77777777" w:rsidR="00160186" w:rsidRDefault="00160186" w:rsidP="007A748F">
      <w:pPr>
        <w:spacing w:line="240" w:lineRule="auto"/>
      </w:pPr>
    </w:p>
    <w:p w14:paraId="126E7B89" w14:textId="77777777" w:rsidR="00160186" w:rsidRDefault="00160186" w:rsidP="007A748F">
      <w:pPr>
        <w:spacing w:line="240" w:lineRule="auto"/>
      </w:pPr>
    </w:p>
    <w:p w14:paraId="376C1709" w14:textId="77777777" w:rsidR="00160186" w:rsidRDefault="00160186" w:rsidP="007A748F">
      <w:pPr>
        <w:spacing w:line="240" w:lineRule="auto"/>
      </w:pPr>
    </w:p>
    <w:p w14:paraId="05A74E35" w14:textId="77777777" w:rsidR="00160186" w:rsidRDefault="00160186" w:rsidP="007A748F">
      <w:pPr>
        <w:spacing w:line="240" w:lineRule="auto"/>
      </w:pPr>
    </w:p>
    <w:p w14:paraId="2ACA1466" w14:textId="77777777" w:rsidR="00160186" w:rsidRDefault="00160186" w:rsidP="007A748F">
      <w:pPr>
        <w:spacing w:line="240" w:lineRule="auto"/>
      </w:pPr>
    </w:p>
    <w:p w14:paraId="53495A3F" w14:textId="77777777" w:rsidR="00160186" w:rsidRDefault="00160186" w:rsidP="007A748F">
      <w:pPr>
        <w:spacing w:line="240" w:lineRule="auto"/>
      </w:pPr>
    </w:p>
    <w:p w14:paraId="6819D7F8" w14:textId="257D4EEB" w:rsidR="00F64260" w:rsidRDefault="00F64260" w:rsidP="007A748F">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7D4593">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2" w:name="_Signature"/>
        <w:bookmarkEnd w:id="32"/>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7D4593">
        <w:trPr>
          <w:cantSplit/>
          <w:trHeight w:val="489"/>
        </w:trPr>
        <w:tc>
          <w:tcPr>
            <w:tcW w:w="3168" w:type="dxa"/>
            <w:vAlign w:val="center"/>
          </w:tcPr>
          <w:p w14:paraId="2B0991B7" w14:textId="191653DF" w:rsidR="00115A68" w:rsidRDefault="007D4593" w:rsidP="0015571B">
            <w:pPr>
              <w:spacing w:line="240" w:lineRule="auto"/>
            </w:pPr>
            <w:r>
              <w:t>Daniel Scott</w:t>
            </w:r>
          </w:p>
        </w:tc>
        <w:tc>
          <w:tcPr>
            <w:tcW w:w="3254" w:type="dxa"/>
            <w:vAlign w:val="center"/>
          </w:tcPr>
          <w:p w14:paraId="2927DBCB" w14:textId="5B618A56" w:rsidR="00115A68" w:rsidRDefault="00115A68" w:rsidP="0015571B">
            <w:pPr>
              <w:spacing w:line="240" w:lineRule="auto"/>
            </w:pPr>
            <w:r>
              <w:t xml:space="preserve">Chair of </w:t>
            </w:r>
            <w:r w:rsidR="007D4593">
              <w:t>English</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7D4593">
        <w:trPr>
          <w:cantSplit/>
          <w:trHeight w:val="489"/>
        </w:trPr>
        <w:tc>
          <w:tcPr>
            <w:tcW w:w="3168" w:type="dxa"/>
            <w:vAlign w:val="center"/>
          </w:tcPr>
          <w:p w14:paraId="6ED2A8A6" w14:textId="2556BA11" w:rsidR="00115A68" w:rsidRDefault="007D4593" w:rsidP="0015571B">
            <w:pPr>
              <w:spacing w:line="240" w:lineRule="auto"/>
            </w:pPr>
            <w:r>
              <w:t>Earl Simson</w:t>
            </w:r>
          </w:p>
        </w:tc>
        <w:tc>
          <w:tcPr>
            <w:tcW w:w="3254" w:type="dxa"/>
            <w:vAlign w:val="center"/>
          </w:tcPr>
          <w:p w14:paraId="229CC930" w14:textId="24028FE1" w:rsidR="00115A68" w:rsidRDefault="00115A68" w:rsidP="0015571B">
            <w:pPr>
              <w:spacing w:line="240" w:lineRule="auto"/>
            </w:pPr>
            <w:r>
              <w:t xml:space="preserve">Dean of </w:t>
            </w:r>
            <w:r w:rsidR="007D4593">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3" w:name="acknowledge"/>
        <w:bookmarkEnd w:id="33"/>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9"/>
        <w:gridCol w:w="3250"/>
        <w:gridCol w:w="3183"/>
        <w:gridCol w:w="1158"/>
      </w:tblGrid>
      <w:tr w:rsidR="00115A68" w:rsidRPr="00402602" w14:paraId="1CE68611" w14:textId="77777777" w:rsidTr="007D4593">
        <w:trPr>
          <w:cantSplit/>
          <w:tblHeader/>
        </w:trPr>
        <w:tc>
          <w:tcPr>
            <w:tcW w:w="3189" w:type="dxa"/>
            <w:vAlign w:val="center"/>
          </w:tcPr>
          <w:p w14:paraId="3E1DDF49" w14:textId="77777777" w:rsidR="00115A68" w:rsidRPr="00A83A6C" w:rsidRDefault="00115A68" w:rsidP="0015571B">
            <w:pPr>
              <w:pStyle w:val="Heading5"/>
              <w:jc w:val="center"/>
            </w:pPr>
            <w:r w:rsidRPr="00A83A6C">
              <w:t>Name</w:t>
            </w:r>
          </w:p>
        </w:tc>
        <w:tc>
          <w:tcPr>
            <w:tcW w:w="3250" w:type="dxa"/>
            <w:vAlign w:val="center"/>
          </w:tcPr>
          <w:p w14:paraId="1B0BC45F" w14:textId="77777777" w:rsidR="00115A68" w:rsidRPr="00A83A6C" w:rsidRDefault="00115A68" w:rsidP="0015571B">
            <w:pPr>
              <w:pStyle w:val="Heading5"/>
              <w:jc w:val="center"/>
            </w:pPr>
            <w:r w:rsidRPr="00A83A6C">
              <w:t>Position/affiliation</w:t>
            </w:r>
          </w:p>
        </w:tc>
        <w:tc>
          <w:tcPr>
            <w:tcW w:w="3183" w:type="dxa"/>
            <w:vAlign w:val="center"/>
          </w:tcPr>
          <w:p w14:paraId="2D79239D" w14:textId="77777777" w:rsidR="00115A68" w:rsidRPr="00A87611" w:rsidRDefault="00036DD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4" w:name="Signature_2"/>
            <w:bookmarkEnd w:id="34"/>
          </w:p>
        </w:tc>
        <w:tc>
          <w:tcPr>
            <w:tcW w:w="115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7D4593">
        <w:trPr>
          <w:cantSplit/>
          <w:trHeight w:val="489"/>
        </w:trPr>
        <w:tc>
          <w:tcPr>
            <w:tcW w:w="3189" w:type="dxa"/>
            <w:vAlign w:val="center"/>
          </w:tcPr>
          <w:p w14:paraId="52B20687" w14:textId="354E2CDD" w:rsidR="00115A68" w:rsidRDefault="007D4593" w:rsidP="0015571B">
            <w:pPr>
              <w:spacing w:line="240" w:lineRule="auto"/>
            </w:pPr>
            <w:r>
              <w:t>Julie Horwitz/Gerri August</w:t>
            </w:r>
          </w:p>
        </w:tc>
        <w:tc>
          <w:tcPr>
            <w:tcW w:w="3250" w:type="dxa"/>
            <w:vAlign w:val="center"/>
          </w:tcPr>
          <w:p w14:paraId="12B14668" w14:textId="18076607" w:rsidR="00115A68" w:rsidRDefault="007D4593" w:rsidP="0015571B">
            <w:pPr>
              <w:spacing w:line="240" w:lineRule="auto"/>
            </w:pPr>
            <w:r>
              <w:t>Co-Interim Deans of FSEHD</w:t>
            </w:r>
          </w:p>
        </w:tc>
        <w:tc>
          <w:tcPr>
            <w:tcW w:w="3183" w:type="dxa"/>
            <w:vAlign w:val="center"/>
          </w:tcPr>
          <w:p w14:paraId="35E6C3B2" w14:textId="77777777" w:rsidR="00115A68" w:rsidRDefault="00115A68" w:rsidP="0015571B">
            <w:pPr>
              <w:spacing w:line="240" w:lineRule="auto"/>
            </w:pPr>
          </w:p>
        </w:tc>
        <w:tc>
          <w:tcPr>
            <w:tcW w:w="1158" w:type="dxa"/>
            <w:vAlign w:val="center"/>
          </w:tcPr>
          <w:p w14:paraId="70EE5B2D" w14:textId="77777777" w:rsidR="00115A68" w:rsidRDefault="00115A68" w:rsidP="0015571B">
            <w:pPr>
              <w:spacing w:line="240" w:lineRule="auto"/>
            </w:pPr>
          </w:p>
        </w:tc>
      </w:tr>
      <w:tr w:rsidR="00115A68" w14:paraId="1CA688DC" w14:textId="77777777" w:rsidTr="007D4593">
        <w:trPr>
          <w:cantSplit/>
          <w:trHeight w:val="489"/>
        </w:trPr>
        <w:tc>
          <w:tcPr>
            <w:tcW w:w="3189" w:type="dxa"/>
            <w:vAlign w:val="center"/>
          </w:tcPr>
          <w:p w14:paraId="69BC619F" w14:textId="5309CC66" w:rsidR="00115A68" w:rsidRDefault="007D4593" w:rsidP="0015571B">
            <w:pPr>
              <w:spacing w:line="240" w:lineRule="auto"/>
            </w:pPr>
            <w:r>
              <w:t xml:space="preserve">Lesley </w:t>
            </w:r>
            <w:proofErr w:type="spellStart"/>
            <w:r>
              <w:t>Bogad</w:t>
            </w:r>
            <w:proofErr w:type="spellEnd"/>
          </w:p>
        </w:tc>
        <w:tc>
          <w:tcPr>
            <w:tcW w:w="3250" w:type="dxa"/>
            <w:vAlign w:val="center"/>
          </w:tcPr>
          <w:p w14:paraId="7AFA00B4" w14:textId="7897A010" w:rsidR="00115A68" w:rsidRDefault="007D4593" w:rsidP="0015571B">
            <w:pPr>
              <w:spacing w:line="240" w:lineRule="auto"/>
            </w:pPr>
            <w:r>
              <w:t>Chair Educational Studies</w:t>
            </w:r>
          </w:p>
        </w:tc>
        <w:tc>
          <w:tcPr>
            <w:tcW w:w="3183" w:type="dxa"/>
            <w:vAlign w:val="center"/>
          </w:tcPr>
          <w:p w14:paraId="63F9F878" w14:textId="77777777" w:rsidR="00115A68" w:rsidRDefault="00115A68" w:rsidP="0015571B">
            <w:pPr>
              <w:spacing w:line="240" w:lineRule="auto"/>
            </w:pPr>
          </w:p>
        </w:tc>
        <w:tc>
          <w:tcPr>
            <w:tcW w:w="1158" w:type="dxa"/>
            <w:vAlign w:val="center"/>
          </w:tcPr>
          <w:p w14:paraId="07BDEFD6" w14:textId="77777777" w:rsidR="00115A68" w:rsidRDefault="00115A68" w:rsidP="0015571B">
            <w:pPr>
              <w:spacing w:line="240" w:lineRule="auto"/>
            </w:pPr>
          </w:p>
        </w:tc>
      </w:tr>
      <w:tr w:rsidR="007D4593" w14:paraId="6F8C6D2D" w14:textId="77777777" w:rsidTr="007D4593">
        <w:trPr>
          <w:cantSplit/>
          <w:trHeight w:val="489"/>
        </w:trPr>
        <w:tc>
          <w:tcPr>
            <w:tcW w:w="3189" w:type="dxa"/>
            <w:vAlign w:val="center"/>
          </w:tcPr>
          <w:p w14:paraId="3BDD2887" w14:textId="02527242" w:rsidR="007D4593" w:rsidRDefault="007D4593" w:rsidP="007D4593">
            <w:pPr>
              <w:spacing w:line="240" w:lineRule="auto"/>
            </w:pPr>
            <w:r>
              <w:t xml:space="preserve">Carolyn </w:t>
            </w:r>
            <w:proofErr w:type="spellStart"/>
            <w:r>
              <w:t>Obel-Omia</w:t>
            </w:r>
            <w:proofErr w:type="spellEnd"/>
          </w:p>
        </w:tc>
        <w:tc>
          <w:tcPr>
            <w:tcW w:w="3250" w:type="dxa"/>
            <w:vAlign w:val="center"/>
          </w:tcPr>
          <w:p w14:paraId="2E689D42" w14:textId="23ABB327" w:rsidR="007D4593" w:rsidRDefault="007D4593" w:rsidP="007D4593">
            <w:pPr>
              <w:spacing w:line="240" w:lineRule="auto"/>
            </w:pPr>
            <w:r>
              <w:t>Chair Elementary Ed.</w:t>
            </w:r>
          </w:p>
        </w:tc>
        <w:tc>
          <w:tcPr>
            <w:tcW w:w="3183" w:type="dxa"/>
            <w:vAlign w:val="center"/>
          </w:tcPr>
          <w:p w14:paraId="7E65BB20" w14:textId="77777777" w:rsidR="007D4593" w:rsidRDefault="007D4593" w:rsidP="007D4593">
            <w:pPr>
              <w:spacing w:line="240" w:lineRule="auto"/>
            </w:pPr>
          </w:p>
        </w:tc>
        <w:tc>
          <w:tcPr>
            <w:tcW w:w="1158" w:type="dxa"/>
            <w:vAlign w:val="center"/>
          </w:tcPr>
          <w:p w14:paraId="1FC8A5C6" w14:textId="77777777" w:rsidR="007D4593" w:rsidRDefault="007D4593" w:rsidP="007D4593">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CA98E" w14:textId="77777777" w:rsidR="00036DD4" w:rsidRDefault="00036DD4" w:rsidP="00FA78CA">
      <w:pPr>
        <w:spacing w:line="240" w:lineRule="auto"/>
      </w:pPr>
      <w:r>
        <w:separator/>
      </w:r>
    </w:p>
  </w:endnote>
  <w:endnote w:type="continuationSeparator" w:id="0">
    <w:p w14:paraId="5F0D91CB" w14:textId="77777777" w:rsidR="00036DD4" w:rsidRDefault="00036DD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Goudy ExtraBold">
    <w:altName w:val="Cambria"/>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3B4D" w14:textId="77777777" w:rsidR="00036DD4" w:rsidRDefault="00036DD4" w:rsidP="00FA78CA">
      <w:pPr>
        <w:spacing w:line="240" w:lineRule="auto"/>
      </w:pPr>
      <w:r>
        <w:separator/>
      </w:r>
    </w:p>
  </w:footnote>
  <w:footnote w:type="continuationSeparator" w:id="0">
    <w:p w14:paraId="0452E5C2" w14:textId="77777777" w:rsidR="00036DD4" w:rsidRDefault="00036DD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A863B7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60186">
      <w:rPr>
        <w:color w:val="4F6228"/>
      </w:rPr>
      <w:t>18-19-117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60186">
      <w:rPr>
        <w:color w:val="4F6228"/>
      </w:rPr>
      <w:t>1/25/2019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8D0B72"/>
    <w:multiLevelType w:val="hybridMultilevel"/>
    <w:tmpl w:val="052A9562"/>
    <w:lvl w:ilvl="0" w:tplc="C7C6A694">
      <w:start w:val="3"/>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C05FC4"/>
    <w:multiLevelType w:val="hybridMultilevel"/>
    <w:tmpl w:val="C31C974C"/>
    <w:lvl w:ilvl="0" w:tplc="87683D52">
      <w:start w:val="3"/>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1"/>
  </w:num>
  <w:num w:numId="7">
    <w:abstractNumId w:val="1"/>
  </w:num>
  <w:num w:numId="8">
    <w:abstractNumId w:val="6"/>
  </w:num>
  <w:num w:numId="9">
    <w:abstractNumId w:val="8"/>
  </w:num>
  <w:num w:numId="10">
    <w:abstractNumId w:val="3"/>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36DD4"/>
    <w:rsid w:val="00044567"/>
    <w:rsid w:val="0004554C"/>
    <w:rsid w:val="000556B3"/>
    <w:rsid w:val="000574F5"/>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60186"/>
    <w:rsid w:val="0016567C"/>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491"/>
    <w:rsid w:val="002A3788"/>
    <w:rsid w:val="002B1FF7"/>
    <w:rsid w:val="002B24F6"/>
    <w:rsid w:val="002B7880"/>
    <w:rsid w:val="002C3D63"/>
    <w:rsid w:val="002D194C"/>
    <w:rsid w:val="002F36B8"/>
    <w:rsid w:val="00310D95"/>
    <w:rsid w:val="00345149"/>
    <w:rsid w:val="00376A8B"/>
    <w:rsid w:val="003A45F6"/>
    <w:rsid w:val="003B4A52"/>
    <w:rsid w:val="003C1A54"/>
    <w:rsid w:val="003C3A7B"/>
    <w:rsid w:val="003C511E"/>
    <w:rsid w:val="003D7372"/>
    <w:rsid w:val="003F099C"/>
    <w:rsid w:val="003F4E82"/>
    <w:rsid w:val="00402602"/>
    <w:rsid w:val="004254A0"/>
    <w:rsid w:val="004313E6"/>
    <w:rsid w:val="004403BD"/>
    <w:rsid w:val="00442EEA"/>
    <w:rsid w:val="004779B4"/>
    <w:rsid w:val="00487155"/>
    <w:rsid w:val="00487FA5"/>
    <w:rsid w:val="004E57C5"/>
    <w:rsid w:val="004F3BEF"/>
    <w:rsid w:val="00517DB2"/>
    <w:rsid w:val="005473BC"/>
    <w:rsid w:val="005873E3"/>
    <w:rsid w:val="005B1049"/>
    <w:rsid w:val="005C23BD"/>
    <w:rsid w:val="005C3F83"/>
    <w:rsid w:val="005D389E"/>
    <w:rsid w:val="005F2A05"/>
    <w:rsid w:val="00670869"/>
    <w:rsid w:val="006761E1"/>
    <w:rsid w:val="006970B0"/>
    <w:rsid w:val="006A3718"/>
    <w:rsid w:val="006B20A9"/>
    <w:rsid w:val="006E1E97"/>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41B0"/>
    <w:rsid w:val="007A5702"/>
    <w:rsid w:val="007A748F"/>
    <w:rsid w:val="007B10BE"/>
    <w:rsid w:val="007D4593"/>
    <w:rsid w:val="0081079A"/>
    <w:rsid w:val="008122C6"/>
    <w:rsid w:val="0085229B"/>
    <w:rsid w:val="008555D8"/>
    <w:rsid w:val="008628B1"/>
    <w:rsid w:val="008646A2"/>
    <w:rsid w:val="00865915"/>
    <w:rsid w:val="00870B63"/>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276A1"/>
    <w:rsid w:val="00936421"/>
    <w:rsid w:val="009458D2"/>
    <w:rsid w:val="00946B20"/>
    <w:rsid w:val="0098046D"/>
    <w:rsid w:val="00984B36"/>
    <w:rsid w:val="009A4E6F"/>
    <w:rsid w:val="009A58C1"/>
    <w:rsid w:val="009B4B02"/>
    <w:rsid w:val="009C1440"/>
    <w:rsid w:val="009E77F4"/>
    <w:rsid w:val="009F029C"/>
    <w:rsid w:val="009F2F3E"/>
    <w:rsid w:val="00A01611"/>
    <w:rsid w:val="00A04A92"/>
    <w:rsid w:val="00A06E22"/>
    <w:rsid w:val="00A11DCD"/>
    <w:rsid w:val="00A32214"/>
    <w:rsid w:val="00A442D7"/>
    <w:rsid w:val="00A54783"/>
    <w:rsid w:val="00A5525B"/>
    <w:rsid w:val="00A56D5F"/>
    <w:rsid w:val="00A6264E"/>
    <w:rsid w:val="00A70247"/>
    <w:rsid w:val="00A76B76"/>
    <w:rsid w:val="00A83A6C"/>
    <w:rsid w:val="00A85BAB"/>
    <w:rsid w:val="00A87611"/>
    <w:rsid w:val="00A934DD"/>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75A27"/>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B766B"/>
    <w:rsid w:val="00CC03A7"/>
    <w:rsid w:val="00CC3E7A"/>
    <w:rsid w:val="00CD18DD"/>
    <w:rsid w:val="00D558B2"/>
    <w:rsid w:val="00D56C09"/>
    <w:rsid w:val="00D64DF4"/>
    <w:rsid w:val="00D65F02"/>
    <w:rsid w:val="00D75B84"/>
    <w:rsid w:val="00D75FF8"/>
    <w:rsid w:val="00DA73A0"/>
    <w:rsid w:val="00DB23D4"/>
    <w:rsid w:val="00DB63D4"/>
    <w:rsid w:val="00DD69AE"/>
    <w:rsid w:val="00DE2B7A"/>
    <w:rsid w:val="00DF4FCD"/>
    <w:rsid w:val="00DF7C07"/>
    <w:rsid w:val="00E1658D"/>
    <w:rsid w:val="00E36AF7"/>
    <w:rsid w:val="00E4755D"/>
    <w:rsid w:val="00E641DE"/>
    <w:rsid w:val="00EB33FD"/>
    <w:rsid w:val="00EC63A4"/>
    <w:rsid w:val="00EC7B24"/>
    <w:rsid w:val="00ED1712"/>
    <w:rsid w:val="00ED70E6"/>
    <w:rsid w:val="00EF112B"/>
    <w:rsid w:val="00F0161E"/>
    <w:rsid w:val="00F15B95"/>
    <w:rsid w:val="00F3256C"/>
    <w:rsid w:val="00F32980"/>
    <w:rsid w:val="00F53DF0"/>
    <w:rsid w:val="00F64260"/>
    <w:rsid w:val="00F871BA"/>
    <w:rsid w:val="00FA6359"/>
    <w:rsid w:val="00FA6998"/>
    <w:rsid w:val="00FA769F"/>
    <w:rsid w:val="00FA78CA"/>
    <w:rsid w:val="00FB528E"/>
    <w:rsid w:val="00FC7A3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42A104A-A11C-3E43-A19C-B6F7F40D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487155"/>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487155"/>
    <w:pPr>
      <w:jc w:val="right"/>
    </w:pPr>
  </w:style>
  <w:style w:type="paragraph" w:customStyle="1" w:styleId="sc-RequirementsSubheading">
    <w:name w:val="sc-RequirementsSubheading"/>
    <w:basedOn w:val="sc-Requirement"/>
    <w:qFormat/>
    <w:rsid w:val="00487155"/>
    <w:pPr>
      <w:keepNext/>
      <w:spacing w:before="80"/>
    </w:pPr>
    <w:rPr>
      <w:b/>
    </w:rPr>
  </w:style>
  <w:style w:type="paragraph" w:customStyle="1" w:styleId="sc-RequirementsHeading">
    <w:name w:val="sc-RequirementsHeading"/>
    <w:basedOn w:val="Heading3"/>
    <w:qFormat/>
    <w:rsid w:val="00487155"/>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AwardHeading">
    <w:name w:val="sc-AwardHeading"/>
    <w:basedOn w:val="Heading3"/>
    <w:qFormat/>
    <w:rsid w:val="00487155"/>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 w:type="paragraph" w:customStyle="1" w:styleId="sc-BodyText">
    <w:name w:val="sc-BodyText"/>
    <w:basedOn w:val="Normal"/>
    <w:rsid w:val="00487155"/>
    <w:pPr>
      <w:spacing w:before="40" w:line="220" w:lineRule="exact"/>
    </w:pPr>
    <w:rPr>
      <w:rFonts w:ascii="Univers LT 57 Condensed" w:hAnsi="Univers LT 57 Condensed"/>
      <w:sz w:val="16"/>
      <w:szCs w:val="24"/>
    </w:rPr>
  </w:style>
  <w:style w:type="paragraph" w:customStyle="1" w:styleId="sc-Total">
    <w:name w:val="sc-Total"/>
    <w:basedOn w:val="sc-RequirementsSubheading"/>
    <w:qFormat/>
    <w:rsid w:val="00160186"/>
    <w:rPr>
      <w:color w:val="000000" w:themeColor="text1"/>
    </w:rPr>
  </w:style>
  <w:style w:type="paragraph" w:customStyle="1" w:styleId="sc-RequirementsNote">
    <w:name w:val="sc-RequirementsNote"/>
    <w:basedOn w:val="sc-BodyText"/>
    <w:rsid w:val="0016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esktop/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67Z3ZXSPZZWZ-949-787</_dlc_DocId>
    <_dlc_DocIdUrl xmlns="67887a43-7e4d-4c1c-91d7-15e417b1b8ab">
      <Url>https://w3.ric.edu/curriculum_committee/_layouts/15/DocIdRedir.aspx?ID=67Z3ZXSPZZWZ-949-787</Url>
      <Description>67Z3ZXSPZZWZ-949-787</Description>
    </_dlc_DocIdUrl>
  </documentManagement>
</p:properties>
</file>

<file path=customXml/itemProps1.xml><?xml version="1.0" encoding="utf-8"?>
<ds:datastoreItem xmlns:ds="http://schemas.openxmlformats.org/officeDocument/2006/customXml" ds:itemID="{29F6EDD7-0D89-4FD1-BE74-03BBB33377EE}"/>
</file>

<file path=customXml/itemProps2.xml><?xml version="1.0" encoding="utf-8"?>
<ds:datastoreItem xmlns:ds="http://schemas.openxmlformats.org/officeDocument/2006/customXml" ds:itemID="{ADA58E68-713E-4AE9-8ECC-52B225A7C413}"/>
</file>

<file path=customXml/itemProps3.xml><?xml version="1.0" encoding="utf-8"?>
<ds:datastoreItem xmlns:ds="http://schemas.openxmlformats.org/officeDocument/2006/customXml" ds:itemID="{6E39877A-AC1E-421A-B49A-BC622F38ED75}"/>
</file>

<file path=customXml/itemProps4.xml><?xml version="1.0" encoding="utf-8"?>
<ds:datastoreItem xmlns:ds="http://schemas.openxmlformats.org/officeDocument/2006/customXml" ds:itemID="{DEE8E5E2-1132-4C6B-BF58-F875D5E8DE0B}"/>
</file>

<file path=docProps/app.xml><?xml version="1.0" encoding="utf-8"?>
<Properties xmlns="http://schemas.openxmlformats.org/officeDocument/2006/extended-properties" xmlns:vt="http://schemas.openxmlformats.org/officeDocument/2006/docPropsVTypes">
  <Template>Normal.dotm</Template>
  <TotalTime>6</TotalTime>
  <Pages>4</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2018-12-23T13:57:00Z</dcterms:created>
  <dcterms:modified xsi:type="dcterms:W3CDTF">2019-03-25T19:45:00Z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b90b23fc-9522-4a6d-8415-9165c2756cf5</vt:lpwstr>
  </property>
  <property fmtid="{D5CDD505-2E9C-101B-9397-08002B2CF9AE}" pid="8" name="ContentTypeId">
    <vt:lpwstr>0x0101009736D43DC7C38546B966A7508121890B</vt:lpwstr>
  </property>
</Properties>
</file>