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D5C0A05" w:rsidR="00F64260" w:rsidRPr="00A83A6C" w:rsidRDefault="008D7B67" w:rsidP="00B862BF">
            <w:pPr>
              <w:pStyle w:val="Heading5"/>
              <w:rPr>
                <w:b/>
              </w:rPr>
            </w:pPr>
            <w:bookmarkStart w:id="0" w:name="Proposal"/>
            <w:bookmarkEnd w:id="0"/>
            <w:r>
              <w:rPr>
                <w:b/>
              </w:rPr>
              <w:t>General Education</w:t>
            </w:r>
            <w:r w:rsidR="00FE1F56">
              <w:rPr>
                <w:b/>
              </w:rPr>
              <w:t xml:space="preserve"> program: RIC 100 Introduction to RIC</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1416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C336C40"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r w:rsidR="00FE1F56">
              <w:rPr>
                <w:b/>
              </w:rPr>
              <w:t xml:space="preserve"> </w:t>
            </w:r>
          </w:p>
          <w:p w14:paraId="52ECEFB4" w14:textId="479D2BB8" w:rsidR="00F64260" w:rsidRPr="005F2A05" w:rsidRDefault="00F64260" w:rsidP="008D7B67">
            <w:pPr>
              <w:rPr>
                <w:b/>
              </w:rPr>
            </w:pPr>
            <w:r w:rsidRPr="005F2A05">
              <w:rPr>
                <w:b/>
              </w:rPr>
              <w:t>Program</w:t>
            </w:r>
            <w:r w:rsidR="00FE1F56">
              <w:rPr>
                <w:b/>
              </w:rPr>
              <w:t>:</w:t>
            </w:r>
            <w:r w:rsidRPr="005F2A05">
              <w:rPr>
                <w:b/>
              </w:rPr>
              <w:t xml:space="preserve"> </w:t>
            </w:r>
            <w:r w:rsidR="00FE1F56">
              <w:rPr>
                <w:b/>
              </w:rPr>
              <w:t xml:space="preserve">  revision</w:t>
            </w: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835D8EC" w:rsidR="00F64260" w:rsidRPr="00B605CE" w:rsidRDefault="008D7B67" w:rsidP="00B862BF">
            <w:pPr>
              <w:rPr>
                <w:b/>
              </w:rPr>
            </w:pPr>
            <w:bookmarkStart w:id="5" w:name="Originator"/>
            <w:bookmarkEnd w:id="5"/>
            <w:r>
              <w:rPr>
                <w:b/>
              </w:rPr>
              <w:t>Maureen Reddy</w:t>
            </w:r>
          </w:p>
        </w:tc>
        <w:tc>
          <w:tcPr>
            <w:tcW w:w="1210" w:type="pct"/>
          </w:tcPr>
          <w:p w14:paraId="788D9512" w14:textId="19B60691" w:rsidR="00F64260" w:rsidRPr="00946B20" w:rsidRDefault="0001416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4CFAF20" w:rsidR="00F64260" w:rsidRPr="00B605CE" w:rsidRDefault="008D7B67" w:rsidP="00B862BF">
            <w:pPr>
              <w:rPr>
                <w:b/>
              </w:rPr>
            </w:pPr>
            <w:bookmarkStart w:id="6" w:name="home_dept"/>
            <w:bookmarkEnd w:id="6"/>
            <w:r>
              <w:rPr>
                <w:b/>
              </w:rPr>
              <w:t>FYS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F03B15A" w14:textId="77777777" w:rsidR="00004874" w:rsidRDefault="003A6929" w:rsidP="003A6929">
            <w:pPr>
              <w:rPr>
                <w:b/>
              </w:rPr>
            </w:pPr>
            <w:r>
              <w:rPr>
                <w:b/>
              </w:rPr>
              <w:t>RIC students need more instruction in the basics of the transition from high school to college and in RIC-specific information than a few days of orientation can possibly provide, but there is no clear place in the curriculum for such instruction.  FYS and FYW instructors often include materials related to that college transition (how to study, time management, adapting to the rigor of college coursework, and the like) and adjusting to RIC (resources on campus, how to get help with a variety of problems, and so on) in their courses, but not all do</w:t>
            </w:r>
            <w:r w:rsidR="006662DF">
              <w:rPr>
                <w:b/>
              </w:rPr>
              <w:t xml:space="preserve"> and the ones that do cannot cover everything</w:t>
            </w:r>
            <w:r>
              <w:rPr>
                <w:b/>
              </w:rPr>
              <w:t xml:space="preserve">, with the result that some students get such information twice (FYS and FYW) and others not at all. </w:t>
            </w:r>
            <w:r w:rsidRPr="00414412">
              <w:rPr>
                <w:b/>
              </w:rPr>
              <w:t>The current retention rate for first-time, full-time students pursuing a bachelor’s degree to return to RIC for their second year is 75%.  Only 26% of first time, part-time students return for their second year.</w:t>
            </w:r>
            <w:r w:rsidRPr="003204E1">
              <w:t xml:space="preserve"> </w:t>
            </w:r>
            <w:r>
              <w:rPr>
                <w:b/>
              </w:rPr>
              <w:t xml:space="preserve">RIC is rightly concerned with students' persistence and degree completion; research shows that the kind of basic information described above can significantly improve both. The First Year Experience Committee has been working hard for several years on multiple ways to improve students' first years at RIC, with laudable results, but none of their programs (first year convocation, freshman lecture, etc.) are required for all students, which again means that some benefit while others miss out entirely. Research done in preparation for the FYS assessment in the summer of 2018 showed that this kind of instruction is enormously helpful for students </w:t>
            </w:r>
            <w:r>
              <w:rPr>
                <w:b/>
                <w:u w:val="single"/>
              </w:rPr>
              <w:t>but</w:t>
            </w:r>
            <w:r>
              <w:rPr>
                <w:b/>
              </w:rPr>
              <w:t xml:space="preserve"> is often </w:t>
            </w:r>
            <w:r w:rsidRPr="00162791">
              <w:rPr>
                <w:b/>
              </w:rPr>
              <w:t>not aligned with faculty expertise in a given academic discipline</w:t>
            </w:r>
            <w:r>
              <w:rPr>
                <w:b/>
              </w:rPr>
              <w:t xml:space="preserve">. Faculty members' academic </w:t>
            </w:r>
            <w:r w:rsidR="00004874">
              <w:rPr>
                <w:b/>
              </w:rPr>
              <w:t xml:space="preserve">training </w:t>
            </w:r>
            <w:r>
              <w:rPr>
                <w:b/>
              </w:rPr>
              <w:t xml:space="preserve">does not necessarily mean that they are expert in student success initiatives. This proposed course would fill that current gap, requiring all </w:t>
            </w:r>
            <w:proofErr w:type="gramStart"/>
            <w:r>
              <w:rPr>
                <w:b/>
              </w:rPr>
              <w:t>first year</w:t>
            </w:r>
            <w:proofErr w:type="gramEnd"/>
            <w:r>
              <w:rPr>
                <w:b/>
              </w:rPr>
              <w:t xml:space="preserve"> students to take a one-credit course focused on persistence and student success. </w:t>
            </w:r>
          </w:p>
          <w:p w14:paraId="3017C449" w14:textId="77777777" w:rsidR="00004874" w:rsidRDefault="00004874" w:rsidP="003A6929">
            <w:pPr>
              <w:rPr>
                <w:b/>
              </w:rPr>
            </w:pPr>
          </w:p>
          <w:p w14:paraId="7B662D9E" w14:textId="44DAFFE6" w:rsidR="003A6929" w:rsidRPr="00162791" w:rsidRDefault="003A6929" w:rsidP="003A6929">
            <w:r>
              <w:rPr>
                <w:b/>
              </w:rPr>
              <w:t>All sections of the course would share a common syllabus and all instructors would be provided the same training</w:t>
            </w:r>
            <w:r w:rsidR="00004874">
              <w:rPr>
                <w:b/>
              </w:rPr>
              <w:t>, with those efforts coordinated by the FYS coordinator (a faculty member)</w:t>
            </w:r>
            <w:r>
              <w:rPr>
                <w:b/>
              </w:rPr>
              <w:t>.  Sections would be large (capped at 60 or 80).</w:t>
            </w:r>
            <w:r w:rsidR="00004874">
              <w:rPr>
                <w:b/>
              </w:rPr>
              <w:t xml:space="preserve"> In addition to the instructor</w:t>
            </w:r>
            <w:r w:rsidR="004D1C50">
              <w:rPr>
                <w:b/>
              </w:rPr>
              <w:t xml:space="preserve"> of record</w:t>
            </w:r>
            <w:r w:rsidR="00004874">
              <w:rPr>
                <w:b/>
              </w:rPr>
              <w:t xml:space="preserve"> (a </w:t>
            </w:r>
            <w:r w:rsidR="004D1C50">
              <w:rPr>
                <w:b/>
              </w:rPr>
              <w:t xml:space="preserve">full-time faculty member or a </w:t>
            </w:r>
            <w:r w:rsidR="00004874">
              <w:rPr>
                <w:b/>
              </w:rPr>
              <w:t>staff member</w:t>
            </w:r>
            <w:r w:rsidR="004D1C50">
              <w:rPr>
                <w:b/>
              </w:rPr>
              <w:t xml:space="preserve"> eligible to serve as an adjunct faculty member</w:t>
            </w:r>
            <w:r w:rsidR="00004874">
              <w:rPr>
                <w:b/>
              </w:rPr>
              <w:t xml:space="preserve">), each section will be assigned several undergraduate peer mentors. </w:t>
            </w:r>
          </w:p>
          <w:p w14:paraId="19F0F718" w14:textId="77777777" w:rsidR="003A6929" w:rsidRDefault="003A6929" w:rsidP="003A6929">
            <w:pPr>
              <w:spacing w:line="240" w:lineRule="auto"/>
              <w:rPr>
                <w:b/>
              </w:rPr>
            </w:pPr>
          </w:p>
          <w:p w14:paraId="3C0526CC" w14:textId="43512D75" w:rsidR="00F64260" w:rsidRDefault="009B3D56">
            <w:pPr>
              <w:spacing w:line="240" w:lineRule="auto"/>
              <w:rPr>
                <w:b/>
              </w:rPr>
            </w:pPr>
            <w:r>
              <w:rPr>
                <w:b/>
              </w:rPr>
              <w:t>We recommend that the course meet once weekly</w:t>
            </w:r>
            <w:r w:rsidR="004D1C50">
              <w:rPr>
                <w:b/>
              </w:rPr>
              <w:t xml:space="preserve">, with the majority of sections scheduled for </w:t>
            </w:r>
            <w:r>
              <w:rPr>
                <w:b/>
              </w:rPr>
              <w:t>Wednesdays, noon-1, so as not to interfere with other courses. Although the "free period" does not begin until 12:30, in fact few courses meet between 12 and 12:30 (exactly none are on the fall 2018 schedule). This meeting time would enable instructors to use half of their class periods (12:30-1) to bring students to campus-wide events, such as the freshman lecture, and would also allow students to attend other events from 1-2 when there is not an event to which RIC 100 would commit its class time.</w:t>
            </w:r>
            <w:r w:rsidR="00004874">
              <w:rPr>
                <w:b/>
              </w:rPr>
              <w:t xml:space="preserve"> There would be frequent guest lectures, using videoconferencing capabilities in the auditoria so that all sections get the same material. </w:t>
            </w:r>
          </w:p>
          <w:p w14:paraId="3BB6BAF5" w14:textId="6C2F1DE5" w:rsidR="004D1C50" w:rsidRDefault="004D1C50">
            <w:pPr>
              <w:spacing w:line="240" w:lineRule="auto"/>
              <w:rPr>
                <w:b/>
              </w:rPr>
            </w:pPr>
          </w:p>
          <w:p w14:paraId="669AD2AD" w14:textId="6053E946" w:rsidR="004D1C50" w:rsidRDefault="004D1C50">
            <w:pPr>
              <w:spacing w:line="240" w:lineRule="auto"/>
              <w:rPr>
                <w:b/>
              </w:rPr>
            </w:pPr>
            <w:r>
              <w:rPr>
                <w:b/>
              </w:rPr>
              <w:t>There would need to be a section or two scheduled at a different time to accommodate students who cannot be on campus on Wednesdays.</w:t>
            </w:r>
          </w:p>
          <w:p w14:paraId="54B77302" w14:textId="1CC3E480" w:rsidR="00004874" w:rsidRDefault="00004874">
            <w:pPr>
              <w:spacing w:line="240" w:lineRule="auto"/>
              <w:rPr>
                <w:b/>
              </w:rPr>
            </w:pPr>
          </w:p>
          <w:p w14:paraId="2221D500" w14:textId="08C38882" w:rsidR="00004874" w:rsidRDefault="00004874">
            <w:pPr>
              <w:spacing w:line="240" w:lineRule="auto"/>
              <w:rPr>
                <w:b/>
              </w:rPr>
            </w:pPr>
            <w:r>
              <w:rPr>
                <w:b/>
              </w:rPr>
              <w:t>Most sections would be scheduled for fall term, with a few in spring to accommodate January admits.</w:t>
            </w:r>
          </w:p>
          <w:p w14:paraId="41EFFC68" w14:textId="77777777" w:rsidR="00F64260" w:rsidRPr="00FA6998" w:rsidRDefault="00F64260" w:rsidP="00FE1F56">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9570C75" w:rsidR="00517DB2" w:rsidRPr="00B649C4" w:rsidRDefault="00437BF3" w:rsidP="00517DB2">
            <w:pPr>
              <w:rPr>
                <w:b/>
              </w:rPr>
            </w:pPr>
            <w:bookmarkStart w:id="8" w:name="student_impact"/>
            <w:bookmarkEnd w:id="8"/>
            <w:r w:rsidRPr="0096205F">
              <w:rPr>
                <w:b/>
              </w:rPr>
              <w:t>By aligning First Year Experience programming, student support services, and proactive outreach to first year students with the launch of this course</w:t>
            </w:r>
            <w:r>
              <w:rPr>
                <w:b/>
              </w:rPr>
              <w:t xml:space="preserve">, the overall impact should be positive, especially in retaining first year students. There are, however, two possible negatives: (1) requiring one more credit to be taken in the first year would push some </w:t>
            </w:r>
            <w:proofErr w:type="gramStart"/>
            <w:r>
              <w:rPr>
                <w:b/>
              </w:rPr>
              <w:t>first year</w:t>
            </w:r>
            <w:proofErr w:type="gramEnd"/>
            <w:r>
              <w:rPr>
                <w:b/>
              </w:rPr>
              <w:t xml:space="preserve"> students above 18 credits in one term. There would need to be a mechanism by which the credit limit would be automatically overridden for this course without charging students for that additional credit and (2) students in high-credit programs might well end up with more than 120 credits.</w:t>
            </w:r>
            <w:r w:rsidR="00004874">
              <w:rPr>
                <w:b/>
              </w:rPr>
              <w:t xml:space="preserve"> In addition to the positive impact on students taking the course, the impact on those working as peer mentors would be positive, enabling them to have a closer connection to other RIC students and to build their own resumes for future employment.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96DA71A" w:rsidR="00517DB2" w:rsidRPr="00B649C4" w:rsidRDefault="00305FC1" w:rsidP="00517DB2">
            <w:pPr>
              <w:rPr>
                <w:b/>
              </w:rPr>
            </w:pPr>
            <w:bookmarkStart w:id="9" w:name="prog_impact"/>
            <w:bookmarkEnd w:id="9"/>
            <w:r>
              <w:rPr>
                <w:b/>
              </w:rPr>
              <w:t xml:space="preserve">In a broad sense, all programs would be affected. In a more direct sense, only </w:t>
            </w:r>
            <w:proofErr w:type="spellStart"/>
            <w:r>
              <w:rPr>
                <w:b/>
              </w:rPr>
              <w:t>GenEd</w:t>
            </w:r>
            <w:proofErr w:type="spellEnd"/>
            <w:r>
              <w:rPr>
                <w:b/>
              </w:rPr>
              <w:t xml:space="preserve"> would be directly affected.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1416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6895F84" w:rsidR="008D52B7" w:rsidRPr="00C25F9D" w:rsidRDefault="00B36FA3" w:rsidP="008D52B7">
            <w:pPr>
              <w:rPr>
                <w:b/>
              </w:rPr>
            </w:pPr>
            <w:r>
              <w:rPr>
                <w:b/>
              </w:rPr>
              <w:t>The course would be taught by full-time faculty members and staff members eligible to serve as adjunct faculty members (both with expertise in student success), and would be coordinated by a faculty member as part of the FYS coordinator’s job.</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1416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69BA2C6" w:rsidR="008D52B7" w:rsidRPr="00C25F9D" w:rsidRDefault="00305FC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1416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42805AC" w:rsidR="008D52B7" w:rsidRPr="00C25F9D" w:rsidRDefault="00305FC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1416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B50A7B2" w:rsidR="008D52B7" w:rsidRPr="00C25F9D" w:rsidRDefault="00305FC1" w:rsidP="008D52B7">
            <w:pPr>
              <w:rPr>
                <w:b/>
              </w:rPr>
            </w:pPr>
            <w:r>
              <w:rPr>
                <w:b/>
              </w:rPr>
              <w:t>Large auditoria would need to be reserved for shared meetings, and smaller rooms would need to be used for individual class meetings.</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EDBA4DE" w:rsidR="00F64260" w:rsidRPr="00B605CE" w:rsidRDefault="00305FC1"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7444EE97" w:rsidR="00F64260" w:rsidRPr="009F029C" w:rsidRDefault="00D21454" w:rsidP="001429AA">
            <w:pPr>
              <w:spacing w:line="240" w:lineRule="auto"/>
              <w:rPr>
                <w:b/>
              </w:rPr>
            </w:pPr>
            <w:r>
              <w:rPr>
                <w:b/>
              </w:rPr>
              <w:t>RIC 100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335BA5B4" w:rsidR="00F64260" w:rsidRPr="009F029C" w:rsidRDefault="0026125B" w:rsidP="001429AA">
            <w:pPr>
              <w:spacing w:line="240" w:lineRule="auto"/>
              <w:rPr>
                <w:b/>
              </w:rPr>
            </w:pPr>
            <w:r>
              <w:rPr>
                <w:b/>
              </w:rPr>
              <w:t>Introduction to RIC</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33EB9046" w14:textId="77777777" w:rsidR="00E94C3D" w:rsidRDefault="00E94C3D" w:rsidP="00E94C3D">
            <w:r>
              <w:t>Students learn how to navigate college in general and RIC specifically, including such topics as time management, wellness, college expectations, note-taking, cultural competency, and campus resources.</w:t>
            </w:r>
          </w:p>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1A72420B" w:rsidR="00F64260" w:rsidRPr="009F029C" w:rsidRDefault="0026125B" w:rsidP="001429AA">
            <w:pPr>
              <w:spacing w:line="240" w:lineRule="auto"/>
              <w:rPr>
                <w:b/>
              </w:rPr>
            </w:pPr>
            <w:r>
              <w:rPr>
                <w:b/>
              </w:rPr>
              <w:t>none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77777777" w:rsidR="00F64260" w:rsidRPr="009F029C" w:rsidRDefault="00F64260" w:rsidP="000A36CD">
            <w:pPr>
              <w:spacing w:line="240" w:lineRule="auto"/>
              <w:rPr>
                <w:b/>
                <w:sz w:val="20"/>
              </w:rPr>
            </w:pPr>
            <w:bookmarkStart w:id="16" w:name="offered"/>
            <w:proofErr w:type="gramStart"/>
            <w:r w:rsidRPr="009F029C">
              <w:rPr>
                <w:b/>
                <w:sz w:val="20"/>
              </w:rPr>
              <w:t xml:space="preserve">Fall  </w:t>
            </w:r>
            <w:bookmarkEnd w:id="16"/>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EB7B6F8" w14:textId="77777777" w:rsidR="00F64260" w:rsidRPr="009F029C" w:rsidRDefault="00F64260" w:rsidP="000A36CD">
            <w:pPr>
              <w:spacing w:line="240" w:lineRule="auto"/>
              <w:rPr>
                <w:b/>
                <w:sz w:val="20"/>
              </w:rPr>
            </w:pPr>
            <w:r w:rsidRPr="009F029C">
              <w:rPr>
                <w:b/>
                <w:sz w:val="20"/>
              </w:rPr>
              <w:t xml:space="preserve">Even years </w:t>
            </w:r>
            <w:proofErr w:type="gramStart"/>
            <w:r w:rsidRPr="009F029C">
              <w:rPr>
                <w:b/>
                <w:sz w:val="20"/>
              </w:rPr>
              <w:t>|  Odd</w:t>
            </w:r>
            <w:proofErr w:type="gramEnd"/>
            <w:r w:rsidRPr="009F029C">
              <w:rPr>
                <w:b/>
                <w:sz w:val="20"/>
              </w:rPr>
              <w:t xml:space="preserve"> years | Annually</w:t>
            </w:r>
          </w:p>
          <w:p w14:paraId="08F2FAD3" w14:textId="77625A3E" w:rsidR="00F64260" w:rsidRPr="009F029C" w:rsidRDefault="00014160" w:rsidP="000A36CD">
            <w:pPr>
              <w:spacing w:line="240" w:lineRule="auto"/>
              <w:rPr>
                <w:b/>
                <w:sz w:val="20"/>
              </w:rPr>
            </w:pPr>
            <w:hyperlink r:id="rId12"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924" w:type="dxa"/>
            <w:noWrap/>
          </w:tcPr>
          <w:p w14:paraId="6C8D2300" w14:textId="0CDEA51B" w:rsidR="0026125B" w:rsidRPr="009F029C" w:rsidRDefault="00F64260" w:rsidP="0026125B">
            <w:pPr>
              <w:spacing w:line="240" w:lineRule="auto"/>
              <w:rPr>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p w14:paraId="67D1137F" w14:textId="489A3E89"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68E3528" w:rsidR="00F64260" w:rsidRPr="009F029C" w:rsidRDefault="0026125B" w:rsidP="001429AA">
            <w:pPr>
              <w:spacing w:line="240" w:lineRule="auto"/>
              <w:rPr>
                <w:b/>
              </w:rPr>
            </w:pPr>
            <w:r>
              <w:rPr>
                <w:b/>
              </w:rPr>
              <w:t>1</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5DF0B64B" w:rsidR="00F64260" w:rsidRPr="009F029C" w:rsidRDefault="0026125B" w:rsidP="001429AA">
            <w:pPr>
              <w:spacing w:line="240" w:lineRule="auto"/>
              <w:rPr>
                <w:b/>
              </w:rPr>
            </w:pPr>
            <w:r>
              <w:rPr>
                <w:b/>
              </w:rPr>
              <w:t>1</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7777777" w:rsidR="00F64260" w:rsidRPr="009F029C" w:rsidRDefault="00F64260" w:rsidP="001429AA">
            <w:pPr>
              <w:spacing w:line="240" w:lineRule="auto"/>
              <w:rPr>
                <w:b/>
                <w:sz w:val="20"/>
              </w:rPr>
            </w:pPr>
            <w:r w:rsidRPr="009F029C">
              <w:rPr>
                <w:b/>
                <w:sz w:val="20"/>
              </w:rPr>
              <w:t xml:space="preserve">Letter </w:t>
            </w:r>
            <w:proofErr w:type="gramStart"/>
            <w:r w:rsidRPr="009F029C">
              <w:rPr>
                <w:b/>
                <w:sz w:val="20"/>
              </w:rPr>
              <w:t>grade  |</w:t>
            </w:r>
            <w:proofErr w:type="gramEnd"/>
            <w:r w:rsidRPr="009F029C">
              <w:rPr>
                <w:b/>
                <w:sz w:val="20"/>
              </w:rPr>
              <w:t xml:space="preserve"> Pass/Fail  |  CR/NCR</w:t>
            </w:r>
          </w:p>
        </w:tc>
        <w:tc>
          <w:tcPr>
            <w:tcW w:w="3924" w:type="dxa"/>
            <w:noWrap/>
          </w:tcPr>
          <w:p w14:paraId="2CF717EE" w14:textId="6E70C9D0" w:rsidR="00F64260" w:rsidRPr="009F029C" w:rsidRDefault="00F64260" w:rsidP="00C25F9D">
            <w:pPr>
              <w:spacing w:line="240" w:lineRule="auto"/>
              <w:rPr>
                <w:b/>
                <w:sz w:val="20"/>
              </w:rPr>
            </w:pPr>
            <w:r w:rsidRPr="009F029C">
              <w:rPr>
                <w:b/>
                <w:sz w:val="20"/>
              </w:rPr>
              <w:t>CR/NCR</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F332564" w:rsidR="00F64260" w:rsidRPr="009F029C" w:rsidRDefault="00F64260" w:rsidP="006B20A9">
            <w:pPr>
              <w:spacing w:line="240" w:lineRule="auto"/>
              <w:rPr>
                <w:b/>
                <w:sz w:val="20"/>
              </w:rPr>
            </w:pPr>
            <w:bookmarkStart w:id="20" w:name="instr_methods"/>
            <w:bookmarkEnd w:id="20"/>
            <w:proofErr w:type="gramStart"/>
            <w:r w:rsidRPr="009F029C">
              <w:rPr>
                <w:b/>
                <w:sz w:val="20"/>
              </w:rPr>
              <w:t xml:space="preserve">Fieldwork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r w:rsidR="00F3256C" w:rsidRPr="009F029C">
              <w:rPr>
                <w:b/>
                <w:sz w:val="20"/>
              </w:rPr>
              <w:t xml:space="preserve">|  </w:t>
            </w:r>
            <w:r w:rsidR="006B20A9">
              <w:rPr>
                <w:b/>
                <w:sz w:val="20"/>
              </w:rPr>
              <w:t>Studio</w:t>
            </w:r>
            <w:r w:rsidR="00F3256C">
              <w:rPr>
                <w:b/>
                <w:sz w:val="20"/>
              </w:rPr>
              <w:t xml:space="preserve"> </w:t>
            </w:r>
            <w:r w:rsidR="00F3256C" w:rsidRPr="009F029C">
              <w:rPr>
                <w:rFonts w:ascii="MS Mincho" w:eastAsia="MS Mincho" w:hAnsi="MS Mincho" w:cs="MS Mincho"/>
                <w:b/>
                <w:sz w:val="20"/>
              </w:rPr>
              <w:t>|</w:t>
            </w:r>
            <w:r w:rsidR="00F3256C">
              <w:rPr>
                <w:rFonts w:ascii="MS Mincho" w:eastAsia="MS Mincho" w:hAnsi="MS Mincho" w:cs="MS Mincho"/>
                <w:b/>
                <w:sz w:val="20"/>
              </w:rPr>
              <w:t xml:space="preserve"> </w:t>
            </w:r>
            <w:r w:rsidR="00F3256C" w:rsidRPr="00F3256C">
              <w:rPr>
                <w:rFonts w:asciiTheme="minorHAnsi" w:eastAsia="MS Mincho" w:hAnsiTheme="minorHAnsi" w:cs="MS Mincho"/>
                <w:b/>
                <w:sz w:val="20"/>
              </w:rPr>
              <w:t>Distance Learning</w:t>
            </w:r>
          </w:p>
        </w:tc>
        <w:tc>
          <w:tcPr>
            <w:tcW w:w="3924" w:type="dxa"/>
            <w:noWrap/>
          </w:tcPr>
          <w:p w14:paraId="27D66483" w14:textId="63975BB2" w:rsidR="00F64260" w:rsidRPr="009F029C" w:rsidRDefault="00F64260" w:rsidP="00795D54">
            <w:pPr>
              <w:spacing w:line="240" w:lineRule="auto"/>
              <w:rPr>
                <w:b/>
                <w:sz w:val="20"/>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 </w:t>
            </w:r>
            <w:r w:rsidRPr="009F029C">
              <w:rPr>
                <w:b/>
                <w:sz w:val="20"/>
              </w:rPr>
              <w:t>Small group | Individual |</w:t>
            </w:r>
            <w:r w:rsidR="006B20A9">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7777777" w:rsidR="00F64260" w:rsidRPr="009F029C" w:rsidRDefault="00F64260" w:rsidP="00A87611">
            <w:pPr>
              <w:spacing w:line="240" w:lineRule="auto"/>
              <w:rPr>
                <w:b/>
                <w:sz w:val="20"/>
              </w:rPr>
            </w:pPr>
            <w:bookmarkStart w:id="21" w:name="required"/>
            <w:bookmarkEnd w:id="21"/>
            <w:r w:rsidRPr="009F029C">
              <w:rPr>
                <w:b/>
                <w:sz w:val="20"/>
              </w:rPr>
              <w:t xml:space="preserve">Required for major/minor   </w:t>
            </w:r>
            <w:r w:rsidRPr="009F029C">
              <w:rPr>
                <w:rFonts w:ascii="MS Mincho" w:eastAsia="MS Mincho" w:hAnsi="MS Mincho" w:cs="MS Mincho"/>
                <w:b/>
                <w:sz w:val="20"/>
              </w:rPr>
              <w:t>|</w:t>
            </w:r>
            <w:r w:rsidRPr="009F029C">
              <w:rPr>
                <w:b/>
                <w:sz w:val="20"/>
              </w:rPr>
              <w:t>Restricted elective for major/</w:t>
            </w:r>
            <w:proofErr w:type="gramStart"/>
            <w:r w:rsidRPr="009F029C">
              <w:rPr>
                <w:b/>
                <w:sz w:val="20"/>
              </w:rPr>
              <w:t xml:space="preserve">minor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924" w:type="dxa"/>
            <w:noWrap/>
          </w:tcPr>
          <w:p w14:paraId="442E5788" w14:textId="77E7F3C9" w:rsidR="00F64260" w:rsidRPr="009F029C" w:rsidRDefault="00FE1F56" w:rsidP="001A51ED">
            <w:pPr>
              <w:spacing w:line="240" w:lineRule="auto"/>
              <w:rPr>
                <w:b/>
                <w:sz w:val="20"/>
              </w:rPr>
            </w:pPr>
            <w:r>
              <w:rPr>
                <w:b/>
                <w:sz w:val="20"/>
              </w:rPr>
              <w:t>Required for most students (except transfers and those who are taking COLL 101</w:t>
            </w:r>
            <w:r w:rsidR="0042384C">
              <w:rPr>
                <w:b/>
                <w:sz w:val="20"/>
              </w:rPr>
              <w:t>, or HONR 150</w:t>
            </w:r>
            <w:r>
              <w:rPr>
                <w:b/>
                <w:sz w:val="20"/>
              </w:rPr>
              <w:t>)</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proofErr w:type="gramStart"/>
            <w:r>
              <w:rPr>
                <w:b/>
              </w:rPr>
              <w:t xml:space="preserve">YES  </w:t>
            </w:r>
            <w:r w:rsidRPr="009F029C">
              <w:rPr>
                <w:rFonts w:ascii="MS Mincho" w:eastAsia="MS Mincho" w:hAnsi="MS Mincho" w:cs="MS Mincho"/>
                <w:b/>
                <w:sz w:val="20"/>
              </w:rPr>
              <w:t>|</w:t>
            </w:r>
            <w:proofErr w:type="gramEnd"/>
            <w:r>
              <w:rPr>
                <w:b/>
              </w:rPr>
              <w:t xml:space="preserve"> NO</w:t>
            </w:r>
          </w:p>
        </w:tc>
        <w:tc>
          <w:tcPr>
            <w:tcW w:w="3924" w:type="dxa"/>
            <w:noWrap/>
          </w:tcPr>
          <w:p w14:paraId="41CF798F" w14:textId="054FE44C" w:rsidR="00F64260" w:rsidRPr="009F029C" w:rsidRDefault="00F3256C" w:rsidP="001429AA">
            <w:pPr>
              <w:spacing w:line="240" w:lineRule="auto"/>
              <w:rPr>
                <w:b/>
              </w:rPr>
            </w:pPr>
            <w:r w:rsidRPr="009F029C">
              <w:rPr>
                <w:rFonts w:ascii="MS Mincho" w:eastAsia="MS Mincho" w:hAnsi="MS Mincho" w:cs="MS Mincho"/>
                <w:b/>
                <w:sz w:val="20"/>
              </w:rPr>
              <w:t>|</w:t>
            </w:r>
            <w:r w:rsidR="00984B36">
              <w:rPr>
                <w:rFonts w:ascii="MS Mincho" w:eastAsia="MS Mincho" w:hAnsi="MS Mincho" w:cs="MS Mincho"/>
                <w:b/>
                <w:sz w:val="20"/>
              </w:rPr>
              <w:t xml:space="preserve"> </w:t>
            </w: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2" w:name="ge"/>
            <w:bookmarkEnd w:id="22"/>
            <w:proofErr w:type="gramStart"/>
            <w:r>
              <w:rPr>
                <w:b/>
              </w:rPr>
              <w:t xml:space="preserve">YES  </w:t>
            </w:r>
            <w:r w:rsidRPr="009F029C">
              <w:rPr>
                <w:rFonts w:ascii="MS Mincho" w:eastAsia="MS Mincho" w:hAnsi="MS Mincho" w:cs="MS Mincho"/>
                <w:b/>
                <w:sz w:val="20"/>
              </w:rPr>
              <w:t>|</w:t>
            </w:r>
            <w:proofErr w:type="gramEnd"/>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5B135E3" w14:textId="68D49610" w:rsidR="00F64260" w:rsidRPr="009F029C" w:rsidRDefault="00F3256C" w:rsidP="00E94C3D">
            <w:pPr>
              <w:spacing w:line="240" w:lineRule="auto"/>
              <w:rPr>
                <w:b/>
                <w:sz w:val="20"/>
              </w:rPr>
            </w:pPr>
            <w:proofErr w:type="gramStart"/>
            <w:r>
              <w:rPr>
                <w:b/>
              </w:rPr>
              <w:t xml:space="preserve">YES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00984B36">
              <w:rPr>
                <w:b/>
              </w:rPr>
              <w:t>category:</w:t>
            </w:r>
            <w:r w:rsidR="00E94C3D">
              <w:rPr>
                <w:b/>
              </w:rPr>
              <w:t xml:space="preserve"> new category, RIC introduction</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3" w:name="performance"/>
            <w:bookmarkEnd w:id="23"/>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77777777" w:rsidR="00F64260" w:rsidRPr="009F029C" w:rsidRDefault="00F64260" w:rsidP="0027634D">
            <w:pPr>
              <w:spacing w:line="240" w:lineRule="auto"/>
              <w:rPr>
                <w:b/>
                <w:sz w:val="20"/>
              </w:rPr>
            </w:pPr>
            <w:proofErr w:type="gramStart"/>
            <w:r w:rsidRPr="009F029C">
              <w:rPr>
                <w:rFonts w:ascii="MS Mincho" w:eastAsia="MS Mincho" w:hAnsi="MS Mincho" w:cs="MS Mincho"/>
                <w:b/>
                <w:sz w:val="20"/>
              </w:rPr>
              <w:t>|</w:t>
            </w:r>
            <w:r w:rsidRPr="009F029C">
              <w:rPr>
                <w:b/>
                <w:sz w:val="20"/>
              </w:rPr>
              <w:t xml:space="preserve">  Reports</w:t>
            </w:r>
            <w:proofErr w:type="gramEnd"/>
            <w:r w:rsidRPr="009F029C">
              <w:rPr>
                <w:b/>
                <w:sz w:val="20"/>
              </w:rPr>
              <w:t xml:space="preserve"> of outside supervisor </w:t>
            </w:r>
          </w:p>
        </w:tc>
        <w:tc>
          <w:tcPr>
            <w:tcW w:w="3924" w:type="dxa"/>
            <w:noWrap/>
          </w:tcPr>
          <w:p w14:paraId="7069B313" w14:textId="42D10944" w:rsidR="00E94C3D" w:rsidRPr="009F029C" w:rsidRDefault="00F64260" w:rsidP="00E94C3D">
            <w:pPr>
              <w:spacing w:line="240" w:lineRule="auto"/>
              <w:rPr>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p>
          <w:p w14:paraId="33AC4615" w14:textId="16C60722" w:rsidR="00F64260" w:rsidRPr="009F029C" w:rsidRDefault="004825A7" w:rsidP="00FA769F">
            <w:pPr>
              <w:spacing w:line="240" w:lineRule="auto"/>
              <w:rPr>
                <w:b/>
                <w:sz w:val="20"/>
              </w:rPr>
            </w:pPr>
            <w:r>
              <w:rPr>
                <w:b/>
                <w:sz w:val="20"/>
              </w:rPr>
              <w:t>Online quizzes</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6683FEB5" w:rsidR="00F64260" w:rsidRPr="009F029C" w:rsidRDefault="00FE1F56" w:rsidP="00DD4B28">
            <w:pPr>
              <w:spacing w:line="240" w:lineRule="auto"/>
              <w:rPr>
                <w:b/>
              </w:rPr>
            </w:pPr>
            <w:r>
              <w:rPr>
                <w:b/>
              </w:rPr>
              <w:t>COLL</w:t>
            </w:r>
            <w:r w:rsidR="00E94C3D">
              <w:rPr>
                <w:b/>
              </w:rPr>
              <w:t xml:space="preserve"> 101 is similar</w:t>
            </w:r>
            <w:r w:rsidR="00DD4B28">
              <w:rPr>
                <w:b/>
              </w:rPr>
              <w:t xml:space="preserve">. Students who are required to take </w:t>
            </w:r>
            <w:r>
              <w:rPr>
                <w:b/>
              </w:rPr>
              <w:t>COLL</w:t>
            </w:r>
            <w:r w:rsidR="00DD4B28">
              <w:rPr>
                <w:b/>
              </w:rPr>
              <w:t xml:space="preserve"> 101 as athletes or as Nursing Learning Community members will be exempt from RIC 100.</w:t>
            </w:r>
            <w:r w:rsidR="0042384C">
              <w:rPr>
                <w:b/>
              </w:rPr>
              <w:t xml:space="preserve"> So too will students </w:t>
            </w:r>
            <w:proofErr w:type="gramStart"/>
            <w:r w:rsidR="0042384C">
              <w:rPr>
                <w:b/>
              </w:rPr>
              <w:t>taking</w:t>
            </w:r>
            <w:proofErr w:type="gramEnd"/>
            <w:r w:rsidR="0042384C">
              <w:rPr>
                <w:b/>
              </w:rPr>
              <w:t xml:space="preserve"> HONR 150, another </w:t>
            </w:r>
            <w:r w:rsidR="0042384C">
              <w:rPr>
                <w:b/>
              </w:rPr>
              <w:lastRenderedPageBreak/>
              <w:t>similar class</w:t>
            </w:r>
            <w:r w:rsidR="00595D47">
              <w:rPr>
                <w:b/>
              </w:rPr>
              <w:t>, and COLL 150</w:t>
            </w:r>
            <w:r w:rsidR="00B96F3F">
              <w:rPr>
                <w:b/>
              </w:rPr>
              <w:t xml:space="preserve"> (which is taken by PEP students.</w:t>
            </w:r>
            <w:bookmarkStart w:id="25" w:name="_GoBack"/>
            <w:bookmarkEnd w:id="25"/>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lastRenderedPageBreak/>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1416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1416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6D90313E" w:rsidR="00F64260" w:rsidRDefault="00E94C3D">
            <w:pPr>
              <w:spacing w:line="240" w:lineRule="auto"/>
            </w:pPr>
            <w:bookmarkStart w:id="26" w:name="outcomes"/>
            <w:bookmarkEnd w:id="26"/>
            <w:r>
              <w:t>Students will learn how to succeed in college</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3DBD39CC" w:rsidR="00F64260" w:rsidRDefault="00E94C3D">
            <w:pPr>
              <w:spacing w:line="240" w:lineRule="auto"/>
            </w:pPr>
            <w:bookmarkStart w:id="28" w:name="measured"/>
            <w:bookmarkEnd w:id="28"/>
            <w:r>
              <w:t>Online quizzes</w:t>
            </w:r>
          </w:p>
        </w:tc>
      </w:tr>
      <w:tr w:rsidR="00F64260" w14:paraId="017267C2" w14:textId="77777777" w:rsidTr="00115A68">
        <w:tc>
          <w:tcPr>
            <w:tcW w:w="4429" w:type="dxa"/>
          </w:tcPr>
          <w:p w14:paraId="4E937535" w14:textId="1CD92D06" w:rsidR="00F64260" w:rsidRDefault="00E94C3D">
            <w:pPr>
              <w:spacing w:line="240" w:lineRule="auto"/>
            </w:pPr>
            <w:r>
              <w:t>Students will learn how to navigate RIC</w:t>
            </w:r>
          </w:p>
        </w:tc>
        <w:tc>
          <w:tcPr>
            <w:tcW w:w="1894" w:type="dxa"/>
          </w:tcPr>
          <w:p w14:paraId="0A045709" w14:textId="77777777" w:rsidR="00F64260" w:rsidRDefault="00F64260">
            <w:pPr>
              <w:spacing w:line="240" w:lineRule="auto"/>
            </w:pPr>
          </w:p>
        </w:tc>
        <w:tc>
          <w:tcPr>
            <w:tcW w:w="4693" w:type="dxa"/>
          </w:tcPr>
          <w:p w14:paraId="638BB382" w14:textId="61F02938" w:rsidR="00F64260" w:rsidRDefault="00E94C3D" w:rsidP="00AE7A3D">
            <w:pPr>
              <w:spacing w:line="240" w:lineRule="auto"/>
            </w:pPr>
            <w:r>
              <w:t>Online quizzes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417A43B6" w14:textId="06507956" w:rsidR="00525FE7" w:rsidRDefault="00525FE7" w:rsidP="00525FE7">
            <w:bookmarkStart w:id="29" w:name="outline"/>
            <w:bookmarkEnd w:id="29"/>
            <w:r>
              <w:t>1) The transition to college</w:t>
            </w:r>
            <w:r w:rsidR="00FC5E44">
              <w:t xml:space="preserve">  </w:t>
            </w:r>
          </w:p>
          <w:p w14:paraId="0A847264" w14:textId="77777777" w:rsidR="00525FE7" w:rsidRDefault="00525FE7" w:rsidP="00525FE7">
            <w:r>
              <w:tab/>
              <w:t>a. college culture and expectations</w:t>
            </w:r>
          </w:p>
          <w:p w14:paraId="4672DA04" w14:textId="14BFDF6E" w:rsidR="00525FE7" w:rsidRDefault="00FC5E44" w:rsidP="00525FE7">
            <w:r>
              <w:t xml:space="preserve">      </w:t>
            </w:r>
            <w:r w:rsidR="00525FE7">
              <w:t>b. understanding institutional structure:</w:t>
            </w:r>
          </w:p>
          <w:p w14:paraId="3F22AE36" w14:textId="77777777" w:rsidR="00525FE7" w:rsidRDefault="00525FE7" w:rsidP="00525FE7">
            <w:pPr>
              <w:ind w:left="720" w:firstLine="720"/>
            </w:pPr>
            <w:r>
              <w:t>academic: what is a department chair? Dean? Provost?</w:t>
            </w:r>
          </w:p>
          <w:p w14:paraId="3B683882" w14:textId="284CA127" w:rsidR="00FC5E44" w:rsidRDefault="00525FE7" w:rsidP="00525FE7">
            <w:pPr>
              <w:ind w:left="720" w:firstLine="720"/>
            </w:pPr>
            <w:r>
              <w:t>Student success division</w:t>
            </w:r>
          </w:p>
          <w:p w14:paraId="6B7F14B1" w14:textId="77777777" w:rsidR="00FC5E44" w:rsidRDefault="00FC5E44" w:rsidP="00525FE7">
            <w:r>
              <w:t>2</w:t>
            </w:r>
            <w:r w:rsidR="00525FE7">
              <w:t xml:space="preserve">) </w:t>
            </w:r>
            <w:r>
              <w:t>Navigating RIC</w:t>
            </w:r>
          </w:p>
          <w:p w14:paraId="6BDF6658" w14:textId="1085FA15" w:rsidR="00FC5E44" w:rsidRDefault="00FC5E44" w:rsidP="00525FE7">
            <w:r>
              <w:t xml:space="preserve">      a. overview of campus resources</w:t>
            </w:r>
          </w:p>
          <w:p w14:paraId="08C0ECC1" w14:textId="7ED7A21C" w:rsidR="00525FE7" w:rsidRDefault="00FC5E44" w:rsidP="00525FE7">
            <w:r>
              <w:t xml:space="preserve">3) </w:t>
            </w:r>
            <w:r w:rsidR="00525FE7">
              <w:t>Taking care of yourself</w:t>
            </w:r>
          </w:p>
          <w:p w14:paraId="6C475631" w14:textId="0E774A17" w:rsidR="00525FE7" w:rsidRDefault="00525FE7" w:rsidP="00525FE7">
            <w:r>
              <w:tab/>
              <w:t>a. wellness</w:t>
            </w:r>
            <w:r w:rsidR="00FC5E44">
              <w:t>, including nutrition</w:t>
            </w:r>
          </w:p>
          <w:p w14:paraId="07C28AD8" w14:textId="6AB074A2" w:rsidR="00525FE7" w:rsidRDefault="00525FE7" w:rsidP="00525FE7">
            <w:r>
              <w:tab/>
              <w:t xml:space="preserve">b. </w:t>
            </w:r>
            <w:r w:rsidR="00FC5E44">
              <w:t xml:space="preserve">mental health, including </w:t>
            </w:r>
            <w:r>
              <w:t>dealing with stress</w:t>
            </w:r>
          </w:p>
          <w:p w14:paraId="4D552974" w14:textId="77777777" w:rsidR="00525FE7" w:rsidRDefault="00525FE7" w:rsidP="00525FE7">
            <w:r>
              <w:tab/>
              <w:t>c. financial wellness</w:t>
            </w:r>
          </w:p>
          <w:p w14:paraId="57242EB1" w14:textId="77777777" w:rsidR="00525FE7" w:rsidRDefault="00525FE7" w:rsidP="00525FE7">
            <w:r>
              <w:tab/>
              <w:t>d. understanding your own learning style</w:t>
            </w:r>
          </w:p>
          <w:p w14:paraId="31730C00" w14:textId="2E46BC3E" w:rsidR="00FC5E44" w:rsidRDefault="00FC5E44" w:rsidP="00525FE7">
            <w:r>
              <w:t xml:space="preserve">      e. overcoming barriers</w:t>
            </w:r>
          </w:p>
          <w:p w14:paraId="22201731" w14:textId="77777777" w:rsidR="00525FE7" w:rsidRDefault="00525FE7" w:rsidP="00525FE7">
            <w:r>
              <w:t>4) Skills</w:t>
            </w:r>
          </w:p>
          <w:p w14:paraId="442672F1" w14:textId="77777777" w:rsidR="00525FE7" w:rsidRDefault="00525FE7" w:rsidP="00525FE7">
            <w:r>
              <w:tab/>
              <w:t>a. computer literacy</w:t>
            </w:r>
          </w:p>
          <w:p w14:paraId="12144D9D" w14:textId="77777777" w:rsidR="00525FE7" w:rsidRDefault="00525FE7" w:rsidP="00525FE7">
            <w:r>
              <w:tab/>
              <w:t>b. time management</w:t>
            </w:r>
          </w:p>
          <w:p w14:paraId="2FF22D25" w14:textId="77777777" w:rsidR="00525FE7" w:rsidRDefault="00525FE7" w:rsidP="00525FE7">
            <w:r>
              <w:tab/>
              <w:t>c. listening and note-taking</w:t>
            </w:r>
          </w:p>
          <w:p w14:paraId="116202AA" w14:textId="780CF0F9" w:rsidR="00FC5E44" w:rsidRDefault="00FC5E44" w:rsidP="00525FE7">
            <w:r>
              <w:t xml:space="preserve">     d. study skills</w:t>
            </w:r>
          </w:p>
          <w:p w14:paraId="53ABF12F" w14:textId="63E8B2C6" w:rsidR="00485712" w:rsidRDefault="00485712" w:rsidP="00525FE7">
            <w:r>
              <w:t>6) Preparing for academic advising and registration for next term</w:t>
            </w:r>
          </w:p>
          <w:p w14:paraId="78BAA540" w14:textId="711F493E" w:rsidR="00525FE7" w:rsidRDefault="00485712" w:rsidP="00525FE7">
            <w:r>
              <w:t>7</w:t>
            </w:r>
            <w:r w:rsidR="00525FE7">
              <w:t>) Big picture issues</w:t>
            </w:r>
          </w:p>
          <w:p w14:paraId="2B628D06" w14:textId="77777777" w:rsidR="00525FE7" w:rsidRDefault="00525FE7" w:rsidP="00525FE7">
            <w:r>
              <w:tab/>
              <w:t>a. diversity and cultural competence</w:t>
            </w:r>
          </w:p>
          <w:p w14:paraId="7EC8F3EC" w14:textId="77777777" w:rsidR="00525FE7" w:rsidRDefault="00525FE7" w:rsidP="00525FE7">
            <w:r>
              <w:tab/>
              <w:t>b. ethics</w:t>
            </w:r>
          </w:p>
          <w:p w14:paraId="7E428F47" w14:textId="77777777" w:rsidR="00525FE7" w:rsidRDefault="00525FE7" w:rsidP="00525FE7">
            <w:r>
              <w:tab/>
              <w:t>c. critical thinking</w:t>
            </w:r>
          </w:p>
          <w:p w14:paraId="5A7FA262" w14:textId="20152287" w:rsidR="00525FE7" w:rsidRDefault="00485712" w:rsidP="00525FE7">
            <w:r>
              <w:t>8</w:t>
            </w:r>
            <w:r w:rsidR="00525FE7">
              <w:t>) Getting involved beyond the classroom</w:t>
            </w:r>
          </w:p>
          <w:p w14:paraId="6D8572B9" w14:textId="77777777" w:rsidR="00525FE7" w:rsidRDefault="00525FE7" w:rsidP="00525FE7">
            <w:r>
              <w:tab/>
              <w:t>a. student clubs and activities</w:t>
            </w:r>
          </w:p>
          <w:p w14:paraId="338F1D57" w14:textId="044D6EC6" w:rsidR="00525FE7" w:rsidRDefault="00485712" w:rsidP="00525FE7">
            <w:r>
              <w:t>9</w:t>
            </w:r>
            <w:r w:rsidR="00525FE7">
              <w:t>) Looking toward the future</w:t>
            </w:r>
          </w:p>
          <w:p w14:paraId="14656F72" w14:textId="77777777" w:rsidR="00525FE7" w:rsidRDefault="00525FE7" w:rsidP="00525FE7">
            <w:r>
              <w:tab/>
              <w:t>a. exploring careers</w:t>
            </w:r>
          </w:p>
          <w:p w14:paraId="12711DEA" w14:textId="77777777" w:rsidR="00525FE7" w:rsidRDefault="00525FE7" w:rsidP="00525FE7">
            <w:r>
              <w:tab/>
              <w:t>b. building a resume and portfolio</w:t>
            </w:r>
          </w:p>
          <w:p w14:paraId="18956803" w14:textId="77777777" w:rsidR="00525FE7" w:rsidRDefault="00525FE7" w:rsidP="00525FE7">
            <w:r>
              <w:tab/>
              <w:t>c. internships</w:t>
            </w:r>
          </w:p>
          <w:p w14:paraId="36C3F1F0" w14:textId="77777777" w:rsidR="00525FE7" w:rsidRDefault="00525FE7" w:rsidP="00525FE7"/>
          <w:p w14:paraId="6B2C7A47" w14:textId="33511A3B" w:rsidR="004825A7" w:rsidRDefault="004825A7" w:rsidP="00525FE7">
            <w:pPr>
              <w:spacing w:line="240" w:lineRule="auto"/>
            </w:pPr>
          </w:p>
        </w:tc>
      </w:tr>
      <w:tr w:rsidR="00FC5E44" w14:paraId="0D446ABF" w14:textId="77777777">
        <w:tc>
          <w:tcPr>
            <w:tcW w:w="11016" w:type="dxa"/>
          </w:tcPr>
          <w:p w14:paraId="5E416173" w14:textId="77777777" w:rsidR="00FC5E44" w:rsidRDefault="00FC5E44" w:rsidP="00525FE7"/>
        </w:tc>
      </w:tr>
    </w:tbl>
    <w:p w14:paraId="6ACD7343" w14:textId="2081E770"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0" w:name="program_proposals"/>
        <w:bookmarkEnd w:id="30"/>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01416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1" w:name="old_program"/>
              <w:bookmarkEnd w:id="31"/>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32" w:name="enrollments"/>
            <w:bookmarkEnd w:id="32"/>
          </w:p>
        </w:tc>
        <w:tc>
          <w:tcPr>
            <w:tcW w:w="3924" w:type="dxa"/>
            <w:noWrap/>
          </w:tcPr>
          <w:p w14:paraId="2C9C0D13" w14:textId="7345C95B" w:rsidR="00F64260" w:rsidRPr="009F029C" w:rsidRDefault="005D39B9" w:rsidP="00120C12">
            <w:pPr>
              <w:spacing w:line="240" w:lineRule="auto"/>
              <w:rPr>
                <w:b/>
              </w:rPr>
            </w:pPr>
            <w:r>
              <w:rPr>
                <w:b/>
              </w:rPr>
              <w:t>1200 per year</w:t>
            </w: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33" w:name="admissions"/>
            <w:bookmarkEnd w:id="33"/>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34" w:name="retention"/>
            <w:bookmarkEnd w:id="34"/>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1B32FCFB" w14:textId="77777777" w:rsidR="00F64260" w:rsidRPr="009F029C" w:rsidRDefault="00F64260" w:rsidP="00120C12">
            <w:pPr>
              <w:spacing w:line="240" w:lineRule="auto"/>
              <w:rPr>
                <w:b/>
              </w:rPr>
            </w:pPr>
            <w:bookmarkStart w:id="35" w:name="course_reqs"/>
            <w:bookmarkEnd w:id="35"/>
          </w:p>
        </w:tc>
        <w:tc>
          <w:tcPr>
            <w:tcW w:w="3924" w:type="dxa"/>
            <w:noWrap/>
          </w:tcPr>
          <w:p w14:paraId="43FAF56E" w14:textId="61BD9F41" w:rsidR="00F64260" w:rsidRDefault="00FE1F56" w:rsidP="00120C12">
            <w:pPr>
              <w:spacing w:line="240" w:lineRule="auto"/>
              <w:rPr>
                <w:b/>
              </w:rPr>
            </w:pPr>
            <w:r>
              <w:rPr>
                <w:b/>
              </w:rPr>
              <w:t>This course is being added to the Gen Ed. Requirements in a similar fashion to second language requirement, thus this will not add to the Gen Ed. Credit count as not all students will need to take it.</w:t>
            </w: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2D54BF89" w:rsidR="00F64260" w:rsidRPr="009F029C" w:rsidRDefault="00FE1F56" w:rsidP="00120C12">
            <w:pPr>
              <w:spacing w:line="240" w:lineRule="auto"/>
              <w:rPr>
                <w:b/>
              </w:rPr>
            </w:pPr>
            <w:bookmarkStart w:id="36" w:name="credit_count"/>
            <w:bookmarkEnd w:id="36"/>
            <w:r>
              <w:rPr>
                <w:b/>
              </w:rPr>
              <w:t>40</w:t>
            </w:r>
          </w:p>
        </w:tc>
        <w:tc>
          <w:tcPr>
            <w:tcW w:w="3924" w:type="dxa"/>
            <w:noWrap/>
          </w:tcPr>
          <w:p w14:paraId="0CDCA3D1" w14:textId="0F915BE3" w:rsidR="00F64260" w:rsidRPr="009F029C" w:rsidRDefault="00FE1F56" w:rsidP="00120C12">
            <w:pPr>
              <w:spacing w:line="240" w:lineRule="auto"/>
              <w:rPr>
                <w:b/>
              </w:rPr>
            </w:pPr>
            <w:r>
              <w:rPr>
                <w:b/>
              </w:rPr>
              <w:t>40</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A13D15">
        <w:trPr>
          <w:cantSplit/>
          <w:tblHeader/>
        </w:trPr>
        <w:tc>
          <w:tcPr>
            <w:tcW w:w="3279" w:type="dxa"/>
            <w:vAlign w:val="center"/>
          </w:tcPr>
          <w:p w14:paraId="739386E3" w14:textId="77777777" w:rsidR="00115A68" w:rsidRPr="00A83A6C" w:rsidRDefault="00115A68" w:rsidP="00A13D15">
            <w:pPr>
              <w:pStyle w:val="Heading5"/>
              <w:jc w:val="center"/>
            </w:pPr>
            <w:r w:rsidRPr="00A83A6C">
              <w:t>Name</w:t>
            </w:r>
          </w:p>
        </w:tc>
        <w:tc>
          <w:tcPr>
            <w:tcW w:w="3279" w:type="dxa"/>
            <w:vAlign w:val="center"/>
          </w:tcPr>
          <w:p w14:paraId="7DAAAD1E" w14:textId="77777777" w:rsidR="00115A68" w:rsidRPr="00A83A6C" w:rsidRDefault="00115A68" w:rsidP="00A13D15">
            <w:pPr>
              <w:pStyle w:val="Heading5"/>
              <w:jc w:val="center"/>
            </w:pPr>
            <w:r w:rsidRPr="00A83A6C">
              <w:t>Position/affiliation</w:t>
            </w:r>
          </w:p>
        </w:tc>
        <w:bookmarkStart w:id="37" w:name="_Signature"/>
        <w:bookmarkEnd w:id="37"/>
        <w:tc>
          <w:tcPr>
            <w:tcW w:w="3280" w:type="dxa"/>
            <w:vAlign w:val="center"/>
          </w:tcPr>
          <w:p w14:paraId="17C06571" w14:textId="77777777" w:rsidR="00115A68" w:rsidRPr="00A83A6C" w:rsidRDefault="00115A68" w:rsidP="00A13D15">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13D15">
            <w:pPr>
              <w:pStyle w:val="Heading5"/>
              <w:jc w:val="center"/>
            </w:pPr>
            <w:r w:rsidRPr="00A83A6C">
              <w:t>Date</w:t>
            </w:r>
          </w:p>
        </w:tc>
      </w:tr>
      <w:tr w:rsidR="00115A68" w14:paraId="0AE26A02" w14:textId="77777777" w:rsidTr="00A13D15">
        <w:trPr>
          <w:cantSplit/>
          <w:trHeight w:val="489"/>
        </w:trPr>
        <w:tc>
          <w:tcPr>
            <w:tcW w:w="3279" w:type="dxa"/>
            <w:vAlign w:val="center"/>
          </w:tcPr>
          <w:p w14:paraId="20877218" w14:textId="10D57111" w:rsidR="00115A68" w:rsidRDefault="00C73D50" w:rsidP="00A13D15">
            <w:pPr>
              <w:spacing w:line="240" w:lineRule="auto"/>
            </w:pPr>
            <w:r>
              <w:t>Maureen Reddy</w:t>
            </w:r>
          </w:p>
        </w:tc>
        <w:tc>
          <w:tcPr>
            <w:tcW w:w="3279" w:type="dxa"/>
            <w:vAlign w:val="center"/>
          </w:tcPr>
          <w:p w14:paraId="0730C1D0" w14:textId="4220C4F5" w:rsidR="00115A68" w:rsidRDefault="00971678" w:rsidP="00A13D15">
            <w:pPr>
              <w:spacing w:line="240" w:lineRule="auto"/>
            </w:pPr>
            <w:r>
              <w:t>FYS Coordinator</w:t>
            </w:r>
          </w:p>
        </w:tc>
        <w:tc>
          <w:tcPr>
            <w:tcW w:w="3280" w:type="dxa"/>
            <w:vAlign w:val="center"/>
          </w:tcPr>
          <w:p w14:paraId="7487F9CA" w14:textId="77777777" w:rsidR="00115A68" w:rsidRDefault="00115A68" w:rsidP="00A13D15">
            <w:pPr>
              <w:spacing w:line="240" w:lineRule="auto"/>
            </w:pPr>
          </w:p>
        </w:tc>
        <w:tc>
          <w:tcPr>
            <w:tcW w:w="1178" w:type="dxa"/>
            <w:vAlign w:val="center"/>
          </w:tcPr>
          <w:p w14:paraId="1F86A130" w14:textId="77777777" w:rsidR="00115A68" w:rsidRDefault="00115A68" w:rsidP="00A13D15">
            <w:pPr>
              <w:spacing w:line="240" w:lineRule="auto"/>
            </w:pPr>
          </w:p>
        </w:tc>
      </w:tr>
      <w:tr w:rsidR="00115A68" w14:paraId="3308AC9C" w14:textId="77777777" w:rsidTr="00A13D15">
        <w:trPr>
          <w:cantSplit/>
          <w:trHeight w:val="489"/>
        </w:trPr>
        <w:tc>
          <w:tcPr>
            <w:tcW w:w="3279" w:type="dxa"/>
            <w:vAlign w:val="center"/>
          </w:tcPr>
          <w:p w14:paraId="2B0991B7" w14:textId="6E7DC3F0" w:rsidR="00115A68" w:rsidRDefault="00C73D50" w:rsidP="00A13D15">
            <w:pPr>
              <w:spacing w:line="240" w:lineRule="auto"/>
            </w:pPr>
            <w:r>
              <w:t>James Magyar</w:t>
            </w:r>
          </w:p>
        </w:tc>
        <w:tc>
          <w:tcPr>
            <w:tcW w:w="3279" w:type="dxa"/>
            <w:vAlign w:val="center"/>
          </w:tcPr>
          <w:p w14:paraId="2927DBCB" w14:textId="53923EC5" w:rsidR="00115A68" w:rsidRDefault="00115A68" w:rsidP="00A13D15">
            <w:pPr>
              <w:spacing w:line="240" w:lineRule="auto"/>
            </w:pPr>
            <w:r>
              <w:t xml:space="preserve">Chair of </w:t>
            </w:r>
            <w:r w:rsidR="00C73D50">
              <w:t>COGE</w:t>
            </w:r>
          </w:p>
        </w:tc>
        <w:tc>
          <w:tcPr>
            <w:tcW w:w="3280" w:type="dxa"/>
            <w:vAlign w:val="center"/>
          </w:tcPr>
          <w:p w14:paraId="7927CB11" w14:textId="77777777" w:rsidR="00115A68" w:rsidRDefault="00115A68" w:rsidP="00A13D15">
            <w:pPr>
              <w:spacing w:line="240" w:lineRule="auto"/>
            </w:pPr>
          </w:p>
        </w:tc>
        <w:tc>
          <w:tcPr>
            <w:tcW w:w="1178" w:type="dxa"/>
            <w:vAlign w:val="center"/>
          </w:tcPr>
          <w:p w14:paraId="06A64098" w14:textId="77777777" w:rsidR="00115A68" w:rsidRDefault="00115A68" w:rsidP="00A13D15">
            <w:pPr>
              <w:spacing w:line="240" w:lineRule="auto"/>
            </w:pPr>
          </w:p>
        </w:tc>
      </w:tr>
      <w:tr w:rsidR="00115A68" w14:paraId="5FB4CB46" w14:textId="77777777" w:rsidTr="00A13D15">
        <w:trPr>
          <w:cantSplit/>
          <w:trHeight w:val="489"/>
        </w:trPr>
        <w:tc>
          <w:tcPr>
            <w:tcW w:w="3279" w:type="dxa"/>
            <w:vAlign w:val="center"/>
          </w:tcPr>
          <w:p w14:paraId="6ED2A8A6" w14:textId="69D55EBE" w:rsidR="00115A68" w:rsidRDefault="00C73D50" w:rsidP="00A13D15">
            <w:pPr>
              <w:spacing w:line="240" w:lineRule="auto"/>
            </w:pPr>
            <w:r>
              <w:t>Earl Simson</w:t>
            </w:r>
          </w:p>
        </w:tc>
        <w:tc>
          <w:tcPr>
            <w:tcW w:w="3279" w:type="dxa"/>
            <w:vAlign w:val="center"/>
          </w:tcPr>
          <w:p w14:paraId="229CC930" w14:textId="481E5C71" w:rsidR="00115A68" w:rsidRDefault="00115A68" w:rsidP="00A13D15">
            <w:pPr>
              <w:spacing w:line="240" w:lineRule="auto"/>
            </w:pPr>
            <w:r>
              <w:t xml:space="preserve">Dean of </w:t>
            </w:r>
            <w:r w:rsidR="00C73D50">
              <w:t>FAS</w:t>
            </w:r>
          </w:p>
        </w:tc>
        <w:tc>
          <w:tcPr>
            <w:tcW w:w="3280" w:type="dxa"/>
            <w:vAlign w:val="center"/>
          </w:tcPr>
          <w:p w14:paraId="73DF0B07" w14:textId="77777777" w:rsidR="00115A68" w:rsidRDefault="00115A68" w:rsidP="00A13D15">
            <w:pPr>
              <w:spacing w:line="240" w:lineRule="auto"/>
            </w:pPr>
          </w:p>
        </w:tc>
        <w:tc>
          <w:tcPr>
            <w:tcW w:w="1178" w:type="dxa"/>
            <w:vAlign w:val="center"/>
          </w:tcPr>
          <w:p w14:paraId="4EB70E84" w14:textId="77777777" w:rsidR="00115A68" w:rsidRDefault="00115A68" w:rsidP="00A13D15">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115A68" w:rsidRPr="00402602" w14:paraId="1CE68611" w14:textId="77777777" w:rsidTr="00A13D15">
        <w:trPr>
          <w:cantSplit/>
          <w:tblHeader/>
        </w:trPr>
        <w:tc>
          <w:tcPr>
            <w:tcW w:w="3279" w:type="dxa"/>
            <w:vAlign w:val="center"/>
          </w:tcPr>
          <w:p w14:paraId="3E1DDF49" w14:textId="77777777" w:rsidR="00115A68" w:rsidRPr="00A83A6C" w:rsidRDefault="00115A68" w:rsidP="00A13D15">
            <w:pPr>
              <w:pStyle w:val="Heading5"/>
              <w:jc w:val="center"/>
            </w:pPr>
            <w:r w:rsidRPr="00A83A6C">
              <w:t>Name</w:t>
            </w:r>
          </w:p>
        </w:tc>
        <w:tc>
          <w:tcPr>
            <w:tcW w:w="3279" w:type="dxa"/>
            <w:vAlign w:val="center"/>
          </w:tcPr>
          <w:p w14:paraId="1B0BC45F" w14:textId="77777777" w:rsidR="00115A68" w:rsidRPr="00A83A6C" w:rsidRDefault="00115A68" w:rsidP="00A13D15">
            <w:pPr>
              <w:pStyle w:val="Heading5"/>
              <w:jc w:val="center"/>
            </w:pPr>
            <w:r w:rsidRPr="00A83A6C">
              <w:t>Position/affiliation</w:t>
            </w:r>
          </w:p>
        </w:tc>
        <w:tc>
          <w:tcPr>
            <w:tcW w:w="3280" w:type="dxa"/>
            <w:vAlign w:val="center"/>
          </w:tcPr>
          <w:p w14:paraId="2D79239D" w14:textId="77777777" w:rsidR="00115A68" w:rsidRPr="00A87611" w:rsidRDefault="00014160" w:rsidP="00A13D15">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9" w:name="Signature_2"/>
            <w:bookmarkEnd w:id="39"/>
          </w:p>
        </w:tc>
        <w:tc>
          <w:tcPr>
            <w:tcW w:w="1178" w:type="dxa"/>
            <w:vAlign w:val="center"/>
          </w:tcPr>
          <w:p w14:paraId="1B58133B" w14:textId="77777777" w:rsidR="00115A68" w:rsidRPr="00A83A6C" w:rsidRDefault="00115A68" w:rsidP="00A13D15">
            <w:pPr>
              <w:pStyle w:val="Heading5"/>
              <w:jc w:val="center"/>
            </w:pPr>
            <w:r w:rsidRPr="00A83A6C">
              <w:t>Date</w:t>
            </w:r>
          </w:p>
        </w:tc>
      </w:tr>
      <w:tr w:rsidR="00115A68" w14:paraId="032CD38C" w14:textId="77777777" w:rsidTr="00A13D15">
        <w:trPr>
          <w:cantSplit/>
          <w:trHeight w:val="489"/>
        </w:trPr>
        <w:tc>
          <w:tcPr>
            <w:tcW w:w="3279" w:type="dxa"/>
            <w:vAlign w:val="center"/>
          </w:tcPr>
          <w:p w14:paraId="52B20687" w14:textId="0468B3ED" w:rsidR="00115A68" w:rsidRDefault="00721528" w:rsidP="00A13D15">
            <w:pPr>
              <w:spacing w:line="240" w:lineRule="auto"/>
            </w:pPr>
            <w:r>
              <w:t>Gerri August</w:t>
            </w:r>
          </w:p>
        </w:tc>
        <w:tc>
          <w:tcPr>
            <w:tcW w:w="3279" w:type="dxa"/>
            <w:vAlign w:val="center"/>
          </w:tcPr>
          <w:p w14:paraId="12B14668" w14:textId="545FA7D7" w:rsidR="00115A68" w:rsidRDefault="00721528" w:rsidP="00A13D15">
            <w:pPr>
              <w:spacing w:line="240" w:lineRule="auto"/>
            </w:pPr>
            <w:r>
              <w:t>Co-dean, FSEHD</w:t>
            </w:r>
          </w:p>
        </w:tc>
        <w:tc>
          <w:tcPr>
            <w:tcW w:w="3280" w:type="dxa"/>
            <w:vAlign w:val="center"/>
          </w:tcPr>
          <w:p w14:paraId="35E6C3B2" w14:textId="77777777" w:rsidR="00115A68" w:rsidRDefault="00115A68" w:rsidP="00A13D15">
            <w:pPr>
              <w:spacing w:line="240" w:lineRule="auto"/>
            </w:pPr>
          </w:p>
        </w:tc>
        <w:tc>
          <w:tcPr>
            <w:tcW w:w="1178" w:type="dxa"/>
            <w:vAlign w:val="center"/>
          </w:tcPr>
          <w:p w14:paraId="70EE5B2D" w14:textId="77777777" w:rsidR="00115A68" w:rsidRDefault="00115A68" w:rsidP="00A13D15">
            <w:pPr>
              <w:spacing w:line="240" w:lineRule="auto"/>
            </w:pPr>
          </w:p>
        </w:tc>
      </w:tr>
      <w:tr w:rsidR="00115A68" w14:paraId="1CA688DC" w14:textId="77777777" w:rsidTr="00A13D15">
        <w:trPr>
          <w:cantSplit/>
          <w:trHeight w:val="489"/>
        </w:trPr>
        <w:tc>
          <w:tcPr>
            <w:tcW w:w="3279" w:type="dxa"/>
            <w:vAlign w:val="center"/>
          </w:tcPr>
          <w:p w14:paraId="69BC619F" w14:textId="50EE25BC" w:rsidR="00115A68" w:rsidRDefault="00721528" w:rsidP="00A13D15">
            <w:pPr>
              <w:spacing w:line="240" w:lineRule="auto"/>
            </w:pPr>
            <w:r>
              <w:t>Julie Horwitz</w:t>
            </w:r>
          </w:p>
        </w:tc>
        <w:tc>
          <w:tcPr>
            <w:tcW w:w="3279" w:type="dxa"/>
            <w:vAlign w:val="center"/>
          </w:tcPr>
          <w:p w14:paraId="7AFA00B4" w14:textId="0A624646" w:rsidR="00115A68" w:rsidRDefault="00721528" w:rsidP="00A13D15">
            <w:pPr>
              <w:spacing w:line="240" w:lineRule="auto"/>
            </w:pPr>
            <w:r>
              <w:t>Co-dean, FSEHD</w:t>
            </w:r>
          </w:p>
        </w:tc>
        <w:tc>
          <w:tcPr>
            <w:tcW w:w="3280" w:type="dxa"/>
            <w:vAlign w:val="center"/>
          </w:tcPr>
          <w:p w14:paraId="63F9F878" w14:textId="77777777" w:rsidR="00115A68" w:rsidRDefault="00115A68" w:rsidP="00A13D15">
            <w:pPr>
              <w:spacing w:line="240" w:lineRule="auto"/>
            </w:pPr>
          </w:p>
        </w:tc>
        <w:tc>
          <w:tcPr>
            <w:tcW w:w="1178" w:type="dxa"/>
            <w:vAlign w:val="center"/>
          </w:tcPr>
          <w:p w14:paraId="07BDEFD6" w14:textId="77777777" w:rsidR="00115A68" w:rsidRDefault="00115A68" w:rsidP="00A13D15">
            <w:pPr>
              <w:spacing w:line="240" w:lineRule="auto"/>
            </w:pPr>
          </w:p>
        </w:tc>
      </w:tr>
      <w:tr w:rsidR="00115A68" w14:paraId="6F8C6D2D" w14:textId="77777777" w:rsidTr="00A13D15">
        <w:trPr>
          <w:cantSplit/>
          <w:trHeight w:val="489"/>
        </w:trPr>
        <w:tc>
          <w:tcPr>
            <w:tcW w:w="3279" w:type="dxa"/>
            <w:vAlign w:val="center"/>
          </w:tcPr>
          <w:p w14:paraId="3BDD2887" w14:textId="6C448F8F" w:rsidR="00115A68" w:rsidRDefault="00721528" w:rsidP="00A13D15">
            <w:pPr>
              <w:spacing w:line="240" w:lineRule="auto"/>
            </w:pPr>
            <w:r>
              <w:t>Jeffrey Mello</w:t>
            </w:r>
          </w:p>
        </w:tc>
        <w:tc>
          <w:tcPr>
            <w:tcW w:w="3279" w:type="dxa"/>
            <w:vAlign w:val="center"/>
          </w:tcPr>
          <w:p w14:paraId="2E689D42" w14:textId="70D52D64" w:rsidR="00115A68" w:rsidRDefault="00721528" w:rsidP="00A13D15">
            <w:pPr>
              <w:spacing w:line="240" w:lineRule="auto"/>
            </w:pPr>
            <w:r>
              <w:t>Dean, School of Business</w:t>
            </w:r>
          </w:p>
        </w:tc>
        <w:tc>
          <w:tcPr>
            <w:tcW w:w="3280" w:type="dxa"/>
            <w:vAlign w:val="center"/>
          </w:tcPr>
          <w:p w14:paraId="7E65BB20" w14:textId="77777777" w:rsidR="00115A68" w:rsidRDefault="00115A68" w:rsidP="00A13D15">
            <w:pPr>
              <w:spacing w:line="240" w:lineRule="auto"/>
            </w:pPr>
          </w:p>
        </w:tc>
        <w:tc>
          <w:tcPr>
            <w:tcW w:w="1178" w:type="dxa"/>
            <w:vAlign w:val="center"/>
          </w:tcPr>
          <w:p w14:paraId="1FC8A5C6" w14:textId="77777777" w:rsidR="00115A68" w:rsidRDefault="00115A68" w:rsidP="00A13D15">
            <w:pPr>
              <w:spacing w:line="240" w:lineRule="auto"/>
            </w:pPr>
            <w:r>
              <w:t>Tab to add rows</w:t>
            </w:r>
          </w:p>
        </w:tc>
      </w:tr>
      <w:tr w:rsidR="00721528" w14:paraId="0F6EF679" w14:textId="77777777" w:rsidTr="00A13D15">
        <w:trPr>
          <w:cantSplit/>
          <w:trHeight w:val="489"/>
        </w:trPr>
        <w:tc>
          <w:tcPr>
            <w:tcW w:w="3279" w:type="dxa"/>
            <w:vAlign w:val="center"/>
          </w:tcPr>
          <w:p w14:paraId="73FE420D" w14:textId="41BA87FE" w:rsidR="00721528" w:rsidRDefault="00721528" w:rsidP="00A13D15">
            <w:pPr>
              <w:spacing w:line="240" w:lineRule="auto"/>
            </w:pPr>
            <w:r>
              <w:t xml:space="preserve">Debra </w:t>
            </w:r>
            <w:proofErr w:type="spellStart"/>
            <w:r>
              <w:t>Servello</w:t>
            </w:r>
            <w:proofErr w:type="spellEnd"/>
          </w:p>
        </w:tc>
        <w:tc>
          <w:tcPr>
            <w:tcW w:w="3279" w:type="dxa"/>
            <w:vAlign w:val="center"/>
          </w:tcPr>
          <w:p w14:paraId="7C38E43B" w14:textId="34A78243" w:rsidR="00721528" w:rsidRDefault="00721528" w:rsidP="00A13D15">
            <w:pPr>
              <w:spacing w:line="240" w:lineRule="auto"/>
            </w:pPr>
            <w:r>
              <w:t>Interim Dean, School of Nursing</w:t>
            </w:r>
          </w:p>
        </w:tc>
        <w:tc>
          <w:tcPr>
            <w:tcW w:w="3280" w:type="dxa"/>
            <w:vAlign w:val="center"/>
          </w:tcPr>
          <w:p w14:paraId="2D98A0D9" w14:textId="77777777" w:rsidR="00721528" w:rsidRDefault="00721528" w:rsidP="00A13D15">
            <w:pPr>
              <w:spacing w:line="240" w:lineRule="auto"/>
            </w:pPr>
          </w:p>
        </w:tc>
        <w:tc>
          <w:tcPr>
            <w:tcW w:w="1178" w:type="dxa"/>
            <w:vAlign w:val="center"/>
          </w:tcPr>
          <w:p w14:paraId="535F7095" w14:textId="77777777" w:rsidR="00721528" w:rsidRDefault="00721528" w:rsidP="00A13D15">
            <w:pPr>
              <w:spacing w:line="240" w:lineRule="auto"/>
            </w:pPr>
          </w:p>
        </w:tc>
      </w:tr>
      <w:tr w:rsidR="00721528" w14:paraId="18B78B73" w14:textId="77777777" w:rsidTr="00A13D15">
        <w:trPr>
          <w:cantSplit/>
          <w:trHeight w:val="489"/>
        </w:trPr>
        <w:tc>
          <w:tcPr>
            <w:tcW w:w="3279" w:type="dxa"/>
            <w:vAlign w:val="center"/>
          </w:tcPr>
          <w:p w14:paraId="43E7AD55" w14:textId="2184A382" w:rsidR="00721528" w:rsidRDefault="00721528" w:rsidP="00A13D15">
            <w:pPr>
              <w:spacing w:line="240" w:lineRule="auto"/>
            </w:pPr>
            <w:r>
              <w:t xml:space="preserve">Jayashree </w:t>
            </w:r>
            <w:proofErr w:type="spellStart"/>
            <w:r>
              <w:t>Nimmagadda</w:t>
            </w:r>
            <w:proofErr w:type="spellEnd"/>
          </w:p>
        </w:tc>
        <w:tc>
          <w:tcPr>
            <w:tcW w:w="3279" w:type="dxa"/>
            <w:vAlign w:val="center"/>
          </w:tcPr>
          <w:p w14:paraId="29F17C02" w14:textId="2067D6A5" w:rsidR="00721528" w:rsidRDefault="00721528" w:rsidP="00A13D15">
            <w:pPr>
              <w:spacing w:line="240" w:lineRule="auto"/>
            </w:pPr>
            <w:r>
              <w:t>Interim Dean, SSW</w:t>
            </w:r>
          </w:p>
        </w:tc>
        <w:tc>
          <w:tcPr>
            <w:tcW w:w="3280" w:type="dxa"/>
            <w:vAlign w:val="center"/>
          </w:tcPr>
          <w:p w14:paraId="302F224F" w14:textId="77777777" w:rsidR="00721528" w:rsidRDefault="00721528" w:rsidP="00A13D15">
            <w:pPr>
              <w:spacing w:line="240" w:lineRule="auto"/>
            </w:pPr>
          </w:p>
        </w:tc>
        <w:tc>
          <w:tcPr>
            <w:tcW w:w="1178" w:type="dxa"/>
            <w:vAlign w:val="center"/>
          </w:tcPr>
          <w:p w14:paraId="1B43F26A" w14:textId="77777777" w:rsidR="00721528" w:rsidRDefault="00721528" w:rsidP="00A13D15">
            <w:pPr>
              <w:spacing w:line="240" w:lineRule="auto"/>
            </w:pPr>
          </w:p>
        </w:tc>
      </w:tr>
    </w:tbl>
    <w:p w14:paraId="329B6D81" w14:textId="77777777" w:rsidR="00F64260" w:rsidRPr="001A37FB" w:rsidRDefault="00F64260" w:rsidP="001A37FB"/>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79C6A" w14:textId="77777777" w:rsidR="00014160" w:rsidRDefault="00014160" w:rsidP="00FA78CA">
      <w:pPr>
        <w:spacing w:line="240" w:lineRule="auto"/>
      </w:pPr>
      <w:r>
        <w:separator/>
      </w:r>
    </w:p>
  </w:endnote>
  <w:endnote w:type="continuationSeparator" w:id="0">
    <w:p w14:paraId="66CB05C9" w14:textId="77777777" w:rsidR="00014160" w:rsidRDefault="0001416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A13D15" w:rsidRDefault="00A13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A13D15" w:rsidRPr="00310D95" w:rsidRDefault="00A13D15"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36FA3">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36FA3">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A13D15" w:rsidRDefault="00A13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37CE4" w14:textId="77777777" w:rsidR="00014160" w:rsidRDefault="00014160" w:rsidP="00FA78CA">
      <w:pPr>
        <w:spacing w:line="240" w:lineRule="auto"/>
      </w:pPr>
      <w:r>
        <w:separator/>
      </w:r>
    </w:p>
  </w:footnote>
  <w:footnote w:type="continuationSeparator" w:id="0">
    <w:p w14:paraId="1DC8DE4E" w14:textId="77777777" w:rsidR="00014160" w:rsidRDefault="0001416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A13D15" w:rsidRDefault="00A13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A7892BD" w:rsidR="00A13D15" w:rsidRPr="004254A0" w:rsidRDefault="00A13D1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A5BAF">
      <w:rPr>
        <w:color w:val="4F6228"/>
      </w:rPr>
      <w:t>18-19-054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A5BAF">
      <w:rPr>
        <w:color w:val="4F6228"/>
      </w:rPr>
      <w:t>11/9/2018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13D15" w:rsidRPr="008745BA" w:rsidRDefault="00A13D15"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A13D15" w:rsidRDefault="00A13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4874"/>
    <w:rsid w:val="00005535"/>
    <w:rsid w:val="00010085"/>
    <w:rsid w:val="00013152"/>
    <w:rsid w:val="00014160"/>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125B"/>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5FC1"/>
    <w:rsid w:val="00310D95"/>
    <w:rsid w:val="00345149"/>
    <w:rsid w:val="00361952"/>
    <w:rsid w:val="00376A8B"/>
    <w:rsid w:val="003A45F6"/>
    <w:rsid w:val="003A6929"/>
    <w:rsid w:val="003B4A52"/>
    <w:rsid w:val="003C1A54"/>
    <w:rsid w:val="003C511E"/>
    <w:rsid w:val="003D7372"/>
    <w:rsid w:val="003F099C"/>
    <w:rsid w:val="003F4E82"/>
    <w:rsid w:val="00402602"/>
    <w:rsid w:val="0042384C"/>
    <w:rsid w:val="004254A0"/>
    <w:rsid w:val="004313E6"/>
    <w:rsid w:val="00437BF3"/>
    <w:rsid w:val="004403BD"/>
    <w:rsid w:val="00442EEA"/>
    <w:rsid w:val="004779B4"/>
    <w:rsid w:val="004825A7"/>
    <w:rsid w:val="00485712"/>
    <w:rsid w:val="004D1C50"/>
    <w:rsid w:val="004D2CFC"/>
    <w:rsid w:val="004E57C5"/>
    <w:rsid w:val="00517DB2"/>
    <w:rsid w:val="00525FE7"/>
    <w:rsid w:val="005473BC"/>
    <w:rsid w:val="005873E3"/>
    <w:rsid w:val="00594C69"/>
    <w:rsid w:val="00595D47"/>
    <w:rsid w:val="005A5BAF"/>
    <w:rsid w:val="005A747B"/>
    <w:rsid w:val="005B1049"/>
    <w:rsid w:val="005C23BD"/>
    <w:rsid w:val="005C3F83"/>
    <w:rsid w:val="005D389E"/>
    <w:rsid w:val="005D39B9"/>
    <w:rsid w:val="005E5777"/>
    <w:rsid w:val="005F2A05"/>
    <w:rsid w:val="006662DF"/>
    <w:rsid w:val="00670869"/>
    <w:rsid w:val="006761E1"/>
    <w:rsid w:val="006970B0"/>
    <w:rsid w:val="006B20A9"/>
    <w:rsid w:val="006E3AF2"/>
    <w:rsid w:val="006E6680"/>
    <w:rsid w:val="006F7F90"/>
    <w:rsid w:val="00701FC9"/>
    <w:rsid w:val="00704CFF"/>
    <w:rsid w:val="00706745"/>
    <w:rsid w:val="007072F7"/>
    <w:rsid w:val="00721528"/>
    <w:rsid w:val="0074235B"/>
    <w:rsid w:val="00743AD2"/>
    <w:rsid w:val="007445F4"/>
    <w:rsid w:val="00751BCF"/>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D7B67"/>
    <w:rsid w:val="008E0FCD"/>
    <w:rsid w:val="008E3EFA"/>
    <w:rsid w:val="008F175C"/>
    <w:rsid w:val="00905E67"/>
    <w:rsid w:val="00913143"/>
    <w:rsid w:val="00920D02"/>
    <w:rsid w:val="00936421"/>
    <w:rsid w:val="009458D2"/>
    <w:rsid w:val="00946B20"/>
    <w:rsid w:val="00971678"/>
    <w:rsid w:val="0098046D"/>
    <w:rsid w:val="00984B36"/>
    <w:rsid w:val="009A4E6F"/>
    <w:rsid w:val="009A58C1"/>
    <w:rsid w:val="009A72C9"/>
    <w:rsid w:val="009B3D56"/>
    <w:rsid w:val="009B4B02"/>
    <w:rsid w:val="009C1440"/>
    <w:rsid w:val="009C483C"/>
    <w:rsid w:val="009F029C"/>
    <w:rsid w:val="009F1AC1"/>
    <w:rsid w:val="009F2F3E"/>
    <w:rsid w:val="00A01611"/>
    <w:rsid w:val="00A02CF4"/>
    <w:rsid w:val="00A04A92"/>
    <w:rsid w:val="00A06E22"/>
    <w:rsid w:val="00A11DCD"/>
    <w:rsid w:val="00A13D15"/>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004F1"/>
    <w:rsid w:val="00B12BAB"/>
    <w:rsid w:val="00B20954"/>
    <w:rsid w:val="00B24AAC"/>
    <w:rsid w:val="00B25878"/>
    <w:rsid w:val="00B26F16"/>
    <w:rsid w:val="00B35315"/>
    <w:rsid w:val="00B36FA3"/>
    <w:rsid w:val="00B4771F"/>
    <w:rsid w:val="00B4784B"/>
    <w:rsid w:val="00B51B79"/>
    <w:rsid w:val="00B605CE"/>
    <w:rsid w:val="00B649C4"/>
    <w:rsid w:val="00B82B64"/>
    <w:rsid w:val="00B85F49"/>
    <w:rsid w:val="00B862BF"/>
    <w:rsid w:val="00B87B39"/>
    <w:rsid w:val="00B96F3F"/>
    <w:rsid w:val="00BB11B9"/>
    <w:rsid w:val="00BC42B6"/>
    <w:rsid w:val="00BF1795"/>
    <w:rsid w:val="00C0654C"/>
    <w:rsid w:val="00C11283"/>
    <w:rsid w:val="00C25F9D"/>
    <w:rsid w:val="00C31E83"/>
    <w:rsid w:val="00C344AB"/>
    <w:rsid w:val="00C518C1"/>
    <w:rsid w:val="00C531E6"/>
    <w:rsid w:val="00C53751"/>
    <w:rsid w:val="00C63F4F"/>
    <w:rsid w:val="00C73D50"/>
    <w:rsid w:val="00C902C7"/>
    <w:rsid w:val="00C94576"/>
    <w:rsid w:val="00C969FA"/>
    <w:rsid w:val="00C97577"/>
    <w:rsid w:val="00CA71A8"/>
    <w:rsid w:val="00CC03A7"/>
    <w:rsid w:val="00CC3E7A"/>
    <w:rsid w:val="00CD18DD"/>
    <w:rsid w:val="00CF0D8D"/>
    <w:rsid w:val="00D21454"/>
    <w:rsid w:val="00D56C09"/>
    <w:rsid w:val="00D64DF4"/>
    <w:rsid w:val="00D65F02"/>
    <w:rsid w:val="00D75B84"/>
    <w:rsid w:val="00D75FF8"/>
    <w:rsid w:val="00DA73A0"/>
    <w:rsid w:val="00DB23D4"/>
    <w:rsid w:val="00DB63D4"/>
    <w:rsid w:val="00DD4B28"/>
    <w:rsid w:val="00DD69AE"/>
    <w:rsid w:val="00DE2B7A"/>
    <w:rsid w:val="00DE5349"/>
    <w:rsid w:val="00DF4FCD"/>
    <w:rsid w:val="00DF7C07"/>
    <w:rsid w:val="00E2425A"/>
    <w:rsid w:val="00E36AF7"/>
    <w:rsid w:val="00E4755D"/>
    <w:rsid w:val="00E641DE"/>
    <w:rsid w:val="00E94C3D"/>
    <w:rsid w:val="00EB33FD"/>
    <w:rsid w:val="00EC63A4"/>
    <w:rsid w:val="00EC7B24"/>
    <w:rsid w:val="00ED1712"/>
    <w:rsid w:val="00F15B95"/>
    <w:rsid w:val="00F22A4F"/>
    <w:rsid w:val="00F3256C"/>
    <w:rsid w:val="00F32980"/>
    <w:rsid w:val="00F64260"/>
    <w:rsid w:val="00F871BA"/>
    <w:rsid w:val="00FA6359"/>
    <w:rsid w:val="00FA6998"/>
    <w:rsid w:val="00FA769F"/>
    <w:rsid w:val="00FA78CA"/>
    <w:rsid w:val="00FC5E44"/>
    <w:rsid w:val="00FE1F56"/>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42A104A-A11C-3E43-A19C-B6F7F40D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d.ric.edu/curriculum_committee/documents/Program%20go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jfuentes_4972/Downloads/Alternate%20Yea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riculum@ri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67Z3ZXSPZZWZ-949-721</_dlc_DocId>
    <_dlc_DocIdUrl xmlns="67887a43-7e4d-4c1c-91d7-15e417b1b8ab">
      <Url>https://w3.ric.edu/curriculum_committee/_layouts/15/DocIdRedir.aspx?ID=67Z3ZXSPZZWZ-949-721</Url>
      <Description>67Z3ZXSPZZWZ-949-721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90147FD9-1229-4EC5-9BA8-71B71E215032}"/>
</file>

<file path=docProps/app.xml><?xml version="1.0" encoding="utf-8"?>
<Properties xmlns="http://schemas.openxmlformats.org/officeDocument/2006/extended-properties" xmlns:vt="http://schemas.openxmlformats.org/officeDocument/2006/docPropsVTypes">
  <Template>Normal.dotm</Template>
  <TotalTime>4</TotalTime>
  <Pages>6</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2018-10-22T13:37:00Z</cp:lastPrinted>
  <dcterms:created xsi:type="dcterms:W3CDTF">2018-12-12T21:36:00Z</dcterms:created>
  <dcterms:modified xsi:type="dcterms:W3CDTF">2019-05-09T01:09:00Z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cb41d0f8-24f0-4673-a319-5f516a47f28b</vt:lpwstr>
  </property>
</Properties>
</file>