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30AC0960" w:rsidR="00F64260" w:rsidRPr="00B649C4" w:rsidRDefault="00F64260" w:rsidP="009152AF">
            <w:r w:rsidRPr="00B649C4">
              <w:t>A</w:t>
            </w:r>
            <w:r>
              <w:t>.</w:t>
            </w:r>
            <w:r w:rsidRPr="00B649C4">
              <w:t xml:space="preserve">1. </w:t>
            </w:r>
            <w:r w:rsidR="009152AF">
              <w:rPr>
                <w:rStyle w:val="Hyperlink"/>
              </w:rPr>
              <w:t xml:space="preserve">Course </w:t>
            </w:r>
          </w:p>
        </w:tc>
        <w:tc>
          <w:tcPr>
            <w:tcW w:w="3758" w:type="pct"/>
            <w:gridSpan w:val="4"/>
          </w:tcPr>
          <w:p w14:paraId="3DD8DB7A" w14:textId="6D9F12D1" w:rsidR="00F64260" w:rsidRPr="00A83A6C" w:rsidRDefault="009152AF" w:rsidP="009152AF">
            <w:pPr>
              <w:pStyle w:val="Heading5"/>
              <w:rPr>
                <w:b/>
              </w:rPr>
            </w:pPr>
            <w:bookmarkStart w:id="0" w:name="Proposal"/>
            <w:bookmarkEnd w:id="0"/>
            <w:r>
              <w:rPr>
                <w:b/>
              </w:rPr>
              <w:t xml:space="preserve">ECED 201: </w:t>
            </w:r>
            <w:r w:rsidR="00C13CCF">
              <w:rPr>
                <w:b/>
              </w:rPr>
              <w:t xml:space="preserve"> </w:t>
            </w:r>
            <w:r>
              <w:rPr>
                <w:b/>
              </w:rPr>
              <w:t>Introduction to Early Childhood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03B9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DCD03D5"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3E1F30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w:t>
            </w:r>
            <w:bookmarkStart w:id="5" w:name="deletion"/>
            <w:bookmarkEnd w:id="5"/>
            <w:r w:rsidR="00C13CCF">
              <w:rPr>
                <w:b/>
              </w:rPr>
              <w:t>creation</w:t>
            </w:r>
          </w:p>
          <w:p w14:paraId="52ECEFB4" w14:textId="2CBDD2DF"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94F6D49" w:rsidR="00F64260" w:rsidRPr="00B605CE" w:rsidRDefault="00C13CCF"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303B9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204CCE" w:rsidR="00F64260" w:rsidRPr="00B605CE" w:rsidRDefault="00C13CCF"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4046352" w:rsidR="00F64260" w:rsidRPr="00C13CCF" w:rsidRDefault="00C13CCF" w:rsidP="00FA6998">
            <w:bookmarkStart w:id="8" w:name="Rationale"/>
            <w:bookmarkEnd w:id="8"/>
            <w:r>
              <w:t>The proposed new</w:t>
            </w:r>
            <w:r w:rsidRPr="00C13CCF">
              <w:t xml:space="preserve"> course (ECED 201: Introduction to Early Childhood Education) </w:t>
            </w:r>
            <w:r>
              <w:t xml:space="preserve">is intended to introduce early childhood candidates to basic principles of early childhood education including educational theories and models.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CE579E9" w:rsidR="00517DB2" w:rsidRPr="00C13CCF" w:rsidRDefault="00C13CCF" w:rsidP="00517DB2">
            <w:bookmarkStart w:id="9" w:name="student_impact"/>
            <w:bookmarkEnd w:id="9"/>
            <w:r w:rsidRPr="00C13CCF">
              <w:t xml:space="preserve">This course is included as part of the revised ECED BS major.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7634689" w:rsidR="00517DB2" w:rsidRPr="00B649C4" w:rsidRDefault="00C13CCF"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03B9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D7D595B" w:rsidR="008D52B7" w:rsidRPr="00C13CCF" w:rsidRDefault="00C13CCF" w:rsidP="008D52B7">
            <w:r w:rsidRPr="00C13CCF">
              <w:t>Additional EC</w:t>
            </w:r>
            <w:r w:rsidR="004D0D00">
              <w:t>ED faculty</w:t>
            </w:r>
            <w:r w:rsidRPr="00C13CCF">
              <w:t xml:space="preserve"> may be needed for the overall program revision.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03B9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38FE5D" w:rsidR="008D52B7" w:rsidRPr="00C25F9D" w:rsidRDefault="00C13CCF" w:rsidP="008D52B7">
            <w:pPr>
              <w:rPr>
                <w:b/>
              </w:rPr>
            </w:pPr>
            <w:r w:rsidRPr="00B26C1E">
              <w:t>No impact other than changing reserves.</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03B9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ADFE5F4" w:rsidR="008D52B7" w:rsidRPr="00C25F9D" w:rsidRDefault="00C13CCF" w:rsidP="008D52B7">
            <w:pPr>
              <w:rPr>
                <w:b/>
              </w:rPr>
            </w:pPr>
            <w:r w:rsidRPr="00B26C1E">
              <w:t xml:space="preserve">Classrooms with technology available, such as document cameras, white boards, </w:t>
            </w:r>
            <w:proofErr w:type="spellStart"/>
            <w:r w:rsidRPr="00B26C1E">
              <w:t>ipads</w:t>
            </w:r>
            <w:proofErr w:type="spellEnd"/>
            <w:r w:rsidRPr="00B26C1E">
              <w:t>, and educational apps will be important to have available in order to meet the RIDE recommendations of integrating more technology into the program.</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03B9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A23F87D" w:rsidR="008D52B7" w:rsidRPr="00C25F9D" w:rsidRDefault="00C13CCF" w:rsidP="008D52B7">
            <w:pPr>
              <w:rPr>
                <w:b/>
              </w:rPr>
            </w:pPr>
            <w:r w:rsidRPr="00B26C1E">
              <w:t>Classroom space to accommodate changes to program schedule, cohort/practicum model are important to the success of the proposed changes.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09C4006" w:rsidR="00F64260" w:rsidRPr="00B605CE" w:rsidRDefault="00C13CCF" w:rsidP="00B862BF">
            <w:pPr>
              <w:rPr>
                <w:b/>
              </w:rPr>
            </w:pPr>
            <w:bookmarkStart w:id="11" w:name="date_submitted"/>
            <w:bookmarkEnd w:id="11"/>
            <w:r>
              <w:rPr>
                <w:b/>
              </w:rPr>
              <w:t>Fall 20</w:t>
            </w:r>
            <w:r w:rsidR="004D0D00">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71738863" w:rsidR="00F64260" w:rsidRPr="00040307" w:rsidRDefault="00C13CCF" w:rsidP="001429AA">
            <w:pPr>
              <w:spacing w:line="240" w:lineRule="auto"/>
            </w:pPr>
            <w:r w:rsidRPr="00040307">
              <w:t>ECED 201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040307" w:rsidRDefault="00F64260" w:rsidP="001429AA">
            <w:pPr>
              <w:spacing w:line="240" w:lineRule="auto"/>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298BDD66" w:rsidR="00F64260" w:rsidRPr="00040307" w:rsidRDefault="00040307" w:rsidP="001429AA">
            <w:pPr>
              <w:spacing w:line="240" w:lineRule="auto"/>
            </w:pPr>
            <w:r w:rsidRPr="00040307">
              <w:t>Introduction to Early Childhood Education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0325FFCF" w:rsidR="00F64260" w:rsidRPr="009F029C" w:rsidRDefault="00B05274" w:rsidP="001429AA">
            <w:pPr>
              <w:spacing w:line="240" w:lineRule="auto"/>
              <w:rPr>
                <w:b/>
              </w:rPr>
            </w:pPr>
            <w:r w:rsidRPr="00B05274">
              <w:rPr>
                <w:bCs/>
                <w:color w:val="000000" w:themeColor="text1"/>
              </w:rPr>
              <w:t>Using a social justice framework</w:t>
            </w:r>
            <w:r>
              <w:rPr>
                <w:bCs/>
                <w:color w:val="000000" w:themeColor="text1"/>
              </w:rPr>
              <w:t>,</w:t>
            </w:r>
            <w:r w:rsidRPr="00B05274">
              <w:rPr>
                <w:bCs/>
                <w:color w:val="000000" w:themeColor="text1"/>
              </w:rPr>
              <w:t xml:space="preserve"> students study theories of learning and models of early childhood education to understand components of curricula</w:t>
            </w:r>
            <w:bookmarkStart w:id="16" w:name="_GoBack"/>
            <w:bookmarkEnd w:id="16"/>
            <w:r>
              <w:rPr>
                <w:bCs/>
                <w:color w:val="000000" w:themeColor="text1"/>
              </w:rPr>
              <w:t xml:space="preserve"> including </w:t>
            </w:r>
            <w:r w:rsidRPr="00B05274">
              <w:rPr>
                <w:bCs/>
                <w:color w:val="000000" w:themeColor="text1"/>
              </w:rPr>
              <w:t>content, process, teaching</w:t>
            </w:r>
            <w:r>
              <w:rPr>
                <w:bCs/>
                <w:color w:val="000000" w:themeColor="text1"/>
              </w:rPr>
              <w:t xml:space="preserve">, </w:t>
            </w:r>
            <w:r w:rsidRPr="00B05274">
              <w:rPr>
                <w:bCs/>
                <w:color w:val="000000" w:themeColor="text1"/>
              </w:rPr>
              <w:t>facilitating</w:t>
            </w:r>
            <w:r>
              <w:rPr>
                <w:bCs/>
                <w:color w:val="000000" w:themeColor="text1"/>
              </w:rPr>
              <w:t xml:space="preserve">, and </w:t>
            </w:r>
            <w:r w:rsidRPr="00B05274">
              <w:rPr>
                <w:bCs/>
                <w:color w:val="000000" w:themeColor="text1"/>
              </w:rPr>
              <w:t>contexts of learning</w:t>
            </w:r>
            <w:r w:rsidRPr="00B05274">
              <w:rPr>
                <w:bCs/>
                <w:color w:val="000000" w:themeColor="text1"/>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040307" w:rsidRDefault="00F64260" w:rsidP="001429AA">
            <w:pPr>
              <w:spacing w:line="240" w:lineRule="auto"/>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F0796A9" w:rsidR="00F64260" w:rsidRPr="009F029C" w:rsidRDefault="00F64260" w:rsidP="000A36CD">
            <w:pPr>
              <w:spacing w:line="240" w:lineRule="auto"/>
              <w:rPr>
                <w:b/>
                <w:sz w:val="20"/>
              </w:rPr>
            </w:pPr>
          </w:p>
        </w:tc>
        <w:tc>
          <w:tcPr>
            <w:tcW w:w="3924" w:type="dxa"/>
            <w:noWrap/>
          </w:tcPr>
          <w:p w14:paraId="6C8D2300" w14:textId="3E0E9340" w:rsidR="00F64260" w:rsidRPr="009F029C" w:rsidRDefault="00F64260" w:rsidP="00C25F9D">
            <w:pPr>
              <w:spacing w:line="240" w:lineRule="auto"/>
              <w:rPr>
                <w:rFonts w:ascii="MS Mincho" w:eastAsia="MS Mincho" w:hAnsi="MS Mincho" w:cs="MS Mincho"/>
                <w:b/>
                <w:sz w:val="20"/>
              </w:rPr>
            </w:pPr>
            <w:r w:rsidRPr="009F029C">
              <w:rPr>
                <w:b/>
                <w:sz w:val="20"/>
              </w:rPr>
              <w:t xml:space="preserve">Spring  </w:t>
            </w:r>
          </w:p>
          <w:p w14:paraId="67D1137F" w14:textId="1550FD0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09F9A61C" w:rsidR="00F64260" w:rsidRPr="009F029C" w:rsidRDefault="00040307" w:rsidP="001429AA">
            <w:pPr>
              <w:spacing w:line="240" w:lineRule="auto"/>
              <w:rPr>
                <w:b/>
              </w:rPr>
            </w:pPr>
            <w:r>
              <w:rPr>
                <w:b/>
              </w:rPr>
              <w:t>3 hours per week</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496641A9" w:rsidR="00F64260" w:rsidRPr="009F029C" w:rsidRDefault="00040307" w:rsidP="001429AA">
            <w:pPr>
              <w:spacing w:line="240" w:lineRule="auto"/>
              <w:rPr>
                <w:b/>
              </w:rPr>
            </w:pPr>
            <w:r>
              <w:rPr>
                <w:b/>
              </w:rPr>
              <w:t>3 credit hours</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12BB62C" w:rsidR="00F64260" w:rsidRPr="009F029C" w:rsidRDefault="00F64260" w:rsidP="001429AA">
            <w:pPr>
              <w:spacing w:line="240" w:lineRule="auto"/>
              <w:rPr>
                <w:b/>
                <w:sz w:val="20"/>
              </w:rPr>
            </w:pPr>
          </w:p>
        </w:tc>
        <w:tc>
          <w:tcPr>
            <w:tcW w:w="3924" w:type="dxa"/>
            <w:noWrap/>
          </w:tcPr>
          <w:p w14:paraId="2CF717EE" w14:textId="72F1C0CA" w:rsidR="00F64260" w:rsidRPr="009F029C" w:rsidRDefault="00F64260" w:rsidP="00040307">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4F89B96" w:rsidR="00F64260" w:rsidRPr="009F029C" w:rsidRDefault="00F64260" w:rsidP="006B20A9">
            <w:pPr>
              <w:spacing w:line="240" w:lineRule="auto"/>
              <w:rPr>
                <w:b/>
                <w:sz w:val="20"/>
              </w:rPr>
            </w:pPr>
            <w:bookmarkStart w:id="21" w:name="instr_methods"/>
            <w:bookmarkEnd w:id="21"/>
          </w:p>
        </w:tc>
        <w:tc>
          <w:tcPr>
            <w:tcW w:w="3924" w:type="dxa"/>
            <w:noWrap/>
          </w:tcPr>
          <w:p w14:paraId="27D66483" w14:textId="5AC99539" w:rsidR="00F64260" w:rsidRPr="009F029C" w:rsidRDefault="00F64260" w:rsidP="00040307">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075AF06" w:rsidR="00F64260" w:rsidRPr="009F029C" w:rsidRDefault="00F64260" w:rsidP="00A87611">
            <w:pPr>
              <w:spacing w:line="240" w:lineRule="auto"/>
              <w:rPr>
                <w:b/>
                <w:sz w:val="20"/>
              </w:rPr>
            </w:pPr>
            <w:bookmarkStart w:id="22" w:name="required"/>
            <w:bookmarkEnd w:id="22"/>
          </w:p>
        </w:tc>
        <w:tc>
          <w:tcPr>
            <w:tcW w:w="3924" w:type="dxa"/>
            <w:noWrap/>
          </w:tcPr>
          <w:p w14:paraId="442E5788" w14:textId="026E8D31" w:rsidR="00F64260" w:rsidRPr="009F029C" w:rsidRDefault="00F64260" w:rsidP="00040307">
            <w:pPr>
              <w:spacing w:line="240" w:lineRule="auto"/>
              <w:rPr>
                <w:b/>
                <w:sz w:val="20"/>
              </w:rPr>
            </w:pPr>
            <w:r w:rsidRPr="009F029C">
              <w:rPr>
                <w:b/>
                <w:sz w:val="20"/>
              </w:rPr>
              <w:t>Required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DC83161" w:rsidR="00F64260" w:rsidRPr="009F029C" w:rsidRDefault="00F64260" w:rsidP="001429AA">
            <w:pPr>
              <w:spacing w:line="240" w:lineRule="auto"/>
              <w:rPr>
                <w:b/>
              </w:rPr>
            </w:pPr>
          </w:p>
        </w:tc>
        <w:tc>
          <w:tcPr>
            <w:tcW w:w="3924" w:type="dxa"/>
            <w:noWrap/>
          </w:tcPr>
          <w:p w14:paraId="41CF798F" w14:textId="662B5057"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41B128E" w:rsidR="00F64260" w:rsidRPr="009F029C" w:rsidRDefault="00F64260" w:rsidP="001A51ED">
            <w:pPr>
              <w:rPr>
                <w:b/>
                <w:sz w:val="20"/>
              </w:rPr>
            </w:pPr>
            <w:bookmarkStart w:id="23" w:name="ge"/>
            <w:bookmarkEnd w:id="23"/>
          </w:p>
        </w:tc>
        <w:tc>
          <w:tcPr>
            <w:tcW w:w="3924" w:type="dxa"/>
            <w:noWrap/>
          </w:tcPr>
          <w:p w14:paraId="411B25D5" w14:textId="26B5F4A6"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DA3B3E5"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25A490EC"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00040307">
              <w:rPr>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2DA91F1" w:rsidR="00040307" w:rsidRPr="009F029C" w:rsidRDefault="00F64260" w:rsidP="00040307">
            <w:pPr>
              <w:spacing w:line="240" w:lineRule="auto"/>
              <w:rPr>
                <w:b/>
                <w:sz w:val="20"/>
              </w:rPr>
            </w:pPr>
            <w:r w:rsidRPr="009F029C">
              <w:rPr>
                <w:b/>
                <w:sz w:val="20"/>
              </w:rPr>
              <w:t xml:space="preserve">Class Work  </w:t>
            </w:r>
          </w:p>
          <w:p w14:paraId="33AC4615" w14:textId="17DEFE93" w:rsidR="00F64260" w:rsidRPr="009F029C" w:rsidRDefault="00F64260" w:rsidP="00040307">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040307"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03B9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03B9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040307" w14:paraId="63FA509B" w14:textId="77777777" w:rsidTr="00115A68">
        <w:trPr>
          <w:cantSplit/>
        </w:trPr>
        <w:tc>
          <w:tcPr>
            <w:tcW w:w="4429" w:type="dxa"/>
          </w:tcPr>
          <w:p w14:paraId="5D0D957A" w14:textId="689A9DB0" w:rsidR="00F64260" w:rsidRDefault="00040307" w:rsidP="00040307">
            <w:pPr>
              <w:spacing w:line="240" w:lineRule="auto"/>
            </w:pPr>
            <w:bookmarkStart w:id="26" w:name="outcomes"/>
            <w:bookmarkEnd w:id="26"/>
            <w:r>
              <w:t>Early Childhood Candidates will understand theories of learning and connections to research-based models of early childhood education.</w:t>
            </w:r>
          </w:p>
        </w:tc>
        <w:tc>
          <w:tcPr>
            <w:tcW w:w="1894" w:type="dxa"/>
          </w:tcPr>
          <w:p w14:paraId="0EA06060" w14:textId="77777777" w:rsidR="00F64260" w:rsidRDefault="00040307">
            <w:pPr>
              <w:spacing w:line="240" w:lineRule="auto"/>
            </w:pPr>
            <w:bookmarkStart w:id="27" w:name="standards"/>
            <w:bookmarkEnd w:id="27"/>
            <w:r>
              <w:t>NAEYC 4a, b</w:t>
            </w:r>
          </w:p>
          <w:p w14:paraId="7F1448EE" w14:textId="77777777" w:rsidR="00040307" w:rsidRDefault="00040307">
            <w:pPr>
              <w:spacing w:line="240" w:lineRule="auto"/>
            </w:pPr>
            <w:r>
              <w:t>RIPTS 1, 3, 4</w:t>
            </w:r>
          </w:p>
          <w:p w14:paraId="6D2C61BA" w14:textId="2A9532FE" w:rsidR="00040307" w:rsidRDefault="00040307">
            <w:pPr>
              <w:spacing w:line="240" w:lineRule="auto"/>
            </w:pPr>
            <w:r>
              <w:t>RI WKC D3</w:t>
            </w:r>
          </w:p>
        </w:tc>
        <w:tc>
          <w:tcPr>
            <w:tcW w:w="4693" w:type="dxa"/>
          </w:tcPr>
          <w:p w14:paraId="5AAE18CD" w14:textId="19765E78" w:rsidR="00F64260" w:rsidRDefault="00040307">
            <w:pPr>
              <w:spacing w:line="240" w:lineRule="auto"/>
            </w:pPr>
            <w:bookmarkStart w:id="28" w:name="measured"/>
            <w:bookmarkEnd w:id="28"/>
            <w:r>
              <w:t xml:space="preserve">Student designed </w:t>
            </w:r>
            <w:r w:rsidR="00DB4C4E">
              <w:t>Visual/media representation ECED</w:t>
            </w:r>
            <w:r>
              <w:t xml:space="preserve"> models and connections between theories of learning</w:t>
            </w:r>
          </w:p>
        </w:tc>
      </w:tr>
      <w:tr w:rsidR="00040307" w14:paraId="5453C76E" w14:textId="77777777" w:rsidTr="00115A68">
        <w:trPr>
          <w:cantSplit/>
        </w:trPr>
        <w:tc>
          <w:tcPr>
            <w:tcW w:w="4429" w:type="dxa"/>
          </w:tcPr>
          <w:p w14:paraId="7497EE1D" w14:textId="5148EB16" w:rsidR="00040307" w:rsidRDefault="00040307">
            <w:pPr>
              <w:spacing w:line="240" w:lineRule="auto"/>
            </w:pPr>
            <w:r>
              <w:lastRenderedPageBreak/>
              <w:t>Early Childhood Candidates will u</w:t>
            </w:r>
            <w:r w:rsidRPr="006C0EF8">
              <w:t xml:space="preserve">nderstand </w:t>
            </w:r>
            <w:r>
              <w:t xml:space="preserve">diversity and equity issues </w:t>
            </w:r>
            <w:r w:rsidRPr="006C0EF8">
              <w:t>as appli</w:t>
            </w:r>
            <w:r>
              <w:t>cable</w:t>
            </w:r>
            <w:r w:rsidRPr="006C0EF8">
              <w:t xml:space="preserve"> to </w:t>
            </w:r>
            <w:r>
              <w:t xml:space="preserve">children’s development and </w:t>
            </w:r>
            <w:r w:rsidRPr="006C0EF8">
              <w:t>early childhood education.</w:t>
            </w:r>
          </w:p>
        </w:tc>
        <w:tc>
          <w:tcPr>
            <w:tcW w:w="1894" w:type="dxa"/>
          </w:tcPr>
          <w:p w14:paraId="0396CDC4" w14:textId="77777777" w:rsidR="00040307" w:rsidRDefault="00040307">
            <w:pPr>
              <w:spacing w:line="240" w:lineRule="auto"/>
            </w:pPr>
          </w:p>
        </w:tc>
        <w:tc>
          <w:tcPr>
            <w:tcW w:w="4693" w:type="dxa"/>
          </w:tcPr>
          <w:p w14:paraId="4B609C2A" w14:textId="6FA3375A" w:rsidR="00040307" w:rsidRDefault="00040307">
            <w:pPr>
              <w:spacing w:line="240" w:lineRule="auto"/>
            </w:pPr>
            <w:r>
              <w:t>Position paper based on selected diversity/equity in education readings</w:t>
            </w:r>
          </w:p>
        </w:tc>
      </w:tr>
      <w:tr w:rsidR="00040307" w14:paraId="5CF0E860" w14:textId="77777777" w:rsidTr="00115A68">
        <w:trPr>
          <w:cantSplit/>
        </w:trPr>
        <w:tc>
          <w:tcPr>
            <w:tcW w:w="4429" w:type="dxa"/>
          </w:tcPr>
          <w:p w14:paraId="62768C81" w14:textId="37F1A0AE" w:rsidR="00040307" w:rsidRDefault="00040307" w:rsidP="00040307">
            <w:pPr>
              <w:spacing w:line="240" w:lineRule="auto"/>
            </w:pPr>
            <w:r>
              <w:t>Early Childhood Candidates will know about National and State education initiatives including student development and learning standards; and their role in designing early childhood curricula.</w:t>
            </w:r>
          </w:p>
        </w:tc>
        <w:tc>
          <w:tcPr>
            <w:tcW w:w="1894" w:type="dxa"/>
          </w:tcPr>
          <w:p w14:paraId="2D6F8C8D" w14:textId="77777777" w:rsidR="00040307" w:rsidRDefault="00040307">
            <w:pPr>
              <w:spacing w:line="240" w:lineRule="auto"/>
            </w:pPr>
            <w:r>
              <w:t>NAEYC 4b, 5c</w:t>
            </w:r>
          </w:p>
          <w:p w14:paraId="2B6FCE99" w14:textId="77777777" w:rsidR="00040307" w:rsidRDefault="00040307" w:rsidP="00040307">
            <w:r>
              <w:t>RIPTS 11</w:t>
            </w:r>
          </w:p>
          <w:p w14:paraId="78F92E37" w14:textId="3BC465FE" w:rsidR="00040307" w:rsidRDefault="00040307">
            <w:pPr>
              <w:spacing w:line="240" w:lineRule="auto"/>
            </w:pPr>
          </w:p>
        </w:tc>
        <w:tc>
          <w:tcPr>
            <w:tcW w:w="4693" w:type="dxa"/>
          </w:tcPr>
          <w:p w14:paraId="0A6EEFC4" w14:textId="1A467ACB" w:rsidR="00040307" w:rsidRDefault="00040307">
            <w:pPr>
              <w:spacing w:line="240" w:lineRule="auto"/>
            </w:pPr>
            <w:r>
              <w:t>Review of Current State and National Educational Initiatives – Mini Paper and Presentation</w:t>
            </w:r>
          </w:p>
        </w:tc>
      </w:tr>
      <w:tr w:rsidR="00040307" w14:paraId="13C807EA" w14:textId="77777777" w:rsidTr="00115A68">
        <w:trPr>
          <w:cantSplit/>
        </w:trPr>
        <w:tc>
          <w:tcPr>
            <w:tcW w:w="4429" w:type="dxa"/>
          </w:tcPr>
          <w:p w14:paraId="38C71D0A" w14:textId="494DC241" w:rsidR="00040307" w:rsidRDefault="00040307" w:rsidP="00040307">
            <w:pPr>
              <w:spacing w:line="240" w:lineRule="auto"/>
            </w:pPr>
            <w:r>
              <w:t>Early Childhood Candidates will u</w:t>
            </w:r>
            <w:r w:rsidRPr="0069717F">
              <w:t>nderstand and identify</w:t>
            </w:r>
            <w:r>
              <w:t xml:space="preserve"> components of high-quality early learning environments that are respectful, supportive, challenging and responsive.</w:t>
            </w:r>
          </w:p>
        </w:tc>
        <w:tc>
          <w:tcPr>
            <w:tcW w:w="1894" w:type="dxa"/>
          </w:tcPr>
          <w:p w14:paraId="593F9441" w14:textId="77777777" w:rsidR="00040307" w:rsidRDefault="00040307">
            <w:pPr>
              <w:spacing w:line="240" w:lineRule="auto"/>
              <w:rPr>
                <w:sz w:val="20"/>
                <w:szCs w:val="20"/>
              </w:rPr>
            </w:pPr>
            <w:r>
              <w:rPr>
                <w:sz w:val="20"/>
                <w:szCs w:val="20"/>
              </w:rPr>
              <w:t>NAEYC 1c</w:t>
            </w:r>
          </w:p>
          <w:p w14:paraId="77275D66" w14:textId="77777777" w:rsidR="00040307" w:rsidRDefault="00040307" w:rsidP="00040307">
            <w:r>
              <w:t>RIPTS 2, 3</w:t>
            </w:r>
          </w:p>
          <w:p w14:paraId="49B1C7B9" w14:textId="0FC0CA24" w:rsidR="00040307" w:rsidRDefault="00040307" w:rsidP="00040307">
            <w:pPr>
              <w:spacing w:line="240" w:lineRule="auto"/>
            </w:pPr>
            <w:r>
              <w:t>RI WKC D4</w:t>
            </w:r>
          </w:p>
        </w:tc>
        <w:tc>
          <w:tcPr>
            <w:tcW w:w="4693" w:type="dxa"/>
          </w:tcPr>
          <w:p w14:paraId="02372C32" w14:textId="77777777" w:rsidR="00040307" w:rsidRDefault="00040307" w:rsidP="00040307">
            <w:pPr>
              <w:widowControl w:val="0"/>
            </w:pPr>
            <w:r>
              <w:t>Classroom Observation</w:t>
            </w:r>
          </w:p>
          <w:p w14:paraId="19A73D4E" w14:textId="77777777" w:rsidR="00040307" w:rsidRDefault="00040307" w:rsidP="00040307">
            <w:pPr>
              <w:widowControl w:val="0"/>
            </w:pPr>
            <w:r>
              <w:t xml:space="preserve">And </w:t>
            </w:r>
          </w:p>
          <w:p w14:paraId="4447DBCC" w14:textId="3FE79A38" w:rsidR="00040307" w:rsidRDefault="00040307" w:rsidP="00040307">
            <w:pPr>
              <w:spacing w:line="240" w:lineRule="auto"/>
            </w:pPr>
            <w:r>
              <w:t>Exemplar Video Analysis</w:t>
            </w:r>
          </w:p>
        </w:tc>
      </w:tr>
      <w:tr w:rsidR="00040307" w14:paraId="017267C2" w14:textId="77777777" w:rsidTr="00115A68">
        <w:tc>
          <w:tcPr>
            <w:tcW w:w="4429" w:type="dxa"/>
          </w:tcPr>
          <w:p w14:paraId="4E937535" w14:textId="033207BA" w:rsidR="00F64260" w:rsidRDefault="00040307">
            <w:pPr>
              <w:spacing w:line="240" w:lineRule="auto"/>
            </w:pPr>
            <w:r>
              <w:t>Early Childhood Candidates will understand and are able to apply current research, theory, and best practice to designing intentional early childhood curricula.</w:t>
            </w:r>
          </w:p>
        </w:tc>
        <w:tc>
          <w:tcPr>
            <w:tcW w:w="1894" w:type="dxa"/>
          </w:tcPr>
          <w:p w14:paraId="0A045709" w14:textId="7E721280" w:rsidR="00F64260" w:rsidRDefault="00040307">
            <w:pPr>
              <w:spacing w:line="240" w:lineRule="auto"/>
            </w:pPr>
            <w:r>
              <w:t>RI WKC D3, 4, 5</w:t>
            </w:r>
          </w:p>
        </w:tc>
        <w:tc>
          <w:tcPr>
            <w:tcW w:w="4693" w:type="dxa"/>
          </w:tcPr>
          <w:p w14:paraId="638BB382" w14:textId="6E80798A" w:rsidR="00F64260" w:rsidRDefault="00040307" w:rsidP="00AE7A3D">
            <w:pPr>
              <w:spacing w:line="240" w:lineRule="auto"/>
            </w:pPr>
            <w:r>
              <w:t>Unit and Lesson Study</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A90022">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A90022">
        <w:tc>
          <w:tcPr>
            <w:tcW w:w="10780" w:type="dxa"/>
          </w:tcPr>
          <w:p w14:paraId="0018C94B" w14:textId="3601B633" w:rsidR="00F64260" w:rsidRDefault="006A78A2" w:rsidP="000556B3">
            <w:pPr>
              <w:pStyle w:val="ListParagraph"/>
              <w:numPr>
                <w:ilvl w:val="0"/>
                <w:numId w:val="8"/>
              </w:numPr>
              <w:spacing w:line="240" w:lineRule="auto"/>
            </w:pPr>
            <w:bookmarkStart w:id="29" w:name="outline"/>
            <w:bookmarkEnd w:id="29"/>
            <w:r>
              <w:t>Introduction to Early Childhood Education</w:t>
            </w:r>
          </w:p>
          <w:p w14:paraId="51EEF067" w14:textId="773BE6E1" w:rsidR="00F64260" w:rsidRDefault="006A78A2" w:rsidP="000556B3">
            <w:pPr>
              <w:pStyle w:val="ListParagraph"/>
              <w:numPr>
                <w:ilvl w:val="1"/>
                <w:numId w:val="8"/>
              </w:numPr>
              <w:spacing w:line="240" w:lineRule="auto"/>
            </w:pPr>
            <w:r>
              <w:t>Developmentally Appropriate Practice</w:t>
            </w:r>
          </w:p>
          <w:p w14:paraId="1C9E12B9" w14:textId="59CA5013" w:rsidR="00F64260" w:rsidRDefault="006A78A2" w:rsidP="00115A68">
            <w:pPr>
              <w:pStyle w:val="ListParagraph"/>
              <w:numPr>
                <w:ilvl w:val="1"/>
                <w:numId w:val="8"/>
              </w:numPr>
              <w:spacing w:line="240" w:lineRule="auto"/>
            </w:pPr>
            <w:r>
              <w:t>RIPTS, RIELDS, &amp; Conceptual Framework</w:t>
            </w:r>
          </w:p>
          <w:p w14:paraId="52C71276" w14:textId="3E219368" w:rsidR="00115A68" w:rsidRDefault="006A78A2" w:rsidP="006A78A2">
            <w:pPr>
              <w:pStyle w:val="ListParagraph"/>
              <w:numPr>
                <w:ilvl w:val="0"/>
                <w:numId w:val="8"/>
              </w:numPr>
              <w:spacing w:line="240" w:lineRule="auto"/>
            </w:pPr>
            <w:r>
              <w:t>Theories of Development: Cognitive</w:t>
            </w:r>
          </w:p>
          <w:p w14:paraId="354CFF1D" w14:textId="239EDF42" w:rsidR="006A78A2" w:rsidRDefault="006A78A2" w:rsidP="006A78A2">
            <w:pPr>
              <w:pStyle w:val="ListParagraph"/>
              <w:spacing w:line="240" w:lineRule="auto"/>
              <w:ind w:left="360"/>
            </w:pPr>
            <w:r>
              <w:t>a) Piaget’s Theory of Cognitive Development</w:t>
            </w:r>
          </w:p>
          <w:p w14:paraId="6D1F3C58" w14:textId="0B4B0E0B" w:rsidR="006A78A2" w:rsidRDefault="006A78A2" w:rsidP="006A78A2">
            <w:pPr>
              <w:pStyle w:val="ListParagraph"/>
              <w:spacing w:line="240" w:lineRule="auto"/>
              <w:ind w:left="360"/>
            </w:pPr>
            <w:r>
              <w:t>b) Vygotsky’s Sociocultural Perspective</w:t>
            </w:r>
          </w:p>
          <w:p w14:paraId="300C909D" w14:textId="77777777" w:rsidR="006A78A2" w:rsidRDefault="006A78A2" w:rsidP="006A78A2">
            <w:pPr>
              <w:pStyle w:val="ListParagraph"/>
              <w:numPr>
                <w:ilvl w:val="0"/>
                <w:numId w:val="8"/>
              </w:numPr>
              <w:spacing w:line="240" w:lineRule="auto"/>
            </w:pPr>
            <w:r>
              <w:t>Theories of Development: Personal, Social, and Moral</w:t>
            </w:r>
          </w:p>
          <w:p w14:paraId="50A44622" w14:textId="77777777" w:rsidR="006A78A2" w:rsidRDefault="006A78A2" w:rsidP="006A78A2">
            <w:pPr>
              <w:pStyle w:val="ListParagraph"/>
              <w:numPr>
                <w:ilvl w:val="1"/>
                <w:numId w:val="8"/>
              </w:numPr>
              <w:spacing w:line="240" w:lineRule="auto"/>
            </w:pPr>
            <w:r>
              <w:t>Bronfenbrenner and the Social Context for Development</w:t>
            </w:r>
          </w:p>
          <w:p w14:paraId="6B569EAE" w14:textId="77777777" w:rsidR="006A78A2" w:rsidRDefault="006A78A2" w:rsidP="006A78A2">
            <w:pPr>
              <w:pStyle w:val="ListParagraph"/>
              <w:numPr>
                <w:ilvl w:val="1"/>
                <w:numId w:val="8"/>
              </w:numPr>
              <w:spacing w:line="240" w:lineRule="auto"/>
            </w:pPr>
            <w:r>
              <w:t>Erikson and Identity, Self-Concept</w:t>
            </w:r>
          </w:p>
          <w:p w14:paraId="53948A0C" w14:textId="77777777" w:rsidR="006A78A2" w:rsidRDefault="006A78A2" w:rsidP="006A78A2">
            <w:pPr>
              <w:pStyle w:val="ListParagraph"/>
              <w:numPr>
                <w:ilvl w:val="1"/>
                <w:numId w:val="8"/>
              </w:numPr>
              <w:spacing w:line="240" w:lineRule="auto"/>
            </w:pPr>
            <w:r>
              <w:t>Kohlberg and Theories of Moral Development</w:t>
            </w:r>
          </w:p>
          <w:p w14:paraId="1BFA9297" w14:textId="77777777" w:rsidR="000A584A" w:rsidRDefault="000A584A" w:rsidP="000A584A">
            <w:pPr>
              <w:pStyle w:val="ListParagraph"/>
              <w:numPr>
                <w:ilvl w:val="0"/>
                <w:numId w:val="8"/>
              </w:numPr>
              <w:spacing w:line="240" w:lineRule="auto"/>
            </w:pPr>
            <w:r>
              <w:t>Research-Based Models of Early Childhood Education</w:t>
            </w:r>
          </w:p>
          <w:p w14:paraId="1CF68C72" w14:textId="77777777" w:rsidR="001D2693" w:rsidRDefault="000A584A" w:rsidP="000A584A">
            <w:pPr>
              <w:pStyle w:val="ListParagraph"/>
              <w:numPr>
                <w:ilvl w:val="1"/>
                <w:numId w:val="8"/>
              </w:numPr>
              <w:spacing w:line="240" w:lineRule="auto"/>
            </w:pPr>
            <w:r>
              <w:t xml:space="preserve">Constructivist Models of ECE (Reggio Emilia Approach, </w:t>
            </w:r>
            <w:r w:rsidR="001D2693">
              <w:t>Montessori, Project Approach)</w:t>
            </w:r>
          </w:p>
          <w:p w14:paraId="58341DBE" w14:textId="77777777" w:rsidR="000A584A" w:rsidRDefault="001D2693" w:rsidP="001D2693">
            <w:pPr>
              <w:pStyle w:val="ListParagraph"/>
              <w:numPr>
                <w:ilvl w:val="1"/>
                <w:numId w:val="8"/>
              </w:numPr>
              <w:spacing w:line="240" w:lineRule="auto"/>
            </w:pPr>
            <w:r>
              <w:t>High Scope, Head Start, Bank Street, &amp; Creative Curriculum</w:t>
            </w:r>
          </w:p>
          <w:p w14:paraId="60B05389" w14:textId="77777777" w:rsidR="001D2693" w:rsidRDefault="001D2693" w:rsidP="001D2693">
            <w:pPr>
              <w:pStyle w:val="ListParagraph"/>
              <w:numPr>
                <w:ilvl w:val="0"/>
                <w:numId w:val="8"/>
              </w:numPr>
              <w:spacing w:line="240" w:lineRule="auto"/>
            </w:pPr>
            <w:r>
              <w:t>Supporting Diverse Students</w:t>
            </w:r>
          </w:p>
          <w:p w14:paraId="654498A6" w14:textId="77777777" w:rsidR="001D2693" w:rsidRDefault="001D2693" w:rsidP="001D2693">
            <w:pPr>
              <w:pStyle w:val="ListParagraph"/>
              <w:numPr>
                <w:ilvl w:val="1"/>
                <w:numId w:val="8"/>
              </w:numPr>
              <w:spacing w:line="240" w:lineRule="auto"/>
            </w:pPr>
            <w:r>
              <w:t>Students with Disabilities: Laws and Requirements</w:t>
            </w:r>
          </w:p>
          <w:p w14:paraId="7DF65422" w14:textId="77777777" w:rsidR="001D2693" w:rsidRDefault="001D2693" w:rsidP="001D2693">
            <w:pPr>
              <w:pStyle w:val="ListParagraph"/>
              <w:numPr>
                <w:ilvl w:val="1"/>
                <w:numId w:val="8"/>
              </w:numPr>
              <w:spacing w:line="240" w:lineRule="auto"/>
            </w:pPr>
            <w:r>
              <w:t xml:space="preserve">Best Practices to support students with disabilities </w:t>
            </w:r>
          </w:p>
          <w:p w14:paraId="3466AF6C" w14:textId="77777777" w:rsidR="001D2693" w:rsidRDefault="001D2693" w:rsidP="001D2693">
            <w:pPr>
              <w:pStyle w:val="ListParagraph"/>
              <w:numPr>
                <w:ilvl w:val="0"/>
                <w:numId w:val="8"/>
              </w:numPr>
              <w:spacing w:line="240" w:lineRule="auto"/>
            </w:pPr>
            <w:r>
              <w:t>Supporting Linguistically Diverse Students</w:t>
            </w:r>
          </w:p>
          <w:p w14:paraId="791CE254" w14:textId="77777777" w:rsidR="001D2693" w:rsidRDefault="001D2693" w:rsidP="001D2693">
            <w:pPr>
              <w:pStyle w:val="ListParagraph"/>
              <w:numPr>
                <w:ilvl w:val="1"/>
                <w:numId w:val="8"/>
              </w:numPr>
              <w:spacing w:line="240" w:lineRule="auto"/>
            </w:pPr>
            <w:r>
              <w:t>Language Development and Emergent Literacy</w:t>
            </w:r>
          </w:p>
          <w:p w14:paraId="4598F31D" w14:textId="77777777" w:rsidR="001D2693" w:rsidRDefault="001D2693" w:rsidP="001D2693">
            <w:pPr>
              <w:pStyle w:val="ListParagraph"/>
              <w:numPr>
                <w:ilvl w:val="1"/>
                <w:numId w:val="8"/>
              </w:numPr>
              <w:spacing w:line="240" w:lineRule="auto"/>
            </w:pPr>
            <w:r>
              <w:t>English Language Learners</w:t>
            </w:r>
          </w:p>
          <w:p w14:paraId="496EA29C" w14:textId="77777777" w:rsidR="001D2693" w:rsidRDefault="001D2693" w:rsidP="001D2693">
            <w:pPr>
              <w:pStyle w:val="ListParagraph"/>
              <w:numPr>
                <w:ilvl w:val="0"/>
                <w:numId w:val="8"/>
              </w:numPr>
              <w:spacing w:line="240" w:lineRule="auto"/>
            </w:pPr>
            <w:r>
              <w:t>Diversity and Equity Issues in Early Childhood Education</w:t>
            </w:r>
          </w:p>
          <w:p w14:paraId="39E54443" w14:textId="77777777" w:rsidR="001D2693" w:rsidRDefault="001D2693" w:rsidP="001D2693">
            <w:pPr>
              <w:pStyle w:val="ListParagraph"/>
              <w:numPr>
                <w:ilvl w:val="1"/>
                <w:numId w:val="8"/>
              </w:numPr>
              <w:spacing w:line="240" w:lineRule="auto"/>
            </w:pPr>
            <w:r>
              <w:t>Racism and Classism</w:t>
            </w:r>
          </w:p>
          <w:p w14:paraId="2E82D61B" w14:textId="77777777" w:rsidR="001D2693" w:rsidRDefault="001D2693" w:rsidP="001D2693">
            <w:pPr>
              <w:pStyle w:val="ListParagraph"/>
              <w:numPr>
                <w:ilvl w:val="1"/>
                <w:numId w:val="8"/>
              </w:numPr>
              <w:spacing w:line="240" w:lineRule="auto"/>
            </w:pPr>
            <w:r>
              <w:t>Gender Issues and Ableism</w:t>
            </w:r>
          </w:p>
          <w:p w14:paraId="0ACB6BC5" w14:textId="77777777" w:rsidR="001942CB" w:rsidRDefault="001942CB" w:rsidP="001942CB">
            <w:pPr>
              <w:pStyle w:val="ListParagraph"/>
              <w:numPr>
                <w:ilvl w:val="0"/>
                <w:numId w:val="8"/>
              </w:numPr>
              <w:spacing w:line="240" w:lineRule="auto"/>
            </w:pPr>
            <w:r>
              <w:t>The Learning Environment</w:t>
            </w:r>
          </w:p>
          <w:p w14:paraId="06E67D19" w14:textId="09B55C8E" w:rsidR="001942CB" w:rsidRDefault="001942CB" w:rsidP="001942CB">
            <w:pPr>
              <w:pStyle w:val="ListParagraph"/>
              <w:numPr>
                <w:ilvl w:val="1"/>
                <w:numId w:val="8"/>
              </w:numPr>
              <w:spacing w:line="240" w:lineRule="auto"/>
            </w:pPr>
            <w:r>
              <w:t>Relationships Shape Curriculum</w:t>
            </w:r>
          </w:p>
          <w:p w14:paraId="3BEF301A" w14:textId="3BFF55E6" w:rsidR="001942CB" w:rsidRDefault="001942CB" w:rsidP="001942CB">
            <w:pPr>
              <w:pStyle w:val="ListParagraph"/>
              <w:numPr>
                <w:ilvl w:val="1"/>
                <w:numId w:val="8"/>
              </w:numPr>
              <w:spacing w:line="240" w:lineRule="auto"/>
            </w:pPr>
            <w:r>
              <w:t>Creating a Responsive Positive Learning Environment</w:t>
            </w:r>
          </w:p>
          <w:p w14:paraId="0DAC79A6" w14:textId="77777777" w:rsidR="001942CB" w:rsidRDefault="001942CB" w:rsidP="001942CB">
            <w:pPr>
              <w:pStyle w:val="ListParagraph"/>
              <w:numPr>
                <w:ilvl w:val="0"/>
                <w:numId w:val="8"/>
              </w:numPr>
              <w:spacing w:line="240" w:lineRule="auto"/>
            </w:pPr>
            <w:r>
              <w:t>National Educational Trends</w:t>
            </w:r>
          </w:p>
          <w:p w14:paraId="7D5C8645" w14:textId="77777777" w:rsidR="001942CB" w:rsidRDefault="001942CB" w:rsidP="001942CB">
            <w:pPr>
              <w:pStyle w:val="ListParagraph"/>
              <w:numPr>
                <w:ilvl w:val="1"/>
                <w:numId w:val="8"/>
              </w:numPr>
              <w:spacing w:line="240" w:lineRule="auto"/>
            </w:pPr>
            <w:r>
              <w:lastRenderedPageBreak/>
              <w:t>Student Learning Standards</w:t>
            </w:r>
          </w:p>
          <w:p w14:paraId="1CD03F44" w14:textId="77777777" w:rsidR="001942CB" w:rsidRDefault="001942CB" w:rsidP="001942CB">
            <w:pPr>
              <w:pStyle w:val="ListParagraph"/>
              <w:numPr>
                <w:ilvl w:val="1"/>
                <w:numId w:val="8"/>
              </w:numPr>
              <w:spacing w:line="240" w:lineRule="auto"/>
            </w:pPr>
            <w:r>
              <w:t>Data-driven Instruction</w:t>
            </w:r>
          </w:p>
          <w:p w14:paraId="612EDFD4" w14:textId="5E4DAF91" w:rsidR="00A90022" w:rsidRDefault="00A90022" w:rsidP="001942CB">
            <w:pPr>
              <w:pStyle w:val="ListParagraph"/>
              <w:numPr>
                <w:ilvl w:val="1"/>
                <w:numId w:val="8"/>
              </w:numPr>
              <w:spacing w:line="240" w:lineRule="auto"/>
            </w:pPr>
            <w:proofErr w:type="spellStart"/>
            <w:r>
              <w:t>Multi Tiered</w:t>
            </w:r>
            <w:proofErr w:type="spellEnd"/>
            <w:r>
              <w:t xml:space="preserve"> Support Systems</w:t>
            </w:r>
          </w:p>
          <w:p w14:paraId="6096B4B1" w14:textId="77777777" w:rsidR="001942CB" w:rsidRDefault="001942CB" w:rsidP="001942CB">
            <w:pPr>
              <w:pStyle w:val="ListParagraph"/>
              <w:numPr>
                <w:ilvl w:val="0"/>
                <w:numId w:val="8"/>
              </w:numPr>
              <w:spacing w:line="240" w:lineRule="auto"/>
            </w:pPr>
            <w:r>
              <w:t>Intentional Early Childhood Curricula</w:t>
            </w:r>
          </w:p>
          <w:p w14:paraId="732F10F3" w14:textId="77777777" w:rsidR="001942CB" w:rsidRDefault="001942CB" w:rsidP="001942CB">
            <w:pPr>
              <w:pStyle w:val="ListParagraph"/>
              <w:numPr>
                <w:ilvl w:val="1"/>
                <w:numId w:val="8"/>
              </w:numPr>
              <w:spacing w:line="240" w:lineRule="auto"/>
            </w:pPr>
            <w:r>
              <w:t>The Early Years</w:t>
            </w:r>
          </w:p>
          <w:p w14:paraId="2A58AE2F" w14:textId="651468C2" w:rsidR="001942CB" w:rsidRDefault="001942CB" w:rsidP="001942CB">
            <w:pPr>
              <w:pStyle w:val="ListParagraph"/>
              <w:numPr>
                <w:ilvl w:val="1"/>
                <w:numId w:val="8"/>
              </w:numPr>
              <w:spacing w:line="240" w:lineRule="auto"/>
            </w:pPr>
            <w:r>
              <w:t xml:space="preserve">Early Elementary </w:t>
            </w:r>
          </w:p>
          <w:p w14:paraId="3CBA2FC6" w14:textId="77777777" w:rsidR="001942CB" w:rsidRDefault="001942CB" w:rsidP="001942CB">
            <w:pPr>
              <w:pStyle w:val="ListParagraph"/>
              <w:numPr>
                <w:ilvl w:val="0"/>
                <w:numId w:val="8"/>
              </w:numPr>
              <w:spacing w:line="240" w:lineRule="auto"/>
            </w:pPr>
            <w:r>
              <w:t>Integrated Curricula</w:t>
            </w:r>
          </w:p>
          <w:p w14:paraId="3D72C4C2" w14:textId="77777777" w:rsidR="001942CB" w:rsidRDefault="001942CB" w:rsidP="001942CB">
            <w:pPr>
              <w:pStyle w:val="ListParagraph"/>
              <w:numPr>
                <w:ilvl w:val="1"/>
                <w:numId w:val="8"/>
              </w:numPr>
              <w:spacing w:line="240" w:lineRule="auto"/>
            </w:pPr>
            <w:r>
              <w:t>Project-based curricula</w:t>
            </w:r>
          </w:p>
          <w:p w14:paraId="67C6F99F" w14:textId="77777777" w:rsidR="001942CB" w:rsidRDefault="001942CB" w:rsidP="001942CB">
            <w:pPr>
              <w:pStyle w:val="ListParagraph"/>
              <w:numPr>
                <w:ilvl w:val="1"/>
                <w:numId w:val="8"/>
              </w:numPr>
              <w:spacing w:line="240" w:lineRule="auto"/>
            </w:pPr>
            <w:r>
              <w:t>Technology and the Arts</w:t>
            </w:r>
          </w:p>
          <w:p w14:paraId="274252BC" w14:textId="55129516" w:rsidR="001942CB" w:rsidRDefault="00A90022" w:rsidP="00A90022">
            <w:pPr>
              <w:pStyle w:val="ListParagraph"/>
              <w:numPr>
                <w:ilvl w:val="0"/>
                <w:numId w:val="8"/>
              </w:numPr>
              <w:spacing w:line="240" w:lineRule="auto"/>
            </w:pPr>
            <w:r>
              <w:t>Assessment in Education</w:t>
            </w:r>
          </w:p>
          <w:p w14:paraId="639BD7A8" w14:textId="77777777" w:rsidR="00A90022" w:rsidRDefault="00A90022" w:rsidP="00A90022">
            <w:pPr>
              <w:pStyle w:val="ListParagraph"/>
              <w:numPr>
                <w:ilvl w:val="1"/>
                <w:numId w:val="8"/>
              </w:numPr>
              <w:spacing w:line="240" w:lineRule="auto"/>
            </w:pPr>
            <w:r>
              <w:t>Basics of Assessment: Measurement, Reliability, Validity</w:t>
            </w:r>
          </w:p>
          <w:p w14:paraId="4D90E4CA" w14:textId="77777777" w:rsidR="00A90022" w:rsidRDefault="00A90022" w:rsidP="00A90022">
            <w:pPr>
              <w:pStyle w:val="ListParagraph"/>
              <w:numPr>
                <w:ilvl w:val="1"/>
                <w:numId w:val="8"/>
              </w:numPr>
              <w:spacing w:line="240" w:lineRule="auto"/>
            </w:pPr>
            <w:r>
              <w:t>Classroom Assessment</w:t>
            </w:r>
          </w:p>
          <w:p w14:paraId="5BC11FC2" w14:textId="77777777" w:rsidR="00A90022" w:rsidRDefault="00A90022" w:rsidP="00A90022">
            <w:pPr>
              <w:pStyle w:val="ListParagraph"/>
              <w:numPr>
                <w:ilvl w:val="1"/>
                <w:numId w:val="8"/>
              </w:numPr>
              <w:spacing w:line="240" w:lineRule="auto"/>
            </w:pPr>
            <w:r>
              <w:t>Child Assessment</w:t>
            </w:r>
          </w:p>
          <w:p w14:paraId="65552890" w14:textId="71F99C28" w:rsidR="00A90022" w:rsidRDefault="00A90022" w:rsidP="00A90022">
            <w:pPr>
              <w:pStyle w:val="ListParagraph"/>
              <w:numPr>
                <w:ilvl w:val="0"/>
                <w:numId w:val="8"/>
              </w:numPr>
              <w:spacing w:line="240" w:lineRule="auto"/>
            </w:pPr>
            <w:r>
              <w:t>Curricula Planning</w:t>
            </w:r>
          </w:p>
          <w:p w14:paraId="62F2504A" w14:textId="0BA931E3" w:rsidR="00A90022" w:rsidRDefault="00A90022" w:rsidP="00A90022">
            <w:pPr>
              <w:pStyle w:val="ListParagraph"/>
              <w:numPr>
                <w:ilvl w:val="1"/>
                <w:numId w:val="8"/>
              </w:numPr>
              <w:spacing w:line="240" w:lineRule="auto"/>
            </w:pPr>
            <w:r>
              <w:t xml:space="preserve"> Play-based curricula and Instructional Planning</w:t>
            </w:r>
          </w:p>
          <w:p w14:paraId="3ABB142C" w14:textId="0D713F88" w:rsidR="00A90022" w:rsidRDefault="00A90022" w:rsidP="00A90022">
            <w:pPr>
              <w:pStyle w:val="ListParagraph"/>
              <w:numPr>
                <w:ilvl w:val="1"/>
                <w:numId w:val="8"/>
              </w:numPr>
              <w:spacing w:line="240" w:lineRule="auto"/>
            </w:pPr>
            <w:r>
              <w:t>Content-based curricula and Instructional Planning</w:t>
            </w:r>
          </w:p>
          <w:p w14:paraId="1C563B18" w14:textId="77777777" w:rsidR="00A90022" w:rsidRDefault="00A90022" w:rsidP="00A90022">
            <w:pPr>
              <w:pStyle w:val="ListParagraph"/>
              <w:numPr>
                <w:ilvl w:val="0"/>
                <w:numId w:val="8"/>
              </w:numPr>
              <w:spacing w:line="240" w:lineRule="auto"/>
            </w:pPr>
            <w:r>
              <w:t>Becoming a Professional</w:t>
            </w:r>
          </w:p>
          <w:p w14:paraId="744FB44E" w14:textId="77777777" w:rsidR="00A90022" w:rsidRDefault="00A90022" w:rsidP="00A90022">
            <w:pPr>
              <w:pStyle w:val="ListParagraph"/>
              <w:numPr>
                <w:ilvl w:val="1"/>
                <w:numId w:val="8"/>
              </w:numPr>
              <w:spacing w:line="240" w:lineRule="auto"/>
            </w:pPr>
            <w:r>
              <w:t>Understanding RI EC Workforce Knowledge and Competencies</w:t>
            </w:r>
          </w:p>
          <w:p w14:paraId="0FB831AA" w14:textId="77777777" w:rsidR="00A90022" w:rsidRDefault="00A90022" w:rsidP="00A90022">
            <w:pPr>
              <w:pStyle w:val="ListParagraph"/>
              <w:numPr>
                <w:ilvl w:val="1"/>
                <w:numId w:val="8"/>
              </w:numPr>
              <w:spacing w:line="240" w:lineRule="auto"/>
            </w:pPr>
            <w:r>
              <w:t>Developing a Personal Philosophy of Education</w:t>
            </w:r>
          </w:p>
          <w:p w14:paraId="6B2C7A47" w14:textId="57E507B4" w:rsidR="00A90022" w:rsidRDefault="00A90022" w:rsidP="00A90022">
            <w:pPr>
              <w:pStyle w:val="ListParagraph"/>
              <w:numPr>
                <w:ilvl w:val="1"/>
                <w:numId w:val="8"/>
              </w:numPr>
              <w:spacing w:line="240" w:lineRule="auto"/>
            </w:pPr>
            <w:r>
              <w:t xml:space="preserve">Using the NAEYC Code of Ethical Conduct </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6D6358">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D6358">
        <w:trPr>
          <w:cantSplit/>
          <w:trHeight w:val="489"/>
        </w:trPr>
        <w:tc>
          <w:tcPr>
            <w:tcW w:w="3183" w:type="dxa"/>
            <w:vAlign w:val="center"/>
          </w:tcPr>
          <w:p w14:paraId="2B0991B7" w14:textId="3EE9884B" w:rsidR="00115A68" w:rsidRDefault="00A90022" w:rsidP="0015571B">
            <w:pPr>
              <w:spacing w:line="240" w:lineRule="auto"/>
            </w:pPr>
            <w:r>
              <w:t xml:space="preserve">Carolyn </w:t>
            </w:r>
            <w:proofErr w:type="spellStart"/>
            <w:r>
              <w:t>Obel-Omia</w:t>
            </w:r>
            <w:proofErr w:type="spellEnd"/>
          </w:p>
        </w:tc>
        <w:tc>
          <w:tcPr>
            <w:tcW w:w="3251" w:type="dxa"/>
            <w:vAlign w:val="center"/>
          </w:tcPr>
          <w:p w14:paraId="2927DBCB" w14:textId="4D57DDEC" w:rsidR="00115A68" w:rsidRDefault="00115A68" w:rsidP="0015571B">
            <w:pPr>
              <w:spacing w:line="240" w:lineRule="auto"/>
            </w:pPr>
            <w:r>
              <w:t xml:space="preserve">Chair of </w:t>
            </w:r>
            <w:r w:rsidR="00A90022">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6D6358">
        <w:trPr>
          <w:cantSplit/>
          <w:trHeight w:val="489"/>
        </w:trPr>
        <w:tc>
          <w:tcPr>
            <w:tcW w:w="3183" w:type="dxa"/>
            <w:vAlign w:val="center"/>
          </w:tcPr>
          <w:p w14:paraId="6ED2A8A6" w14:textId="3E4812B7" w:rsidR="00115A68" w:rsidRDefault="00A90022" w:rsidP="0015571B">
            <w:pPr>
              <w:spacing w:line="240" w:lineRule="auto"/>
            </w:pPr>
            <w:r>
              <w:t>Gerri August/Julie Horwitz</w:t>
            </w:r>
          </w:p>
        </w:tc>
        <w:tc>
          <w:tcPr>
            <w:tcW w:w="3251" w:type="dxa"/>
            <w:vAlign w:val="center"/>
          </w:tcPr>
          <w:p w14:paraId="229CC930" w14:textId="0610EE21" w:rsidR="00115A68" w:rsidRDefault="004D0D00" w:rsidP="0015571B">
            <w:pPr>
              <w:spacing w:line="240" w:lineRule="auto"/>
            </w:pPr>
            <w:r>
              <w:t>Co-</w:t>
            </w:r>
            <w:r w:rsidR="00115A68">
              <w:t>Dean</w:t>
            </w:r>
            <w:r>
              <w:t>s</w:t>
            </w:r>
            <w:r w:rsidR="00115A68">
              <w:t xml:space="preserve"> of </w:t>
            </w:r>
            <w:r w:rsidR="00A90022">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5AA26DF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03B9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3A80" w14:textId="77777777" w:rsidR="00303B98" w:rsidRDefault="00303B98" w:rsidP="00FA78CA">
      <w:pPr>
        <w:spacing w:line="240" w:lineRule="auto"/>
      </w:pPr>
      <w:r>
        <w:separator/>
      </w:r>
    </w:p>
  </w:endnote>
  <w:endnote w:type="continuationSeparator" w:id="0">
    <w:p w14:paraId="163AAB99" w14:textId="77777777" w:rsidR="00303B98" w:rsidRDefault="00303B9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D635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D6358">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A2D9" w14:textId="77777777" w:rsidR="00303B98" w:rsidRDefault="00303B98" w:rsidP="00FA78CA">
      <w:pPr>
        <w:spacing w:line="240" w:lineRule="auto"/>
      </w:pPr>
      <w:r>
        <w:separator/>
      </w:r>
    </w:p>
  </w:footnote>
  <w:footnote w:type="continuationSeparator" w:id="0">
    <w:p w14:paraId="45226637" w14:textId="77777777" w:rsidR="00303B98" w:rsidRDefault="00303B9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C8BC0F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D0D00">
      <w:rPr>
        <w:color w:val="4F6228"/>
      </w:rPr>
      <w:t>18-19-022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D0D00">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0307"/>
    <w:rsid w:val="0004554C"/>
    <w:rsid w:val="000556B3"/>
    <w:rsid w:val="000810FF"/>
    <w:rsid w:val="000A36CD"/>
    <w:rsid w:val="000A584A"/>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942CB"/>
    <w:rsid w:val="001A37FB"/>
    <w:rsid w:val="001A51ED"/>
    <w:rsid w:val="001B2E3A"/>
    <w:rsid w:val="001D2693"/>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3B98"/>
    <w:rsid w:val="00310D95"/>
    <w:rsid w:val="003110B0"/>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0D00"/>
    <w:rsid w:val="004E57C5"/>
    <w:rsid w:val="00517DB2"/>
    <w:rsid w:val="005473BC"/>
    <w:rsid w:val="005873E3"/>
    <w:rsid w:val="005B1049"/>
    <w:rsid w:val="005C23BD"/>
    <w:rsid w:val="005C3F83"/>
    <w:rsid w:val="005D389E"/>
    <w:rsid w:val="005F2A05"/>
    <w:rsid w:val="00670869"/>
    <w:rsid w:val="006761E1"/>
    <w:rsid w:val="006970B0"/>
    <w:rsid w:val="006A78A2"/>
    <w:rsid w:val="006B20A9"/>
    <w:rsid w:val="006D6358"/>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005FC"/>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152AF"/>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0022"/>
    <w:rsid w:val="00A94B5A"/>
    <w:rsid w:val="00AC3032"/>
    <w:rsid w:val="00AE78C2"/>
    <w:rsid w:val="00AE7A3D"/>
    <w:rsid w:val="00B05274"/>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13CCF"/>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4C4E"/>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67Z3ZXSPZZWZ-949-688</_dlc_DocId>
    <_dlc_DocIdUrl xmlns="67887a43-7e4d-4c1c-91d7-15e417b1b8ab">
      <Url>https://w3.ric.edu/curriculum_committee/_layouts/15/DocIdRedir.aspx?ID=67Z3ZXSPZZWZ-949-688</Url>
      <Description>67Z3ZXSPZZWZ-949-688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BE1E039-4E2D-4A42-BA76-336AD5AC50E1}"/>
</file>

<file path=docProps/app.xml><?xml version="1.0" encoding="utf-8"?>
<Properties xmlns="http://schemas.openxmlformats.org/officeDocument/2006/extended-properties" xmlns:vt="http://schemas.openxmlformats.org/officeDocument/2006/docPropsVTypes">
  <Template>Normal.dotm</Template>
  <TotalTime>8</TotalTime>
  <Pages>5</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2018-10-15T19:25:00Z</cp:lastPrinted>
  <dcterms:created xsi:type="dcterms:W3CDTF">2018-10-26T03:27:00Z</dcterms:created>
  <dcterms:modified xsi:type="dcterms:W3CDTF">2018-11-05T03:27:00Z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94e92cfe-7c8a-4c9a-b91d-df7c2462d6da</vt:lpwstr>
  </property>
</Properties>
</file>