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483D0763" w:rsidR="00F64260" w:rsidRPr="00B649C4" w:rsidRDefault="00F64260" w:rsidP="00680FE7">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 xml:space="preserve">Course </w:t>
              </w:r>
            </w:hyperlink>
          </w:p>
        </w:tc>
        <w:tc>
          <w:tcPr>
            <w:tcW w:w="3758" w:type="pct"/>
            <w:gridSpan w:val="4"/>
          </w:tcPr>
          <w:p w14:paraId="467BB991" w14:textId="77777777" w:rsidR="00E80D5E" w:rsidRDefault="00E80D5E" w:rsidP="00E80D5E">
            <w:pPr>
              <w:pStyle w:val="Heading5"/>
              <w:rPr>
                <w:b/>
              </w:rPr>
            </w:pPr>
            <w:bookmarkStart w:id="0" w:name="Proposal"/>
            <w:bookmarkEnd w:id="0"/>
            <w:r>
              <w:rPr>
                <w:b/>
              </w:rPr>
              <w:t>ENST 301: ethnobotany</w:t>
            </w:r>
          </w:p>
          <w:p w14:paraId="3DD8DB7A" w14:textId="138ACB3E" w:rsidR="00F64260" w:rsidRPr="00A83A6C" w:rsidRDefault="00E80D5E" w:rsidP="00E80D5E">
            <w:pPr>
              <w:pStyle w:val="Heading5"/>
              <w:rPr>
                <w:b/>
              </w:rPr>
            </w:pPr>
            <w:r>
              <w:rPr>
                <w:b/>
              </w:rPr>
              <w:t>ANTH 301: ethnobotany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C0639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58D4110" w:rsidR="00F64260" w:rsidRPr="005F2A05" w:rsidRDefault="00E80D5E" w:rsidP="00FA78CA">
            <w:pPr>
              <w:rPr>
                <w:b/>
              </w:rPr>
            </w:pPr>
            <w:bookmarkStart w:id="4" w:name="deletion"/>
            <w:bookmarkEnd w:id="4"/>
            <w:r w:rsidRPr="005F2A05">
              <w:rPr>
                <w:b/>
              </w:rPr>
              <w:t xml:space="preserve">Course: </w:t>
            </w:r>
            <w:r>
              <w:rPr>
                <w:b/>
              </w:rPr>
              <w:t xml:space="preserve"> </w:t>
            </w:r>
            <w:r w:rsidRPr="005F2A05">
              <w:rPr>
                <w:b/>
              </w:rPr>
              <w:t>creation</w:t>
            </w:r>
          </w:p>
          <w:p w14:paraId="52ECEFB4" w14:textId="1472D520"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E13300" w:rsidR="00F64260" w:rsidRPr="00B605CE" w:rsidRDefault="00680FE7" w:rsidP="00680FE7">
            <w:pPr>
              <w:rPr>
                <w:b/>
              </w:rPr>
            </w:pPr>
            <w:bookmarkStart w:id="5" w:name="Originator"/>
            <w:bookmarkEnd w:id="5"/>
            <w:r w:rsidRPr="00E64FFB">
              <w:t>Mary Baker</w:t>
            </w:r>
          </w:p>
        </w:tc>
        <w:tc>
          <w:tcPr>
            <w:tcW w:w="1210" w:type="pct"/>
          </w:tcPr>
          <w:p w14:paraId="788D9512" w14:textId="19B60691" w:rsidR="00F64260" w:rsidRPr="00946B20" w:rsidRDefault="00C0639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A91101" w:rsidR="00F64260" w:rsidRPr="00B605CE" w:rsidRDefault="00680FE7" w:rsidP="00B862BF">
            <w:pPr>
              <w:rPr>
                <w:b/>
              </w:rPr>
            </w:pPr>
            <w:bookmarkStart w:id="6" w:name="home_dept"/>
            <w:bookmarkEnd w:id="6"/>
            <w:r>
              <w:rPr>
                <w:b/>
              </w:rPr>
              <w:t>ANTH/ENST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3482A02E" w14:textId="35292C4E" w:rsidR="00E80D5E" w:rsidRPr="00C06392" w:rsidRDefault="00C06392" w:rsidP="00E80D5E">
            <w:pPr>
              <w:spacing w:line="240" w:lineRule="auto"/>
              <w:rPr>
                <w:rFonts w:asciiTheme="minorHAnsi" w:hAnsiTheme="minorHAnsi"/>
                <w:b/>
              </w:rPr>
            </w:pPr>
            <w:r w:rsidRPr="00C06392">
              <w:rPr>
                <w:rFonts w:asciiTheme="minorHAnsi" w:hAnsiTheme="minorHAnsi" w:cs="Calibri"/>
              </w:rPr>
              <w:t xml:space="preserve">Currently, there are no courses </w:t>
            </w:r>
            <w:r w:rsidRPr="00C06392">
              <w:rPr>
                <w:rFonts w:asciiTheme="minorHAnsi" w:hAnsiTheme="minorHAnsi" w:cs="Calibri"/>
              </w:rPr>
              <w:t xml:space="preserve">at RIC </w:t>
            </w:r>
            <w:r w:rsidRPr="00C06392">
              <w:rPr>
                <w:rFonts w:asciiTheme="minorHAnsi" w:hAnsiTheme="minorHAnsi" w:cs="Calibri"/>
              </w:rPr>
              <w:t>that look specifically at human understandings and use of plants.  As a group, plants are the single most important raw material for all human societies, thus </w:t>
            </w:r>
            <w:proofErr w:type="spellStart"/>
            <w:r w:rsidRPr="00C06392">
              <w:rPr>
                <w:rFonts w:asciiTheme="minorHAnsi" w:hAnsiTheme="minorHAnsi" w:cs="Calibri"/>
              </w:rPr>
              <w:t>ethnobotany</w:t>
            </w:r>
            <w:proofErr w:type="spellEnd"/>
            <w:r w:rsidRPr="00C06392">
              <w:rPr>
                <w:rFonts w:asciiTheme="minorHAnsi" w:hAnsiTheme="minorHAnsi" w:cs="Calibri"/>
              </w:rPr>
              <w:t xml:space="preserve"> is critical for understanding how humans interface with the environment.  Rather than exclusively utilizing a western science perspective, as would be done in a botany or plant physiology course, </w:t>
            </w:r>
            <w:proofErr w:type="spellStart"/>
            <w:r w:rsidRPr="00C06392">
              <w:rPr>
                <w:rFonts w:asciiTheme="minorHAnsi" w:hAnsiTheme="minorHAnsi" w:cs="Calibri"/>
              </w:rPr>
              <w:t>ethnobotany</w:t>
            </w:r>
            <w:proofErr w:type="spellEnd"/>
            <w:r w:rsidRPr="00C06392">
              <w:rPr>
                <w:rFonts w:asciiTheme="minorHAnsi" w:hAnsiTheme="minorHAnsi" w:cs="Calibri"/>
              </w:rPr>
              <w:t xml:space="preserve"> considers cultural variation in how people think about and make use of plants.</w:t>
            </w:r>
            <w:r w:rsidRPr="00C06392">
              <w:rPr>
                <w:rFonts w:asciiTheme="minorHAnsi" w:hAnsiTheme="minorHAnsi"/>
              </w:rPr>
              <w:t xml:space="preserve"> </w:t>
            </w:r>
            <w:r w:rsidR="00E80D5E" w:rsidRPr="00C06392">
              <w:rPr>
                <w:rFonts w:asciiTheme="minorHAnsi" w:hAnsiTheme="minorHAnsi"/>
              </w:rPr>
              <w:t xml:space="preserve">This course </w:t>
            </w:r>
            <w:r w:rsidRPr="00C06392">
              <w:rPr>
                <w:rFonts w:asciiTheme="minorHAnsi" w:hAnsiTheme="minorHAnsi"/>
              </w:rPr>
              <w:t>will be</w:t>
            </w:r>
            <w:r w:rsidR="00E80D5E" w:rsidRPr="00C06392">
              <w:rPr>
                <w:rFonts w:asciiTheme="minorHAnsi" w:hAnsiTheme="minorHAnsi"/>
              </w:rPr>
              <w:t xml:space="preserve"> a logical addition to the </w:t>
            </w:r>
            <w:r w:rsidR="00430D95" w:rsidRPr="00C06392">
              <w:rPr>
                <w:rFonts w:asciiTheme="minorHAnsi" w:hAnsiTheme="minorHAnsi"/>
              </w:rPr>
              <w:t xml:space="preserve">Environmental Studies </w:t>
            </w:r>
            <w:r w:rsidR="00E80D5E" w:rsidRPr="00C06392">
              <w:rPr>
                <w:rFonts w:asciiTheme="minorHAnsi" w:hAnsiTheme="minorHAnsi"/>
              </w:rPr>
              <w:t>program</w:t>
            </w:r>
            <w:r w:rsidR="00430D95" w:rsidRPr="00C06392">
              <w:rPr>
                <w:rFonts w:asciiTheme="minorHAnsi" w:hAnsiTheme="minorHAnsi"/>
              </w:rPr>
              <w:t>, and can also be used by those doing Anthropology.</w:t>
            </w:r>
          </w:p>
          <w:p w14:paraId="5B687CFA"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6FF6F90" w:rsidR="00517DB2" w:rsidRPr="00B649C4" w:rsidRDefault="00E80D5E" w:rsidP="00680FE7">
            <w:pPr>
              <w:rPr>
                <w:b/>
              </w:rPr>
            </w:pPr>
            <w:bookmarkStart w:id="8" w:name="student_impact"/>
            <w:bookmarkEnd w:id="8"/>
            <w:r>
              <w:t>Increased course offerings and a course that addresses cultural variation in knowledge and uses of plants and understandings of the natural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6EAC274" w:rsidR="00517DB2" w:rsidRPr="00B649C4" w:rsidRDefault="00680FE7"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0639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1C6755C" w:rsidR="008D52B7" w:rsidRPr="00C25F9D" w:rsidRDefault="00680FE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0639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B2CCED" w:rsidR="008D52B7" w:rsidRPr="00C25F9D" w:rsidRDefault="00680FE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0639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EE67A6D" w:rsidR="008D52B7" w:rsidRPr="00C25F9D" w:rsidRDefault="00680FE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0639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EB0A75B" w:rsidR="008D52B7" w:rsidRPr="00C25F9D" w:rsidRDefault="00E80D5E" w:rsidP="008D52B7">
            <w:pPr>
              <w:rPr>
                <w:b/>
              </w:rPr>
            </w:pPr>
            <w:r>
              <w:t>U</w:t>
            </w:r>
            <w:r w:rsidRPr="00E64FFB">
              <w:t xml:space="preserve">se of </w:t>
            </w:r>
            <w:r>
              <w:t xml:space="preserve">college </w:t>
            </w:r>
            <w:r w:rsidRPr="00E64FFB">
              <w:t>greenhouse</w:t>
            </w:r>
            <w:r>
              <w:t xml:space="preserve"> and possibly the campus garden</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5479CE" w:rsidR="00F64260" w:rsidRPr="00B605CE" w:rsidRDefault="00680FE7"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8D7ECFC" w:rsidR="00F64260" w:rsidRPr="00B605CE" w:rsidRDefault="00680FE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E80D5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E80D5E" w:rsidRPr="006E3AF2" w14:paraId="643E78C9" w14:textId="77777777" w:rsidTr="00E80D5E">
        <w:tc>
          <w:tcPr>
            <w:tcW w:w="3100" w:type="dxa"/>
            <w:noWrap/>
            <w:vAlign w:val="center"/>
          </w:tcPr>
          <w:p w14:paraId="6032F6D8" w14:textId="77777777" w:rsidR="00E80D5E" w:rsidRPr="006E3AF2" w:rsidRDefault="00E80D5E" w:rsidP="00E80D5E">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E80D5E" w:rsidRPr="009F029C" w:rsidRDefault="00E80D5E" w:rsidP="00E80D5E">
            <w:pPr>
              <w:spacing w:line="240" w:lineRule="auto"/>
              <w:rPr>
                <w:b/>
              </w:rPr>
            </w:pPr>
            <w:bookmarkStart w:id="12" w:name="cours_title"/>
            <w:bookmarkEnd w:id="12"/>
          </w:p>
        </w:tc>
        <w:tc>
          <w:tcPr>
            <w:tcW w:w="3840" w:type="dxa"/>
            <w:noWrap/>
          </w:tcPr>
          <w:p w14:paraId="6540064C" w14:textId="32CDFBE0" w:rsidR="00E80D5E" w:rsidRPr="009F029C" w:rsidRDefault="00CF0479" w:rsidP="00CF0479">
            <w:pPr>
              <w:spacing w:line="240" w:lineRule="auto"/>
              <w:rPr>
                <w:b/>
              </w:rPr>
            </w:pPr>
            <w:r>
              <w:t>ENST 301</w:t>
            </w:r>
          </w:p>
        </w:tc>
      </w:tr>
      <w:tr w:rsidR="00E80D5E" w:rsidRPr="006E3AF2" w14:paraId="203B0C45" w14:textId="77777777" w:rsidTr="00E80D5E">
        <w:tc>
          <w:tcPr>
            <w:tcW w:w="3100" w:type="dxa"/>
            <w:noWrap/>
            <w:vAlign w:val="center"/>
          </w:tcPr>
          <w:p w14:paraId="4BAC956E" w14:textId="77777777" w:rsidR="00E80D5E" w:rsidRPr="006E3AF2" w:rsidRDefault="00E80D5E" w:rsidP="00E80D5E">
            <w:pPr>
              <w:spacing w:line="240" w:lineRule="auto"/>
            </w:pPr>
            <w:r>
              <w:t>B.2. C</w:t>
            </w:r>
            <w:r w:rsidRPr="006E3AF2">
              <w:t>ross listing number</w:t>
            </w:r>
            <w:r>
              <w:t xml:space="preserve"> if any</w:t>
            </w:r>
          </w:p>
        </w:tc>
        <w:tc>
          <w:tcPr>
            <w:tcW w:w="3840" w:type="dxa"/>
            <w:noWrap/>
          </w:tcPr>
          <w:p w14:paraId="36ED71B5" w14:textId="77777777" w:rsidR="00E80D5E" w:rsidRPr="009F029C" w:rsidRDefault="00E80D5E" w:rsidP="00E80D5E">
            <w:pPr>
              <w:spacing w:line="240" w:lineRule="auto"/>
              <w:rPr>
                <w:b/>
              </w:rPr>
            </w:pPr>
          </w:p>
        </w:tc>
        <w:tc>
          <w:tcPr>
            <w:tcW w:w="3840" w:type="dxa"/>
            <w:noWrap/>
          </w:tcPr>
          <w:p w14:paraId="4E2FF0F0" w14:textId="2344A036" w:rsidR="00E80D5E" w:rsidRPr="009F029C" w:rsidRDefault="00CF0479" w:rsidP="00E80D5E">
            <w:pPr>
              <w:spacing w:line="240" w:lineRule="auto"/>
              <w:rPr>
                <w:b/>
              </w:rPr>
            </w:pPr>
            <w:r w:rsidRPr="00AF3D97">
              <w:t>ANTH 301</w:t>
            </w:r>
          </w:p>
        </w:tc>
      </w:tr>
      <w:tr w:rsidR="00E80D5E" w:rsidRPr="006E3AF2" w14:paraId="5C8827C3" w14:textId="77777777" w:rsidTr="00E80D5E">
        <w:tc>
          <w:tcPr>
            <w:tcW w:w="3100" w:type="dxa"/>
            <w:noWrap/>
            <w:vAlign w:val="center"/>
          </w:tcPr>
          <w:p w14:paraId="145267D2" w14:textId="77777777" w:rsidR="00E80D5E" w:rsidRPr="006E3AF2" w:rsidRDefault="00E80D5E" w:rsidP="00E80D5E">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E80D5E" w:rsidRPr="009F029C" w:rsidRDefault="00E80D5E" w:rsidP="00E80D5E">
            <w:pPr>
              <w:spacing w:line="240" w:lineRule="auto"/>
              <w:rPr>
                <w:b/>
              </w:rPr>
            </w:pPr>
            <w:bookmarkStart w:id="13" w:name="title"/>
            <w:bookmarkEnd w:id="13"/>
          </w:p>
        </w:tc>
        <w:tc>
          <w:tcPr>
            <w:tcW w:w="3840" w:type="dxa"/>
            <w:noWrap/>
          </w:tcPr>
          <w:p w14:paraId="2B9DB727" w14:textId="6A5B1D54" w:rsidR="00E80D5E" w:rsidRPr="009F029C" w:rsidRDefault="00E80D5E" w:rsidP="00E80D5E">
            <w:pPr>
              <w:spacing w:line="240" w:lineRule="auto"/>
              <w:rPr>
                <w:b/>
              </w:rPr>
            </w:pPr>
            <w:proofErr w:type="spellStart"/>
            <w:r w:rsidRPr="00AF3D97">
              <w:t>Ethnobotany</w:t>
            </w:r>
            <w:proofErr w:type="spellEnd"/>
          </w:p>
        </w:tc>
      </w:tr>
      <w:tr w:rsidR="00E80D5E" w:rsidRPr="006E3AF2" w14:paraId="76E4D772" w14:textId="77777777" w:rsidTr="00E80D5E">
        <w:tc>
          <w:tcPr>
            <w:tcW w:w="3100" w:type="dxa"/>
            <w:noWrap/>
            <w:vAlign w:val="center"/>
          </w:tcPr>
          <w:p w14:paraId="6E6A4073" w14:textId="77777777" w:rsidR="00E80D5E" w:rsidRPr="006E3AF2" w:rsidRDefault="00E80D5E" w:rsidP="00E80D5E">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E80D5E" w:rsidRPr="009F029C" w:rsidRDefault="00E80D5E" w:rsidP="00E80D5E">
            <w:pPr>
              <w:tabs>
                <w:tab w:val="left" w:pos="690"/>
              </w:tabs>
              <w:spacing w:line="240" w:lineRule="auto"/>
              <w:rPr>
                <w:b/>
              </w:rPr>
            </w:pPr>
            <w:bookmarkStart w:id="14" w:name="description"/>
            <w:bookmarkEnd w:id="14"/>
          </w:p>
        </w:tc>
        <w:tc>
          <w:tcPr>
            <w:tcW w:w="3840" w:type="dxa"/>
            <w:noWrap/>
          </w:tcPr>
          <w:p w14:paraId="51C7BE85" w14:textId="6B093B9C" w:rsidR="00E80D5E" w:rsidRPr="009F029C" w:rsidRDefault="00E80D5E" w:rsidP="00E80D5E">
            <w:pPr>
              <w:spacing w:line="240" w:lineRule="auto"/>
              <w:rPr>
                <w:b/>
              </w:rPr>
            </w:pPr>
            <w:proofErr w:type="spellStart"/>
            <w:r w:rsidRPr="00AF3D97">
              <w:t>Ethnobotany</w:t>
            </w:r>
            <w:proofErr w:type="spellEnd"/>
            <w:r w:rsidRPr="00AF3D97">
              <w:t xml:space="preserve"> focuses on intrinsic cultural knowledge of plants and their uses as foods, medicines, for </w:t>
            </w:r>
            <w:proofErr w:type="gramStart"/>
            <w:r w:rsidRPr="00AF3D97">
              <w:t>tool-making</w:t>
            </w:r>
            <w:proofErr w:type="gramEnd"/>
            <w:r w:rsidRPr="00AF3D97">
              <w:t xml:space="preserve">, and in ritual practice.  Basic plant biology and </w:t>
            </w:r>
            <w:proofErr w:type="spellStart"/>
            <w:r w:rsidRPr="00AF3D97">
              <w:t>enthnobotanical</w:t>
            </w:r>
            <w:proofErr w:type="spellEnd"/>
            <w:r w:rsidRPr="00AF3D97">
              <w:t xml:space="preserve"> field methods are </w:t>
            </w:r>
            <w:r>
              <w:t>present</w:t>
            </w:r>
            <w:r w:rsidRPr="00AF3D97">
              <w:t>ed.</w:t>
            </w:r>
          </w:p>
        </w:tc>
      </w:tr>
      <w:tr w:rsidR="00E80D5E" w:rsidRPr="006E3AF2" w14:paraId="6B87DAE3" w14:textId="77777777" w:rsidTr="00E80D5E">
        <w:tc>
          <w:tcPr>
            <w:tcW w:w="3100" w:type="dxa"/>
            <w:noWrap/>
            <w:vAlign w:val="center"/>
          </w:tcPr>
          <w:p w14:paraId="442A162B" w14:textId="2FB7287C" w:rsidR="00E80D5E" w:rsidRPr="006E3AF2" w:rsidRDefault="00E80D5E" w:rsidP="00E80D5E">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E80D5E" w:rsidRPr="009F029C" w:rsidRDefault="00E80D5E" w:rsidP="00E80D5E">
            <w:pPr>
              <w:spacing w:line="240" w:lineRule="auto"/>
              <w:rPr>
                <w:b/>
              </w:rPr>
            </w:pPr>
            <w:bookmarkStart w:id="15" w:name="prereqs"/>
            <w:bookmarkEnd w:id="15"/>
          </w:p>
        </w:tc>
        <w:tc>
          <w:tcPr>
            <w:tcW w:w="3840" w:type="dxa"/>
            <w:noWrap/>
          </w:tcPr>
          <w:p w14:paraId="4DA91B44" w14:textId="4496544F" w:rsidR="00E80D5E" w:rsidRPr="009F029C" w:rsidRDefault="00E80D5E" w:rsidP="00E80D5E">
            <w:pPr>
              <w:spacing w:line="240" w:lineRule="auto"/>
              <w:rPr>
                <w:b/>
              </w:rPr>
            </w:pPr>
            <w:r w:rsidRPr="00AF3D97">
              <w:t>A</w:t>
            </w:r>
            <w:r w:rsidR="00CF0479">
              <w:t>NTH 101 or ANTH 102 or ANTH 103</w:t>
            </w:r>
            <w:r w:rsidRPr="00AF3D97">
              <w:t xml:space="preserve"> or ANTH 104 or ENST 200</w:t>
            </w:r>
            <w:r w:rsidR="00CD6BBD">
              <w:t xml:space="preserve"> or BIOL 112</w:t>
            </w:r>
          </w:p>
        </w:tc>
      </w:tr>
      <w:tr w:rsidR="00E80D5E" w:rsidRPr="006E3AF2" w14:paraId="5AE5E526" w14:textId="77777777" w:rsidTr="00E80D5E">
        <w:tc>
          <w:tcPr>
            <w:tcW w:w="3100" w:type="dxa"/>
            <w:noWrap/>
            <w:vAlign w:val="center"/>
          </w:tcPr>
          <w:p w14:paraId="55E538D7" w14:textId="519A723C" w:rsidR="00E80D5E" w:rsidRPr="006E3AF2" w:rsidRDefault="00E80D5E" w:rsidP="00E80D5E">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03DBCBBC" w:rsidR="00E80D5E" w:rsidRPr="009F029C" w:rsidRDefault="00E80D5E" w:rsidP="00E80D5E">
            <w:pPr>
              <w:spacing w:line="240" w:lineRule="auto"/>
              <w:rPr>
                <w:b/>
                <w:sz w:val="20"/>
              </w:rPr>
            </w:pPr>
          </w:p>
        </w:tc>
        <w:tc>
          <w:tcPr>
            <w:tcW w:w="3840" w:type="dxa"/>
            <w:noWrap/>
          </w:tcPr>
          <w:p w14:paraId="67D1137F" w14:textId="28857A3A" w:rsidR="00E80D5E" w:rsidRPr="009F029C" w:rsidRDefault="00CD6BBD" w:rsidP="00E80D5E">
            <w:pPr>
              <w:spacing w:line="240" w:lineRule="auto"/>
              <w:rPr>
                <w:b/>
                <w:sz w:val="20"/>
              </w:rPr>
            </w:pPr>
            <w:r>
              <w:t>Alternate years</w:t>
            </w:r>
          </w:p>
        </w:tc>
      </w:tr>
      <w:tr w:rsidR="00E80D5E" w:rsidRPr="006E3AF2" w14:paraId="12464B8B" w14:textId="77777777" w:rsidTr="00E80D5E">
        <w:tc>
          <w:tcPr>
            <w:tcW w:w="3100" w:type="dxa"/>
            <w:noWrap/>
            <w:vAlign w:val="center"/>
          </w:tcPr>
          <w:p w14:paraId="4094BFDE" w14:textId="1C3E0692" w:rsidR="00E80D5E" w:rsidRPr="006E3AF2" w:rsidRDefault="00E80D5E" w:rsidP="00E80D5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E80D5E" w:rsidRPr="009F029C" w:rsidRDefault="00E80D5E" w:rsidP="00E80D5E">
            <w:pPr>
              <w:spacing w:line="240" w:lineRule="auto"/>
              <w:rPr>
                <w:b/>
              </w:rPr>
            </w:pPr>
            <w:bookmarkStart w:id="16" w:name="contacthours"/>
            <w:bookmarkEnd w:id="16"/>
          </w:p>
        </w:tc>
        <w:tc>
          <w:tcPr>
            <w:tcW w:w="3840" w:type="dxa"/>
            <w:noWrap/>
          </w:tcPr>
          <w:p w14:paraId="57D144B9" w14:textId="74D0A36B" w:rsidR="00E80D5E" w:rsidRPr="009F029C" w:rsidRDefault="00E80D5E" w:rsidP="00E80D5E">
            <w:pPr>
              <w:spacing w:line="240" w:lineRule="auto"/>
              <w:rPr>
                <w:b/>
              </w:rPr>
            </w:pPr>
            <w:r>
              <w:rPr>
                <w:b/>
              </w:rPr>
              <w:t>4</w:t>
            </w:r>
          </w:p>
        </w:tc>
      </w:tr>
      <w:tr w:rsidR="00E80D5E" w:rsidRPr="006E3AF2" w14:paraId="677C9DA2" w14:textId="77777777" w:rsidTr="00E80D5E">
        <w:tc>
          <w:tcPr>
            <w:tcW w:w="3100" w:type="dxa"/>
            <w:noWrap/>
            <w:vAlign w:val="center"/>
          </w:tcPr>
          <w:p w14:paraId="2DCCE146" w14:textId="0BAEDDC6" w:rsidR="00E80D5E" w:rsidRPr="006E3AF2" w:rsidRDefault="00E80D5E" w:rsidP="00E80D5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E80D5E" w:rsidRPr="009F029C" w:rsidRDefault="00E80D5E" w:rsidP="00E80D5E">
            <w:pPr>
              <w:spacing w:line="240" w:lineRule="auto"/>
              <w:rPr>
                <w:b/>
              </w:rPr>
            </w:pPr>
            <w:bookmarkStart w:id="17" w:name="credits"/>
            <w:bookmarkEnd w:id="17"/>
          </w:p>
        </w:tc>
        <w:tc>
          <w:tcPr>
            <w:tcW w:w="3840" w:type="dxa"/>
            <w:noWrap/>
          </w:tcPr>
          <w:p w14:paraId="7DD4CAFF" w14:textId="10DDCB29" w:rsidR="00E80D5E" w:rsidRPr="009F029C" w:rsidRDefault="00E80D5E" w:rsidP="00E80D5E">
            <w:pPr>
              <w:spacing w:line="240" w:lineRule="auto"/>
              <w:rPr>
                <w:b/>
              </w:rPr>
            </w:pPr>
            <w:r>
              <w:rPr>
                <w:b/>
              </w:rPr>
              <w:t>4</w:t>
            </w:r>
          </w:p>
        </w:tc>
      </w:tr>
      <w:tr w:rsidR="00E80D5E" w:rsidRPr="006E3AF2" w14:paraId="658C4762" w14:textId="77777777" w:rsidTr="00E80D5E">
        <w:tc>
          <w:tcPr>
            <w:tcW w:w="3100" w:type="dxa"/>
            <w:noWrap/>
            <w:vAlign w:val="center"/>
          </w:tcPr>
          <w:p w14:paraId="4546E96E" w14:textId="3C01EC5C" w:rsidR="00E80D5E" w:rsidRPr="006E3AF2" w:rsidRDefault="00E80D5E" w:rsidP="00E80D5E">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E80D5E" w:rsidRPr="009F029C" w:rsidRDefault="00E80D5E" w:rsidP="00E80D5E">
            <w:pPr>
              <w:spacing w:line="240" w:lineRule="auto"/>
              <w:rPr>
                <w:rStyle w:val="TEXT"/>
              </w:rPr>
            </w:pPr>
            <w:bookmarkStart w:id="18" w:name="differences"/>
            <w:bookmarkEnd w:id="18"/>
          </w:p>
        </w:tc>
      </w:tr>
      <w:tr w:rsidR="00E80D5E" w:rsidRPr="006E3AF2" w14:paraId="1E5DCF31" w14:textId="77777777" w:rsidTr="00E80D5E">
        <w:tc>
          <w:tcPr>
            <w:tcW w:w="3100" w:type="dxa"/>
            <w:noWrap/>
            <w:vAlign w:val="center"/>
          </w:tcPr>
          <w:p w14:paraId="519B79E7" w14:textId="3A9E2D05" w:rsidR="00E80D5E" w:rsidRPr="006E3AF2" w:rsidRDefault="00E80D5E" w:rsidP="00E80D5E">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1B9B901" w:rsidR="00E80D5E" w:rsidRPr="009F029C" w:rsidRDefault="00E80D5E" w:rsidP="00E80D5E">
            <w:pPr>
              <w:spacing w:line="240" w:lineRule="auto"/>
              <w:rPr>
                <w:b/>
                <w:sz w:val="20"/>
              </w:rPr>
            </w:pPr>
          </w:p>
        </w:tc>
        <w:tc>
          <w:tcPr>
            <w:tcW w:w="3840" w:type="dxa"/>
            <w:noWrap/>
          </w:tcPr>
          <w:p w14:paraId="2CF717EE" w14:textId="5DDA0891" w:rsidR="00E80D5E" w:rsidRPr="009F029C" w:rsidRDefault="00E80D5E" w:rsidP="00E80D5E">
            <w:pPr>
              <w:spacing w:line="240" w:lineRule="auto"/>
              <w:rPr>
                <w:b/>
                <w:sz w:val="20"/>
              </w:rPr>
            </w:pPr>
            <w:r w:rsidRPr="00AF3D97">
              <w:t>Letter grade</w:t>
            </w:r>
          </w:p>
        </w:tc>
      </w:tr>
      <w:tr w:rsidR="00E80D5E" w:rsidRPr="006E3AF2" w14:paraId="66DAB74D" w14:textId="77777777" w:rsidTr="00E80D5E">
        <w:tc>
          <w:tcPr>
            <w:tcW w:w="3100" w:type="dxa"/>
            <w:noWrap/>
            <w:vAlign w:val="center"/>
          </w:tcPr>
          <w:p w14:paraId="0FE25A74" w14:textId="688A67BD" w:rsidR="00E80D5E" w:rsidRPr="006E3AF2" w:rsidRDefault="00E80D5E" w:rsidP="00E80D5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16978BF5" w:rsidR="00E80D5E" w:rsidRPr="009F029C" w:rsidRDefault="00E80D5E" w:rsidP="00E80D5E">
            <w:pPr>
              <w:spacing w:line="240" w:lineRule="auto"/>
              <w:rPr>
                <w:b/>
                <w:sz w:val="20"/>
              </w:rPr>
            </w:pPr>
            <w:bookmarkStart w:id="19" w:name="instr_methods"/>
            <w:bookmarkEnd w:id="19"/>
          </w:p>
        </w:tc>
        <w:tc>
          <w:tcPr>
            <w:tcW w:w="3840" w:type="dxa"/>
            <w:noWrap/>
          </w:tcPr>
          <w:p w14:paraId="27D66483" w14:textId="08573D3F" w:rsidR="00E80D5E" w:rsidRPr="009F029C" w:rsidRDefault="00E80D5E" w:rsidP="00E80D5E">
            <w:pPr>
              <w:spacing w:line="240" w:lineRule="auto"/>
              <w:rPr>
                <w:b/>
                <w:sz w:val="20"/>
              </w:rPr>
            </w:pPr>
            <w:r w:rsidRPr="00AF3D97">
              <w:t>Fieldwork, lecture, seminar, small group,</w:t>
            </w:r>
          </w:p>
        </w:tc>
      </w:tr>
      <w:tr w:rsidR="00E80D5E" w:rsidRPr="006E3AF2" w14:paraId="40E0E48F" w14:textId="77777777" w:rsidTr="00E80D5E">
        <w:tc>
          <w:tcPr>
            <w:tcW w:w="3100" w:type="dxa"/>
            <w:noWrap/>
            <w:vAlign w:val="center"/>
          </w:tcPr>
          <w:p w14:paraId="6FB6EA46" w14:textId="626BB09F" w:rsidR="00E80D5E" w:rsidRPr="006E3AF2" w:rsidRDefault="00E80D5E" w:rsidP="00E80D5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341A81BA" w:rsidR="00E80D5E" w:rsidRPr="009F029C" w:rsidRDefault="00E80D5E" w:rsidP="00E80D5E">
            <w:pPr>
              <w:spacing w:line="240" w:lineRule="auto"/>
              <w:rPr>
                <w:b/>
                <w:sz w:val="20"/>
              </w:rPr>
            </w:pPr>
            <w:bookmarkStart w:id="20" w:name="required"/>
            <w:bookmarkEnd w:id="20"/>
          </w:p>
        </w:tc>
        <w:tc>
          <w:tcPr>
            <w:tcW w:w="3840" w:type="dxa"/>
            <w:noWrap/>
          </w:tcPr>
          <w:p w14:paraId="442E5788" w14:textId="7D0B74E3" w:rsidR="00E80D5E" w:rsidRPr="009F029C" w:rsidRDefault="00E80D5E" w:rsidP="00E80D5E">
            <w:pPr>
              <w:spacing w:line="240" w:lineRule="auto"/>
              <w:rPr>
                <w:b/>
                <w:sz w:val="20"/>
              </w:rPr>
            </w:pPr>
            <w:r w:rsidRPr="00AF3D97">
              <w:t>Free elective</w:t>
            </w:r>
          </w:p>
        </w:tc>
      </w:tr>
      <w:tr w:rsidR="00E80D5E" w:rsidRPr="006E3AF2" w14:paraId="4F77409C" w14:textId="77777777" w:rsidTr="00E80D5E">
        <w:tc>
          <w:tcPr>
            <w:tcW w:w="3100" w:type="dxa"/>
            <w:noWrap/>
            <w:vAlign w:val="center"/>
          </w:tcPr>
          <w:p w14:paraId="0EAD07DC" w14:textId="7416D5C4" w:rsidR="00E80D5E" w:rsidRPr="006E3AF2" w:rsidRDefault="00E80D5E" w:rsidP="00E80D5E">
            <w:pPr>
              <w:spacing w:line="240" w:lineRule="auto"/>
            </w:pPr>
            <w:r>
              <w:t xml:space="preserve">B.13. </w:t>
            </w:r>
            <w:r w:rsidRPr="006E3AF2">
              <w:t>Is this an Honors course?</w:t>
            </w:r>
          </w:p>
        </w:tc>
        <w:tc>
          <w:tcPr>
            <w:tcW w:w="3840" w:type="dxa"/>
            <w:noWrap/>
          </w:tcPr>
          <w:p w14:paraId="1F134875" w14:textId="5B59AE4B" w:rsidR="00E80D5E" w:rsidRPr="009F029C" w:rsidRDefault="00E80D5E" w:rsidP="00E80D5E">
            <w:pPr>
              <w:spacing w:line="240" w:lineRule="auto"/>
              <w:rPr>
                <w:b/>
              </w:rPr>
            </w:pPr>
          </w:p>
        </w:tc>
        <w:tc>
          <w:tcPr>
            <w:tcW w:w="3840" w:type="dxa"/>
            <w:noWrap/>
          </w:tcPr>
          <w:p w14:paraId="41CF798F" w14:textId="1E9FD073" w:rsidR="00E80D5E" w:rsidRPr="009F029C" w:rsidRDefault="00E80D5E" w:rsidP="00E80D5E">
            <w:pPr>
              <w:spacing w:line="240" w:lineRule="auto"/>
              <w:rPr>
                <w:b/>
              </w:rPr>
            </w:pPr>
            <w:r>
              <w:rPr>
                <w:b/>
              </w:rPr>
              <w:t>No</w:t>
            </w:r>
          </w:p>
        </w:tc>
      </w:tr>
      <w:tr w:rsidR="00E80D5E" w:rsidRPr="006E3AF2" w14:paraId="3A6D1D6E" w14:textId="77777777" w:rsidTr="00E80D5E">
        <w:tc>
          <w:tcPr>
            <w:tcW w:w="3100" w:type="dxa"/>
            <w:noWrap/>
            <w:vAlign w:val="center"/>
          </w:tcPr>
          <w:p w14:paraId="0625709D" w14:textId="77777777" w:rsidR="00E80D5E" w:rsidRDefault="00E80D5E" w:rsidP="00E80D5E">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E80D5E" w:rsidRPr="00984B36" w:rsidRDefault="00E80D5E" w:rsidP="00E80D5E">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71181E7" w14:textId="4A2233BF" w:rsidR="00E80D5E" w:rsidRPr="009F029C" w:rsidRDefault="00E80D5E" w:rsidP="00E80D5E">
            <w:pPr>
              <w:rPr>
                <w:b/>
                <w:sz w:val="20"/>
              </w:rPr>
            </w:pPr>
            <w:bookmarkStart w:id="21" w:name="ge"/>
            <w:bookmarkEnd w:id="21"/>
          </w:p>
        </w:tc>
        <w:tc>
          <w:tcPr>
            <w:tcW w:w="3840" w:type="dxa"/>
            <w:noWrap/>
          </w:tcPr>
          <w:p w14:paraId="45B135E3" w14:textId="622FB061" w:rsidR="00E80D5E" w:rsidRPr="009F029C" w:rsidRDefault="00E80D5E" w:rsidP="00E80D5E">
            <w:pPr>
              <w:spacing w:line="240" w:lineRule="auto"/>
              <w:rPr>
                <w:b/>
                <w:sz w:val="20"/>
              </w:rPr>
            </w:pPr>
            <w:r>
              <w:rPr>
                <w:b/>
                <w:sz w:val="20"/>
              </w:rPr>
              <w:t>N/A</w:t>
            </w:r>
          </w:p>
        </w:tc>
      </w:tr>
      <w:tr w:rsidR="00E80D5E" w:rsidRPr="006E3AF2" w14:paraId="7309520B" w14:textId="77777777" w:rsidTr="00E80D5E">
        <w:tc>
          <w:tcPr>
            <w:tcW w:w="3100" w:type="dxa"/>
            <w:noWrap/>
            <w:vAlign w:val="center"/>
          </w:tcPr>
          <w:p w14:paraId="070EE83F" w14:textId="361D2585" w:rsidR="00E80D5E" w:rsidRPr="006E3AF2" w:rsidRDefault="00E80D5E" w:rsidP="00E80D5E">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28683C7" w:rsidR="00E80D5E" w:rsidRPr="009F029C" w:rsidRDefault="00E80D5E" w:rsidP="00E80D5E">
            <w:pPr>
              <w:spacing w:line="240" w:lineRule="auto"/>
              <w:rPr>
                <w:b/>
                <w:sz w:val="20"/>
              </w:rPr>
            </w:pPr>
            <w:bookmarkStart w:id="22" w:name="performance"/>
            <w:bookmarkEnd w:id="22"/>
          </w:p>
        </w:tc>
        <w:tc>
          <w:tcPr>
            <w:tcW w:w="3840" w:type="dxa"/>
            <w:noWrap/>
          </w:tcPr>
          <w:p w14:paraId="33AC4615" w14:textId="2A05E768" w:rsidR="00E80D5E" w:rsidRPr="009F029C" w:rsidRDefault="00E80D5E" w:rsidP="00E80D5E">
            <w:pPr>
              <w:spacing w:line="240" w:lineRule="auto"/>
              <w:rPr>
                <w:b/>
                <w:sz w:val="20"/>
              </w:rPr>
            </w:pPr>
            <w:r w:rsidRPr="00831E2A">
              <w:t>Class participation, Exams, Presentations, Papers, Class work, Projects</w:t>
            </w:r>
          </w:p>
        </w:tc>
      </w:tr>
      <w:tr w:rsidR="00E80D5E" w:rsidRPr="006E3AF2" w14:paraId="071E0CC5" w14:textId="77777777" w:rsidTr="00E80D5E">
        <w:tc>
          <w:tcPr>
            <w:tcW w:w="3100" w:type="dxa"/>
            <w:noWrap/>
            <w:vAlign w:val="center"/>
          </w:tcPr>
          <w:p w14:paraId="479D5599" w14:textId="6B878BA0" w:rsidR="00E80D5E" w:rsidRPr="006E3AF2" w:rsidRDefault="00E80D5E" w:rsidP="00E80D5E">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E80D5E" w:rsidRPr="009F029C" w:rsidRDefault="00E80D5E" w:rsidP="00E80D5E">
            <w:pPr>
              <w:spacing w:line="240" w:lineRule="auto"/>
              <w:rPr>
                <w:b/>
              </w:rPr>
            </w:pPr>
            <w:bookmarkStart w:id="23" w:name="competing"/>
            <w:bookmarkEnd w:id="23"/>
          </w:p>
        </w:tc>
        <w:tc>
          <w:tcPr>
            <w:tcW w:w="3840" w:type="dxa"/>
            <w:noWrap/>
          </w:tcPr>
          <w:p w14:paraId="15AF74BC" w14:textId="77777777" w:rsidR="00E80D5E" w:rsidRPr="009F029C" w:rsidRDefault="00E80D5E" w:rsidP="00E80D5E">
            <w:pPr>
              <w:spacing w:line="240" w:lineRule="auto"/>
              <w:rPr>
                <w:b/>
              </w:rPr>
            </w:pPr>
          </w:p>
        </w:tc>
      </w:tr>
      <w:tr w:rsidR="00E80D5E" w:rsidRPr="006E3AF2" w14:paraId="5CAD96CC" w14:textId="77777777" w:rsidTr="00E80D5E">
        <w:tc>
          <w:tcPr>
            <w:tcW w:w="3100" w:type="dxa"/>
            <w:noWrap/>
            <w:vAlign w:val="center"/>
          </w:tcPr>
          <w:p w14:paraId="26DC8516" w14:textId="2FF25705" w:rsidR="00E80D5E" w:rsidRPr="006E3AF2" w:rsidRDefault="00E80D5E" w:rsidP="00E80D5E">
            <w:pPr>
              <w:spacing w:line="240" w:lineRule="auto"/>
            </w:pPr>
            <w:r>
              <w:t xml:space="preserve">B. 17. </w:t>
            </w:r>
            <w:r w:rsidRPr="00EC63A4">
              <w:t>Other changes, if any</w:t>
            </w:r>
          </w:p>
        </w:tc>
        <w:tc>
          <w:tcPr>
            <w:tcW w:w="7680" w:type="dxa"/>
            <w:gridSpan w:val="2"/>
            <w:noWrap/>
          </w:tcPr>
          <w:p w14:paraId="74EA5436" w14:textId="77777777" w:rsidR="00E80D5E" w:rsidRPr="009F029C" w:rsidRDefault="00E80D5E" w:rsidP="00E80D5E">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0639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C0639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46FF5CC" w:rsidR="00F64260" w:rsidRDefault="00E80D5E">
            <w:pPr>
              <w:spacing w:line="240" w:lineRule="auto"/>
            </w:pPr>
            <w:bookmarkStart w:id="24" w:name="outcomes"/>
            <w:bookmarkEnd w:id="24"/>
            <w:r>
              <w:t>Students will demonstrate a basic understanding of plant systematics and biology.</w:t>
            </w:r>
          </w:p>
        </w:tc>
        <w:tc>
          <w:tcPr>
            <w:tcW w:w="1894" w:type="dxa"/>
          </w:tcPr>
          <w:p w14:paraId="6D2C61BA" w14:textId="77777777" w:rsidR="00F64260" w:rsidRDefault="00F64260">
            <w:pPr>
              <w:spacing w:line="240" w:lineRule="auto"/>
            </w:pPr>
            <w:bookmarkStart w:id="25" w:name="standards"/>
            <w:bookmarkEnd w:id="25"/>
          </w:p>
        </w:tc>
        <w:tc>
          <w:tcPr>
            <w:tcW w:w="4693" w:type="dxa"/>
          </w:tcPr>
          <w:p w14:paraId="5AAE18CD" w14:textId="025ABF76" w:rsidR="00F64260" w:rsidRDefault="00E80D5E">
            <w:pPr>
              <w:spacing w:line="240" w:lineRule="auto"/>
            </w:pPr>
            <w:bookmarkStart w:id="26" w:name="measured"/>
            <w:bookmarkEnd w:id="26"/>
            <w:proofErr w:type="gramStart"/>
            <w:r>
              <w:t>exams</w:t>
            </w:r>
            <w:proofErr w:type="gramEnd"/>
          </w:p>
        </w:tc>
      </w:tr>
      <w:tr w:rsidR="00F64260" w14:paraId="017267C2" w14:textId="77777777" w:rsidTr="00115A68">
        <w:tc>
          <w:tcPr>
            <w:tcW w:w="4429" w:type="dxa"/>
          </w:tcPr>
          <w:p w14:paraId="4E937535" w14:textId="2D085F53" w:rsidR="00F64260" w:rsidRDefault="00E80D5E">
            <w:pPr>
              <w:spacing w:line="240" w:lineRule="auto"/>
            </w:pPr>
            <w:r>
              <w:t xml:space="preserve">Students will demonstrate an awareness </w:t>
            </w:r>
            <w:proofErr w:type="gramStart"/>
            <w:r>
              <w:t>of  the</w:t>
            </w:r>
            <w:proofErr w:type="gramEnd"/>
            <w:r>
              <w:t xml:space="preserve"> diversity in cultural knowledge about plants and their uses.</w:t>
            </w:r>
          </w:p>
        </w:tc>
        <w:tc>
          <w:tcPr>
            <w:tcW w:w="1894" w:type="dxa"/>
          </w:tcPr>
          <w:p w14:paraId="0A045709" w14:textId="77777777" w:rsidR="00F64260" w:rsidRDefault="00F64260">
            <w:pPr>
              <w:spacing w:line="240" w:lineRule="auto"/>
            </w:pPr>
          </w:p>
        </w:tc>
        <w:tc>
          <w:tcPr>
            <w:tcW w:w="4693" w:type="dxa"/>
          </w:tcPr>
          <w:p w14:paraId="638BB382" w14:textId="0C692286" w:rsidR="00F64260" w:rsidRDefault="00E80D5E" w:rsidP="00E80D5E">
            <w:pPr>
              <w:spacing w:line="240" w:lineRule="auto"/>
            </w:pPr>
            <w:r>
              <w:t xml:space="preserve">Papers and exams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0F158EB" w14:textId="77777777" w:rsidR="00E80D5E" w:rsidRPr="002A25CF" w:rsidRDefault="00E80D5E" w:rsidP="00E80D5E">
            <w:pPr>
              <w:tabs>
                <w:tab w:val="left" w:pos="-1440"/>
              </w:tabs>
              <w:rPr>
                <w:sz w:val="20"/>
                <w:szCs w:val="20"/>
              </w:rPr>
            </w:pPr>
            <w:bookmarkStart w:id="27" w:name="outline"/>
            <w:bookmarkEnd w:id="27"/>
            <w:r w:rsidRPr="002A25CF">
              <w:rPr>
                <w:sz w:val="20"/>
                <w:szCs w:val="20"/>
              </w:rPr>
              <w:t xml:space="preserve">1.  </w:t>
            </w:r>
            <w:r>
              <w:rPr>
                <w:sz w:val="20"/>
                <w:szCs w:val="20"/>
              </w:rPr>
              <w:tab/>
            </w:r>
            <w:r w:rsidRPr="002A25CF">
              <w:rPr>
                <w:sz w:val="20"/>
                <w:szCs w:val="20"/>
              </w:rPr>
              <w:t>Introduction</w:t>
            </w:r>
            <w:r>
              <w:rPr>
                <w:sz w:val="20"/>
                <w:szCs w:val="20"/>
              </w:rPr>
              <w:t xml:space="preserve"> to </w:t>
            </w:r>
            <w:proofErr w:type="spellStart"/>
            <w:r>
              <w:rPr>
                <w:sz w:val="20"/>
                <w:szCs w:val="20"/>
              </w:rPr>
              <w:t>Ethnobotany</w:t>
            </w:r>
            <w:proofErr w:type="spellEnd"/>
          </w:p>
          <w:p w14:paraId="25ED1786"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13AC3597" w14:textId="77777777" w:rsidR="00E80D5E" w:rsidRPr="002A25CF" w:rsidRDefault="00E80D5E" w:rsidP="00E80D5E">
            <w:pPr>
              <w:tabs>
                <w:tab w:val="left" w:pos="-1440"/>
              </w:tabs>
              <w:rPr>
                <w:sz w:val="20"/>
                <w:szCs w:val="20"/>
              </w:rPr>
            </w:pPr>
            <w:r w:rsidRPr="002A25CF">
              <w:rPr>
                <w:sz w:val="20"/>
                <w:szCs w:val="20"/>
              </w:rPr>
              <w:lastRenderedPageBreak/>
              <w:t xml:space="preserve">2.  </w:t>
            </w:r>
            <w:r>
              <w:rPr>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1</w:t>
            </w:r>
            <w:r w:rsidRPr="002A25CF">
              <w:rPr>
                <w:sz w:val="20"/>
                <w:szCs w:val="20"/>
              </w:rPr>
              <w:t xml:space="preserve">   Cells and Seeds: Basics and Beginnings</w:t>
            </w:r>
            <w:r>
              <w:rPr>
                <w:sz w:val="20"/>
                <w:szCs w:val="20"/>
              </w:rPr>
              <w:t xml:space="preserve">  </w:t>
            </w:r>
          </w:p>
          <w:p w14:paraId="5090A763" w14:textId="77777777" w:rsidR="00E80D5E" w:rsidRDefault="00E80D5E" w:rsidP="00E80D5E">
            <w:pPr>
              <w:tabs>
                <w:tab w:val="left" w:pos="-1440"/>
              </w:tabs>
              <w:rPr>
                <w:sz w:val="20"/>
                <w:szCs w:val="20"/>
              </w:rPr>
            </w:pPr>
            <w:r w:rsidRPr="002A25CF">
              <w:rPr>
                <w:sz w:val="20"/>
                <w:szCs w:val="20"/>
              </w:rPr>
              <w:tab/>
            </w: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1:  </w:t>
            </w:r>
            <w:proofErr w:type="spellStart"/>
            <w:r w:rsidRPr="002A25CF">
              <w:rPr>
                <w:sz w:val="20"/>
                <w:szCs w:val="20"/>
              </w:rPr>
              <w:t>Ethnoecology</w:t>
            </w:r>
            <w:proofErr w:type="spellEnd"/>
            <w:r w:rsidRPr="002A25CF">
              <w:rPr>
                <w:sz w:val="20"/>
                <w:szCs w:val="20"/>
              </w:rPr>
              <w:t xml:space="preserve">:  </w:t>
            </w:r>
          </w:p>
          <w:p w14:paraId="58727062" w14:textId="77777777" w:rsidR="00E80D5E" w:rsidRPr="002A25CF" w:rsidRDefault="00E80D5E" w:rsidP="00E80D5E">
            <w:pPr>
              <w:tabs>
                <w:tab w:val="left" w:pos="-1440"/>
              </w:tabs>
              <w:ind w:left="720"/>
              <w:rPr>
                <w:sz w:val="20"/>
                <w:szCs w:val="20"/>
                <w:lang w:val="en"/>
              </w:rPr>
            </w:pPr>
            <w:r>
              <w:rPr>
                <w:sz w:val="20"/>
                <w:szCs w:val="20"/>
              </w:rPr>
              <w:tab/>
            </w:r>
            <w:r>
              <w:rPr>
                <w:sz w:val="20"/>
                <w:szCs w:val="20"/>
              </w:rPr>
              <w:tab/>
            </w:r>
            <w:proofErr w:type="spellStart"/>
            <w:r w:rsidRPr="002A25CF">
              <w:rPr>
                <w:sz w:val="20"/>
                <w:szCs w:val="20"/>
              </w:rPr>
              <w:t>Ethnoecology</w:t>
            </w:r>
            <w:proofErr w:type="spellEnd"/>
            <w:r w:rsidRPr="002A25CF">
              <w:rPr>
                <w:sz w:val="20"/>
                <w:szCs w:val="20"/>
              </w:rPr>
              <w:t>:  An Introduction</w:t>
            </w:r>
            <w:r>
              <w:rPr>
                <w:sz w:val="20"/>
                <w:szCs w:val="20"/>
              </w:rPr>
              <w:t xml:space="preserve">, Factors Influencing Botanical Resource Perception Among the </w:t>
            </w:r>
            <w:proofErr w:type="spellStart"/>
            <w:r>
              <w:rPr>
                <w:sz w:val="20"/>
                <w:szCs w:val="20"/>
              </w:rPr>
              <w:t>Huastec</w:t>
            </w:r>
            <w:proofErr w:type="spellEnd"/>
            <w:r w:rsidRPr="002A25CF">
              <w:rPr>
                <w:sz w:val="20"/>
                <w:szCs w:val="20"/>
              </w:rPr>
              <w:tab/>
              <w:t xml:space="preserve"> </w:t>
            </w:r>
          </w:p>
          <w:p w14:paraId="394E3D43" w14:textId="77777777" w:rsidR="00E80D5E" w:rsidRPr="002A25CF" w:rsidRDefault="00E80D5E" w:rsidP="00E80D5E">
            <w:pPr>
              <w:tabs>
                <w:tab w:val="left" w:pos="-1440"/>
              </w:tabs>
              <w:rPr>
                <w:sz w:val="20"/>
                <w:szCs w:val="20"/>
              </w:rPr>
            </w:pPr>
            <w:r w:rsidRPr="002A25CF">
              <w:rPr>
                <w:sz w:val="20"/>
                <w:szCs w:val="20"/>
                <w:u w:val="single"/>
              </w:rPr>
              <w:t xml:space="preserve">                                                                                                                                                                         </w:t>
            </w:r>
          </w:p>
          <w:p w14:paraId="09910F21" w14:textId="77777777" w:rsidR="00E80D5E" w:rsidRPr="002A25CF" w:rsidRDefault="00E80D5E" w:rsidP="00E80D5E">
            <w:pPr>
              <w:tabs>
                <w:tab w:val="left" w:pos="-1440"/>
              </w:tabs>
              <w:rPr>
                <w:sz w:val="20"/>
                <w:szCs w:val="20"/>
              </w:rPr>
            </w:pPr>
            <w:r w:rsidRPr="002A25CF">
              <w:rPr>
                <w:sz w:val="20"/>
                <w:szCs w:val="20"/>
              </w:rPr>
              <w:t xml:space="preserve">3.  </w:t>
            </w:r>
            <w:r>
              <w:rPr>
                <w:sz w:val="20"/>
                <w:szCs w:val="20"/>
              </w:rPr>
              <w:tab/>
            </w:r>
            <w:r w:rsidRPr="002A25CF">
              <w:rPr>
                <w:bCs/>
                <w:sz w:val="20"/>
                <w:szCs w:val="20"/>
              </w:rPr>
              <w:t>Capon</w:t>
            </w:r>
            <w:r>
              <w:rPr>
                <w:bCs/>
                <w:sz w:val="20"/>
                <w:szCs w:val="20"/>
              </w:rPr>
              <w:t xml:space="preserve">: </w:t>
            </w:r>
            <w:r w:rsidRPr="002A25CF">
              <w:rPr>
                <w:sz w:val="20"/>
                <w:szCs w:val="20"/>
              </w:rPr>
              <w:t xml:space="preserve"> </w:t>
            </w:r>
            <w:r>
              <w:rPr>
                <w:sz w:val="20"/>
                <w:szCs w:val="20"/>
              </w:rPr>
              <w:t xml:space="preserve"> </w:t>
            </w:r>
            <w:proofErr w:type="spellStart"/>
            <w:r>
              <w:rPr>
                <w:sz w:val="20"/>
                <w:szCs w:val="20"/>
              </w:rPr>
              <w:t>Ch</w:t>
            </w:r>
            <w:proofErr w:type="spellEnd"/>
            <w:r>
              <w:rPr>
                <w:sz w:val="20"/>
                <w:szCs w:val="20"/>
              </w:rPr>
              <w:t xml:space="preserve"> 2 </w:t>
            </w:r>
            <w:r w:rsidRPr="002A25CF">
              <w:rPr>
                <w:sz w:val="20"/>
                <w:szCs w:val="20"/>
              </w:rPr>
              <w:t xml:space="preserve">Roots and Shoots: How Plants </w:t>
            </w:r>
            <w:r>
              <w:rPr>
                <w:sz w:val="20"/>
                <w:szCs w:val="20"/>
              </w:rPr>
              <w:t>Mature</w:t>
            </w:r>
          </w:p>
          <w:p w14:paraId="1CFE2C06" w14:textId="77777777" w:rsidR="00E80D5E" w:rsidRPr="002A25CF" w:rsidRDefault="00E80D5E" w:rsidP="00E80D5E">
            <w:pPr>
              <w:tabs>
                <w:tab w:val="left" w:pos="-1440"/>
              </w:tabs>
              <w:ind w:left="720"/>
              <w:rPr>
                <w:sz w:val="20"/>
                <w:szCs w:val="20"/>
              </w:rPr>
            </w:pPr>
            <w:proofErr w:type="spellStart"/>
            <w:r>
              <w:rPr>
                <w:sz w:val="20"/>
                <w:szCs w:val="20"/>
              </w:rPr>
              <w:t>Minnis</w:t>
            </w:r>
            <w:proofErr w:type="spellEnd"/>
            <w:proofErr w:type="gramStart"/>
            <w:r>
              <w:rPr>
                <w:sz w:val="20"/>
                <w:szCs w:val="20"/>
              </w:rPr>
              <w:t>,  part</w:t>
            </w:r>
            <w:proofErr w:type="gramEnd"/>
            <w:r>
              <w:rPr>
                <w:sz w:val="20"/>
                <w:szCs w:val="20"/>
              </w:rPr>
              <w:t xml:space="preserve"> 1:</w:t>
            </w:r>
            <w:r>
              <w:rPr>
                <w:sz w:val="20"/>
                <w:szCs w:val="20"/>
              </w:rPr>
              <w:tab/>
              <w:t xml:space="preserve">California Indian Horticulture, </w:t>
            </w:r>
            <w:proofErr w:type="spellStart"/>
            <w:r>
              <w:rPr>
                <w:sz w:val="20"/>
                <w:szCs w:val="20"/>
              </w:rPr>
              <w:t>Papago</w:t>
            </w:r>
            <w:proofErr w:type="spellEnd"/>
            <w:r>
              <w:rPr>
                <w:sz w:val="20"/>
                <w:szCs w:val="20"/>
              </w:rPr>
              <w:t xml:space="preserve"> (O’odham) Influences on Habitat and Biodiversity</w:t>
            </w:r>
          </w:p>
          <w:p w14:paraId="5DEB9D26"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32F892C6" w14:textId="77777777" w:rsidR="00E80D5E" w:rsidRPr="002A25CF" w:rsidRDefault="00E80D5E" w:rsidP="00E80D5E">
            <w:pPr>
              <w:tabs>
                <w:tab w:val="left" w:pos="-1440"/>
              </w:tabs>
              <w:rPr>
                <w:sz w:val="20"/>
                <w:szCs w:val="20"/>
              </w:rPr>
            </w:pPr>
            <w:r w:rsidRPr="002A25CF">
              <w:rPr>
                <w:sz w:val="20"/>
                <w:szCs w:val="20"/>
              </w:rPr>
              <w:t xml:space="preserve">4.  </w:t>
            </w:r>
            <w:r>
              <w:rPr>
                <w:sz w:val="20"/>
                <w:szCs w:val="20"/>
              </w:rPr>
              <w:tab/>
            </w:r>
            <w:r w:rsidRPr="002A25CF">
              <w:rPr>
                <w:bCs/>
                <w:sz w:val="20"/>
                <w:szCs w:val="20"/>
              </w:rPr>
              <w:t>Capon</w:t>
            </w:r>
            <w:r>
              <w:rPr>
                <w:bCs/>
                <w:sz w:val="20"/>
                <w:szCs w:val="20"/>
              </w:rPr>
              <w:t xml:space="preserve">: </w:t>
            </w:r>
            <w:proofErr w:type="spellStart"/>
            <w:r>
              <w:rPr>
                <w:bCs/>
                <w:sz w:val="20"/>
                <w:szCs w:val="20"/>
              </w:rPr>
              <w:t>Ch</w:t>
            </w:r>
            <w:proofErr w:type="spellEnd"/>
            <w:r>
              <w:rPr>
                <w:bCs/>
                <w:sz w:val="20"/>
                <w:szCs w:val="20"/>
              </w:rPr>
              <w:t xml:space="preserve"> </w:t>
            </w:r>
            <w:proofErr w:type="gramStart"/>
            <w:r>
              <w:rPr>
                <w:bCs/>
                <w:sz w:val="20"/>
                <w:szCs w:val="20"/>
              </w:rPr>
              <w:t xml:space="preserve">3 </w:t>
            </w:r>
            <w:r w:rsidRPr="002A25CF">
              <w:rPr>
                <w:sz w:val="20"/>
                <w:szCs w:val="20"/>
              </w:rPr>
              <w:t xml:space="preserve"> </w:t>
            </w:r>
            <w:r>
              <w:rPr>
                <w:sz w:val="20"/>
                <w:szCs w:val="20"/>
              </w:rPr>
              <w:t>Inside</w:t>
            </w:r>
            <w:proofErr w:type="gramEnd"/>
            <w:r>
              <w:rPr>
                <w:sz w:val="20"/>
                <w:szCs w:val="20"/>
              </w:rPr>
              <w:t xml:space="preserve"> stems:  </w:t>
            </w:r>
            <w:r w:rsidRPr="002A25CF">
              <w:rPr>
                <w:sz w:val="20"/>
                <w:szCs w:val="20"/>
              </w:rPr>
              <w:tab/>
            </w:r>
            <w:r w:rsidRPr="002A25CF">
              <w:rPr>
                <w:sz w:val="20"/>
                <w:szCs w:val="20"/>
              </w:rPr>
              <w:tab/>
              <w:t xml:space="preserve"> </w:t>
            </w:r>
          </w:p>
          <w:p w14:paraId="052372DA" w14:textId="77777777" w:rsidR="00E80D5E" w:rsidRDefault="00E80D5E" w:rsidP="00E80D5E">
            <w:pPr>
              <w:tabs>
                <w:tab w:val="left" w:pos="-1440"/>
              </w:tabs>
              <w:ind w:left="720"/>
              <w:rPr>
                <w:sz w:val="20"/>
                <w:szCs w:val="20"/>
              </w:rPr>
            </w:pP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2  Folk Classification</w:t>
            </w:r>
            <w:r w:rsidRPr="002A25CF">
              <w:rPr>
                <w:sz w:val="20"/>
                <w:szCs w:val="20"/>
              </w:rPr>
              <w:tab/>
            </w:r>
          </w:p>
          <w:p w14:paraId="3BF9BC29" w14:textId="77777777" w:rsidR="00E80D5E" w:rsidRDefault="00E80D5E" w:rsidP="00E80D5E">
            <w:pPr>
              <w:tabs>
                <w:tab w:val="left" w:pos="-1440"/>
              </w:tabs>
              <w:ind w:left="1440"/>
              <w:rPr>
                <w:sz w:val="20"/>
                <w:szCs w:val="20"/>
              </w:rPr>
            </w:pPr>
            <w:r>
              <w:rPr>
                <w:sz w:val="20"/>
                <w:szCs w:val="20"/>
              </w:rPr>
              <w:t>Folk Classification an Introduction</w:t>
            </w:r>
          </w:p>
          <w:p w14:paraId="76B435C0" w14:textId="77777777" w:rsidR="00E80D5E" w:rsidRPr="002A25CF" w:rsidRDefault="00E80D5E" w:rsidP="00E80D5E">
            <w:pPr>
              <w:tabs>
                <w:tab w:val="left" w:pos="-1440"/>
              </w:tabs>
              <w:ind w:left="1440"/>
              <w:rPr>
                <w:sz w:val="20"/>
                <w:szCs w:val="20"/>
              </w:rPr>
            </w:pPr>
            <w:r>
              <w:rPr>
                <w:sz w:val="20"/>
                <w:szCs w:val="20"/>
              </w:rPr>
              <w:t>The Pragmatics of Folk Classification</w:t>
            </w:r>
            <w:r w:rsidRPr="002A25CF">
              <w:rPr>
                <w:sz w:val="20"/>
                <w:szCs w:val="20"/>
              </w:rPr>
              <w:tab/>
              <w:t xml:space="preserve"> </w:t>
            </w:r>
          </w:p>
          <w:p w14:paraId="7A7F042D"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75D0353F" w14:textId="77777777" w:rsidR="00E80D5E" w:rsidRDefault="00E80D5E" w:rsidP="00E80D5E">
            <w:pPr>
              <w:tabs>
                <w:tab w:val="left" w:pos="-1440"/>
              </w:tabs>
              <w:rPr>
                <w:sz w:val="20"/>
                <w:szCs w:val="20"/>
              </w:rPr>
            </w:pPr>
            <w:r w:rsidRPr="002A25CF">
              <w:rPr>
                <w:sz w:val="20"/>
                <w:szCs w:val="20"/>
              </w:rPr>
              <w:t xml:space="preserve">5.  </w:t>
            </w:r>
            <w:r w:rsidRPr="002A25CF">
              <w:rPr>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4 Inside roots and leaves  </w:t>
            </w:r>
            <w:bookmarkStart w:id="28" w:name="_GoBack"/>
            <w:bookmarkEnd w:id="28"/>
          </w:p>
          <w:p w14:paraId="4F979850" w14:textId="77777777" w:rsidR="00E80D5E" w:rsidRPr="002A25CF" w:rsidRDefault="00E80D5E" w:rsidP="00E80D5E">
            <w:pPr>
              <w:tabs>
                <w:tab w:val="left" w:pos="-1440"/>
              </w:tabs>
              <w:ind w:left="720"/>
              <w:rPr>
                <w:sz w:val="20"/>
                <w:szCs w:val="20"/>
              </w:rPr>
            </w:pPr>
            <w:r>
              <w:rPr>
                <w:sz w:val="20"/>
                <w:szCs w:val="20"/>
              </w:rPr>
              <w:tab/>
            </w: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2  Folk Classification</w:t>
            </w:r>
            <w:r w:rsidRPr="002A25CF">
              <w:rPr>
                <w:sz w:val="20"/>
                <w:szCs w:val="20"/>
              </w:rPr>
              <w:tab/>
            </w:r>
            <w:r>
              <w:rPr>
                <w:sz w:val="20"/>
                <w:szCs w:val="20"/>
              </w:rPr>
              <w:t xml:space="preserve">, General Plant categories, </w:t>
            </w:r>
            <w:r>
              <w:rPr>
                <w:sz w:val="20"/>
                <w:szCs w:val="20"/>
              </w:rPr>
              <w:tab/>
              <w:t>Alternatives to Taxonomic Hierarchy</w:t>
            </w:r>
          </w:p>
          <w:p w14:paraId="05BB1A98"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75F7F169" w14:textId="77777777" w:rsidR="00E80D5E" w:rsidRPr="002A25CF" w:rsidRDefault="00E80D5E" w:rsidP="00E80D5E">
            <w:pPr>
              <w:tabs>
                <w:tab w:val="left" w:pos="-1440"/>
              </w:tabs>
              <w:rPr>
                <w:sz w:val="20"/>
                <w:szCs w:val="20"/>
              </w:rPr>
            </w:pPr>
            <w:r w:rsidRPr="002A25CF">
              <w:rPr>
                <w:sz w:val="20"/>
                <w:szCs w:val="20"/>
              </w:rPr>
              <w:t xml:space="preserve">6.  </w:t>
            </w:r>
            <w:r w:rsidRPr="002A25CF">
              <w:rPr>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5 Adaptation for Protection  </w:t>
            </w:r>
          </w:p>
          <w:p w14:paraId="43F55230" w14:textId="77777777" w:rsidR="00E80D5E" w:rsidRPr="002A25CF" w:rsidRDefault="00E80D5E" w:rsidP="00E80D5E">
            <w:pPr>
              <w:tabs>
                <w:tab w:val="left" w:pos="-1440"/>
              </w:tabs>
              <w:ind w:left="900"/>
              <w:rPr>
                <w:sz w:val="20"/>
                <w:szCs w:val="20"/>
              </w:rPr>
            </w:pP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3 Foods and Medicines</w:t>
            </w:r>
            <w:r>
              <w:rPr>
                <w:sz w:val="20"/>
                <w:szCs w:val="20"/>
              </w:rPr>
              <w:t xml:space="preserve">, </w:t>
            </w:r>
            <w:r w:rsidRPr="002A25CF">
              <w:rPr>
                <w:sz w:val="20"/>
                <w:szCs w:val="20"/>
              </w:rPr>
              <w:t>Foods and Medicines</w:t>
            </w:r>
            <w:r>
              <w:rPr>
                <w:sz w:val="20"/>
                <w:szCs w:val="20"/>
              </w:rPr>
              <w:t xml:space="preserve"> An Introduction, </w:t>
            </w:r>
            <w:proofErr w:type="spellStart"/>
            <w:r>
              <w:rPr>
                <w:sz w:val="20"/>
                <w:szCs w:val="20"/>
              </w:rPr>
              <w:t>Candomble</w:t>
            </w:r>
            <w:proofErr w:type="spellEnd"/>
            <w:r>
              <w:rPr>
                <w:sz w:val="20"/>
                <w:szCs w:val="20"/>
              </w:rPr>
              <w:t xml:space="preserve"> </w:t>
            </w:r>
            <w:proofErr w:type="spellStart"/>
            <w:r>
              <w:rPr>
                <w:sz w:val="20"/>
                <w:szCs w:val="20"/>
              </w:rPr>
              <w:t>Ethnobotany</w:t>
            </w:r>
            <w:proofErr w:type="spellEnd"/>
            <w:r>
              <w:rPr>
                <w:sz w:val="20"/>
                <w:szCs w:val="20"/>
              </w:rPr>
              <w:t>, Virtuous herbs</w:t>
            </w:r>
          </w:p>
          <w:p w14:paraId="355EDDD2"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137087BA" w14:textId="77777777" w:rsidR="00E80D5E" w:rsidRPr="002A25CF" w:rsidRDefault="00E80D5E" w:rsidP="00E80D5E">
            <w:pPr>
              <w:tabs>
                <w:tab w:val="left" w:pos="-1440"/>
              </w:tabs>
              <w:rPr>
                <w:sz w:val="20"/>
                <w:szCs w:val="20"/>
              </w:rPr>
            </w:pPr>
            <w:r w:rsidRPr="002A25CF">
              <w:rPr>
                <w:sz w:val="20"/>
                <w:szCs w:val="20"/>
              </w:rPr>
              <w:t xml:space="preserve">7.  </w:t>
            </w:r>
            <w:r w:rsidRPr="002A25CF">
              <w:rPr>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6 Adaptation to Fulfill basic needs </w:t>
            </w:r>
          </w:p>
          <w:p w14:paraId="5F139427" w14:textId="77777777" w:rsidR="00E80D5E" w:rsidRDefault="00E80D5E" w:rsidP="00E80D5E">
            <w:pPr>
              <w:tabs>
                <w:tab w:val="left" w:pos="-1440"/>
              </w:tabs>
              <w:ind w:left="900"/>
              <w:rPr>
                <w:sz w:val="20"/>
                <w:szCs w:val="20"/>
              </w:rPr>
            </w:pP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3 Foods and Medicines</w:t>
            </w:r>
            <w:r>
              <w:rPr>
                <w:sz w:val="20"/>
                <w:szCs w:val="20"/>
              </w:rPr>
              <w:t xml:space="preserve">, In the relative Contribution of Men and Women to Subsistence…, </w:t>
            </w:r>
            <w:proofErr w:type="spellStart"/>
            <w:r>
              <w:rPr>
                <w:sz w:val="20"/>
                <w:szCs w:val="20"/>
              </w:rPr>
              <w:t>Quelites</w:t>
            </w:r>
            <w:proofErr w:type="spellEnd"/>
            <w:r>
              <w:rPr>
                <w:sz w:val="20"/>
                <w:szCs w:val="20"/>
              </w:rPr>
              <w:t>—</w:t>
            </w:r>
            <w:proofErr w:type="spellStart"/>
            <w:r>
              <w:rPr>
                <w:sz w:val="20"/>
                <w:szCs w:val="20"/>
              </w:rPr>
              <w:t>Ethnoecology</w:t>
            </w:r>
            <w:proofErr w:type="spellEnd"/>
            <w:r>
              <w:rPr>
                <w:sz w:val="20"/>
                <w:szCs w:val="20"/>
              </w:rPr>
              <w:t xml:space="preserve"> of Edible Greens…, Famine Foods of the North American Desert…</w:t>
            </w:r>
          </w:p>
          <w:p w14:paraId="0D27951B"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428FE6BA" w14:textId="77777777" w:rsidR="00E80D5E" w:rsidRPr="002A25CF" w:rsidRDefault="00E80D5E" w:rsidP="00E80D5E">
            <w:pPr>
              <w:tabs>
                <w:tab w:val="left" w:pos="-1440"/>
              </w:tabs>
              <w:rPr>
                <w:sz w:val="20"/>
                <w:szCs w:val="20"/>
              </w:rPr>
            </w:pPr>
            <w:r w:rsidRPr="002A25CF">
              <w:rPr>
                <w:sz w:val="20"/>
                <w:szCs w:val="20"/>
              </w:rPr>
              <w:t xml:space="preserve">8. </w:t>
            </w:r>
            <w:r w:rsidRPr="002A25CF">
              <w:rPr>
                <w:sz w:val="20"/>
                <w:szCs w:val="20"/>
              </w:rPr>
              <w:tab/>
            </w:r>
            <w:proofErr w:type="gramStart"/>
            <w:r>
              <w:rPr>
                <w:sz w:val="20"/>
                <w:szCs w:val="20"/>
              </w:rPr>
              <w:t xml:space="preserve">Capon  </w:t>
            </w:r>
            <w:proofErr w:type="spellStart"/>
            <w:r>
              <w:rPr>
                <w:sz w:val="20"/>
                <w:szCs w:val="20"/>
              </w:rPr>
              <w:t>Ch</w:t>
            </w:r>
            <w:proofErr w:type="spellEnd"/>
            <w:proofErr w:type="gramEnd"/>
            <w:r>
              <w:rPr>
                <w:sz w:val="20"/>
                <w:szCs w:val="20"/>
              </w:rPr>
              <w:t xml:space="preserve"> 7</w:t>
            </w:r>
            <w:r w:rsidRPr="00C469D1">
              <w:rPr>
                <w:sz w:val="20"/>
                <w:szCs w:val="20"/>
              </w:rPr>
              <w:t xml:space="preserve"> </w:t>
            </w:r>
            <w:r w:rsidRPr="002A25CF">
              <w:rPr>
                <w:sz w:val="20"/>
                <w:szCs w:val="20"/>
              </w:rPr>
              <w:t xml:space="preserve">Control of Growth and Development  </w:t>
            </w:r>
          </w:p>
          <w:p w14:paraId="25935712" w14:textId="77777777" w:rsidR="00E80D5E" w:rsidRPr="003A3992" w:rsidRDefault="00E80D5E" w:rsidP="00E80D5E">
            <w:pPr>
              <w:tabs>
                <w:tab w:val="left" w:pos="-1440"/>
              </w:tabs>
              <w:ind w:left="900"/>
              <w:rPr>
                <w:sz w:val="20"/>
                <w:szCs w:val="20"/>
              </w:rPr>
            </w:pP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4 Agriculture</w:t>
            </w:r>
            <w:r>
              <w:rPr>
                <w:sz w:val="20"/>
                <w:szCs w:val="20"/>
              </w:rPr>
              <w:t xml:space="preserve">, </w:t>
            </w:r>
            <w:r w:rsidRPr="002A25CF">
              <w:rPr>
                <w:sz w:val="20"/>
                <w:szCs w:val="20"/>
              </w:rPr>
              <w:t>Agriculture</w:t>
            </w:r>
            <w:r>
              <w:rPr>
                <w:sz w:val="20"/>
                <w:szCs w:val="20"/>
              </w:rPr>
              <w:t xml:space="preserve"> An Introduction, Devil’s Claw Domestication</w:t>
            </w:r>
            <w:r w:rsidRPr="002A25CF">
              <w:rPr>
                <w:bCs/>
                <w:iCs/>
                <w:sz w:val="20"/>
                <w:szCs w:val="20"/>
              </w:rPr>
              <w:tab/>
            </w:r>
            <w:r w:rsidRPr="002A25CF">
              <w:rPr>
                <w:sz w:val="20"/>
                <w:szCs w:val="20"/>
              </w:rPr>
              <w:t xml:space="preserve"> </w:t>
            </w:r>
          </w:p>
          <w:p w14:paraId="20801DCA"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6E039676" w14:textId="77777777" w:rsidR="00E80D5E" w:rsidRDefault="00E80D5E" w:rsidP="00E80D5E">
            <w:pPr>
              <w:tabs>
                <w:tab w:val="left" w:pos="-1440"/>
              </w:tabs>
              <w:rPr>
                <w:sz w:val="20"/>
                <w:szCs w:val="20"/>
              </w:rPr>
            </w:pPr>
            <w:r w:rsidRPr="002A25CF">
              <w:rPr>
                <w:sz w:val="20"/>
                <w:szCs w:val="20"/>
              </w:rPr>
              <w:t xml:space="preserve">9. </w:t>
            </w:r>
            <w:r>
              <w:rPr>
                <w:sz w:val="20"/>
                <w:szCs w:val="20"/>
              </w:rPr>
              <w:tab/>
            </w:r>
            <w:r w:rsidRPr="002A25CF">
              <w:rPr>
                <w:bCs/>
                <w:sz w:val="20"/>
                <w:szCs w:val="20"/>
              </w:rPr>
              <w:t>Capon</w:t>
            </w:r>
            <w:r>
              <w:rPr>
                <w:bCs/>
                <w:sz w:val="20"/>
                <w:szCs w:val="20"/>
              </w:rPr>
              <w:t xml:space="preserve">: </w:t>
            </w:r>
            <w:proofErr w:type="spellStart"/>
            <w:r>
              <w:rPr>
                <w:bCs/>
                <w:sz w:val="20"/>
                <w:szCs w:val="20"/>
              </w:rPr>
              <w:t>Ch</w:t>
            </w:r>
            <w:proofErr w:type="spellEnd"/>
            <w:r>
              <w:rPr>
                <w:bCs/>
                <w:sz w:val="20"/>
                <w:szCs w:val="20"/>
              </w:rPr>
              <w:t xml:space="preserve"> 8</w:t>
            </w:r>
            <w:r w:rsidRPr="002A25CF">
              <w:rPr>
                <w:sz w:val="20"/>
                <w:szCs w:val="20"/>
              </w:rPr>
              <w:t xml:space="preserve"> Functions </w:t>
            </w:r>
            <w:r>
              <w:rPr>
                <w:sz w:val="20"/>
                <w:szCs w:val="20"/>
              </w:rPr>
              <w:t xml:space="preserve">The Uptake and Use of Water, Minerals and light </w:t>
            </w:r>
          </w:p>
          <w:p w14:paraId="1AB02308" w14:textId="77777777" w:rsidR="00E80D5E" w:rsidRPr="002A25CF" w:rsidRDefault="00E80D5E" w:rsidP="00E80D5E">
            <w:pPr>
              <w:tabs>
                <w:tab w:val="left" w:pos="-1440"/>
              </w:tabs>
              <w:ind w:left="900"/>
              <w:rPr>
                <w:sz w:val="20"/>
                <w:szCs w:val="20"/>
              </w:rPr>
            </w:pPr>
            <w:proofErr w:type="spellStart"/>
            <w:r w:rsidRPr="002A25CF">
              <w:rPr>
                <w:sz w:val="20"/>
                <w:szCs w:val="20"/>
              </w:rPr>
              <w:t>Minnis</w:t>
            </w:r>
            <w:proofErr w:type="spellEnd"/>
            <w:proofErr w:type="gramStart"/>
            <w:r w:rsidRPr="002A25CF">
              <w:rPr>
                <w:sz w:val="20"/>
                <w:szCs w:val="20"/>
              </w:rPr>
              <w:t>,  part</w:t>
            </w:r>
            <w:proofErr w:type="gramEnd"/>
            <w:r w:rsidRPr="002A25CF">
              <w:rPr>
                <w:sz w:val="20"/>
                <w:szCs w:val="20"/>
              </w:rPr>
              <w:t xml:space="preserve"> 4 Agriculture</w:t>
            </w:r>
            <w:r>
              <w:rPr>
                <w:sz w:val="20"/>
                <w:szCs w:val="20"/>
              </w:rPr>
              <w:t xml:space="preserve">, </w:t>
            </w:r>
            <w:proofErr w:type="spellStart"/>
            <w:r>
              <w:rPr>
                <w:sz w:val="20"/>
                <w:szCs w:val="20"/>
              </w:rPr>
              <w:t>Ethnoecology</w:t>
            </w:r>
            <w:proofErr w:type="spellEnd"/>
            <w:r>
              <w:rPr>
                <w:sz w:val="20"/>
                <w:szCs w:val="20"/>
              </w:rPr>
              <w:t xml:space="preserve">, Biodiversity, and </w:t>
            </w:r>
            <w:proofErr w:type="spellStart"/>
            <w:r>
              <w:rPr>
                <w:sz w:val="20"/>
                <w:szCs w:val="20"/>
              </w:rPr>
              <w:t>Modernaization</w:t>
            </w:r>
            <w:proofErr w:type="spellEnd"/>
            <w:r>
              <w:rPr>
                <w:sz w:val="20"/>
                <w:szCs w:val="20"/>
              </w:rPr>
              <w:t xml:space="preserve">…, Choice of Fuel for </w:t>
            </w:r>
            <w:proofErr w:type="spellStart"/>
            <w:r>
              <w:rPr>
                <w:sz w:val="20"/>
                <w:szCs w:val="20"/>
              </w:rPr>
              <w:t>Bagaco</w:t>
            </w:r>
            <w:proofErr w:type="spellEnd"/>
            <w:r>
              <w:rPr>
                <w:sz w:val="20"/>
                <w:szCs w:val="20"/>
              </w:rPr>
              <w:t xml:space="preserve"> Still Helps Maintain Biological Diversity…</w:t>
            </w:r>
          </w:p>
          <w:p w14:paraId="723CAE9D"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1D03AC88" w14:textId="77777777" w:rsidR="00E80D5E" w:rsidRPr="002A25CF" w:rsidRDefault="00E80D5E" w:rsidP="00E80D5E">
            <w:pPr>
              <w:tabs>
                <w:tab w:val="left" w:pos="-1440"/>
              </w:tabs>
              <w:rPr>
                <w:sz w:val="20"/>
                <w:szCs w:val="20"/>
              </w:rPr>
            </w:pPr>
            <w:r w:rsidRPr="002A25CF">
              <w:rPr>
                <w:sz w:val="20"/>
                <w:szCs w:val="20"/>
              </w:rPr>
              <w:t xml:space="preserve">10.  </w:t>
            </w:r>
            <w:r>
              <w:rPr>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w:t>
            </w:r>
            <w:proofErr w:type="gramStart"/>
            <w:r>
              <w:rPr>
                <w:sz w:val="20"/>
                <w:szCs w:val="20"/>
              </w:rPr>
              <w:t>9  From</w:t>
            </w:r>
            <w:proofErr w:type="gramEnd"/>
            <w:r>
              <w:rPr>
                <w:sz w:val="20"/>
                <w:szCs w:val="20"/>
              </w:rPr>
              <w:t xml:space="preserve"> Flowers to fruit</w:t>
            </w:r>
          </w:p>
          <w:p w14:paraId="30FE9BAC"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32A6ED27" w14:textId="77777777" w:rsidR="00E80D5E" w:rsidRPr="002A25CF" w:rsidRDefault="00E80D5E" w:rsidP="00E80D5E">
            <w:pPr>
              <w:tabs>
                <w:tab w:val="left" w:pos="-1440"/>
              </w:tabs>
              <w:rPr>
                <w:bCs/>
                <w:sz w:val="20"/>
                <w:szCs w:val="20"/>
              </w:rPr>
            </w:pPr>
            <w:r w:rsidRPr="002A25CF">
              <w:rPr>
                <w:bCs/>
                <w:sz w:val="20"/>
                <w:szCs w:val="20"/>
              </w:rPr>
              <w:t xml:space="preserve">11. </w:t>
            </w:r>
            <w:r>
              <w:rPr>
                <w:bCs/>
                <w:sz w:val="20"/>
                <w:szCs w:val="20"/>
              </w:rPr>
              <w:tab/>
            </w:r>
            <w:r w:rsidRPr="002A25CF">
              <w:rPr>
                <w:bCs/>
                <w:sz w:val="20"/>
                <w:szCs w:val="20"/>
              </w:rPr>
              <w:t>Capon</w:t>
            </w:r>
            <w:r>
              <w:rPr>
                <w:bCs/>
                <w:sz w:val="20"/>
                <w:szCs w:val="20"/>
              </w:rPr>
              <w:t xml:space="preserve">: </w:t>
            </w:r>
            <w:r w:rsidRPr="002A25CF">
              <w:rPr>
                <w:sz w:val="20"/>
                <w:szCs w:val="20"/>
              </w:rPr>
              <w:t xml:space="preserve"> </w:t>
            </w:r>
            <w:proofErr w:type="spellStart"/>
            <w:r>
              <w:rPr>
                <w:sz w:val="20"/>
                <w:szCs w:val="20"/>
              </w:rPr>
              <w:t>Ch</w:t>
            </w:r>
            <w:proofErr w:type="spellEnd"/>
            <w:r>
              <w:rPr>
                <w:sz w:val="20"/>
                <w:szCs w:val="20"/>
              </w:rPr>
              <w:t xml:space="preserve"> 10 Strategies to Inheritance</w:t>
            </w:r>
          </w:p>
          <w:p w14:paraId="48E4B893"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0989BD37" w14:textId="77777777" w:rsidR="00E80D5E" w:rsidRPr="002A25CF" w:rsidRDefault="00E80D5E" w:rsidP="00E80D5E">
            <w:pPr>
              <w:tabs>
                <w:tab w:val="left" w:pos="-1440"/>
              </w:tabs>
              <w:rPr>
                <w:sz w:val="20"/>
                <w:szCs w:val="20"/>
              </w:rPr>
            </w:pPr>
            <w:r w:rsidRPr="002A25CF">
              <w:rPr>
                <w:sz w:val="20"/>
                <w:szCs w:val="20"/>
              </w:rPr>
              <w:t xml:space="preserve">12. </w:t>
            </w:r>
            <w:proofErr w:type="spellStart"/>
            <w:r>
              <w:rPr>
                <w:sz w:val="20"/>
                <w:szCs w:val="20"/>
              </w:rPr>
              <w:t>Arvigo</w:t>
            </w:r>
            <w:proofErr w:type="spellEnd"/>
            <w:r>
              <w:rPr>
                <w:sz w:val="20"/>
                <w:szCs w:val="20"/>
              </w:rPr>
              <w:t xml:space="preserve">:  </w:t>
            </w:r>
            <w:proofErr w:type="spellStart"/>
            <w:r>
              <w:rPr>
                <w:sz w:val="20"/>
                <w:szCs w:val="20"/>
              </w:rPr>
              <w:t>Sastun</w:t>
            </w:r>
            <w:proofErr w:type="spellEnd"/>
          </w:p>
          <w:p w14:paraId="042CAA58"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408FB0C2" w14:textId="77777777" w:rsidR="00E80D5E" w:rsidRPr="002A25CF" w:rsidRDefault="00E80D5E" w:rsidP="00E80D5E">
            <w:pPr>
              <w:tabs>
                <w:tab w:val="left" w:pos="-1440"/>
              </w:tabs>
              <w:rPr>
                <w:sz w:val="20"/>
                <w:szCs w:val="20"/>
              </w:rPr>
            </w:pPr>
            <w:r w:rsidRPr="002A25CF">
              <w:rPr>
                <w:sz w:val="20"/>
                <w:szCs w:val="20"/>
              </w:rPr>
              <w:t xml:space="preserve">13. </w:t>
            </w:r>
            <w:proofErr w:type="spellStart"/>
            <w:r>
              <w:rPr>
                <w:sz w:val="20"/>
                <w:szCs w:val="20"/>
              </w:rPr>
              <w:t>Arvigo</w:t>
            </w:r>
            <w:proofErr w:type="spellEnd"/>
            <w:r>
              <w:rPr>
                <w:sz w:val="20"/>
                <w:szCs w:val="20"/>
              </w:rPr>
              <w:t xml:space="preserve">:  </w:t>
            </w:r>
            <w:proofErr w:type="spellStart"/>
            <w:r>
              <w:rPr>
                <w:sz w:val="20"/>
                <w:szCs w:val="20"/>
              </w:rPr>
              <w:t>Sastun</w:t>
            </w:r>
            <w:proofErr w:type="spellEnd"/>
          </w:p>
          <w:p w14:paraId="637CE48E"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495912DF" w14:textId="77777777" w:rsidR="00E80D5E" w:rsidRPr="002A25CF" w:rsidRDefault="00E80D5E" w:rsidP="00E80D5E">
            <w:pPr>
              <w:tabs>
                <w:tab w:val="left" w:pos="-1440"/>
              </w:tabs>
              <w:rPr>
                <w:sz w:val="20"/>
                <w:szCs w:val="20"/>
              </w:rPr>
            </w:pPr>
            <w:r w:rsidRPr="002A25CF">
              <w:rPr>
                <w:sz w:val="20"/>
                <w:szCs w:val="20"/>
              </w:rPr>
              <w:t xml:space="preserve">14. </w:t>
            </w:r>
            <w:r>
              <w:rPr>
                <w:sz w:val="20"/>
                <w:szCs w:val="20"/>
              </w:rPr>
              <w:t xml:space="preserve"> Term presentations</w:t>
            </w:r>
          </w:p>
          <w:p w14:paraId="7935D571" w14:textId="77777777" w:rsidR="00E80D5E" w:rsidRPr="002A25CF" w:rsidRDefault="00E80D5E" w:rsidP="00E80D5E">
            <w:pPr>
              <w:tabs>
                <w:tab w:val="left" w:pos="-1440"/>
              </w:tabs>
              <w:rPr>
                <w:sz w:val="20"/>
                <w:szCs w:val="20"/>
                <w:u w:val="single"/>
              </w:rPr>
            </w:pPr>
            <w:r w:rsidRPr="002A25CF">
              <w:rPr>
                <w:sz w:val="20"/>
                <w:szCs w:val="20"/>
                <w:u w:val="single"/>
              </w:rPr>
              <w:t xml:space="preserve">                                                                                                                                                                        </w:t>
            </w:r>
          </w:p>
          <w:p w14:paraId="6B2C7A47" w14:textId="214A477D" w:rsidR="00115A68" w:rsidRDefault="00E80D5E" w:rsidP="00E80D5E">
            <w:pPr>
              <w:spacing w:line="240" w:lineRule="auto"/>
            </w:pPr>
            <w:r w:rsidRPr="002A25CF">
              <w:rPr>
                <w:sz w:val="20"/>
                <w:szCs w:val="20"/>
              </w:rPr>
              <w:t xml:space="preserve">15.  </w:t>
            </w:r>
            <w:r>
              <w:rPr>
                <w:sz w:val="20"/>
                <w:szCs w:val="20"/>
              </w:rPr>
              <w:t>Term Presentations</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2C615D">
        <w:trPr>
          <w:cantSplit/>
          <w:tblHeader/>
        </w:trPr>
        <w:tc>
          <w:tcPr>
            <w:tcW w:w="3238" w:type="dxa"/>
            <w:vAlign w:val="center"/>
          </w:tcPr>
          <w:p w14:paraId="739386E3" w14:textId="77777777" w:rsidR="00115A68" w:rsidRPr="00A83A6C" w:rsidRDefault="00115A68" w:rsidP="0015571B">
            <w:pPr>
              <w:pStyle w:val="Heading5"/>
              <w:jc w:val="center"/>
            </w:pPr>
            <w:r w:rsidRPr="00A83A6C">
              <w:t>Name</w:t>
            </w:r>
          </w:p>
        </w:tc>
        <w:tc>
          <w:tcPr>
            <w:tcW w:w="3325"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6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86" w:type="dxa"/>
            <w:vAlign w:val="center"/>
          </w:tcPr>
          <w:p w14:paraId="4B00582C" w14:textId="77777777" w:rsidR="00115A68" w:rsidRPr="00A83A6C" w:rsidRDefault="00115A68" w:rsidP="0015571B">
            <w:pPr>
              <w:pStyle w:val="Heading5"/>
              <w:jc w:val="center"/>
            </w:pPr>
            <w:r w:rsidRPr="00A83A6C">
              <w:t>Date</w:t>
            </w:r>
          </w:p>
        </w:tc>
      </w:tr>
      <w:tr w:rsidR="00680FE7" w14:paraId="0AE26A02" w14:textId="77777777" w:rsidTr="002C615D">
        <w:trPr>
          <w:cantSplit/>
          <w:trHeight w:val="489"/>
        </w:trPr>
        <w:tc>
          <w:tcPr>
            <w:tcW w:w="3238" w:type="dxa"/>
          </w:tcPr>
          <w:p w14:paraId="20877218" w14:textId="490EEF61" w:rsidR="00680FE7" w:rsidRDefault="00680FE7" w:rsidP="00680FE7">
            <w:pPr>
              <w:spacing w:line="240" w:lineRule="auto"/>
            </w:pPr>
            <w:r>
              <w:t xml:space="preserve">Earl </w:t>
            </w:r>
            <w:proofErr w:type="spellStart"/>
            <w:r>
              <w:t>Simson</w:t>
            </w:r>
            <w:proofErr w:type="spellEnd"/>
          </w:p>
        </w:tc>
        <w:tc>
          <w:tcPr>
            <w:tcW w:w="3325" w:type="dxa"/>
          </w:tcPr>
          <w:p w14:paraId="0730C1D0" w14:textId="5D024609" w:rsidR="00680FE7" w:rsidRDefault="00680FE7" w:rsidP="00680FE7">
            <w:pPr>
              <w:spacing w:line="240" w:lineRule="auto"/>
            </w:pPr>
            <w:r>
              <w:t>Dean of FAS</w:t>
            </w:r>
          </w:p>
        </w:tc>
        <w:tc>
          <w:tcPr>
            <w:tcW w:w="3267" w:type="dxa"/>
            <w:vAlign w:val="center"/>
          </w:tcPr>
          <w:p w14:paraId="7487F9CA" w14:textId="77777777" w:rsidR="00680FE7" w:rsidRDefault="00680FE7" w:rsidP="00680FE7">
            <w:pPr>
              <w:spacing w:line="240" w:lineRule="auto"/>
            </w:pPr>
          </w:p>
        </w:tc>
        <w:tc>
          <w:tcPr>
            <w:tcW w:w="1186" w:type="dxa"/>
            <w:vAlign w:val="center"/>
          </w:tcPr>
          <w:p w14:paraId="1F86A130" w14:textId="77777777" w:rsidR="00680FE7" w:rsidRDefault="00680FE7" w:rsidP="00680FE7">
            <w:pPr>
              <w:spacing w:line="240" w:lineRule="auto"/>
            </w:pPr>
          </w:p>
        </w:tc>
      </w:tr>
      <w:tr w:rsidR="00680FE7" w14:paraId="5FB4CB46" w14:textId="77777777" w:rsidTr="002C615D">
        <w:trPr>
          <w:cantSplit/>
          <w:trHeight w:val="489"/>
        </w:trPr>
        <w:tc>
          <w:tcPr>
            <w:tcW w:w="3238" w:type="dxa"/>
          </w:tcPr>
          <w:p w14:paraId="6ED2A8A6" w14:textId="2272A52F" w:rsidR="00680FE7" w:rsidRDefault="00680FE7" w:rsidP="00680FE7">
            <w:pPr>
              <w:spacing w:line="240" w:lineRule="auto"/>
            </w:pPr>
            <w:r>
              <w:t>Mary Baker</w:t>
            </w:r>
          </w:p>
        </w:tc>
        <w:tc>
          <w:tcPr>
            <w:tcW w:w="3325" w:type="dxa"/>
          </w:tcPr>
          <w:p w14:paraId="2337B2B3" w14:textId="77777777" w:rsidR="00680FE7" w:rsidRDefault="00680FE7" w:rsidP="00680FE7">
            <w:pPr>
              <w:spacing w:line="240" w:lineRule="auto"/>
            </w:pPr>
            <w:r>
              <w:t>Director ENST program</w:t>
            </w:r>
          </w:p>
          <w:p w14:paraId="229CC930" w14:textId="3A3FDDAE" w:rsidR="00680FE7" w:rsidRDefault="00680FE7" w:rsidP="00680FE7">
            <w:pPr>
              <w:spacing w:line="240" w:lineRule="auto"/>
            </w:pPr>
          </w:p>
        </w:tc>
        <w:tc>
          <w:tcPr>
            <w:tcW w:w="3267" w:type="dxa"/>
            <w:vAlign w:val="center"/>
          </w:tcPr>
          <w:p w14:paraId="73DF0B07" w14:textId="77777777" w:rsidR="00680FE7" w:rsidRDefault="00680FE7" w:rsidP="00680FE7">
            <w:pPr>
              <w:spacing w:line="240" w:lineRule="auto"/>
            </w:pPr>
          </w:p>
        </w:tc>
        <w:tc>
          <w:tcPr>
            <w:tcW w:w="1186" w:type="dxa"/>
            <w:vAlign w:val="center"/>
          </w:tcPr>
          <w:p w14:paraId="4EB70E84" w14:textId="5582ECA6" w:rsidR="00680FE7" w:rsidRDefault="00680FE7" w:rsidP="00680FE7">
            <w:pPr>
              <w:spacing w:line="240" w:lineRule="auto"/>
            </w:pPr>
          </w:p>
        </w:tc>
      </w:tr>
      <w:tr w:rsidR="00680FE7" w14:paraId="29AEBC50" w14:textId="77777777" w:rsidTr="002C615D">
        <w:trPr>
          <w:cantSplit/>
          <w:trHeight w:val="489"/>
        </w:trPr>
        <w:tc>
          <w:tcPr>
            <w:tcW w:w="3238" w:type="dxa"/>
          </w:tcPr>
          <w:p w14:paraId="56ADCD67" w14:textId="2ACF4077" w:rsidR="00680FE7" w:rsidRDefault="00680FE7" w:rsidP="00680FE7">
            <w:pPr>
              <w:spacing w:line="240" w:lineRule="auto"/>
            </w:pPr>
            <w:proofErr w:type="spellStart"/>
            <w:r>
              <w:t>Praveena</w:t>
            </w:r>
            <w:proofErr w:type="spellEnd"/>
            <w:r>
              <w:t xml:space="preserve"> </w:t>
            </w:r>
            <w:proofErr w:type="spellStart"/>
            <w:r>
              <w:t>Gullapalli</w:t>
            </w:r>
            <w:proofErr w:type="spellEnd"/>
          </w:p>
        </w:tc>
        <w:tc>
          <w:tcPr>
            <w:tcW w:w="3325" w:type="dxa"/>
          </w:tcPr>
          <w:p w14:paraId="64ADDBE1" w14:textId="6BE8DAFD" w:rsidR="00680FE7" w:rsidRDefault="00680FE7" w:rsidP="00680FE7">
            <w:pPr>
              <w:spacing w:line="240" w:lineRule="auto"/>
            </w:pPr>
            <w:r>
              <w:rPr>
                <w:rStyle w:val="Hyperlink"/>
                <w:color w:val="auto"/>
                <w:u w:val="none"/>
              </w:rPr>
              <w:t>Chair of Anthropology</w:t>
            </w:r>
          </w:p>
        </w:tc>
        <w:tc>
          <w:tcPr>
            <w:tcW w:w="3267" w:type="dxa"/>
            <w:vAlign w:val="center"/>
          </w:tcPr>
          <w:p w14:paraId="7CD9436A" w14:textId="77777777" w:rsidR="00680FE7" w:rsidRDefault="00680FE7" w:rsidP="00680FE7">
            <w:pPr>
              <w:spacing w:line="240" w:lineRule="auto"/>
            </w:pPr>
          </w:p>
        </w:tc>
        <w:tc>
          <w:tcPr>
            <w:tcW w:w="1186" w:type="dxa"/>
            <w:vAlign w:val="center"/>
          </w:tcPr>
          <w:p w14:paraId="35FC434D" w14:textId="77777777" w:rsidR="00680FE7" w:rsidRDefault="00680FE7" w:rsidP="00680FE7">
            <w:pPr>
              <w:spacing w:line="240" w:lineRule="auto"/>
            </w:pPr>
          </w:p>
        </w:tc>
      </w:tr>
      <w:tr w:rsidR="00CD6BBD" w14:paraId="46B01FE4" w14:textId="77777777" w:rsidTr="002C615D">
        <w:trPr>
          <w:cantSplit/>
          <w:trHeight w:val="489"/>
        </w:trPr>
        <w:tc>
          <w:tcPr>
            <w:tcW w:w="3238" w:type="dxa"/>
          </w:tcPr>
          <w:p w14:paraId="51E04E83" w14:textId="6DC44E42" w:rsidR="00CD6BBD" w:rsidRDefault="00CD6BBD" w:rsidP="00680FE7">
            <w:pPr>
              <w:spacing w:line="240" w:lineRule="auto"/>
            </w:pPr>
            <w:proofErr w:type="spellStart"/>
            <w:r>
              <w:t>Rebeka</w:t>
            </w:r>
            <w:proofErr w:type="spellEnd"/>
            <w:r>
              <w:t xml:space="preserve"> </w:t>
            </w:r>
            <w:proofErr w:type="spellStart"/>
            <w:r>
              <w:t>Merson</w:t>
            </w:r>
            <w:proofErr w:type="spellEnd"/>
          </w:p>
        </w:tc>
        <w:tc>
          <w:tcPr>
            <w:tcW w:w="3325" w:type="dxa"/>
          </w:tcPr>
          <w:p w14:paraId="2530CA76" w14:textId="25A377AA" w:rsidR="00CD6BBD" w:rsidRDefault="00CD6BBD" w:rsidP="00680FE7">
            <w:pPr>
              <w:spacing w:line="240" w:lineRule="auto"/>
              <w:rPr>
                <w:rStyle w:val="Hyperlink"/>
                <w:color w:val="auto"/>
                <w:u w:val="none"/>
              </w:rPr>
            </w:pPr>
            <w:r>
              <w:rPr>
                <w:rStyle w:val="Hyperlink"/>
                <w:color w:val="auto"/>
                <w:u w:val="none"/>
              </w:rPr>
              <w:t>Chair of Biology</w:t>
            </w:r>
          </w:p>
        </w:tc>
        <w:tc>
          <w:tcPr>
            <w:tcW w:w="3267" w:type="dxa"/>
            <w:vAlign w:val="center"/>
          </w:tcPr>
          <w:p w14:paraId="5BD3E6A9" w14:textId="77777777" w:rsidR="00CD6BBD" w:rsidRDefault="00CD6BBD" w:rsidP="00680FE7">
            <w:pPr>
              <w:spacing w:line="240" w:lineRule="auto"/>
            </w:pPr>
          </w:p>
        </w:tc>
        <w:tc>
          <w:tcPr>
            <w:tcW w:w="1186" w:type="dxa"/>
            <w:vAlign w:val="center"/>
          </w:tcPr>
          <w:p w14:paraId="6B44BA68" w14:textId="77777777" w:rsidR="00CD6BBD" w:rsidRDefault="00CD6BBD" w:rsidP="00680FE7">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0639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54B1E" w14:textId="77777777" w:rsidR="006534D4" w:rsidRDefault="006534D4" w:rsidP="00FA78CA">
      <w:pPr>
        <w:spacing w:line="240" w:lineRule="auto"/>
      </w:pPr>
      <w:r>
        <w:separator/>
      </w:r>
    </w:p>
  </w:endnote>
  <w:endnote w:type="continuationSeparator" w:id="0">
    <w:p w14:paraId="34F2C53A" w14:textId="77777777" w:rsidR="006534D4" w:rsidRDefault="006534D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BC91B2C"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0639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06392">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7FE2" w14:textId="77777777" w:rsidR="006534D4" w:rsidRDefault="006534D4" w:rsidP="00FA78CA">
      <w:pPr>
        <w:spacing w:line="240" w:lineRule="auto"/>
      </w:pPr>
      <w:r>
        <w:separator/>
      </w:r>
    </w:p>
  </w:footnote>
  <w:footnote w:type="continuationSeparator" w:id="0">
    <w:p w14:paraId="5B3CD191" w14:textId="77777777" w:rsidR="006534D4" w:rsidRDefault="006534D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509858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30D95">
      <w:rPr>
        <w:color w:val="4F6228"/>
      </w:rPr>
      <w:t>17-18-096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30D95">
      <w:rPr>
        <w:color w:val="4F6228"/>
      </w:rPr>
      <w:t>3/17/2018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E3002"/>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C615D"/>
    <w:rsid w:val="002D194C"/>
    <w:rsid w:val="002F36B8"/>
    <w:rsid w:val="00310D95"/>
    <w:rsid w:val="00345149"/>
    <w:rsid w:val="00376A8B"/>
    <w:rsid w:val="003A45F6"/>
    <w:rsid w:val="003B4A52"/>
    <w:rsid w:val="003C1A54"/>
    <w:rsid w:val="003C2C26"/>
    <w:rsid w:val="003C511E"/>
    <w:rsid w:val="003D7372"/>
    <w:rsid w:val="003F099C"/>
    <w:rsid w:val="003F4E82"/>
    <w:rsid w:val="00402602"/>
    <w:rsid w:val="004254A0"/>
    <w:rsid w:val="00430D95"/>
    <w:rsid w:val="004313E6"/>
    <w:rsid w:val="004403BD"/>
    <w:rsid w:val="00442EEA"/>
    <w:rsid w:val="004779B4"/>
    <w:rsid w:val="004E57C5"/>
    <w:rsid w:val="00517DB2"/>
    <w:rsid w:val="005473BC"/>
    <w:rsid w:val="005873E3"/>
    <w:rsid w:val="005B1049"/>
    <w:rsid w:val="005C23BD"/>
    <w:rsid w:val="005C3F83"/>
    <w:rsid w:val="005D389E"/>
    <w:rsid w:val="005F2A05"/>
    <w:rsid w:val="006534D4"/>
    <w:rsid w:val="00670869"/>
    <w:rsid w:val="006761E1"/>
    <w:rsid w:val="00680FE7"/>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392"/>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D6BBD"/>
    <w:rsid w:val="00CF0479"/>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80D5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67Z3ZXSPZZWZ-949-624</_dlc_DocId>
    <_dlc_DocIdUrl xmlns="67887a43-7e4d-4c1c-91d7-15e417b1b8ab">
      <Url>https://w3.ric.edu/curriculum_committee/_layouts/15/DocIdRedir.aspx?ID=67Z3ZXSPZZWZ-949-624</Url>
      <Description>67Z3ZXSPZZWZ-949-624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C24FDA5-06C1-4347-B34D-98DBD0B6A5FC}"/>
</file>

<file path=docProps/app.xml><?xml version="1.0" encoding="utf-8"?>
<Properties xmlns="http://schemas.openxmlformats.org/officeDocument/2006/extended-properties" xmlns:vt="http://schemas.openxmlformats.org/officeDocument/2006/docPropsVTypes">
  <Template>Normal.dotm</Template>
  <TotalTime>7</TotalTime>
  <Pages>4</Pages>
  <Words>2688</Words>
  <Characters>15324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2018-03-18T16:28:00Z</dcterms:created>
  <dcterms:modified xsi:type="dcterms:W3CDTF">2018-04-10T01:13:00Z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20259e38-582d-4613-8607-f2f4724b649c</vt:lpwstr>
  </property>
</Properties>
</file>