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1713DCB3">
      <w:pPr>
        <w:pStyle w:val="Heading2"/>
        <w:numPr>
          <w:ilvl w:val="0"/>
          <w:numId w:val="6"/>
        </w:numPr>
        <w:jc w:val="left"/>
        <w:rPr>
          <w:rStyle w:val="Hyperlink"/>
          <w:sz w:val="18"/>
          <w:szCs w:val="18"/>
        </w:rPr>
      </w:pPr>
      <w:r>
        <w:t>Cover page</w:t>
      </w:r>
      <w:r>
        <w:tab/>
      </w:r>
      <w:r w:rsidR="00517DB2" w:rsidRPr="1713DCB3">
        <w:rPr>
          <w:color w:val="auto"/>
          <w:spacing w:val="20"/>
          <w:sz w:val="18"/>
          <w:szCs w:val="18"/>
        </w:rPr>
        <w:t>scr</w:t>
      </w:r>
      <w:r w:rsidR="00F64260" w:rsidRPr="1713DCB3">
        <w:rPr>
          <w:color w:val="auto"/>
          <w:spacing w:val="20"/>
          <w:sz w:val="18"/>
          <w:szCs w:val="18"/>
        </w:rPr>
        <w:t>oll over blue text to see further</w:t>
      </w:r>
      <w:r w:rsidRPr="1713DCB3">
        <w:rPr>
          <w:color w:val="auto"/>
          <w:spacing w:val="20"/>
          <w:sz w:val="18"/>
          <w:szCs w:val="18"/>
        </w:rPr>
        <w:t xml:space="preserve"> important</w:t>
      </w:r>
      <w:r w:rsidR="00F64260" w:rsidRPr="1713DCB3">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1713DCB3">
          <w:rPr>
            <w:rStyle w:val="Hyperlink"/>
            <w:spacing w:val="20"/>
            <w:sz w:val="18"/>
            <w:szCs w:val="18"/>
          </w:rPr>
          <w:t>instructions</w:t>
        </w:r>
      </w:hyperlink>
      <w:r w:rsidRPr="1713DCB3">
        <w:rPr>
          <w:rStyle w:val="Hyperlink"/>
          <w:spacing w:val="20"/>
          <w:sz w:val="18"/>
          <w:szCs w:val="18"/>
        </w:rPr>
        <w:t>:</w:t>
      </w:r>
      <w:r>
        <w:t xml:space="preserve"> </w:t>
      </w:r>
      <w:r w:rsidRPr="009B4B02">
        <w:rPr>
          <w:sz w:val="20"/>
          <w:szCs w:val="20"/>
        </w:rPr>
        <w:t>please read</w:t>
      </w:r>
      <w:r>
        <w:rPr>
          <w:sz w:val="20"/>
          <w:szCs w:val="20"/>
        </w:rPr>
        <w:t>.</w:t>
      </w:r>
    </w:p>
    <w:p w14:paraId="7C01534F" w14:textId="709AE4AC" w:rsidR="00F3256C" w:rsidRPr="00F3256C" w:rsidRDefault="00F3256C" w:rsidP="1713DCB3">
      <w:pPr>
        <w:jc w:val="center"/>
        <w:rPr>
          <w:b/>
          <w:bCs/>
          <w:sz w:val="20"/>
          <w:szCs w:val="20"/>
        </w:rPr>
      </w:pPr>
      <w:r w:rsidRPr="1713DCB3">
        <w:rPr>
          <w:b/>
          <w:bCs/>
          <w:caps/>
          <w:color w:val="632423"/>
          <w:spacing w:val="15"/>
          <w:sz w:val="20"/>
          <w:szCs w:val="20"/>
        </w:rPr>
        <w:t xml:space="preserve">N.B. DO </w:t>
      </w:r>
      <w:r w:rsidRPr="1713DCB3">
        <w:rPr>
          <w:b/>
          <w:bCs/>
          <w:caps/>
          <w:color w:val="632423"/>
          <w:spacing w:val="15"/>
          <w:sz w:val="20"/>
          <w:szCs w:val="20"/>
          <w:u w:val="single"/>
        </w:rPr>
        <w:t>NOT</w:t>
      </w:r>
      <w:r w:rsidRPr="1713DCB3">
        <w:rPr>
          <w:b/>
          <w:bCs/>
          <w:caps/>
          <w:color w:val="632423"/>
          <w:spacing w:val="15"/>
          <w:sz w:val="20"/>
          <w:szCs w:val="20"/>
        </w:rPr>
        <w:t xml:space="preserve"> USE HIGHLIGHT, </w:t>
      </w:r>
      <w:r w:rsidR="00517DB2" w:rsidRPr="1713DCB3">
        <w:rPr>
          <w:b/>
          <w:bCs/>
          <w:caps/>
          <w:color w:val="632423"/>
          <w:spacing w:val="15"/>
          <w:sz w:val="20"/>
          <w:szCs w:val="20"/>
        </w:rPr>
        <w:t>please</w:t>
      </w:r>
      <w:r w:rsidRPr="1713DCB3">
        <w:rPr>
          <w:b/>
          <w:bCs/>
          <w:caps/>
          <w:color w:val="632423"/>
          <w:spacing w:val="15"/>
          <w:sz w:val="20"/>
          <w:szCs w:val="20"/>
        </w:rPr>
        <w:t xml:space="preserve"> DELETE THE WORDS THAT DO NOT APPLY TO YOUR PROPOSAL</w:t>
      </w:r>
    </w:p>
    <w:p w14:paraId="3E693C83" w14:textId="2D6D93EC" w:rsidR="00F64260" w:rsidRPr="00B85F49" w:rsidRDefault="1713DCB3" w:rsidP="1713DCB3">
      <w:pPr>
        <w:jc w:val="center"/>
        <w:rPr>
          <w:b/>
          <w:bCs/>
          <w:color w:val="632423"/>
        </w:rPr>
      </w:pPr>
      <w:r w:rsidRPr="1713DCB3">
        <w:rPr>
          <w:b/>
          <w:bCs/>
          <w:color w:val="632423"/>
        </w:rPr>
        <w:t>ALL numbers in section (A) need to be completed, 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F21AD6" w:rsidRPr="006E3AF2" w14:paraId="11EC5F63" w14:textId="77777777" w:rsidTr="73F73D98">
        <w:trPr>
          <w:cantSplit/>
        </w:trPr>
        <w:tc>
          <w:tcPr>
            <w:tcW w:w="1111" w:type="pct"/>
            <w:vAlign w:val="center"/>
          </w:tcPr>
          <w:p w14:paraId="664345C7" w14:textId="77777777" w:rsidR="00F21AD6" w:rsidRPr="00B649C4" w:rsidRDefault="1713DCB3" w:rsidP="00010085">
            <w:r>
              <w:t xml:space="preserve">A.1. </w:t>
            </w:r>
            <w:r w:rsidRPr="1713DCB3">
              <w:rPr>
                <w:rStyle w:val="Hyperlink"/>
              </w:rPr>
              <w:t>Course or program</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p>
        </w:tc>
        <w:tc>
          <w:tcPr>
            <w:tcW w:w="3758" w:type="pct"/>
            <w:gridSpan w:val="4"/>
          </w:tcPr>
          <w:p w14:paraId="380F056B" w14:textId="77777777" w:rsidR="00F21AD6" w:rsidRDefault="1713DCB3" w:rsidP="1713DCB3">
            <w:pPr>
              <w:pStyle w:val="Heading5"/>
              <w:rPr>
                <w:b/>
                <w:bCs/>
              </w:rPr>
            </w:pPr>
            <w:bookmarkStart w:id="0" w:name="Proposal"/>
            <w:bookmarkEnd w:id="0"/>
            <w:r w:rsidRPr="1713DCB3">
              <w:rPr>
                <w:b/>
                <w:bCs/>
              </w:rPr>
              <w:t>HPE 244 Group Exercise iNSTRUCTION</w:t>
            </w:r>
          </w:p>
          <w:p w14:paraId="3DD8DB7A" w14:textId="334FB283" w:rsidR="004A64FE" w:rsidRPr="004A64FE" w:rsidRDefault="004A64FE" w:rsidP="004A64FE">
            <w:r>
              <w:t>CHW concentration in Wellness and Movement Studies</w:t>
            </w:r>
            <w:bookmarkStart w:id="1" w:name="_GoBack"/>
            <w:bookmarkEnd w:id="1"/>
          </w:p>
        </w:tc>
        <w:tc>
          <w:tcPr>
            <w:tcW w:w="131" w:type="pct"/>
            <w:vMerge w:val="restart"/>
          </w:tcPr>
          <w:p w14:paraId="2466AC4A" w14:textId="1FF377C0" w:rsidR="00F21AD6" w:rsidRPr="008E0FCD" w:rsidRDefault="00F21AD6" w:rsidP="00345149">
            <w:pPr>
              <w:spacing w:line="240" w:lineRule="auto"/>
              <w:rPr>
                <w:b/>
              </w:rPr>
            </w:pPr>
            <w:bookmarkStart w:id="2" w:name="_MON_1418820125"/>
            <w:bookmarkStart w:id="3" w:name="affecred"/>
            <w:bookmarkEnd w:id="2"/>
            <w:bookmarkEnd w:id="3"/>
          </w:p>
        </w:tc>
      </w:tr>
      <w:tr w:rsidR="00F21AD6" w:rsidRPr="006E3AF2" w14:paraId="11E1C10F" w14:textId="77777777" w:rsidTr="73F73D98">
        <w:trPr>
          <w:cantSplit/>
        </w:trPr>
        <w:tc>
          <w:tcPr>
            <w:tcW w:w="1111" w:type="pct"/>
            <w:vAlign w:val="center"/>
          </w:tcPr>
          <w:p w14:paraId="34141DE6" w14:textId="73EB4A74" w:rsidR="00F21AD6" w:rsidRPr="00B649C4" w:rsidRDefault="004A64FE" w:rsidP="00310D95">
            <w:pPr>
              <w:jc w:val="right"/>
            </w:pPr>
            <w:hyperlink w:anchor="Ifapplicable" w:tooltip="Use only if applicable, and indicate if the course/program being replaced will need to be deleted in both A.2 and in your rationale (A. 4)" w:history="1">
              <w:r w:rsidR="1713DCB3" w:rsidRPr="1713DCB3">
                <w:rPr>
                  <w:rStyle w:val="Hyperlink"/>
                </w:rPr>
                <w:t>Replacing</w:t>
              </w:r>
              <w:r w:rsidR="1713DCB3">
                <w:t xml:space="preserve"> </w:t>
              </w:r>
            </w:hyperlink>
          </w:p>
        </w:tc>
        <w:tc>
          <w:tcPr>
            <w:tcW w:w="3758" w:type="pct"/>
            <w:gridSpan w:val="4"/>
          </w:tcPr>
          <w:p w14:paraId="02CBDE98" w14:textId="77777777" w:rsidR="00F21AD6" w:rsidRPr="00A83A6C" w:rsidRDefault="00F21AD6" w:rsidP="00B862BF">
            <w:pPr>
              <w:pStyle w:val="Heading5"/>
              <w:rPr>
                <w:b/>
              </w:rPr>
            </w:pPr>
            <w:bookmarkStart w:id="4" w:name="Ifapplicable"/>
            <w:bookmarkEnd w:id="4"/>
          </w:p>
        </w:tc>
        <w:tc>
          <w:tcPr>
            <w:tcW w:w="131" w:type="pct"/>
            <w:vMerge/>
          </w:tcPr>
          <w:p w14:paraId="62271F1F" w14:textId="77777777" w:rsidR="00F21AD6" w:rsidRPr="008E0FCD" w:rsidRDefault="00F21AD6" w:rsidP="008B1F84">
            <w:pPr>
              <w:rPr>
                <w:b/>
              </w:rPr>
            </w:pPr>
          </w:p>
        </w:tc>
      </w:tr>
      <w:tr w:rsidR="00F21AD6" w:rsidRPr="006E3AF2" w14:paraId="3ADE5CAB" w14:textId="77777777" w:rsidTr="73F73D98">
        <w:trPr>
          <w:cantSplit/>
        </w:trPr>
        <w:tc>
          <w:tcPr>
            <w:tcW w:w="1111" w:type="pct"/>
            <w:vAlign w:val="center"/>
          </w:tcPr>
          <w:p w14:paraId="1CB809EF" w14:textId="77777777" w:rsidR="00F21AD6" w:rsidRPr="00B649C4" w:rsidRDefault="1713DCB3" w:rsidP="00010085">
            <w:r>
              <w:t xml:space="preserve">A.2. </w:t>
            </w:r>
            <w:r w:rsidRPr="1713DCB3">
              <w:rPr>
                <w:rStyle w:val="Hyperlink"/>
              </w:rPr>
              <w:t>Proposal type</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p>
        </w:tc>
        <w:tc>
          <w:tcPr>
            <w:tcW w:w="3758" w:type="pct"/>
            <w:gridSpan w:val="4"/>
          </w:tcPr>
          <w:p w14:paraId="615FD32E" w14:textId="77777777" w:rsidR="0064277E" w:rsidRDefault="1713DCB3" w:rsidP="0064277E">
            <w:pPr>
              <w:rPr>
                <w:b/>
                <w:bCs/>
              </w:rPr>
            </w:pPr>
            <w:bookmarkStart w:id="5" w:name="type"/>
            <w:r w:rsidRPr="1713DCB3">
              <w:rPr>
                <w:b/>
                <w:bCs/>
              </w:rPr>
              <w:t xml:space="preserve">Course:  creation </w:t>
            </w:r>
            <w:bookmarkEnd w:id="5"/>
          </w:p>
          <w:p w14:paraId="52ECEFB4" w14:textId="31823F0B" w:rsidR="00F21AD6" w:rsidRPr="005F2A05" w:rsidRDefault="0064277E" w:rsidP="0064277E">
            <w:pPr>
              <w:rPr>
                <w:b/>
                <w:bCs/>
              </w:rPr>
            </w:pPr>
            <w:r>
              <w:rPr>
                <w:b/>
                <w:bCs/>
              </w:rPr>
              <w:t>P</w:t>
            </w:r>
            <w:r w:rsidR="00DB36DC">
              <w:rPr>
                <w:b/>
                <w:bCs/>
              </w:rPr>
              <w:t>rogram</w:t>
            </w:r>
            <w:r>
              <w:rPr>
                <w:b/>
                <w:bCs/>
              </w:rPr>
              <w:t>:</w:t>
            </w:r>
            <w:r w:rsidR="00DB36DC">
              <w:rPr>
                <w:b/>
                <w:bCs/>
              </w:rPr>
              <w:t xml:space="preserve"> </w:t>
            </w:r>
            <w:r>
              <w:rPr>
                <w:b/>
                <w:bCs/>
              </w:rPr>
              <w:t>revision</w:t>
            </w:r>
          </w:p>
        </w:tc>
        <w:tc>
          <w:tcPr>
            <w:tcW w:w="131" w:type="pct"/>
            <w:vMerge/>
          </w:tcPr>
          <w:p w14:paraId="66B4A301" w14:textId="77777777" w:rsidR="00F21AD6" w:rsidRPr="005F2A05" w:rsidRDefault="00F21AD6" w:rsidP="008B1F84">
            <w:pPr>
              <w:rPr>
                <w:b/>
              </w:rPr>
            </w:pPr>
          </w:p>
        </w:tc>
      </w:tr>
      <w:tr w:rsidR="00F64260" w:rsidRPr="006E3AF2" w14:paraId="1CF85742" w14:textId="77777777" w:rsidTr="73F73D98">
        <w:trPr>
          <w:cantSplit/>
        </w:trPr>
        <w:tc>
          <w:tcPr>
            <w:tcW w:w="1111" w:type="pct"/>
            <w:vAlign w:val="center"/>
          </w:tcPr>
          <w:p w14:paraId="7F95D6E5" w14:textId="2F58A1C0" w:rsidR="00F64260" w:rsidRPr="00B649C4" w:rsidRDefault="1713DCB3" w:rsidP="00010085">
            <w:r>
              <w:t xml:space="preserve">A.3. </w:t>
            </w:r>
            <w:r w:rsidRPr="1713DCB3">
              <w:rPr>
                <w:rStyle w:val="Hyperlink"/>
              </w:rPr>
              <w:t>Originator</w:t>
            </w:r>
            <w:hyperlink w:anchor="Originator" w:tooltip="Name of the person submitting the proposal" w:history="1"/>
          </w:p>
        </w:tc>
        <w:tc>
          <w:tcPr>
            <w:tcW w:w="1160" w:type="pct"/>
          </w:tcPr>
          <w:p w14:paraId="32621A09" w14:textId="33868BCE" w:rsidR="00F64260" w:rsidRPr="00B605CE" w:rsidRDefault="1713DCB3" w:rsidP="1713DCB3">
            <w:pPr>
              <w:rPr>
                <w:b/>
                <w:bCs/>
              </w:rPr>
            </w:pPr>
            <w:bookmarkStart w:id="6" w:name="Originator"/>
            <w:bookmarkEnd w:id="6"/>
            <w:r w:rsidRPr="1713DCB3">
              <w:rPr>
                <w:b/>
                <w:bCs/>
              </w:rPr>
              <w:t>Karen Castagno &amp; Kristen Pepin</w:t>
            </w:r>
          </w:p>
        </w:tc>
        <w:tc>
          <w:tcPr>
            <w:tcW w:w="1210" w:type="pct"/>
          </w:tcPr>
          <w:p w14:paraId="788D9512" w14:textId="19B60691" w:rsidR="00F64260" w:rsidRPr="00946B20" w:rsidRDefault="004A64FE" w:rsidP="00B862BF">
            <w:hyperlink w:anchor="home_dept" w:tooltip="Which department, program, academic unit, office, and/or school is primarily responsible for the curriculum change?" w:history="1">
              <w:r w:rsidR="1713DCB3" w:rsidRPr="1713DCB3">
                <w:rPr>
                  <w:rStyle w:val="Hyperlink"/>
                </w:rPr>
                <w:t>Home department</w:t>
              </w:r>
            </w:hyperlink>
          </w:p>
        </w:tc>
        <w:tc>
          <w:tcPr>
            <w:tcW w:w="1519" w:type="pct"/>
            <w:gridSpan w:val="3"/>
          </w:tcPr>
          <w:p w14:paraId="6A9CD084" w14:textId="054A18D5" w:rsidR="00F64260" w:rsidRPr="00B605CE" w:rsidRDefault="1713DCB3" w:rsidP="1713DCB3">
            <w:pPr>
              <w:rPr>
                <w:b/>
                <w:bCs/>
              </w:rPr>
            </w:pPr>
            <w:bookmarkStart w:id="7" w:name="home_dept"/>
            <w:bookmarkEnd w:id="7"/>
            <w:r w:rsidRPr="1713DCB3">
              <w:rPr>
                <w:b/>
                <w:bCs/>
              </w:rPr>
              <w:t>Health and Physical Education</w:t>
            </w:r>
          </w:p>
        </w:tc>
      </w:tr>
      <w:tr w:rsidR="00F64260" w:rsidRPr="006E3AF2" w14:paraId="2EB2F82D" w14:textId="77777777" w:rsidTr="73F73D98">
        <w:tc>
          <w:tcPr>
            <w:tcW w:w="1111" w:type="pct"/>
            <w:vAlign w:val="center"/>
          </w:tcPr>
          <w:p w14:paraId="7E3849C0" w14:textId="1F2D9B21" w:rsidR="00F64260" w:rsidRPr="00B649C4" w:rsidRDefault="1713DCB3" w:rsidP="00010085">
            <w:r>
              <w:t xml:space="preserve">A.4. </w:t>
            </w:r>
            <w:r w:rsidRPr="1713DCB3">
              <w:rPr>
                <w:rStyle w:val="Hyperlink"/>
              </w:rPr>
              <w:t xml:space="preserve">Context and Rationale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p>
        </w:tc>
        <w:tc>
          <w:tcPr>
            <w:tcW w:w="3889" w:type="pct"/>
            <w:gridSpan w:val="5"/>
          </w:tcPr>
          <w:p w14:paraId="0D0C11F5" w14:textId="77777777" w:rsidR="00027931" w:rsidRPr="00EC356F" w:rsidRDefault="1713DCB3" w:rsidP="1713DCB3">
            <w:pPr>
              <w:spacing w:line="240" w:lineRule="auto"/>
              <w:rPr>
                <w:rFonts w:asciiTheme="minorHAnsi" w:hAnsiTheme="minorHAnsi"/>
                <w:b/>
                <w:bCs/>
              </w:rPr>
            </w:pPr>
            <w:bookmarkStart w:id="8" w:name="Rationale"/>
            <w:bookmarkEnd w:id="8"/>
            <w:r w:rsidRPr="1713DCB3">
              <w:rPr>
                <w:rFonts w:asciiTheme="minorHAnsi" w:hAnsiTheme="minorHAnsi"/>
                <w:b/>
                <w:bCs/>
              </w:rPr>
              <w:t>This course has been offered as HPE 250 (workshop) for one semester.  It is requested to turn this offering into an official course.</w:t>
            </w:r>
          </w:p>
          <w:p w14:paraId="2319954F" w14:textId="77777777" w:rsidR="00027931" w:rsidRPr="00EC356F" w:rsidRDefault="00027931" w:rsidP="00027931">
            <w:pPr>
              <w:spacing w:line="240" w:lineRule="auto"/>
              <w:rPr>
                <w:rFonts w:asciiTheme="minorHAnsi" w:hAnsiTheme="minorHAnsi"/>
                <w:b/>
              </w:rPr>
            </w:pPr>
          </w:p>
          <w:p w14:paraId="378D4C9F" w14:textId="5C60EE64" w:rsidR="00027931" w:rsidRDefault="73F73D98" w:rsidP="73F73D98">
            <w:pPr>
              <w:pStyle w:val="xmsonormal"/>
              <w:shd w:val="clear" w:color="auto" w:fill="FFFFFF" w:themeFill="background1"/>
              <w:spacing w:before="0" w:beforeAutospacing="0" w:after="0" w:afterAutospacing="0"/>
              <w:rPr>
                <w:rFonts w:asciiTheme="minorHAnsi" w:hAnsiTheme="minorHAnsi"/>
                <w:b/>
                <w:bCs/>
                <w:sz w:val="22"/>
                <w:szCs w:val="22"/>
              </w:rPr>
            </w:pPr>
            <w:r w:rsidRPr="73F73D98">
              <w:rPr>
                <w:rFonts w:asciiTheme="minorHAnsi" w:hAnsiTheme="minorHAnsi"/>
                <w:b/>
                <w:bCs/>
                <w:sz w:val="22"/>
                <w:szCs w:val="22"/>
              </w:rPr>
              <w:t>This course was created to provide Community Health and Wellness (CHW) majors concentrating in Wellness and Movement Studies (WMS) opportunities to be introduced to and become competent in a variety of standards and competencies including the Community Health and Wellness- Wellness and Movement Studies Outcomes (WMSO).  Course objectives and WMSO are based off of industry standards from professional organizations such as the American College of Sports Medicine (ACSM), the National Strength and Conditioning Association (NSCA), National Academy of Sports Medicine (NASM), and the American Society of Exercise Physiologists (ASEP).  Careers in this field require professionals to be trained to teach science-backed movements and exercises for diverse populations including elders and individuals with disabilities.  Students in this course learn how to design, implement, and assess programs for general and diverse populations.  Experiential activities help students to design programs that are engaging, target participant affect, and exercise adherence.  This course provides CHW-WMS students with the foundational knowledge, business skills, and professional responsibilities required to be fitness leaders in a growing industry.</w:t>
            </w:r>
          </w:p>
          <w:p w14:paraId="3880D040" w14:textId="77777777" w:rsidR="00EC356F" w:rsidRPr="00EC356F" w:rsidRDefault="00EC356F" w:rsidP="00EC356F">
            <w:pPr>
              <w:pStyle w:val="xmsonormal"/>
              <w:shd w:val="clear" w:color="auto" w:fill="FFFFFF"/>
              <w:spacing w:before="0" w:beforeAutospacing="0" w:after="0" w:afterAutospacing="0"/>
              <w:rPr>
                <w:rFonts w:asciiTheme="minorHAnsi" w:hAnsiTheme="minorHAnsi"/>
                <w:b/>
                <w:sz w:val="22"/>
                <w:szCs w:val="22"/>
              </w:rPr>
            </w:pPr>
          </w:p>
          <w:p w14:paraId="41EFFC68" w14:textId="2AA1B762" w:rsidR="00F64260" w:rsidRPr="00EC356F" w:rsidRDefault="009057D0" w:rsidP="009057D0">
            <w:pPr>
              <w:spacing w:line="240" w:lineRule="auto"/>
              <w:rPr>
                <w:rFonts w:asciiTheme="minorHAnsi" w:hAnsiTheme="minorHAnsi"/>
                <w:b/>
                <w:bCs/>
              </w:rPr>
            </w:pPr>
            <w:proofErr w:type="gramStart"/>
            <w:r>
              <w:rPr>
                <w:rFonts w:asciiTheme="minorHAnsi" w:hAnsiTheme="minorHAnsi"/>
                <w:b/>
                <w:bCs/>
              </w:rPr>
              <w:t>Faculty have</w:t>
            </w:r>
            <w:proofErr w:type="gramEnd"/>
            <w:r>
              <w:rPr>
                <w:rFonts w:asciiTheme="minorHAnsi" w:hAnsiTheme="minorHAnsi"/>
                <w:b/>
                <w:bCs/>
              </w:rPr>
              <w:t xml:space="preserve"> met with professionals in the community that have supervised RIC practicum students and CHW interns.  The feedback received </w:t>
            </w:r>
            <w:proofErr w:type="gramStart"/>
            <w:r>
              <w:rPr>
                <w:rFonts w:asciiTheme="minorHAnsi" w:hAnsiTheme="minorHAnsi"/>
                <w:b/>
                <w:bCs/>
              </w:rPr>
              <w:t>suggested</w:t>
            </w:r>
            <w:proofErr w:type="gramEnd"/>
            <w:r>
              <w:rPr>
                <w:rFonts w:asciiTheme="minorHAnsi" w:hAnsiTheme="minorHAnsi"/>
                <w:b/>
                <w:bCs/>
              </w:rPr>
              <w:t xml:space="preserve"> </w:t>
            </w:r>
            <w:proofErr w:type="gramStart"/>
            <w:r>
              <w:rPr>
                <w:rFonts w:asciiTheme="minorHAnsi" w:hAnsiTheme="minorHAnsi"/>
                <w:b/>
                <w:bCs/>
              </w:rPr>
              <w:t>students need</w:t>
            </w:r>
            <w:proofErr w:type="gramEnd"/>
            <w:r>
              <w:rPr>
                <w:rFonts w:asciiTheme="minorHAnsi" w:hAnsiTheme="minorHAnsi"/>
                <w:b/>
                <w:bCs/>
              </w:rPr>
              <w:t xml:space="preserve"> to be more prepared to lead group exercise classes.</w:t>
            </w:r>
            <w:r w:rsidRPr="01793CE6">
              <w:rPr>
                <w:rFonts w:asciiTheme="minorHAnsi" w:hAnsiTheme="minorHAnsi"/>
                <w:b/>
                <w:bCs/>
              </w:rPr>
              <w:t xml:space="preserve">  After reading the course evaluations from Fall 2016 and interviewing recent graduates, the students who took the course </w:t>
            </w:r>
            <w:r>
              <w:rPr>
                <w:rFonts w:asciiTheme="minorHAnsi" w:hAnsiTheme="minorHAnsi"/>
                <w:b/>
                <w:bCs/>
              </w:rPr>
              <w:t xml:space="preserve">agreed with the professionals in the field.  Professionals, students, and faculty feel this </w:t>
            </w:r>
            <w:r w:rsidRPr="01793CE6">
              <w:rPr>
                <w:rFonts w:asciiTheme="minorHAnsi" w:hAnsiTheme="minorHAnsi"/>
                <w:b/>
                <w:bCs/>
              </w:rPr>
              <w:t>course s</w:t>
            </w:r>
            <w:r>
              <w:rPr>
                <w:rFonts w:asciiTheme="minorHAnsi" w:hAnsiTheme="minorHAnsi"/>
                <w:b/>
                <w:bCs/>
              </w:rPr>
              <w:t>hould be offered more regularly</w:t>
            </w:r>
            <w:r w:rsidR="1713DCB3" w:rsidRPr="1713DCB3">
              <w:rPr>
                <w:rFonts w:asciiTheme="minorHAnsi" w:hAnsiTheme="minorHAnsi"/>
                <w:b/>
                <w:bCs/>
              </w:rPr>
              <w:t>- either as a program requirement or concentration elective.</w:t>
            </w:r>
          </w:p>
        </w:tc>
      </w:tr>
      <w:tr w:rsidR="00517DB2" w:rsidRPr="006E3AF2" w14:paraId="376213DA" w14:textId="77777777" w:rsidTr="73F73D98">
        <w:tc>
          <w:tcPr>
            <w:tcW w:w="1111" w:type="pct"/>
            <w:vAlign w:val="center"/>
          </w:tcPr>
          <w:p w14:paraId="64288573" w14:textId="481BC333" w:rsidR="00517DB2" w:rsidRDefault="1713DCB3" w:rsidP="00517DB2">
            <w:r>
              <w:t xml:space="preserve">A.5. </w:t>
            </w:r>
            <w:r w:rsidRPr="1713DCB3">
              <w:rPr>
                <w:rStyle w:val="Hyperlink"/>
              </w:rPr>
              <w:t>Student impact</w:t>
            </w:r>
            <w:hyperlink w:anchor="student_impact" w:tooltip="Consider positive as well as negative, but if some negatives, what is the plan to mitigate these? How many students, from which programs will be affected? Will they pay more, or stay in school longer?act? " w:history="1"/>
          </w:p>
        </w:tc>
        <w:tc>
          <w:tcPr>
            <w:tcW w:w="3889" w:type="pct"/>
            <w:gridSpan w:val="5"/>
          </w:tcPr>
          <w:p w14:paraId="0194753B" w14:textId="381E9496" w:rsidR="00517DB2" w:rsidRPr="00EC356F" w:rsidRDefault="1713DCB3" w:rsidP="1713DCB3">
            <w:pPr>
              <w:rPr>
                <w:rFonts w:asciiTheme="minorHAnsi" w:hAnsiTheme="minorHAnsi"/>
                <w:b/>
                <w:bCs/>
              </w:rPr>
            </w:pPr>
            <w:bookmarkStart w:id="9" w:name="student_impact"/>
            <w:bookmarkEnd w:id="9"/>
            <w:r w:rsidRPr="1713DCB3">
              <w:rPr>
                <w:rFonts w:asciiTheme="minorHAnsi" w:hAnsiTheme="minorHAnsi"/>
                <w:b/>
                <w:bCs/>
              </w:rPr>
              <w:t xml:space="preserve">Students in the CHW-WMS program as well as students interested </w:t>
            </w:r>
            <w:proofErr w:type="gramStart"/>
            <w:r w:rsidRPr="1713DCB3">
              <w:rPr>
                <w:rFonts w:asciiTheme="minorHAnsi" w:hAnsiTheme="minorHAnsi"/>
                <w:b/>
                <w:bCs/>
              </w:rPr>
              <w:t>in group</w:t>
            </w:r>
            <w:proofErr w:type="gramEnd"/>
            <w:r w:rsidRPr="1713DCB3">
              <w:rPr>
                <w:rFonts w:asciiTheme="minorHAnsi" w:hAnsiTheme="minorHAnsi"/>
                <w:b/>
                <w:bCs/>
              </w:rPr>
              <w:t xml:space="preserve"> dynamics/ instruction may find this to be a very interesting elective.</w:t>
            </w:r>
          </w:p>
        </w:tc>
      </w:tr>
      <w:tr w:rsidR="00517DB2" w:rsidRPr="006E3AF2" w14:paraId="7D9FD828" w14:textId="77777777" w:rsidTr="73F73D98">
        <w:tc>
          <w:tcPr>
            <w:tcW w:w="1111" w:type="pct"/>
            <w:vAlign w:val="center"/>
          </w:tcPr>
          <w:p w14:paraId="06D8C9D5" w14:textId="7BD402C9" w:rsidR="00517DB2" w:rsidRPr="00B649C4" w:rsidRDefault="1713DCB3" w:rsidP="008D52B7">
            <w:r>
              <w:t xml:space="preserve">A.6. </w:t>
            </w:r>
            <w:r w:rsidRPr="1713DCB3">
              <w:rPr>
                <w:rStyle w:val="Hyperlink"/>
              </w:rPr>
              <w:t>Impact on other programs</w:t>
            </w:r>
            <w:r>
              <w:t xml:space="preserve"> </w:t>
            </w:r>
            <w:hyperlink w:anchor="impact" w:tooltip="List all departments, programs, and offices that may be affected by this change. Note, acknowledgment signatures of Chairs of all affected departments are required (and their Deans). " w:history="1"/>
          </w:p>
        </w:tc>
        <w:tc>
          <w:tcPr>
            <w:tcW w:w="3889" w:type="pct"/>
            <w:gridSpan w:val="5"/>
          </w:tcPr>
          <w:p w14:paraId="45C3A50E" w14:textId="331DFEA1" w:rsidR="00517DB2" w:rsidRPr="00EC356F" w:rsidRDefault="00887A92" w:rsidP="1713DCB3">
            <w:pPr>
              <w:rPr>
                <w:rFonts w:asciiTheme="minorHAnsi" w:hAnsiTheme="minorHAnsi"/>
                <w:b/>
                <w:bCs/>
              </w:rPr>
            </w:pPr>
            <w:bookmarkStart w:id="10" w:name="prog_impact"/>
            <w:bookmarkEnd w:id="10"/>
            <w:r>
              <w:rPr>
                <w:rFonts w:asciiTheme="minorHAnsi" w:hAnsiTheme="minorHAnsi"/>
                <w:b/>
                <w:bCs/>
              </w:rPr>
              <w:t>Students earning their degree in Youth Development could take this course as a concentration elective to further their knowledge in movement settings and group instruction strategies.</w:t>
            </w:r>
          </w:p>
        </w:tc>
      </w:tr>
      <w:tr w:rsidR="00027931" w:rsidRPr="00C25F9D" w14:paraId="45F9633F" w14:textId="77777777" w:rsidTr="73F73D98">
        <w:trPr>
          <w:cantSplit/>
        </w:trPr>
        <w:tc>
          <w:tcPr>
            <w:tcW w:w="1111" w:type="pct"/>
            <w:vMerge w:val="restart"/>
            <w:vAlign w:val="center"/>
          </w:tcPr>
          <w:p w14:paraId="42B7BD53" w14:textId="77777777" w:rsidR="00027931" w:rsidRPr="00B649C4" w:rsidRDefault="1713DCB3" w:rsidP="008D52B7">
            <w:r>
              <w:lastRenderedPageBreak/>
              <w:t xml:space="preserve">A.7. </w:t>
            </w:r>
            <w:r w:rsidRPr="1713DCB3">
              <w:rPr>
                <w:rStyle w:val="Hyperlink"/>
              </w:rPr>
              <w:t>Resource impact</w:t>
            </w:r>
            <w:hyperlink w:anchor="Resource" w:tooltip="Provide statements on resource impact, including the need for full time and part-time faculty. If no impact, explain why." w:history="1"/>
          </w:p>
        </w:tc>
        <w:tc>
          <w:tcPr>
            <w:tcW w:w="1160" w:type="pct"/>
          </w:tcPr>
          <w:p w14:paraId="1DE6FEAF" w14:textId="77777777" w:rsidR="00027931" w:rsidRDefault="004A64FE" w:rsidP="008D52B7">
            <w:hyperlink w:anchor="faculty" w:tooltip="Need to hire new full-time or part-time faculty? This is where you indicate if this proposal will be affecting FLH in your department/program." w:history="1">
              <w:r w:rsidR="1713DCB3" w:rsidRPr="1713DCB3">
                <w:rPr>
                  <w:rStyle w:val="Hyperlink"/>
                  <w:i/>
                  <w:iCs/>
                </w:rPr>
                <w:t>Faculty PT &amp; FT</w:t>
              </w:r>
              <w:r w:rsidR="1713DCB3">
                <w:t xml:space="preserve">: </w:t>
              </w:r>
            </w:hyperlink>
          </w:p>
        </w:tc>
        <w:tc>
          <w:tcPr>
            <w:tcW w:w="0" w:type="auto"/>
            <w:gridSpan w:val="4"/>
          </w:tcPr>
          <w:p w14:paraId="41C537C5" w14:textId="256AF54D" w:rsidR="00027931" w:rsidRPr="00C25F9D" w:rsidRDefault="1713DCB3" w:rsidP="00AE0C9D">
            <w:pPr>
              <w:rPr>
                <w:b/>
                <w:bCs/>
              </w:rPr>
            </w:pPr>
            <w:r w:rsidRPr="1713DCB3">
              <w:rPr>
                <w:b/>
                <w:bCs/>
              </w:rPr>
              <w:t>This course has typically been taught by an adjunct instructor, the department would prefer it to be taught by a full-time faculty member.</w:t>
            </w:r>
            <w:r w:rsidR="00AE0C9D">
              <w:rPr>
                <w:b/>
                <w:bCs/>
              </w:rPr>
              <w:t xml:space="preserve">  Implementation of this course will not financially impact the department or college.</w:t>
            </w:r>
          </w:p>
        </w:tc>
      </w:tr>
      <w:tr w:rsidR="00027931" w:rsidRPr="00C25F9D" w14:paraId="636A3B25" w14:textId="77777777" w:rsidTr="73F73D98">
        <w:trPr>
          <w:cantSplit/>
        </w:trPr>
        <w:tc>
          <w:tcPr>
            <w:tcW w:w="1111" w:type="pct"/>
            <w:vMerge/>
            <w:vAlign w:val="center"/>
          </w:tcPr>
          <w:p w14:paraId="0B614A32" w14:textId="77777777" w:rsidR="00027931" w:rsidRPr="00B649C4" w:rsidRDefault="00027931" w:rsidP="008D52B7"/>
        </w:tc>
        <w:tc>
          <w:tcPr>
            <w:tcW w:w="1160" w:type="pct"/>
          </w:tcPr>
          <w:p w14:paraId="2E681FA1" w14:textId="77777777" w:rsidR="00027931" w:rsidRPr="000E2CBA" w:rsidRDefault="004A64FE" w:rsidP="1713DCB3">
            <w:pPr>
              <w:rPr>
                <w: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1713DCB3" w:rsidRPr="1713DCB3">
                <w:rPr>
                  <w:rStyle w:val="Hyperlink"/>
                  <w:i/>
                  <w:iCs/>
                </w:rPr>
                <w:t>Library</w:t>
              </w:r>
              <w:r w:rsidR="1713DCB3" w:rsidRPr="1713DCB3">
                <w:rPr>
                  <w:rStyle w:val="Hyperlink"/>
                </w:rPr>
                <w:t>:</w:t>
              </w:r>
            </w:hyperlink>
          </w:p>
        </w:tc>
        <w:tc>
          <w:tcPr>
            <w:tcW w:w="0" w:type="auto"/>
            <w:gridSpan w:val="4"/>
          </w:tcPr>
          <w:p w14:paraId="6B92378E" w14:textId="51DF2246" w:rsidR="00027931" w:rsidRPr="00C25F9D" w:rsidRDefault="1713DCB3" w:rsidP="1713DCB3">
            <w:pPr>
              <w:rPr>
                <w:b/>
                <w:bCs/>
              </w:rPr>
            </w:pPr>
            <w:r w:rsidRPr="1713DCB3">
              <w:rPr>
                <w:b/>
                <w:bCs/>
              </w:rPr>
              <w:t>None</w:t>
            </w:r>
          </w:p>
        </w:tc>
      </w:tr>
      <w:tr w:rsidR="00027931" w:rsidRPr="00C25F9D" w14:paraId="186A9C2E" w14:textId="77777777" w:rsidTr="73F73D98">
        <w:trPr>
          <w:cantSplit/>
        </w:trPr>
        <w:tc>
          <w:tcPr>
            <w:tcW w:w="1111" w:type="pct"/>
            <w:vMerge/>
            <w:vAlign w:val="center"/>
          </w:tcPr>
          <w:p w14:paraId="7D6BDE51" w14:textId="77777777" w:rsidR="00027931" w:rsidRPr="00B649C4" w:rsidRDefault="00027931" w:rsidP="008D52B7"/>
        </w:tc>
        <w:tc>
          <w:tcPr>
            <w:tcW w:w="1160" w:type="pct"/>
          </w:tcPr>
          <w:p w14:paraId="2E3CCE80" w14:textId="77777777" w:rsidR="00027931" w:rsidRPr="00704CFF" w:rsidRDefault="004A64F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1713DCB3" w:rsidRPr="1713DCB3">
                <w:rPr>
                  <w:rStyle w:val="Hyperlink"/>
                  <w:i/>
                  <w:iCs/>
                </w:rPr>
                <w:t>Technology</w:t>
              </w:r>
            </w:hyperlink>
          </w:p>
        </w:tc>
        <w:tc>
          <w:tcPr>
            <w:tcW w:w="0" w:type="auto"/>
            <w:gridSpan w:val="4"/>
          </w:tcPr>
          <w:p w14:paraId="6DCACEC0" w14:textId="7832CA84" w:rsidR="00027931" w:rsidRPr="00C25F9D" w:rsidRDefault="1713DCB3" w:rsidP="1713DCB3">
            <w:pPr>
              <w:rPr>
                <w:b/>
                <w:bCs/>
              </w:rPr>
            </w:pPr>
            <w:r w:rsidRPr="1713DCB3">
              <w:rPr>
                <w:b/>
                <w:bCs/>
              </w:rPr>
              <w:t>None</w:t>
            </w:r>
          </w:p>
        </w:tc>
      </w:tr>
      <w:tr w:rsidR="00027931" w:rsidRPr="00C25F9D" w14:paraId="6717F369" w14:textId="77777777" w:rsidTr="73F73D98">
        <w:trPr>
          <w:cantSplit/>
        </w:trPr>
        <w:tc>
          <w:tcPr>
            <w:tcW w:w="1111" w:type="pct"/>
            <w:vMerge/>
            <w:vAlign w:val="center"/>
          </w:tcPr>
          <w:p w14:paraId="4CF65113" w14:textId="77777777" w:rsidR="00027931" w:rsidRPr="00B649C4" w:rsidRDefault="00027931" w:rsidP="008D52B7"/>
        </w:tc>
        <w:tc>
          <w:tcPr>
            <w:tcW w:w="1160" w:type="pct"/>
          </w:tcPr>
          <w:p w14:paraId="209120DE" w14:textId="77777777" w:rsidR="00027931" w:rsidRPr="000E2CBA" w:rsidRDefault="004A64FE" w:rsidP="1713DCB3">
            <w:pPr>
              <w:rPr>
                <w:i/>
                <w:iCs/>
              </w:rPr>
            </w:pPr>
            <w:hyperlink w:anchor="facilities" w:tooltip="Any special facilities needs? Out-of-pattern scheduling? Other?" w:history="1">
              <w:r w:rsidR="1713DCB3" w:rsidRPr="1713DCB3">
                <w:rPr>
                  <w:rStyle w:val="Hyperlink"/>
                  <w:i/>
                  <w:iCs/>
                </w:rPr>
                <w:t>Facilities</w:t>
              </w:r>
              <w:r w:rsidR="1713DCB3">
                <w:t>:</w:t>
              </w:r>
            </w:hyperlink>
          </w:p>
        </w:tc>
        <w:tc>
          <w:tcPr>
            <w:tcW w:w="0" w:type="auto"/>
            <w:gridSpan w:val="4"/>
          </w:tcPr>
          <w:p w14:paraId="7AA6ABC1" w14:textId="4F902A28" w:rsidR="00027931" w:rsidRPr="00C25F9D" w:rsidRDefault="1713DCB3" w:rsidP="1713DCB3">
            <w:pPr>
              <w:rPr>
                <w:b/>
                <w:bCs/>
              </w:rPr>
            </w:pPr>
            <w:r w:rsidRPr="1713DCB3">
              <w:rPr>
                <w:b/>
                <w:bCs/>
              </w:rPr>
              <w:t>None</w:t>
            </w:r>
          </w:p>
        </w:tc>
      </w:tr>
      <w:tr w:rsidR="00F64260" w:rsidRPr="006E3AF2" w14:paraId="6C89A581" w14:textId="77777777" w:rsidTr="73F73D98">
        <w:trPr>
          <w:cantSplit/>
        </w:trPr>
        <w:tc>
          <w:tcPr>
            <w:tcW w:w="1111" w:type="pct"/>
            <w:vAlign w:val="center"/>
          </w:tcPr>
          <w:p w14:paraId="22E79A62" w14:textId="7C9B28A0" w:rsidR="00F64260" w:rsidRPr="00B649C4" w:rsidRDefault="1713DCB3" w:rsidP="00010085">
            <w:r>
              <w:t xml:space="preserve">A.8. </w:t>
            </w:r>
            <w:r w:rsidRPr="1713DCB3">
              <w:rPr>
                <w:rStyle w:val="Hyperlink"/>
              </w:rPr>
              <w:t>Semester effective</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p>
        </w:tc>
        <w:tc>
          <w:tcPr>
            <w:tcW w:w="1160" w:type="pct"/>
          </w:tcPr>
          <w:p w14:paraId="2A1A78BF" w14:textId="68AE1247" w:rsidR="00F64260" w:rsidRPr="00B605CE" w:rsidRDefault="1713DCB3" w:rsidP="1713DCB3">
            <w:pPr>
              <w:rPr>
                <w:b/>
                <w:bCs/>
              </w:rPr>
            </w:pPr>
            <w:bookmarkStart w:id="11" w:name="date_submitted"/>
            <w:bookmarkEnd w:id="11"/>
            <w:r w:rsidRPr="1713DCB3">
              <w:rPr>
                <w:b/>
                <w:bCs/>
              </w:rPr>
              <w:t>Fall 2018</w:t>
            </w:r>
          </w:p>
        </w:tc>
        <w:tc>
          <w:tcPr>
            <w:tcW w:w="1373" w:type="pct"/>
            <w:gridSpan w:val="2"/>
          </w:tcPr>
          <w:p w14:paraId="5496F461" w14:textId="155AC705" w:rsidR="00F64260" w:rsidRPr="00B605CE" w:rsidRDefault="1713DCB3" w:rsidP="1713DCB3">
            <w:pPr>
              <w:rPr>
                <w:b/>
                <w:bCs/>
              </w:rPr>
            </w:pPr>
            <w:r w:rsidRPr="1713DCB3">
              <w:rPr>
                <w:b/>
                <w:bCs/>
              </w:rPr>
              <w:t xml:space="preserve"> </w:t>
            </w:r>
            <w:r>
              <w:t xml:space="preserve">A.9. </w:t>
            </w:r>
            <w:r w:rsidRPr="1713DCB3">
              <w:rPr>
                <w:rStyle w:val="Hyperlink"/>
              </w:rPr>
              <w:t>Rationale if sooner than next Fall</w:t>
            </w:r>
            <w:hyperlink w:anchor="Semester_effective" w:tooltip="Except in extenuating circumstances, all proposals should ask for an implementation the following Fall to maintain pace with annual catalog updates. If this date is other than the next Fall, include justification here." w:history="1"/>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rsidTr="73F73D98">
        <w:trPr>
          <w:cantSplit/>
        </w:trPr>
        <w:tc>
          <w:tcPr>
            <w:tcW w:w="5000" w:type="pct"/>
            <w:gridSpan w:val="6"/>
            <w:vAlign w:val="center"/>
          </w:tcPr>
          <w:p w14:paraId="2F7047BE" w14:textId="3CC17196" w:rsidR="00F64260" w:rsidRPr="00913143" w:rsidRDefault="1713DCB3" w:rsidP="1713DCB3">
            <w:pPr>
              <w:rPr>
                <w:sz w:val="20"/>
                <w:szCs w:val="20"/>
              </w:rPr>
            </w:pPr>
            <w:r w:rsidRPr="00BE0EC7">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372C01C1" w14:textId="77777777" w:rsidR="00F64260" w:rsidRDefault="00F64260" w:rsidP="00B862BF"/>
    <w:p w14:paraId="35D53698" w14:textId="79000E26" w:rsidR="00F64260" w:rsidRPr="00C344AB" w:rsidRDefault="007A5702" w:rsidP="1713DCB3">
      <w:pPr>
        <w:rPr>
          <w:b/>
          <w:bCs/>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sidRPr="1713DCB3">
        <w:rPr>
          <w:b/>
          <w:bCs/>
          <w:caps/>
          <w:color w:val="632423"/>
          <w:spacing w:val="15"/>
          <w:sz w:val="20"/>
          <w:szCs w:val="20"/>
        </w:rPr>
        <w:t xml:space="preserve"> </w:t>
      </w:r>
      <w:r w:rsidR="002F36B8" w:rsidRPr="1713DCB3">
        <w:rPr>
          <w:b/>
          <w:bCs/>
          <w:caps/>
          <w:color w:val="632423"/>
          <w:spacing w:val="15"/>
          <w:sz w:val="20"/>
          <w:szCs w:val="20"/>
        </w:rPr>
        <w:t>DO</w:t>
      </w:r>
      <w:proofErr w:type="gramEnd"/>
      <w:r w:rsidR="002F36B8" w:rsidRPr="1713DCB3">
        <w:rPr>
          <w:b/>
          <w:bCs/>
          <w:caps/>
          <w:color w:val="632423"/>
          <w:spacing w:val="15"/>
          <w:sz w:val="20"/>
          <w:szCs w:val="20"/>
        </w:rPr>
        <w:t xml:space="preserve"> </w:t>
      </w:r>
      <w:r w:rsidR="002F36B8" w:rsidRPr="1713DCB3">
        <w:rPr>
          <w:b/>
          <w:bCs/>
          <w:caps/>
          <w:color w:val="632423"/>
          <w:spacing w:val="15"/>
          <w:sz w:val="20"/>
          <w:szCs w:val="20"/>
          <w:u w:val="single"/>
        </w:rPr>
        <w:t>NOT</w:t>
      </w:r>
      <w:r w:rsidR="002F36B8" w:rsidRPr="1713DCB3">
        <w:rPr>
          <w:b/>
          <w:bCs/>
          <w:caps/>
          <w:color w:val="632423"/>
          <w:spacing w:val="15"/>
          <w:sz w:val="20"/>
          <w:szCs w:val="20"/>
        </w:rPr>
        <w:t xml:space="preserve"> use highlight</w:t>
      </w:r>
      <w:r w:rsidR="006B20A9" w:rsidRPr="1713DCB3">
        <w:rPr>
          <w:b/>
          <w:bCs/>
          <w:caps/>
          <w:color w:val="632423"/>
          <w:spacing w:val="15"/>
          <w:sz w:val="20"/>
          <w:szCs w:val="20"/>
        </w:rPr>
        <w:t xml:space="preserve">. </w:t>
      </w:r>
      <w:r w:rsidR="00C344AB" w:rsidRPr="1713DCB3">
        <w:rPr>
          <w:b/>
          <w:bCs/>
          <w:caps/>
          <w:color w:val="632423"/>
          <w:spacing w:val="15"/>
          <w:sz w:val="20"/>
          <w:szCs w:val="20"/>
        </w:rPr>
        <w:t xml:space="preserve">Delete this whole page if </w:t>
      </w:r>
      <w:r w:rsidR="006B20A9" w:rsidRPr="1713DCB3">
        <w:rPr>
          <w:b/>
          <w:bCs/>
          <w:caps/>
          <w:color w:val="632423"/>
          <w:spacing w:val="15"/>
          <w:sz w:val="20"/>
          <w:szCs w:val="20"/>
        </w:rPr>
        <w:t>the</w:t>
      </w:r>
      <w:r w:rsidR="00C344AB" w:rsidRPr="1713DCB3">
        <w:rPr>
          <w:b/>
          <w:bCs/>
          <w:caps/>
          <w:color w:val="632423"/>
          <w:spacing w:val="15"/>
          <w:sz w:val="20"/>
          <w:szCs w:val="20"/>
        </w:rPr>
        <w:t xml:space="preserve"> proposal does not include a new or revised course</w:t>
      </w:r>
      <w:r w:rsidR="006B20A9" w:rsidRPr="1713DCB3">
        <w:rPr>
          <w:b/>
          <w:bCs/>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1713DCB3">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1713DCB3" w:rsidP="008847FE">
            <w:pPr>
              <w:pStyle w:val="Heading5"/>
              <w:keepNext/>
              <w:spacing w:before="0" w:after="0" w:line="240" w:lineRule="auto"/>
              <w:jc w:val="center"/>
            </w:pPr>
            <w:r>
              <w:t>Old (</w:t>
            </w:r>
            <w:r w:rsidRPr="1713DCB3">
              <w:rPr>
                <w:rStyle w:val="Hyperlink"/>
              </w:rPr>
              <w:t>for revisions only</w:t>
            </w:r>
            <w:r>
              <w:t>)</w:t>
            </w:r>
            <w:hyperlink w:anchor="Revisions" w:tooltip="If you are changing the title, number AND description of a course, then you should treat this as a new course. Even if not changing prefix/title, always include these here for reference." w:history="1"/>
          </w:p>
          <w:p w14:paraId="36406A3D" w14:textId="0D18C5AF" w:rsidR="00913143" w:rsidRPr="00913143" w:rsidRDefault="1713DCB3" w:rsidP="00913143">
            <w:r>
              <w:t>Only include information that is being revised, otherwise leave blank (delete provided examples that do not apply)</w:t>
            </w:r>
          </w:p>
        </w:tc>
        <w:tc>
          <w:tcPr>
            <w:tcW w:w="3924" w:type="dxa"/>
            <w:noWrap/>
          </w:tcPr>
          <w:p w14:paraId="5F0965AE" w14:textId="77777777" w:rsidR="00F64260" w:rsidRDefault="1713DCB3" w:rsidP="008847FE">
            <w:pPr>
              <w:pStyle w:val="Heading5"/>
              <w:keepNext/>
              <w:spacing w:before="0" w:after="0" w:line="240" w:lineRule="auto"/>
              <w:jc w:val="center"/>
            </w:pPr>
            <w:r>
              <w:t>New</w:t>
            </w:r>
          </w:p>
          <w:p w14:paraId="60386759" w14:textId="24AD3776" w:rsidR="006B20A9" w:rsidRPr="006B20A9" w:rsidRDefault="1713DCB3" w:rsidP="006B20A9">
            <w:r>
              <w:t>Examples are provided for guidance, delete the ones that do not apply</w:t>
            </w:r>
          </w:p>
        </w:tc>
      </w:tr>
      <w:tr w:rsidR="00027931" w:rsidRPr="006E3AF2" w14:paraId="643E78C9" w14:textId="77777777" w:rsidTr="1713DCB3">
        <w:tc>
          <w:tcPr>
            <w:tcW w:w="3168" w:type="dxa"/>
            <w:noWrap/>
            <w:vAlign w:val="center"/>
          </w:tcPr>
          <w:p w14:paraId="6032F6D8" w14:textId="77777777" w:rsidR="00027931" w:rsidRPr="006E3AF2" w:rsidRDefault="1713DCB3" w:rsidP="00013152">
            <w:pPr>
              <w:spacing w:line="240" w:lineRule="auto"/>
            </w:pPr>
            <w:r>
              <w:t xml:space="preserve">B.1. </w:t>
            </w:r>
            <w:r w:rsidRPr="1713DCB3">
              <w:rPr>
                <w:rStyle w:val="Hyperlink"/>
              </w:rPr>
              <w:t>Course prefix and number</w:t>
            </w:r>
            <w:r>
              <w:t xml:space="preserve"> </w:t>
            </w:r>
            <w:hyperlink w:anchor="cours_title" w:tooltip="Include course prefix (3 to 4 letters) and  number. Ensure the number you select is not already in use, has not been used for another course in the past five years, and conforms to the college’s course numbering guidelines." w:history="1"/>
          </w:p>
        </w:tc>
        <w:tc>
          <w:tcPr>
            <w:tcW w:w="3924" w:type="dxa"/>
            <w:noWrap/>
          </w:tcPr>
          <w:p w14:paraId="1E34A8E4" w14:textId="47FEDAEE" w:rsidR="00027931" w:rsidRPr="009F029C" w:rsidRDefault="1713DCB3" w:rsidP="1713DCB3">
            <w:pPr>
              <w:spacing w:line="240" w:lineRule="auto"/>
              <w:rPr>
                <w:b/>
                <w:bCs/>
              </w:rPr>
            </w:pPr>
            <w:bookmarkStart w:id="13" w:name="cours_title"/>
            <w:bookmarkEnd w:id="13"/>
            <w:r w:rsidRPr="1713DCB3">
              <w:rPr>
                <w:b/>
                <w:bCs/>
              </w:rPr>
              <w:t>HPE 250 - Topics</w:t>
            </w:r>
          </w:p>
        </w:tc>
        <w:tc>
          <w:tcPr>
            <w:tcW w:w="3924" w:type="dxa"/>
            <w:noWrap/>
          </w:tcPr>
          <w:p w14:paraId="6540064C" w14:textId="1721A9DD" w:rsidR="00027931" w:rsidRPr="009F029C" w:rsidRDefault="1713DCB3" w:rsidP="1713DCB3">
            <w:pPr>
              <w:spacing w:line="240" w:lineRule="auto"/>
              <w:rPr>
                <w:b/>
                <w:bCs/>
              </w:rPr>
            </w:pPr>
            <w:r w:rsidRPr="1713DCB3">
              <w:rPr>
                <w:b/>
                <w:bCs/>
              </w:rPr>
              <w:t>HPE 244</w:t>
            </w:r>
          </w:p>
        </w:tc>
      </w:tr>
      <w:tr w:rsidR="00027931" w:rsidRPr="006E3AF2" w14:paraId="203B0C45" w14:textId="77777777" w:rsidTr="1713DCB3">
        <w:tc>
          <w:tcPr>
            <w:tcW w:w="3168" w:type="dxa"/>
            <w:noWrap/>
            <w:vAlign w:val="center"/>
          </w:tcPr>
          <w:p w14:paraId="4BAC956E" w14:textId="77777777" w:rsidR="00027931" w:rsidRPr="006E3AF2" w:rsidRDefault="1713DCB3" w:rsidP="00013152">
            <w:pPr>
              <w:spacing w:line="240" w:lineRule="auto"/>
            </w:pPr>
            <w:r>
              <w:t>B.2. Cross listing number if any</w:t>
            </w:r>
          </w:p>
        </w:tc>
        <w:tc>
          <w:tcPr>
            <w:tcW w:w="3924" w:type="dxa"/>
            <w:noWrap/>
          </w:tcPr>
          <w:p w14:paraId="36ED71B5" w14:textId="77777777" w:rsidR="00027931" w:rsidRPr="009F029C" w:rsidRDefault="00027931" w:rsidP="001429AA">
            <w:pPr>
              <w:spacing w:line="240" w:lineRule="auto"/>
              <w:rPr>
                <w:b/>
              </w:rPr>
            </w:pPr>
          </w:p>
        </w:tc>
        <w:tc>
          <w:tcPr>
            <w:tcW w:w="3924" w:type="dxa"/>
            <w:noWrap/>
          </w:tcPr>
          <w:p w14:paraId="4E2FF0F0" w14:textId="77777777" w:rsidR="00027931" w:rsidRPr="009F029C" w:rsidRDefault="00027931" w:rsidP="001429AA">
            <w:pPr>
              <w:spacing w:line="240" w:lineRule="auto"/>
              <w:rPr>
                <w:b/>
              </w:rPr>
            </w:pPr>
          </w:p>
        </w:tc>
      </w:tr>
      <w:tr w:rsidR="00027931" w:rsidRPr="006E3AF2" w14:paraId="5C8827C3" w14:textId="77777777" w:rsidTr="1713DCB3">
        <w:tc>
          <w:tcPr>
            <w:tcW w:w="3168" w:type="dxa"/>
            <w:noWrap/>
            <w:vAlign w:val="center"/>
          </w:tcPr>
          <w:p w14:paraId="145267D2" w14:textId="77777777" w:rsidR="00027931" w:rsidRPr="006E3AF2" w:rsidRDefault="1713DCB3" w:rsidP="00013152">
            <w:pPr>
              <w:spacing w:line="240" w:lineRule="auto"/>
            </w:pPr>
            <w:r>
              <w:t xml:space="preserve">B.3. </w:t>
            </w:r>
            <w:r w:rsidRPr="1713DCB3">
              <w:rPr>
                <w:rStyle w:val="Hyperlink"/>
              </w:rPr>
              <w:t>Course title</w:t>
            </w:r>
            <w:r>
              <w:t xml:space="preserve"> </w:t>
            </w:r>
            <w:hyperlink w:anchor="title" w:tooltip="Limit to 6 words. Bulletin only includes the first three, so bear that in mind when composing the title." w:history="1"/>
          </w:p>
        </w:tc>
        <w:tc>
          <w:tcPr>
            <w:tcW w:w="3924" w:type="dxa"/>
            <w:noWrap/>
          </w:tcPr>
          <w:p w14:paraId="386591F8" w14:textId="017E4F1E" w:rsidR="00027931" w:rsidRPr="009F029C" w:rsidRDefault="1713DCB3" w:rsidP="1713DCB3">
            <w:pPr>
              <w:spacing w:line="240" w:lineRule="auto"/>
              <w:rPr>
                <w:b/>
                <w:bCs/>
              </w:rPr>
            </w:pPr>
            <w:bookmarkStart w:id="14" w:name="title"/>
            <w:bookmarkEnd w:id="14"/>
            <w:r w:rsidRPr="1713DCB3">
              <w:rPr>
                <w:b/>
                <w:bCs/>
              </w:rPr>
              <w:t>Group Fitness Instruction</w:t>
            </w:r>
          </w:p>
        </w:tc>
        <w:tc>
          <w:tcPr>
            <w:tcW w:w="3924" w:type="dxa"/>
            <w:noWrap/>
          </w:tcPr>
          <w:p w14:paraId="2B9DB727" w14:textId="1CCAF398" w:rsidR="00027931" w:rsidRPr="009F029C" w:rsidRDefault="1713DCB3" w:rsidP="1713DCB3">
            <w:pPr>
              <w:spacing w:line="240" w:lineRule="auto"/>
              <w:rPr>
                <w:b/>
                <w:bCs/>
              </w:rPr>
            </w:pPr>
            <w:r w:rsidRPr="1713DCB3">
              <w:rPr>
                <w:b/>
                <w:bCs/>
              </w:rPr>
              <w:t>Group Exercise Instruction</w:t>
            </w:r>
          </w:p>
        </w:tc>
      </w:tr>
      <w:tr w:rsidR="00027931" w:rsidRPr="006E3AF2" w14:paraId="76E4D772" w14:textId="77777777" w:rsidTr="1713DCB3">
        <w:tc>
          <w:tcPr>
            <w:tcW w:w="3168" w:type="dxa"/>
            <w:noWrap/>
            <w:vAlign w:val="center"/>
          </w:tcPr>
          <w:p w14:paraId="6E6A4073" w14:textId="77777777" w:rsidR="00027931" w:rsidRPr="006E3AF2" w:rsidRDefault="1713DCB3" w:rsidP="00013152">
            <w:pPr>
              <w:spacing w:line="240" w:lineRule="auto"/>
            </w:pPr>
            <w:r>
              <w:t xml:space="preserve">B.4. </w:t>
            </w:r>
            <w:r w:rsidRPr="1713DCB3">
              <w:rPr>
                <w:rStyle w:val="Hyperlink"/>
              </w:rPr>
              <w:t>Course description</w:t>
            </w:r>
            <w:r>
              <w:t xml:space="preserve"> </w:t>
            </w:r>
            <w:hyperlink w:anchor="description" w:tooltip="Limit to 30 words, but this does not include credit hours, prerequisites, general education category, semester hours, when the course is offered, exclusions, former course numbers and titles, or course repetition. " w:history="1"/>
          </w:p>
        </w:tc>
        <w:tc>
          <w:tcPr>
            <w:tcW w:w="3924" w:type="dxa"/>
            <w:noWrap/>
          </w:tcPr>
          <w:p w14:paraId="7D376918" w14:textId="77777777" w:rsidR="00027931" w:rsidRPr="009F029C" w:rsidRDefault="00027931" w:rsidP="009F029C">
            <w:pPr>
              <w:tabs>
                <w:tab w:val="left" w:pos="690"/>
              </w:tabs>
              <w:spacing w:line="240" w:lineRule="auto"/>
              <w:rPr>
                <w:b/>
              </w:rPr>
            </w:pPr>
            <w:bookmarkStart w:id="15" w:name="description"/>
            <w:bookmarkEnd w:id="15"/>
          </w:p>
        </w:tc>
        <w:tc>
          <w:tcPr>
            <w:tcW w:w="3924" w:type="dxa"/>
            <w:noWrap/>
          </w:tcPr>
          <w:p w14:paraId="51C7BE85" w14:textId="4C26D3A8" w:rsidR="00027931" w:rsidRPr="00EC356F" w:rsidRDefault="00EC356F" w:rsidP="00C96DF1">
            <w:pPr>
              <w:spacing w:line="240" w:lineRule="auto"/>
              <w:rPr>
                <w:rFonts w:asciiTheme="minorHAnsi" w:hAnsiTheme="minorHAnsi"/>
                <w:sz w:val="18"/>
                <w:szCs w:val="18"/>
              </w:rPr>
            </w:pPr>
            <w:r w:rsidRPr="1713DCB3">
              <w:rPr>
                <w:rFonts w:asciiTheme="minorHAnsi" w:hAnsiTheme="minorHAnsi"/>
                <w:color w:val="000000"/>
                <w:shd w:val="clear" w:color="auto" w:fill="FFFFFF"/>
              </w:rPr>
              <w:t>Students will </w:t>
            </w:r>
            <w:r w:rsidR="00C96DF1">
              <w:rPr>
                <w:rFonts w:asciiTheme="minorHAnsi" w:hAnsiTheme="minorHAnsi"/>
                <w:color w:val="000000"/>
                <w:shd w:val="clear" w:color="auto" w:fill="FFFFFF"/>
              </w:rPr>
              <w:t>learn to design and teach group exercise classes based on</w:t>
            </w:r>
            <w:r w:rsidRPr="1713DCB3">
              <w:rPr>
                <w:rFonts w:asciiTheme="minorHAnsi" w:hAnsiTheme="minorHAnsi"/>
                <w:color w:val="000000"/>
                <w:shd w:val="clear" w:color="auto" w:fill="FFFFFF"/>
              </w:rPr>
              <w:t xml:space="preserve"> </w:t>
            </w:r>
            <w:r w:rsidR="00C96DF1">
              <w:rPr>
                <w:rFonts w:asciiTheme="minorHAnsi" w:hAnsiTheme="minorHAnsi"/>
                <w:color w:val="000000"/>
                <w:shd w:val="clear" w:color="auto" w:fill="FFFFFF"/>
              </w:rPr>
              <w:t>advanced</w:t>
            </w:r>
            <w:r w:rsidRPr="1713DCB3">
              <w:rPr>
                <w:rFonts w:asciiTheme="minorHAnsi" w:hAnsiTheme="minorHAnsi"/>
                <w:color w:val="000000"/>
                <w:shd w:val="clear" w:color="auto" w:fill="FFFFFF"/>
              </w:rPr>
              <w:t xml:space="preserve"> exercise physiology concepts and professional standards.</w:t>
            </w:r>
          </w:p>
        </w:tc>
      </w:tr>
      <w:tr w:rsidR="00027931" w:rsidRPr="006E3AF2" w14:paraId="6B87DAE3" w14:textId="77777777" w:rsidTr="1713DCB3">
        <w:tc>
          <w:tcPr>
            <w:tcW w:w="3168" w:type="dxa"/>
            <w:noWrap/>
            <w:vAlign w:val="center"/>
          </w:tcPr>
          <w:p w14:paraId="442A162B" w14:textId="2FB7287C" w:rsidR="00027931" w:rsidRPr="006E3AF2" w:rsidRDefault="1713DCB3" w:rsidP="00013152">
            <w:pPr>
              <w:spacing w:line="240" w:lineRule="auto"/>
            </w:pPr>
            <w:r>
              <w:t xml:space="preserve">B.5. </w:t>
            </w:r>
            <w:r w:rsidRPr="1713DCB3">
              <w:rPr>
                <w:rStyle w:val="Hyperlink"/>
              </w:rPr>
              <w:t>Prerequisite(s)</w:t>
            </w:r>
            <w:hyperlink w:anchor="prereqs" w:tooltip="All courses 300 level and above MUST have a prerequisite." w:history="1"/>
          </w:p>
        </w:tc>
        <w:tc>
          <w:tcPr>
            <w:tcW w:w="3924" w:type="dxa"/>
            <w:noWrap/>
          </w:tcPr>
          <w:p w14:paraId="1DA13CE0" w14:textId="5A3CF172" w:rsidR="00027931" w:rsidRPr="009F029C" w:rsidRDefault="1713DCB3" w:rsidP="1713DCB3">
            <w:pPr>
              <w:spacing w:line="240" w:lineRule="auto"/>
              <w:rPr>
                <w:b/>
                <w:bCs/>
              </w:rPr>
            </w:pPr>
            <w:bookmarkStart w:id="16" w:name="prereqs"/>
            <w:bookmarkEnd w:id="16"/>
            <w:proofErr w:type="gramStart"/>
            <w:r w:rsidRPr="1713DCB3">
              <w:rPr>
                <w:b/>
                <w:bCs/>
              </w:rPr>
              <w:t>none</w:t>
            </w:r>
            <w:proofErr w:type="gramEnd"/>
          </w:p>
        </w:tc>
        <w:tc>
          <w:tcPr>
            <w:tcW w:w="3924" w:type="dxa"/>
            <w:noWrap/>
          </w:tcPr>
          <w:p w14:paraId="4DA91B44" w14:textId="7F390944" w:rsidR="00027931" w:rsidRPr="009F029C" w:rsidRDefault="1713DCB3" w:rsidP="1713DCB3">
            <w:pPr>
              <w:spacing w:line="240" w:lineRule="auto"/>
              <w:rPr>
                <w:b/>
                <w:bCs/>
              </w:rPr>
            </w:pPr>
            <w:r w:rsidRPr="1713DCB3">
              <w:rPr>
                <w:b/>
                <w:bCs/>
              </w:rPr>
              <w:t>HPE 205, HPE 243</w:t>
            </w:r>
            <w:r w:rsidR="00C96DF1">
              <w:rPr>
                <w:b/>
                <w:bCs/>
              </w:rPr>
              <w:t>, or consent of department chair</w:t>
            </w:r>
          </w:p>
        </w:tc>
      </w:tr>
      <w:tr w:rsidR="00027931" w:rsidRPr="006E3AF2" w14:paraId="5AE5E526" w14:textId="77777777" w:rsidTr="1713DCB3">
        <w:tc>
          <w:tcPr>
            <w:tcW w:w="3168" w:type="dxa"/>
            <w:noWrap/>
            <w:vAlign w:val="center"/>
          </w:tcPr>
          <w:p w14:paraId="55E538D7" w14:textId="519A723C" w:rsidR="00027931" w:rsidRPr="006E3AF2" w:rsidRDefault="1713DCB3" w:rsidP="00013152">
            <w:pPr>
              <w:spacing w:line="240" w:lineRule="auto"/>
            </w:pPr>
            <w:r>
              <w:t xml:space="preserve">B.6. </w:t>
            </w:r>
            <w:r w:rsidRPr="1713DCB3">
              <w:rPr>
                <w:rStyle w:val="Hyperlink"/>
              </w:rPr>
              <w:t>Offered</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p>
        </w:tc>
        <w:tc>
          <w:tcPr>
            <w:tcW w:w="3924" w:type="dxa"/>
            <w:noWrap/>
          </w:tcPr>
          <w:p w14:paraId="08F2FAD3" w14:textId="7CDE1578" w:rsidR="00027931" w:rsidRPr="009F029C" w:rsidRDefault="1713DCB3" w:rsidP="1713DCB3">
            <w:pPr>
              <w:spacing w:line="240" w:lineRule="auto"/>
              <w:rPr>
                <w:b/>
                <w:bCs/>
                <w:sz w:val="20"/>
                <w:szCs w:val="20"/>
              </w:rPr>
            </w:pPr>
            <w:r w:rsidRPr="1713DCB3">
              <w:rPr>
                <w:b/>
                <w:bCs/>
                <w:sz w:val="20"/>
                <w:szCs w:val="20"/>
              </w:rPr>
              <w:t xml:space="preserve">Spring  </w:t>
            </w:r>
          </w:p>
        </w:tc>
        <w:tc>
          <w:tcPr>
            <w:tcW w:w="3924" w:type="dxa"/>
            <w:noWrap/>
          </w:tcPr>
          <w:p w14:paraId="67D1137F" w14:textId="37FE81C2" w:rsidR="00027931" w:rsidRPr="009F029C" w:rsidRDefault="1713DCB3" w:rsidP="1713DCB3">
            <w:pPr>
              <w:spacing w:line="240" w:lineRule="auto"/>
              <w:rPr>
                <w:b/>
                <w:bCs/>
                <w:sz w:val="20"/>
                <w:szCs w:val="20"/>
              </w:rPr>
            </w:pPr>
            <w:r w:rsidRPr="1713DCB3">
              <w:rPr>
                <w:b/>
                <w:bCs/>
                <w:sz w:val="20"/>
                <w:szCs w:val="20"/>
              </w:rPr>
              <w:t xml:space="preserve">Spring  </w:t>
            </w:r>
          </w:p>
        </w:tc>
      </w:tr>
      <w:tr w:rsidR="00027931" w:rsidRPr="006E3AF2" w14:paraId="12464B8B" w14:textId="77777777" w:rsidTr="1713DCB3">
        <w:tc>
          <w:tcPr>
            <w:tcW w:w="3168" w:type="dxa"/>
            <w:noWrap/>
            <w:vAlign w:val="center"/>
          </w:tcPr>
          <w:p w14:paraId="4094BFDE" w14:textId="1C3E0692" w:rsidR="00027931" w:rsidRPr="006E3AF2" w:rsidRDefault="1713DCB3" w:rsidP="00013152">
            <w:pPr>
              <w:spacing w:line="240" w:lineRule="auto"/>
            </w:pPr>
            <w:r>
              <w:t xml:space="preserve">B.7. </w:t>
            </w:r>
            <w:r w:rsidRPr="1713DCB3">
              <w:rPr>
                <w:rStyle w:val="Hyperlink"/>
              </w:rPr>
              <w:t>Contact hours</w:t>
            </w:r>
            <w:r>
              <w:t xml:space="preserve"> </w:t>
            </w:r>
            <w:hyperlink w:anchor="contacthours" w:tooltip="The number of hours required each week in class, studio, internships, practica, and/or labs." w:history="1"/>
          </w:p>
        </w:tc>
        <w:tc>
          <w:tcPr>
            <w:tcW w:w="3924" w:type="dxa"/>
            <w:noWrap/>
          </w:tcPr>
          <w:p w14:paraId="2591720E" w14:textId="39C4C652" w:rsidR="00027931" w:rsidRPr="009F029C" w:rsidRDefault="1713DCB3" w:rsidP="1713DCB3">
            <w:pPr>
              <w:spacing w:line="240" w:lineRule="auto"/>
              <w:rPr>
                <w:b/>
                <w:bCs/>
              </w:rPr>
            </w:pPr>
            <w:bookmarkStart w:id="17" w:name="contacthours"/>
            <w:bookmarkEnd w:id="17"/>
            <w:r w:rsidRPr="1713DCB3">
              <w:rPr>
                <w:b/>
                <w:bCs/>
              </w:rPr>
              <w:t>3</w:t>
            </w:r>
          </w:p>
        </w:tc>
        <w:tc>
          <w:tcPr>
            <w:tcW w:w="3924" w:type="dxa"/>
            <w:noWrap/>
          </w:tcPr>
          <w:p w14:paraId="57D144B9" w14:textId="4CF8FF45" w:rsidR="00027931" w:rsidRPr="009F029C" w:rsidRDefault="1713DCB3" w:rsidP="1713DCB3">
            <w:pPr>
              <w:spacing w:line="240" w:lineRule="auto"/>
              <w:rPr>
                <w:b/>
                <w:bCs/>
              </w:rPr>
            </w:pPr>
            <w:r w:rsidRPr="1713DCB3">
              <w:rPr>
                <w:b/>
                <w:bCs/>
              </w:rPr>
              <w:t>3</w:t>
            </w:r>
          </w:p>
        </w:tc>
      </w:tr>
      <w:tr w:rsidR="00027931" w:rsidRPr="006E3AF2" w14:paraId="677C9DA2" w14:textId="77777777" w:rsidTr="1713DCB3">
        <w:tc>
          <w:tcPr>
            <w:tcW w:w="3168" w:type="dxa"/>
            <w:noWrap/>
            <w:vAlign w:val="center"/>
          </w:tcPr>
          <w:p w14:paraId="2DCCE146" w14:textId="0BAEDDC6" w:rsidR="00027931" w:rsidRPr="006E3AF2" w:rsidRDefault="1713DCB3" w:rsidP="00013152">
            <w:pPr>
              <w:spacing w:line="240" w:lineRule="auto"/>
            </w:pPr>
            <w:r>
              <w:t xml:space="preserve">B.8. </w:t>
            </w:r>
            <w:r w:rsidRPr="1713DCB3">
              <w:rPr>
                <w:rStyle w:val="Hyperlink"/>
              </w:rPr>
              <w:t>Credit hours</w:t>
            </w:r>
            <w:hyperlink w:anchor="credits" w:tooltip="Number of credit hours awarded to students per semester. A credit hour means meeting for 50 minutes per week for 15 week semester, plus two hours of homework for each hour of class time." w:history="1"/>
          </w:p>
        </w:tc>
        <w:tc>
          <w:tcPr>
            <w:tcW w:w="3924" w:type="dxa"/>
            <w:noWrap/>
          </w:tcPr>
          <w:p w14:paraId="27EB02BD" w14:textId="0765DED9" w:rsidR="00027931" w:rsidRPr="009F029C" w:rsidRDefault="1713DCB3" w:rsidP="1713DCB3">
            <w:pPr>
              <w:spacing w:line="240" w:lineRule="auto"/>
              <w:rPr>
                <w:b/>
                <w:bCs/>
              </w:rPr>
            </w:pPr>
            <w:bookmarkStart w:id="18" w:name="credits"/>
            <w:bookmarkEnd w:id="18"/>
            <w:r w:rsidRPr="1713DCB3">
              <w:rPr>
                <w:b/>
                <w:bCs/>
              </w:rPr>
              <w:t>3</w:t>
            </w:r>
          </w:p>
        </w:tc>
        <w:tc>
          <w:tcPr>
            <w:tcW w:w="3924" w:type="dxa"/>
            <w:noWrap/>
          </w:tcPr>
          <w:p w14:paraId="7DD4CAFF" w14:textId="6A22EA12" w:rsidR="00027931" w:rsidRPr="009F029C" w:rsidRDefault="1713DCB3" w:rsidP="1713DCB3">
            <w:pPr>
              <w:spacing w:line="240" w:lineRule="auto"/>
              <w:rPr>
                <w:b/>
                <w:bCs/>
              </w:rPr>
            </w:pPr>
            <w:r w:rsidRPr="1713DCB3">
              <w:rPr>
                <w:b/>
                <w:bCs/>
              </w:rPr>
              <w:t>3</w:t>
            </w:r>
          </w:p>
        </w:tc>
      </w:tr>
      <w:tr w:rsidR="00027931" w:rsidRPr="006E3AF2" w14:paraId="658C4762" w14:textId="77777777" w:rsidTr="1713DCB3">
        <w:tc>
          <w:tcPr>
            <w:tcW w:w="3168" w:type="dxa"/>
            <w:noWrap/>
            <w:vAlign w:val="center"/>
          </w:tcPr>
          <w:p w14:paraId="4546E96E" w14:textId="3C01EC5C" w:rsidR="00027931" w:rsidRPr="006E3AF2" w:rsidRDefault="1713DCB3" w:rsidP="00013152">
            <w:pPr>
              <w:spacing w:line="240" w:lineRule="auto"/>
            </w:pPr>
            <w:r>
              <w:t>B.9.</w:t>
            </w:r>
            <w:r w:rsidRPr="1713DCB3">
              <w:rPr>
                <w:rStyle w:val="Hyperlink"/>
              </w:rPr>
              <w:t xml:space="preserve"> Justify differences if any</w:t>
            </w:r>
            <w:hyperlink w:anchor="differences" w:tooltip="Justify any differences between contact and credit hours (refers to the vertical column). Only in certain types of classes (e.g. studio, practicum, laboratory) contact hours may exceed credit hours." w:history="1"/>
          </w:p>
        </w:tc>
        <w:tc>
          <w:tcPr>
            <w:tcW w:w="7848" w:type="dxa"/>
            <w:gridSpan w:val="2"/>
            <w:noWrap/>
          </w:tcPr>
          <w:p w14:paraId="4C75FD89" w14:textId="77777777" w:rsidR="00027931" w:rsidRPr="009F029C" w:rsidRDefault="00027931" w:rsidP="001429AA">
            <w:pPr>
              <w:spacing w:line="240" w:lineRule="auto"/>
              <w:rPr>
                <w:rStyle w:val="TEXT"/>
              </w:rPr>
            </w:pPr>
            <w:bookmarkStart w:id="19" w:name="differences"/>
            <w:bookmarkEnd w:id="19"/>
          </w:p>
        </w:tc>
      </w:tr>
      <w:tr w:rsidR="00027931" w:rsidRPr="006E3AF2" w14:paraId="1E5DCF31" w14:textId="77777777" w:rsidTr="1713DCB3">
        <w:tc>
          <w:tcPr>
            <w:tcW w:w="3168" w:type="dxa"/>
            <w:noWrap/>
            <w:vAlign w:val="center"/>
          </w:tcPr>
          <w:p w14:paraId="519B79E7" w14:textId="3A9E2D05" w:rsidR="00027931" w:rsidRPr="006E3AF2" w:rsidRDefault="1713DCB3" w:rsidP="00013152">
            <w:pPr>
              <w:spacing w:line="240" w:lineRule="auto"/>
            </w:pPr>
            <w:r>
              <w:t xml:space="preserve">B.10. </w:t>
            </w:r>
            <w:r w:rsidRPr="1713DCB3">
              <w:rPr>
                <w:rStyle w:val="Hyperlink"/>
              </w:rPr>
              <w:t>Grading system</w:t>
            </w:r>
            <w:r>
              <w:t xml:space="preserve"> </w:t>
            </w:r>
            <w:hyperlink w:anchor="grading" w:tooltip="Select one, and delete the others" w:history="1"/>
          </w:p>
        </w:tc>
        <w:tc>
          <w:tcPr>
            <w:tcW w:w="3924" w:type="dxa"/>
            <w:noWrap/>
          </w:tcPr>
          <w:p w14:paraId="54A0840F" w14:textId="72755CBC" w:rsidR="00027931" w:rsidRPr="009F029C" w:rsidRDefault="1713DCB3" w:rsidP="1713DCB3">
            <w:pPr>
              <w:spacing w:line="240" w:lineRule="auto"/>
              <w:rPr>
                <w:b/>
                <w:bCs/>
                <w:sz w:val="20"/>
                <w:szCs w:val="20"/>
              </w:rPr>
            </w:pPr>
            <w:r w:rsidRPr="1713DCB3">
              <w:rPr>
                <w:b/>
                <w:bCs/>
                <w:sz w:val="20"/>
                <w:szCs w:val="20"/>
              </w:rPr>
              <w:t xml:space="preserve">Letter </w:t>
            </w:r>
            <w:proofErr w:type="gramStart"/>
            <w:r w:rsidRPr="1713DCB3">
              <w:rPr>
                <w:b/>
                <w:bCs/>
                <w:sz w:val="20"/>
                <w:szCs w:val="20"/>
              </w:rPr>
              <w:t xml:space="preserve">grade  </w:t>
            </w:r>
            <w:proofErr w:type="gramEnd"/>
          </w:p>
        </w:tc>
        <w:tc>
          <w:tcPr>
            <w:tcW w:w="3924" w:type="dxa"/>
            <w:noWrap/>
          </w:tcPr>
          <w:p w14:paraId="2CF717EE" w14:textId="3841AB34" w:rsidR="00027931" w:rsidRPr="009F029C" w:rsidRDefault="1713DCB3" w:rsidP="1713DCB3">
            <w:pPr>
              <w:spacing w:line="240" w:lineRule="auto"/>
              <w:rPr>
                <w:b/>
                <w:bCs/>
                <w:sz w:val="20"/>
                <w:szCs w:val="20"/>
              </w:rPr>
            </w:pPr>
            <w:r w:rsidRPr="1713DCB3">
              <w:rPr>
                <w:b/>
                <w:bCs/>
                <w:sz w:val="20"/>
                <w:szCs w:val="20"/>
              </w:rPr>
              <w:t xml:space="preserve">Letter </w:t>
            </w:r>
            <w:proofErr w:type="gramStart"/>
            <w:r w:rsidRPr="1713DCB3">
              <w:rPr>
                <w:b/>
                <w:bCs/>
                <w:sz w:val="20"/>
                <w:szCs w:val="20"/>
              </w:rPr>
              <w:t xml:space="preserve">grade  </w:t>
            </w:r>
            <w:proofErr w:type="gramEnd"/>
          </w:p>
        </w:tc>
      </w:tr>
      <w:tr w:rsidR="00027931" w:rsidRPr="006E3AF2" w14:paraId="66DAB74D" w14:textId="77777777" w:rsidTr="1713DCB3">
        <w:tc>
          <w:tcPr>
            <w:tcW w:w="3168" w:type="dxa"/>
            <w:noWrap/>
            <w:vAlign w:val="center"/>
          </w:tcPr>
          <w:p w14:paraId="0FE25A74" w14:textId="688A67BD" w:rsidR="00027931" w:rsidRPr="006E3AF2" w:rsidRDefault="1713DCB3" w:rsidP="00013152">
            <w:pPr>
              <w:spacing w:line="240" w:lineRule="auto"/>
            </w:pPr>
            <w:r>
              <w:t xml:space="preserve">B.11. </w:t>
            </w:r>
            <w:r w:rsidRPr="1713DCB3">
              <w:rPr>
                <w:rStyle w:val="Hyperlink"/>
              </w:rPr>
              <w:t>Instructional methods</w:t>
            </w:r>
            <w:hyperlink w:anchor="instr_methods" w:tooltip="Delete what does not apply; enter additional methods if needed. If this is a revision, and nothing is being changed, delete all entries in both columns." w:history="1"/>
          </w:p>
        </w:tc>
        <w:tc>
          <w:tcPr>
            <w:tcW w:w="3924" w:type="dxa"/>
            <w:noWrap/>
          </w:tcPr>
          <w:p w14:paraId="79B4CAD6" w14:textId="3AE6301A" w:rsidR="00027931" w:rsidRPr="009F029C" w:rsidRDefault="1713DCB3" w:rsidP="1713DCB3">
            <w:pPr>
              <w:spacing w:line="240" w:lineRule="auto"/>
              <w:rPr>
                <w:b/>
                <w:bCs/>
                <w:sz w:val="20"/>
                <w:szCs w:val="20"/>
              </w:rPr>
            </w:pPr>
            <w:bookmarkStart w:id="20" w:name="instr_methods"/>
            <w:bookmarkEnd w:id="20"/>
            <w:r w:rsidRPr="1713DCB3">
              <w:rPr>
                <w:b/>
                <w:bCs/>
                <w:sz w:val="20"/>
                <w:szCs w:val="20"/>
              </w:rPr>
              <w:t xml:space="preserve">Fieldwork  | Lecture  </w:t>
            </w:r>
            <w:r w:rsidRPr="1713DCB3">
              <w:rPr>
                <w:rFonts w:ascii="MS Mincho" w:eastAsia="MS Mincho" w:hAnsi="MS Mincho" w:cs="MS Mincho"/>
                <w:b/>
                <w:bCs/>
                <w:sz w:val="20"/>
                <w:szCs w:val="20"/>
              </w:rPr>
              <w:t xml:space="preserve">| </w:t>
            </w:r>
          </w:p>
        </w:tc>
        <w:tc>
          <w:tcPr>
            <w:tcW w:w="3924" w:type="dxa"/>
            <w:noWrap/>
          </w:tcPr>
          <w:p w14:paraId="27D66483" w14:textId="6B9C01BC" w:rsidR="00027931" w:rsidRPr="009F029C" w:rsidRDefault="1713DCB3" w:rsidP="1713DCB3">
            <w:pPr>
              <w:spacing w:line="240" w:lineRule="auto"/>
              <w:rPr>
                <w:b/>
                <w:bCs/>
                <w:sz w:val="20"/>
                <w:szCs w:val="20"/>
              </w:rPr>
            </w:pPr>
            <w:r w:rsidRPr="1713DCB3">
              <w:rPr>
                <w:b/>
                <w:bCs/>
                <w:sz w:val="20"/>
                <w:szCs w:val="20"/>
              </w:rPr>
              <w:t xml:space="preserve">Fieldwork  </w:t>
            </w:r>
            <w:r w:rsidRPr="1713DCB3">
              <w:rPr>
                <w:rFonts w:ascii="MS Mincho" w:eastAsia="MS Mincho" w:hAnsi="MS Mincho" w:cs="MS Mincho"/>
                <w:b/>
                <w:bCs/>
                <w:sz w:val="20"/>
                <w:szCs w:val="20"/>
              </w:rPr>
              <w:t xml:space="preserve">| </w:t>
            </w:r>
            <w:r w:rsidRPr="1713DCB3">
              <w:rPr>
                <w:b/>
                <w:bCs/>
                <w:sz w:val="20"/>
                <w:szCs w:val="20"/>
              </w:rPr>
              <w:t xml:space="preserve">Lecture </w:t>
            </w:r>
            <w:proofErr w:type="gramStart"/>
            <w:r w:rsidRPr="1713DCB3">
              <w:rPr>
                <w:b/>
                <w:bCs/>
                <w:sz w:val="20"/>
                <w:szCs w:val="20"/>
              </w:rPr>
              <w:t xml:space="preserve">|  </w:t>
            </w:r>
            <w:r w:rsidRPr="1713DCB3">
              <w:rPr>
                <w:rStyle w:val="Hyperlink"/>
                <w:b/>
                <w:bCs/>
                <w:sz w:val="20"/>
                <w:szCs w:val="20"/>
              </w:rPr>
              <w:t>Hybrid</w:t>
            </w:r>
            <w:proofErr w:type="gramEnd"/>
            <w:r w:rsidRPr="1713DCB3">
              <w:rPr>
                <w:rStyle w:val="Hyperlink"/>
                <w:b/>
                <w:bCs/>
                <w:sz w:val="20"/>
                <w:szCs w:val="20"/>
              </w:rPr>
              <w:t xml:space="preserve"> </w:t>
            </w:r>
            <w:r w:rsidRPr="1713DCB3">
              <w:rPr>
                <w:rStyle w:val="Hyperlink"/>
                <w:rFonts w:ascii="MS Mincho" w:eastAsia="MS Mincho" w:hAnsi="MS Mincho" w:cs="MS Mincho"/>
                <w:b/>
                <w:bCs/>
                <w:sz w:val="20"/>
                <w:szCs w:val="20"/>
              </w:rPr>
              <w:t xml:space="preserve">| </w:t>
            </w:r>
            <w:hyperlink w:anchor="Hybrid" w:tooltip="Only select these if you want the course to be listed in the catalog in this way; this selection means that this course can only be taught in this fashion. Courses that are occasionally hybrid/online only appear that way in the bulletin, not catalog." w:history="1"/>
          </w:p>
        </w:tc>
      </w:tr>
      <w:tr w:rsidR="00027931" w:rsidRPr="006E3AF2" w14:paraId="40E0E48F" w14:textId="77777777" w:rsidTr="1713DCB3">
        <w:tc>
          <w:tcPr>
            <w:tcW w:w="3168" w:type="dxa"/>
            <w:noWrap/>
            <w:vAlign w:val="center"/>
          </w:tcPr>
          <w:p w14:paraId="6FB6EA46" w14:textId="626BB09F" w:rsidR="00027931" w:rsidRPr="006E3AF2" w:rsidRDefault="1713DCB3" w:rsidP="00013152">
            <w:pPr>
              <w:spacing w:line="240" w:lineRule="auto"/>
            </w:pPr>
            <w:r>
              <w:t>B.12.</w:t>
            </w:r>
            <w:r w:rsidRPr="1713DCB3">
              <w:rPr>
                <w:rStyle w:val="Hyperlink"/>
              </w:rPr>
              <w:t>Categories</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p>
        </w:tc>
        <w:tc>
          <w:tcPr>
            <w:tcW w:w="3924" w:type="dxa"/>
            <w:noWrap/>
          </w:tcPr>
          <w:p w14:paraId="57466F72" w14:textId="7B6FCC5B" w:rsidR="00027931" w:rsidRPr="009F029C" w:rsidRDefault="1713DCB3" w:rsidP="1713DCB3">
            <w:pPr>
              <w:spacing w:line="240" w:lineRule="auto"/>
              <w:rPr>
                <w:b/>
                <w:bCs/>
                <w:sz w:val="20"/>
                <w:szCs w:val="20"/>
              </w:rPr>
            </w:pPr>
            <w:bookmarkStart w:id="21" w:name="required"/>
            <w:bookmarkEnd w:id="21"/>
            <w:r w:rsidRPr="1713DCB3">
              <w:rPr>
                <w:b/>
                <w:bCs/>
                <w:sz w:val="20"/>
                <w:szCs w:val="20"/>
              </w:rPr>
              <w:t xml:space="preserve">Program elective for major/minor  </w:t>
            </w:r>
            <w:r w:rsidRPr="1713DCB3">
              <w:rPr>
                <w:rFonts w:ascii="MS Mincho" w:eastAsia="MS Mincho" w:hAnsi="MS Mincho" w:cs="MS Mincho"/>
                <w:b/>
                <w:bCs/>
                <w:sz w:val="20"/>
                <w:szCs w:val="20"/>
              </w:rPr>
              <w:t xml:space="preserve">| </w:t>
            </w:r>
            <w:r w:rsidRPr="1713DCB3">
              <w:rPr>
                <w:b/>
                <w:bCs/>
                <w:sz w:val="20"/>
                <w:szCs w:val="20"/>
              </w:rPr>
              <w:t xml:space="preserve">Free </w:t>
            </w:r>
            <w:proofErr w:type="gramStart"/>
            <w:r w:rsidRPr="1713DCB3">
              <w:rPr>
                <w:b/>
                <w:bCs/>
                <w:sz w:val="20"/>
                <w:szCs w:val="20"/>
              </w:rPr>
              <w:t xml:space="preserve">elective  </w:t>
            </w:r>
            <w:proofErr w:type="gramEnd"/>
          </w:p>
        </w:tc>
        <w:tc>
          <w:tcPr>
            <w:tcW w:w="3924" w:type="dxa"/>
            <w:noWrap/>
          </w:tcPr>
          <w:p w14:paraId="442E5788" w14:textId="1FE633D9" w:rsidR="00027931" w:rsidRPr="009F029C" w:rsidRDefault="0064277E" w:rsidP="1713DCB3">
            <w:pPr>
              <w:spacing w:line="240" w:lineRule="auto"/>
              <w:rPr>
                <w:b/>
                <w:bCs/>
                <w:sz w:val="20"/>
                <w:szCs w:val="20"/>
              </w:rPr>
            </w:pPr>
            <w:r>
              <w:rPr>
                <w:b/>
                <w:bCs/>
                <w:sz w:val="20"/>
                <w:szCs w:val="20"/>
              </w:rPr>
              <w:t xml:space="preserve">Program elective </w:t>
            </w:r>
            <w:r w:rsidR="1713DCB3" w:rsidRPr="1713DCB3">
              <w:rPr>
                <w:b/>
                <w:bCs/>
                <w:sz w:val="20"/>
                <w:szCs w:val="20"/>
              </w:rPr>
              <w:t xml:space="preserve">for major/minor  |Free elective </w:t>
            </w:r>
          </w:p>
        </w:tc>
      </w:tr>
      <w:tr w:rsidR="00027931" w:rsidRPr="006E3AF2" w14:paraId="4F77409C" w14:textId="77777777" w:rsidTr="1713DCB3">
        <w:tc>
          <w:tcPr>
            <w:tcW w:w="3168" w:type="dxa"/>
            <w:noWrap/>
            <w:vAlign w:val="center"/>
          </w:tcPr>
          <w:p w14:paraId="0EAD07DC" w14:textId="7416D5C4" w:rsidR="00027931" w:rsidRPr="006E3AF2" w:rsidRDefault="1713DCB3" w:rsidP="00013152">
            <w:pPr>
              <w:spacing w:line="240" w:lineRule="auto"/>
            </w:pPr>
            <w:r>
              <w:t>B.13. Is this an Honors course?</w:t>
            </w:r>
          </w:p>
        </w:tc>
        <w:tc>
          <w:tcPr>
            <w:tcW w:w="3924" w:type="dxa"/>
            <w:noWrap/>
          </w:tcPr>
          <w:p w14:paraId="1F134875" w14:textId="71B7E3A2" w:rsidR="00027931" w:rsidRPr="009F029C" w:rsidRDefault="1713DCB3" w:rsidP="1713DCB3">
            <w:pPr>
              <w:spacing w:line="240" w:lineRule="auto"/>
              <w:rPr>
                <w:b/>
                <w:bCs/>
              </w:rPr>
            </w:pPr>
            <w:r w:rsidRPr="1713DCB3">
              <w:rPr>
                <w:b/>
                <w:bCs/>
              </w:rPr>
              <w:t>NO</w:t>
            </w:r>
          </w:p>
        </w:tc>
        <w:tc>
          <w:tcPr>
            <w:tcW w:w="3924" w:type="dxa"/>
            <w:noWrap/>
          </w:tcPr>
          <w:p w14:paraId="41CF798F" w14:textId="65B4F7F1" w:rsidR="00027931" w:rsidRPr="009F029C" w:rsidRDefault="1713DCB3" w:rsidP="1713DCB3">
            <w:pPr>
              <w:spacing w:line="240" w:lineRule="auto"/>
              <w:rPr>
                <w:b/>
                <w:bCs/>
              </w:rPr>
            </w:pPr>
            <w:r w:rsidRPr="1713DCB3">
              <w:rPr>
                <w:b/>
                <w:bCs/>
              </w:rPr>
              <w:t>NO</w:t>
            </w:r>
          </w:p>
        </w:tc>
      </w:tr>
      <w:tr w:rsidR="00027931" w:rsidRPr="006E3AF2" w14:paraId="3A6D1D6E" w14:textId="77777777" w:rsidTr="1713DCB3">
        <w:tc>
          <w:tcPr>
            <w:tcW w:w="3168" w:type="dxa"/>
            <w:noWrap/>
            <w:vAlign w:val="center"/>
          </w:tcPr>
          <w:p w14:paraId="0625709D" w14:textId="77777777" w:rsidR="00027931" w:rsidRDefault="1713DCB3" w:rsidP="1713DCB3">
            <w:pPr>
              <w:spacing w:line="240" w:lineRule="auto"/>
              <w:rPr>
                <w:rStyle w:val="Hyperlink"/>
              </w:rPr>
            </w:pPr>
            <w:r>
              <w:t xml:space="preserve">B.14. </w:t>
            </w:r>
            <w:r w:rsidRPr="1713DCB3">
              <w:rPr>
                <w:rStyle w:val="Hyperlink"/>
              </w:rPr>
              <w:t>General Education</w:t>
            </w:r>
            <w:hyperlink w:anchor="ge" w:tooltip="If this course meets a general education requirement, enter its category abbreviation here: FYS, FYW, C, H, L, SB, A, NS, M, or AQSR. COGE must approve the GenEd designation, or any changes to a current GenEd course BEFORE UCC." w:history="1"/>
          </w:p>
          <w:p w14:paraId="2CF67C76" w14:textId="0172DD2C" w:rsidR="00027931" w:rsidRPr="00984B36" w:rsidRDefault="1713DCB3" w:rsidP="00880392">
            <w:pPr>
              <w:spacing w:line="240" w:lineRule="auto"/>
            </w:pPr>
            <w:r>
              <w:t>N.B. Connections must include at least 50% Standard Classroom instruction.</w:t>
            </w:r>
          </w:p>
        </w:tc>
        <w:tc>
          <w:tcPr>
            <w:tcW w:w="3924" w:type="dxa"/>
            <w:noWrap/>
          </w:tcPr>
          <w:p w14:paraId="0216F471" w14:textId="77777777" w:rsidR="00027931" w:rsidRDefault="1713DCB3" w:rsidP="1713DCB3">
            <w:pPr>
              <w:rPr>
                <w:rFonts w:ascii="MS Mincho" w:eastAsia="MS Mincho" w:hAnsi="MS Mincho" w:cs="MS Mincho"/>
                <w:b/>
                <w:bCs/>
                <w:sz w:val="20"/>
                <w:szCs w:val="20"/>
              </w:rPr>
            </w:pPr>
            <w:bookmarkStart w:id="22" w:name="ge"/>
            <w:bookmarkEnd w:id="22"/>
            <w:r w:rsidRPr="1713DCB3">
              <w:rPr>
                <w:b/>
                <w:bCs/>
              </w:rPr>
              <w:t xml:space="preserve">NO  </w:t>
            </w:r>
          </w:p>
          <w:p w14:paraId="071181E7" w14:textId="6A98C6FE" w:rsidR="00027931" w:rsidRPr="009F029C" w:rsidRDefault="00027931" w:rsidP="001A51ED">
            <w:pPr>
              <w:rPr>
                <w:b/>
                <w:sz w:val="20"/>
              </w:rPr>
            </w:pPr>
          </w:p>
        </w:tc>
        <w:tc>
          <w:tcPr>
            <w:tcW w:w="3924" w:type="dxa"/>
            <w:noWrap/>
          </w:tcPr>
          <w:p w14:paraId="79ECFF50" w14:textId="77777777" w:rsidR="00027931" w:rsidRDefault="1713DCB3" w:rsidP="1713DCB3">
            <w:pPr>
              <w:spacing w:line="240" w:lineRule="auto"/>
              <w:rPr>
                <w:rFonts w:ascii="MS Mincho" w:eastAsia="MS Mincho" w:hAnsi="MS Mincho" w:cs="MS Mincho"/>
                <w:b/>
                <w:bCs/>
                <w:sz w:val="20"/>
                <w:szCs w:val="20"/>
              </w:rPr>
            </w:pPr>
            <w:r w:rsidRPr="1713DCB3">
              <w:rPr>
                <w:b/>
                <w:bCs/>
              </w:rPr>
              <w:t xml:space="preserve">NO </w:t>
            </w:r>
          </w:p>
          <w:p w14:paraId="45B135E3" w14:textId="45AC3152" w:rsidR="00027931" w:rsidRPr="009F029C" w:rsidRDefault="00027931" w:rsidP="001429AA">
            <w:pPr>
              <w:spacing w:line="240" w:lineRule="auto"/>
              <w:rPr>
                <w:b/>
                <w:sz w:val="20"/>
              </w:rPr>
            </w:pPr>
          </w:p>
        </w:tc>
      </w:tr>
      <w:tr w:rsidR="00027931" w:rsidRPr="006E3AF2" w14:paraId="7309520B" w14:textId="77777777" w:rsidTr="1713DCB3">
        <w:tc>
          <w:tcPr>
            <w:tcW w:w="3168" w:type="dxa"/>
            <w:noWrap/>
            <w:vAlign w:val="center"/>
          </w:tcPr>
          <w:p w14:paraId="070EE83F" w14:textId="361D2585" w:rsidR="00027931" w:rsidRPr="006E3AF2" w:rsidRDefault="1713DCB3" w:rsidP="00BB11B9">
            <w:pPr>
              <w:spacing w:line="240" w:lineRule="auto"/>
            </w:pPr>
            <w:r>
              <w:t xml:space="preserve">B.15. </w:t>
            </w:r>
            <w:r w:rsidRPr="1713DCB3">
              <w:rPr>
                <w:rStyle w:val="Hyperlink"/>
              </w:rPr>
              <w:t xml:space="preserve">How will student </w:t>
            </w:r>
            <w:r w:rsidRPr="1713DCB3">
              <w:rPr>
                <w:rStyle w:val="Hyperlink"/>
              </w:rPr>
              <w:lastRenderedPageBreak/>
              <w:t>performance be evaluated?</w:t>
            </w:r>
            <w:hyperlink w:anchor="performance" w:tooltip="Delete all that do not apply; enter additional evaluation methods if any. If this is a revision, and nothing is being changed, delete all entries in both columns." w:history="1"/>
          </w:p>
        </w:tc>
        <w:tc>
          <w:tcPr>
            <w:tcW w:w="3924" w:type="dxa"/>
            <w:noWrap/>
          </w:tcPr>
          <w:p w14:paraId="1CFEE33A" w14:textId="77777777" w:rsidR="00027931" w:rsidRPr="009F029C" w:rsidRDefault="1713DCB3" w:rsidP="1713DCB3">
            <w:pPr>
              <w:spacing w:line="240" w:lineRule="auto"/>
              <w:rPr>
                <w:b/>
                <w:bCs/>
                <w:sz w:val="20"/>
                <w:szCs w:val="20"/>
              </w:rPr>
            </w:pPr>
            <w:bookmarkStart w:id="23" w:name="performance"/>
            <w:bookmarkEnd w:id="23"/>
            <w:r w:rsidRPr="1713DCB3">
              <w:rPr>
                <w:b/>
                <w:bCs/>
                <w:sz w:val="20"/>
                <w:szCs w:val="20"/>
              </w:rPr>
              <w:lastRenderedPageBreak/>
              <w:t xml:space="preserve">Attendance  </w:t>
            </w:r>
            <w:r w:rsidRPr="1713DCB3">
              <w:rPr>
                <w:rFonts w:ascii="MS Mincho" w:eastAsia="MS Mincho" w:hAnsi="MS Mincho" w:cs="MS Mincho"/>
                <w:b/>
                <w:bCs/>
                <w:sz w:val="20"/>
                <w:szCs w:val="20"/>
              </w:rPr>
              <w:t xml:space="preserve">| </w:t>
            </w:r>
            <w:r w:rsidRPr="1713DCB3">
              <w:rPr>
                <w:b/>
                <w:bCs/>
                <w:sz w:val="20"/>
                <w:szCs w:val="20"/>
              </w:rPr>
              <w:t xml:space="preserve">Class participation </w:t>
            </w:r>
            <w:proofErr w:type="gramStart"/>
            <w:r w:rsidRPr="1713DCB3">
              <w:rPr>
                <w:rFonts w:ascii="MS Mincho" w:eastAsia="MS Mincho" w:hAnsi="MS Mincho" w:cs="MS Mincho"/>
                <w:b/>
                <w:bCs/>
                <w:sz w:val="20"/>
                <w:szCs w:val="20"/>
              </w:rPr>
              <w:t>|</w:t>
            </w:r>
            <w:r w:rsidRPr="1713DCB3">
              <w:rPr>
                <w:b/>
                <w:bCs/>
                <w:sz w:val="20"/>
                <w:szCs w:val="20"/>
              </w:rPr>
              <w:t xml:space="preserve">  </w:t>
            </w:r>
            <w:r w:rsidRPr="1713DCB3">
              <w:rPr>
                <w:b/>
                <w:bCs/>
                <w:sz w:val="20"/>
                <w:szCs w:val="20"/>
              </w:rPr>
              <w:lastRenderedPageBreak/>
              <w:t>Papers</w:t>
            </w:r>
            <w:proofErr w:type="gramEnd"/>
            <w:r w:rsidRPr="1713DCB3">
              <w:rPr>
                <w:b/>
                <w:bCs/>
                <w:sz w:val="20"/>
                <w:szCs w:val="20"/>
              </w:rPr>
              <w:t xml:space="preserve">  </w:t>
            </w:r>
            <w:r w:rsidRPr="1713DCB3">
              <w:rPr>
                <w:rFonts w:ascii="MS Mincho" w:eastAsia="MS Mincho" w:hAnsi="MS Mincho" w:cs="MS Mincho"/>
                <w:b/>
                <w:bCs/>
                <w:sz w:val="20"/>
                <w:szCs w:val="20"/>
              </w:rPr>
              <w:t xml:space="preserve">| </w:t>
            </w:r>
            <w:r w:rsidRPr="1713DCB3">
              <w:rPr>
                <w:b/>
                <w:bCs/>
                <w:sz w:val="20"/>
                <w:szCs w:val="20"/>
              </w:rPr>
              <w:t xml:space="preserve">Class Work  </w:t>
            </w:r>
            <w:r w:rsidRPr="1713DCB3">
              <w:rPr>
                <w:rFonts w:ascii="MS Mincho" w:eastAsia="MS Mincho" w:hAnsi="MS Mincho" w:cs="MS Mincho"/>
                <w:b/>
                <w:bCs/>
                <w:sz w:val="20"/>
                <w:szCs w:val="20"/>
              </w:rPr>
              <w:t xml:space="preserve">| </w:t>
            </w:r>
            <w:r w:rsidRPr="1713DCB3">
              <w:rPr>
                <w:b/>
                <w:bCs/>
                <w:sz w:val="20"/>
                <w:szCs w:val="20"/>
              </w:rPr>
              <w:t>Quizzes |</w:t>
            </w:r>
          </w:p>
          <w:p w14:paraId="795FFACA" w14:textId="77777777" w:rsidR="00027931" w:rsidRPr="009F029C" w:rsidRDefault="1713DCB3" w:rsidP="1713DCB3">
            <w:pPr>
              <w:spacing w:line="240" w:lineRule="auto"/>
              <w:rPr>
                <w:b/>
                <w:bCs/>
                <w:sz w:val="20"/>
                <w:szCs w:val="20"/>
              </w:rPr>
            </w:pPr>
            <w:r w:rsidRPr="1713DCB3">
              <w:rPr>
                <w:b/>
                <w:bCs/>
                <w:sz w:val="20"/>
                <w:szCs w:val="20"/>
              </w:rPr>
              <w:t xml:space="preserve">Performance Protocols  </w:t>
            </w:r>
            <w:r w:rsidRPr="1713DCB3">
              <w:rPr>
                <w:rFonts w:ascii="MS Mincho" w:eastAsia="MS Mincho" w:hAnsi="MS Mincho" w:cs="MS Mincho"/>
                <w:b/>
                <w:bCs/>
                <w:sz w:val="20"/>
                <w:szCs w:val="20"/>
              </w:rPr>
              <w:t xml:space="preserve">| </w:t>
            </w:r>
            <w:r w:rsidRPr="1713DCB3">
              <w:rPr>
                <w:b/>
                <w:bCs/>
                <w:sz w:val="20"/>
                <w:szCs w:val="20"/>
              </w:rPr>
              <w:t xml:space="preserve">Projects </w:t>
            </w:r>
            <w:r w:rsidRPr="1713DCB3">
              <w:rPr>
                <w:rFonts w:ascii="MS Mincho" w:eastAsia="MS Mincho" w:hAnsi="MS Mincho" w:cs="MS Mincho"/>
                <w:b/>
                <w:bCs/>
                <w:sz w:val="20"/>
                <w:szCs w:val="20"/>
              </w:rPr>
              <w:t>|</w:t>
            </w:r>
            <w:r w:rsidRPr="1713DCB3">
              <w:rPr>
                <w:b/>
                <w:bCs/>
                <w:sz w:val="20"/>
                <w:szCs w:val="20"/>
              </w:rPr>
              <w:t xml:space="preserve"> </w:t>
            </w:r>
          </w:p>
          <w:p w14:paraId="1A66AF8F" w14:textId="72250599" w:rsidR="00027931" w:rsidRPr="009F029C" w:rsidRDefault="1713DCB3" w:rsidP="1713DCB3">
            <w:pPr>
              <w:spacing w:line="240" w:lineRule="auto"/>
              <w:rPr>
                <w:b/>
                <w:bCs/>
                <w:sz w:val="20"/>
                <w:szCs w:val="20"/>
              </w:rPr>
            </w:pPr>
            <w:r w:rsidRPr="1713DCB3">
              <w:rPr>
                <w:b/>
                <w:bCs/>
                <w:sz w:val="20"/>
                <w:szCs w:val="20"/>
              </w:rPr>
              <w:t xml:space="preserve">Discussion Boards | </w:t>
            </w:r>
          </w:p>
        </w:tc>
        <w:tc>
          <w:tcPr>
            <w:tcW w:w="3924" w:type="dxa"/>
            <w:noWrap/>
          </w:tcPr>
          <w:p w14:paraId="7C4769D5" w14:textId="77777777" w:rsidR="00027931" w:rsidRPr="009F029C" w:rsidRDefault="1713DCB3" w:rsidP="1713DCB3">
            <w:pPr>
              <w:spacing w:line="240" w:lineRule="auto"/>
              <w:rPr>
                <w:b/>
                <w:bCs/>
                <w:sz w:val="20"/>
                <w:szCs w:val="20"/>
              </w:rPr>
            </w:pPr>
            <w:r w:rsidRPr="1713DCB3">
              <w:rPr>
                <w:b/>
                <w:bCs/>
                <w:sz w:val="20"/>
                <w:szCs w:val="20"/>
              </w:rPr>
              <w:lastRenderedPageBreak/>
              <w:t xml:space="preserve">Attendance  </w:t>
            </w:r>
            <w:r w:rsidRPr="1713DCB3">
              <w:rPr>
                <w:rFonts w:ascii="MS Mincho" w:eastAsia="MS Mincho" w:hAnsi="MS Mincho" w:cs="MS Mincho"/>
                <w:b/>
                <w:bCs/>
                <w:sz w:val="20"/>
                <w:szCs w:val="20"/>
              </w:rPr>
              <w:t xml:space="preserve">| </w:t>
            </w:r>
            <w:r w:rsidRPr="1713DCB3">
              <w:rPr>
                <w:b/>
                <w:bCs/>
                <w:sz w:val="20"/>
                <w:szCs w:val="20"/>
              </w:rPr>
              <w:t xml:space="preserve">Class participation </w:t>
            </w:r>
            <w:proofErr w:type="gramStart"/>
            <w:r w:rsidRPr="1713DCB3">
              <w:rPr>
                <w:rFonts w:ascii="MS Mincho" w:eastAsia="MS Mincho" w:hAnsi="MS Mincho" w:cs="MS Mincho"/>
                <w:b/>
                <w:bCs/>
                <w:sz w:val="20"/>
                <w:szCs w:val="20"/>
              </w:rPr>
              <w:t>|</w:t>
            </w:r>
            <w:r w:rsidRPr="1713DCB3">
              <w:rPr>
                <w:b/>
                <w:bCs/>
                <w:sz w:val="20"/>
                <w:szCs w:val="20"/>
              </w:rPr>
              <w:t xml:space="preserve">  </w:t>
            </w:r>
            <w:r w:rsidRPr="1713DCB3">
              <w:rPr>
                <w:b/>
                <w:bCs/>
                <w:sz w:val="20"/>
                <w:szCs w:val="20"/>
              </w:rPr>
              <w:lastRenderedPageBreak/>
              <w:t>Papers</w:t>
            </w:r>
            <w:proofErr w:type="gramEnd"/>
            <w:r w:rsidRPr="1713DCB3">
              <w:rPr>
                <w:b/>
                <w:bCs/>
                <w:sz w:val="20"/>
                <w:szCs w:val="20"/>
              </w:rPr>
              <w:t xml:space="preserve">  </w:t>
            </w:r>
            <w:r w:rsidRPr="1713DCB3">
              <w:rPr>
                <w:rFonts w:ascii="MS Mincho" w:eastAsia="MS Mincho" w:hAnsi="MS Mincho" w:cs="MS Mincho"/>
                <w:b/>
                <w:bCs/>
                <w:sz w:val="20"/>
                <w:szCs w:val="20"/>
              </w:rPr>
              <w:t xml:space="preserve">| </w:t>
            </w:r>
            <w:r w:rsidRPr="1713DCB3">
              <w:rPr>
                <w:b/>
                <w:bCs/>
                <w:sz w:val="20"/>
                <w:szCs w:val="20"/>
              </w:rPr>
              <w:t xml:space="preserve">Class Work  </w:t>
            </w:r>
            <w:r w:rsidRPr="1713DCB3">
              <w:rPr>
                <w:rFonts w:ascii="MS Mincho" w:eastAsia="MS Mincho" w:hAnsi="MS Mincho" w:cs="MS Mincho"/>
                <w:b/>
                <w:bCs/>
                <w:sz w:val="20"/>
                <w:szCs w:val="20"/>
              </w:rPr>
              <w:t xml:space="preserve">| </w:t>
            </w:r>
            <w:r w:rsidRPr="1713DCB3">
              <w:rPr>
                <w:b/>
                <w:bCs/>
                <w:sz w:val="20"/>
                <w:szCs w:val="20"/>
              </w:rPr>
              <w:t>Quizzes |</w:t>
            </w:r>
          </w:p>
          <w:p w14:paraId="5AB3FAA0" w14:textId="77777777" w:rsidR="00027931" w:rsidRPr="009F029C" w:rsidRDefault="1713DCB3" w:rsidP="1713DCB3">
            <w:pPr>
              <w:spacing w:line="240" w:lineRule="auto"/>
              <w:rPr>
                <w:b/>
                <w:bCs/>
                <w:sz w:val="20"/>
                <w:szCs w:val="20"/>
              </w:rPr>
            </w:pPr>
            <w:r w:rsidRPr="1713DCB3">
              <w:rPr>
                <w:b/>
                <w:bCs/>
                <w:sz w:val="20"/>
                <w:szCs w:val="20"/>
              </w:rPr>
              <w:t xml:space="preserve">Performance Protocols  </w:t>
            </w:r>
            <w:r w:rsidRPr="1713DCB3">
              <w:rPr>
                <w:rFonts w:ascii="MS Mincho" w:eastAsia="MS Mincho" w:hAnsi="MS Mincho" w:cs="MS Mincho"/>
                <w:b/>
                <w:bCs/>
                <w:sz w:val="20"/>
                <w:szCs w:val="20"/>
              </w:rPr>
              <w:t xml:space="preserve">| </w:t>
            </w:r>
            <w:r w:rsidRPr="1713DCB3">
              <w:rPr>
                <w:b/>
                <w:bCs/>
                <w:sz w:val="20"/>
                <w:szCs w:val="20"/>
              </w:rPr>
              <w:t xml:space="preserve">Projects </w:t>
            </w:r>
            <w:r w:rsidRPr="1713DCB3">
              <w:rPr>
                <w:rFonts w:ascii="MS Mincho" w:eastAsia="MS Mincho" w:hAnsi="MS Mincho" w:cs="MS Mincho"/>
                <w:b/>
                <w:bCs/>
                <w:sz w:val="20"/>
                <w:szCs w:val="20"/>
              </w:rPr>
              <w:t>|</w:t>
            </w:r>
            <w:r w:rsidRPr="1713DCB3">
              <w:rPr>
                <w:b/>
                <w:bCs/>
                <w:sz w:val="20"/>
                <w:szCs w:val="20"/>
              </w:rPr>
              <w:t xml:space="preserve"> </w:t>
            </w:r>
          </w:p>
          <w:p w14:paraId="33AC4615" w14:textId="45A2BBD8" w:rsidR="00027931" w:rsidRPr="009F029C" w:rsidRDefault="1713DCB3" w:rsidP="1713DCB3">
            <w:pPr>
              <w:spacing w:line="240" w:lineRule="auto"/>
              <w:rPr>
                <w:b/>
                <w:bCs/>
                <w:sz w:val="20"/>
                <w:szCs w:val="20"/>
              </w:rPr>
            </w:pPr>
            <w:r w:rsidRPr="1713DCB3">
              <w:rPr>
                <w:b/>
                <w:bCs/>
                <w:sz w:val="20"/>
                <w:szCs w:val="20"/>
              </w:rPr>
              <w:t xml:space="preserve">Discussion Boards | </w:t>
            </w:r>
          </w:p>
        </w:tc>
      </w:tr>
      <w:tr w:rsidR="00F64260" w:rsidRPr="006E3AF2" w14:paraId="071E0CC5" w14:textId="77777777" w:rsidTr="1713DCB3">
        <w:tc>
          <w:tcPr>
            <w:tcW w:w="3168" w:type="dxa"/>
            <w:noWrap/>
            <w:vAlign w:val="center"/>
          </w:tcPr>
          <w:p w14:paraId="479D5599" w14:textId="6B878BA0" w:rsidR="00F64260" w:rsidRPr="006E3AF2" w:rsidRDefault="1713DCB3" w:rsidP="00BB11B9">
            <w:pPr>
              <w:spacing w:line="240" w:lineRule="auto"/>
            </w:pPr>
            <w:r>
              <w:lastRenderedPageBreak/>
              <w:t xml:space="preserve">B.16. </w:t>
            </w:r>
            <w:r w:rsidRPr="1713DCB3">
              <w:rPr>
                <w:rStyle w:val="Hyperlink"/>
              </w:rPr>
              <w:t>Redundancy statement</w:t>
            </w:r>
            <w:hyperlink w:anchor="competing" w:tooltip="Is this course similar to courses in any other departments?  If yes, identify existing courses and solicit acknowledgement signatures of respective Chairs, and explain why you need this &quot;duplication.&quot; If no, enter N/A." w:history="1"/>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1713DCB3">
        <w:tc>
          <w:tcPr>
            <w:tcW w:w="3168" w:type="dxa"/>
            <w:noWrap/>
            <w:vAlign w:val="center"/>
          </w:tcPr>
          <w:p w14:paraId="26DC8516" w14:textId="2FF25705" w:rsidR="00F64260" w:rsidRPr="006E3AF2" w:rsidRDefault="1713DCB3" w:rsidP="00013152">
            <w:pPr>
              <w:spacing w:line="240" w:lineRule="auto"/>
            </w:pPr>
            <w:r>
              <w:t>B. 17. 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1713DCB3">
        <w:trPr>
          <w:cantSplit/>
          <w:tblHeader/>
        </w:trPr>
        <w:tc>
          <w:tcPr>
            <w:tcW w:w="4429" w:type="dxa"/>
          </w:tcPr>
          <w:p w14:paraId="456E3815" w14:textId="223DDCC4" w:rsidR="00027931" w:rsidRPr="00027931" w:rsidRDefault="1713DCB3" w:rsidP="1713DCB3">
            <w:pPr>
              <w:spacing w:line="240" w:lineRule="auto"/>
              <w:rPr>
                <w:b/>
                <w:bCs/>
                <w:color w:val="0000FF"/>
                <w:u w:val="single"/>
              </w:rPr>
            </w:pPr>
            <w:r>
              <w:t>B.18</w:t>
            </w:r>
            <w:r w:rsidRPr="1713DCB3">
              <w:rPr>
                <w:b/>
                <w:bCs/>
              </w:rPr>
              <w:t xml:space="preserve">. </w:t>
            </w:r>
            <w:r w:rsidRPr="1713DCB3">
              <w:rPr>
                <w:rStyle w:val="Hyperlink"/>
                <w:b/>
                <w:bCs/>
              </w:rPr>
              <w:t>Course learning outcomes: List each one in a separate row</w:t>
            </w:r>
            <w:hyperlink w:anchor="outcomes" w:tooltip="Indicate the knowledge and/or skills that students will learn in this course." w:history="1"/>
          </w:p>
        </w:tc>
        <w:tc>
          <w:tcPr>
            <w:tcW w:w="1894" w:type="dxa"/>
          </w:tcPr>
          <w:p w14:paraId="306A591E" w14:textId="1E39739F" w:rsidR="00F64260" w:rsidRPr="00402602" w:rsidRDefault="004A64FE" w:rsidP="1713DCB3">
            <w:pPr>
              <w:spacing w:line="240" w:lineRule="auto"/>
              <w:rPr>
                <w:b/>
                <w:bCs/>
              </w:rPr>
            </w:pPr>
            <w:hyperlink w:anchor="standards" w:tooltip="Enter  numbers/codes of program outcomes, general education outcomes, professional organization standards, or any other standards you use, if appropriate." w:history="1">
              <w:r w:rsidR="1713DCB3" w:rsidRPr="1713DCB3">
                <w:rPr>
                  <w:rStyle w:val="Hyperlink"/>
                  <w:b/>
                  <w:bCs/>
                </w:rPr>
                <w:t xml:space="preserve">Professional </w:t>
              </w:r>
              <w:proofErr w:type="spellStart"/>
              <w:r w:rsidR="1713DCB3" w:rsidRPr="1713DCB3">
                <w:rPr>
                  <w:rStyle w:val="Hyperlink"/>
                  <w:b/>
                  <w:bCs/>
                </w:rPr>
                <w:t>Org.Standard</w:t>
              </w:r>
              <w:proofErr w:type="spellEnd"/>
              <w:r w:rsidR="1713DCB3" w:rsidRPr="1713DCB3">
                <w:rPr>
                  <w:rStyle w:val="Hyperlink"/>
                  <w:b/>
                  <w:bCs/>
                </w:rPr>
                <w:t>(s), if relevant</w:t>
              </w:r>
            </w:hyperlink>
          </w:p>
        </w:tc>
        <w:tc>
          <w:tcPr>
            <w:tcW w:w="4693" w:type="dxa"/>
          </w:tcPr>
          <w:p w14:paraId="7AE9A56B" w14:textId="55D1A70C" w:rsidR="00F64260" w:rsidRPr="00402602" w:rsidRDefault="004A64FE" w:rsidP="1713DCB3">
            <w:pPr>
              <w:spacing w:line="240" w:lineRule="auto"/>
              <w:rPr>
                <w:b/>
                <w:bCs/>
              </w:rPr>
            </w:pPr>
            <w:hyperlink w:anchor="measured" w:tooltip="Are there any means you will be employing to assess these outcomes in addition to what you have listed in B. 16? If not, put See B. 16." w:history="1">
              <w:r w:rsidR="1713DCB3" w:rsidRPr="1713DCB3">
                <w:rPr>
                  <w:rStyle w:val="Hyperlink"/>
                  <w:b/>
                  <w:bCs/>
                </w:rPr>
                <w:t>How will each outcome be measured</w:t>
              </w:r>
              <w:r w:rsidR="1713DCB3" w:rsidRPr="1713DCB3">
                <w:rPr>
                  <w:b/>
                  <w:bCs/>
                </w:rPr>
                <w:t>?</w:t>
              </w:r>
            </w:hyperlink>
          </w:p>
        </w:tc>
      </w:tr>
      <w:tr w:rsidR="00F64260" w14:paraId="63FA509B" w14:textId="77777777" w:rsidTr="1713DCB3">
        <w:trPr>
          <w:cantSplit/>
        </w:trPr>
        <w:tc>
          <w:tcPr>
            <w:tcW w:w="4429" w:type="dxa"/>
          </w:tcPr>
          <w:p w14:paraId="5D0D957A" w14:textId="06933461" w:rsidR="00F64260" w:rsidRDefault="1713DCB3">
            <w:pPr>
              <w:spacing w:line="240" w:lineRule="auto"/>
            </w:pPr>
            <w:bookmarkStart w:id="25" w:name="outcomes"/>
            <w:bookmarkEnd w:id="25"/>
            <w:r>
              <w:t>The experiences in this course are designed to enable each student to experience, research, and rehearse various class styles and class structures to prepare the most safe and effective group instruction.</w:t>
            </w:r>
          </w:p>
        </w:tc>
        <w:tc>
          <w:tcPr>
            <w:tcW w:w="1894" w:type="dxa"/>
          </w:tcPr>
          <w:p w14:paraId="6D2C61BA" w14:textId="48FF6F6C" w:rsidR="00F64260" w:rsidRDefault="00CD350E">
            <w:pPr>
              <w:spacing w:line="240" w:lineRule="auto"/>
            </w:pPr>
            <w:bookmarkStart w:id="26" w:name="standards"/>
            <w:bookmarkEnd w:id="26"/>
            <w:r w:rsidRPr="1713DCB3">
              <w:rPr>
                <w:rFonts w:asciiTheme="minorHAnsi" w:hAnsiTheme="minorHAnsi" w:cs="Arial"/>
                <w:color w:val="111111"/>
                <w:bdr w:val="none" w:sz="0" w:space="0" w:color="auto" w:frame="1"/>
                <w:shd w:val="clear" w:color="auto" w:fill="F4F4F4"/>
              </w:rPr>
              <w:t>Wellness and Movement Studies Concentration Outcomes (</w:t>
            </w:r>
            <w:r w:rsidR="00EC356F" w:rsidRPr="1713DCB3">
              <w:rPr>
                <w:rFonts w:asciiTheme="minorHAnsi" w:hAnsiTheme="minorHAnsi" w:cs="Arial"/>
                <w:color w:val="111111"/>
                <w:bdr w:val="none" w:sz="0" w:space="0" w:color="auto" w:frame="1"/>
                <w:shd w:val="clear" w:color="auto" w:fill="F4F4F4"/>
              </w:rPr>
              <w:t>WMS</w:t>
            </w:r>
            <w:r w:rsidR="00027931" w:rsidRPr="1713DCB3">
              <w:rPr>
                <w:rFonts w:asciiTheme="minorHAnsi" w:hAnsiTheme="minorHAnsi" w:cs="Arial"/>
                <w:color w:val="111111"/>
                <w:bdr w:val="none" w:sz="0" w:space="0" w:color="auto" w:frame="1"/>
                <w:shd w:val="clear" w:color="auto" w:fill="F4F4F4"/>
              </w:rPr>
              <w:t>O</w:t>
            </w:r>
            <w:r w:rsidRPr="1713DCB3">
              <w:rPr>
                <w:rFonts w:asciiTheme="minorHAnsi" w:hAnsiTheme="minorHAnsi" w:cs="Arial"/>
                <w:color w:val="111111"/>
                <w:bdr w:val="none" w:sz="0" w:space="0" w:color="auto" w:frame="1"/>
                <w:shd w:val="clear" w:color="auto" w:fill="F4F4F4"/>
              </w:rPr>
              <w:t>)</w:t>
            </w:r>
            <w:r w:rsidR="00027931" w:rsidRPr="1713DCB3">
              <w:rPr>
                <w:rFonts w:asciiTheme="minorHAnsi" w:hAnsiTheme="minorHAnsi" w:cs="Arial"/>
                <w:color w:val="111111"/>
                <w:bdr w:val="none" w:sz="0" w:space="0" w:color="auto" w:frame="1"/>
                <w:shd w:val="clear" w:color="auto" w:fill="F4F4F4"/>
              </w:rPr>
              <w:t xml:space="preserve"> </w:t>
            </w:r>
            <w:r w:rsidR="00EC356F" w:rsidRPr="1713DCB3">
              <w:rPr>
                <w:rFonts w:asciiTheme="minorHAnsi" w:hAnsiTheme="minorHAnsi" w:cs="Arial"/>
                <w:color w:val="111111"/>
                <w:bdr w:val="none" w:sz="0" w:space="0" w:color="auto" w:frame="1"/>
                <w:shd w:val="clear" w:color="auto" w:fill="F4F4F4"/>
              </w:rPr>
              <w:t>4</w:t>
            </w:r>
          </w:p>
        </w:tc>
        <w:tc>
          <w:tcPr>
            <w:tcW w:w="4693" w:type="dxa"/>
          </w:tcPr>
          <w:p w14:paraId="1B78AD6C" w14:textId="77777777" w:rsidR="00027931" w:rsidRDefault="1713DCB3" w:rsidP="00027931">
            <w:bookmarkStart w:id="27" w:name="measured"/>
            <w:bookmarkEnd w:id="27"/>
            <w:r>
              <w:t xml:space="preserve">Written Assignments / Presentations </w:t>
            </w:r>
          </w:p>
          <w:p w14:paraId="5AAE18CD" w14:textId="77777777" w:rsidR="00F64260" w:rsidRDefault="00F64260">
            <w:pPr>
              <w:spacing w:line="240" w:lineRule="auto"/>
            </w:pPr>
          </w:p>
        </w:tc>
      </w:tr>
      <w:tr w:rsidR="00F64260" w14:paraId="017267C2" w14:textId="77777777" w:rsidTr="1713DCB3">
        <w:tc>
          <w:tcPr>
            <w:tcW w:w="4429" w:type="dxa"/>
          </w:tcPr>
          <w:p w14:paraId="4E937535" w14:textId="67ACD0D9" w:rsidR="00F64260" w:rsidRDefault="1713DCB3" w:rsidP="005956E7">
            <w:pPr>
              <w:spacing w:line="240" w:lineRule="auto"/>
            </w:pPr>
            <w:r>
              <w:t>The experiences in this course are designed to enable each student to develop a basic understanding of group exercise principles and professional responsibility.</w:t>
            </w:r>
          </w:p>
        </w:tc>
        <w:tc>
          <w:tcPr>
            <w:tcW w:w="1894" w:type="dxa"/>
          </w:tcPr>
          <w:p w14:paraId="3CFEA907" w14:textId="5852420E" w:rsidR="00027931" w:rsidRDefault="00CD350E" w:rsidP="00027931">
            <w:pPr>
              <w:spacing w:line="240" w:lineRule="auto"/>
            </w:pPr>
            <w:r w:rsidRPr="1713DCB3">
              <w:rPr>
                <w:rFonts w:asciiTheme="minorHAnsi" w:hAnsiTheme="minorHAnsi" w:cs="Arial"/>
                <w:color w:val="111111"/>
                <w:bdr w:val="none" w:sz="0" w:space="0" w:color="auto" w:frame="1"/>
                <w:shd w:val="clear" w:color="auto" w:fill="F4F4F4"/>
              </w:rPr>
              <w:t>WMS</w:t>
            </w:r>
            <w:r w:rsidR="00027931" w:rsidRPr="1713DCB3">
              <w:rPr>
                <w:rFonts w:asciiTheme="minorHAnsi" w:hAnsiTheme="minorHAnsi" w:cs="Arial"/>
                <w:color w:val="111111"/>
                <w:bdr w:val="none" w:sz="0" w:space="0" w:color="auto" w:frame="1"/>
                <w:shd w:val="clear" w:color="auto" w:fill="F4F4F4"/>
              </w:rPr>
              <w:t xml:space="preserve">O </w:t>
            </w:r>
            <w:r w:rsidRPr="1713DCB3">
              <w:rPr>
                <w:rFonts w:asciiTheme="minorHAnsi" w:hAnsiTheme="minorHAnsi" w:cs="Arial"/>
                <w:color w:val="111111"/>
                <w:bdr w:val="none" w:sz="0" w:space="0" w:color="auto" w:frame="1"/>
                <w:shd w:val="clear" w:color="auto" w:fill="F4F4F4"/>
              </w:rPr>
              <w:t>3,</w:t>
            </w:r>
            <w:r w:rsidR="00027931" w:rsidRPr="1713DCB3">
              <w:rPr>
                <w:rFonts w:asciiTheme="minorHAnsi" w:hAnsiTheme="minorHAnsi" w:cs="Arial"/>
                <w:color w:val="111111"/>
                <w:bdr w:val="none" w:sz="0" w:space="0" w:color="auto" w:frame="1"/>
                <w:shd w:val="clear" w:color="auto" w:fill="F4F4F4"/>
              </w:rPr>
              <w:t>4</w:t>
            </w:r>
            <w:r w:rsidRPr="1713DCB3">
              <w:rPr>
                <w:rFonts w:asciiTheme="minorHAnsi" w:hAnsiTheme="minorHAnsi" w:cs="Arial"/>
                <w:color w:val="111111"/>
                <w:bdr w:val="none" w:sz="0" w:space="0" w:color="auto" w:frame="1"/>
                <w:shd w:val="clear" w:color="auto" w:fill="F4F4F4"/>
              </w:rPr>
              <w:t>,6</w:t>
            </w:r>
          </w:p>
          <w:p w14:paraId="10A754AD" w14:textId="77777777" w:rsidR="00027931" w:rsidRDefault="00027931" w:rsidP="00027931">
            <w:pPr>
              <w:spacing w:line="240" w:lineRule="auto"/>
            </w:pPr>
          </w:p>
          <w:p w14:paraId="0A045709" w14:textId="77777777" w:rsidR="00F64260" w:rsidRDefault="00F64260">
            <w:pPr>
              <w:spacing w:line="240" w:lineRule="auto"/>
            </w:pPr>
          </w:p>
        </w:tc>
        <w:tc>
          <w:tcPr>
            <w:tcW w:w="4693" w:type="dxa"/>
          </w:tcPr>
          <w:p w14:paraId="66B11E5C" w14:textId="6BD50F43" w:rsidR="00027931" w:rsidRDefault="1713DCB3" w:rsidP="00027931">
            <w:r>
              <w:t xml:space="preserve">Blackboard assignments, in-class participation, quizzes </w:t>
            </w:r>
          </w:p>
          <w:p w14:paraId="638BB382" w14:textId="7B577F07" w:rsidR="00F64260" w:rsidRDefault="00F64260" w:rsidP="00027931">
            <w:pPr>
              <w:tabs>
                <w:tab w:val="left" w:pos="1422"/>
              </w:tabs>
              <w:spacing w:line="240" w:lineRule="auto"/>
            </w:pPr>
          </w:p>
        </w:tc>
      </w:tr>
      <w:tr w:rsidR="00027931" w14:paraId="69E04136" w14:textId="77777777" w:rsidTr="1713DCB3">
        <w:tc>
          <w:tcPr>
            <w:tcW w:w="4429" w:type="dxa"/>
          </w:tcPr>
          <w:p w14:paraId="5CB9D618" w14:textId="05B3D8C3" w:rsidR="00027931" w:rsidRDefault="1713DCB3">
            <w:pPr>
              <w:spacing w:line="240" w:lineRule="auto"/>
            </w:pPr>
            <w:r>
              <w:t>The experiences in this course are designed to enable each student to apply basic concepts of anatomy, kinesiology, and biomechanics, and fitness principles in a group exercise environment.</w:t>
            </w:r>
          </w:p>
        </w:tc>
        <w:tc>
          <w:tcPr>
            <w:tcW w:w="1894" w:type="dxa"/>
          </w:tcPr>
          <w:p w14:paraId="2F131DBC" w14:textId="0F0B6FF9" w:rsidR="00027931" w:rsidRDefault="00CD350E" w:rsidP="00027931">
            <w:pPr>
              <w:spacing w:line="240" w:lineRule="auto"/>
            </w:pPr>
            <w:r w:rsidRPr="1713DCB3">
              <w:rPr>
                <w:rFonts w:asciiTheme="minorHAnsi" w:hAnsiTheme="minorHAnsi" w:cs="Arial"/>
                <w:color w:val="111111"/>
                <w:bdr w:val="none" w:sz="0" w:space="0" w:color="auto" w:frame="1"/>
                <w:shd w:val="clear" w:color="auto" w:fill="F4F4F4"/>
              </w:rPr>
              <w:t>WMS</w:t>
            </w:r>
            <w:r w:rsidR="00027931" w:rsidRPr="1713DCB3">
              <w:rPr>
                <w:rFonts w:asciiTheme="minorHAnsi" w:hAnsiTheme="minorHAnsi" w:cs="Arial"/>
                <w:color w:val="111111"/>
                <w:bdr w:val="none" w:sz="0" w:space="0" w:color="auto" w:frame="1"/>
                <w:shd w:val="clear" w:color="auto" w:fill="F4F4F4"/>
              </w:rPr>
              <w:t xml:space="preserve">O </w:t>
            </w:r>
            <w:r w:rsidRPr="1713DCB3">
              <w:rPr>
                <w:rFonts w:asciiTheme="minorHAnsi" w:hAnsiTheme="minorHAnsi" w:cs="Arial"/>
                <w:color w:val="111111"/>
                <w:bdr w:val="none" w:sz="0" w:space="0" w:color="auto" w:frame="1"/>
                <w:shd w:val="clear" w:color="auto" w:fill="F4F4F4"/>
              </w:rPr>
              <w:t>3</w:t>
            </w:r>
          </w:p>
          <w:p w14:paraId="0B687969" w14:textId="77777777" w:rsidR="00027931" w:rsidRDefault="00027931" w:rsidP="00027931">
            <w:pPr>
              <w:spacing w:line="240" w:lineRule="auto"/>
            </w:pPr>
          </w:p>
          <w:p w14:paraId="60574F5A" w14:textId="77777777" w:rsidR="00027931" w:rsidRDefault="00027931">
            <w:pPr>
              <w:spacing w:line="240" w:lineRule="auto"/>
            </w:pPr>
          </w:p>
        </w:tc>
        <w:tc>
          <w:tcPr>
            <w:tcW w:w="4693" w:type="dxa"/>
          </w:tcPr>
          <w:p w14:paraId="33E6A223" w14:textId="77777777" w:rsidR="00027931" w:rsidRDefault="1713DCB3" w:rsidP="00027931">
            <w:r>
              <w:t xml:space="preserve">Blackboard assignments, in-class participation, quizzes </w:t>
            </w:r>
          </w:p>
          <w:p w14:paraId="108C1A79" w14:textId="77777777" w:rsidR="00027931" w:rsidRDefault="00027931" w:rsidP="00AE7A3D">
            <w:pPr>
              <w:spacing w:line="240" w:lineRule="auto"/>
            </w:pPr>
          </w:p>
        </w:tc>
      </w:tr>
      <w:tr w:rsidR="00027931" w14:paraId="67CC39E4" w14:textId="77777777" w:rsidTr="1713DCB3">
        <w:tc>
          <w:tcPr>
            <w:tcW w:w="4429" w:type="dxa"/>
          </w:tcPr>
          <w:p w14:paraId="346675B1" w14:textId="7316BC44" w:rsidR="00027931" w:rsidRDefault="1713DCB3" w:rsidP="00027931">
            <w:r>
              <w:t xml:space="preserve">The experiences in this course are designed to enable each student to understand and evaluate leadership in a group exercise environment. </w:t>
            </w:r>
          </w:p>
        </w:tc>
        <w:tc>
          <w:tcPr>
            <w:tcW w:w="1894" w:type="dxa"/>
          </w:tcPr>
          <w:p w14:paraId="2071847C" w14:textId="358721EA" w:rsidR="00027931" w:rsidRDefault="00027931" w:rsidP="00027931">
            <w:pPr>
              <w:spacing w:line="240" w:lineRule="auto"/>
            </w:pPr>
            <w:r w:rsidRPr="1713DCB3">
              <w:rPr>
                <w:rFonts w:asciiTheme="minorHAnsi" w:hAnsiTheme="minorHAnsi" w:cs="Arial"/>
                <w:color w:val="111111"/>
                <w:bdr w:val="none" w:sz="0" w:space="0" w:color="auto" w:frame="1"/>
                <w:shd w:val="clear" w:color="auto" w:fill="F4F4F4"/>
              </w:rPr>
              <w:t>WMS</w:t>
            </w:r>
            <w:r w:rsidR="00CD350E" w:rsidRPr="1713DCB3">
              <w:rPr>
                <w:rFonts w:asciiTheme="minorHAnsi" w:hAnsiTheme="minorHAnsi" w:cs="Arial"/>
                <w:color w:val="111111"/>
                <w:bdr w:val="none" w:sz="0" w:space="0" w:color="auto" w:frame="1"/>
                <w:shd w:val="clear" w:color="auto" w:fill="F4F4F4"/>
              </w:rPr>
              <w:t>O 1,6</w:t>
            </w:r>
          </w:p>
          <w:p w14:paraId="3DF44644" w14:textId="77777777" w:rsidR="00027931" w:rsidRDefault="00027931" w:rsidP="00027931">
            <w:pPr>
              <w:spacing w:line="240" w:lineRule="auto"/>
            </w:pPr>
          </w:p>
          <w:p w14:paraId="59BDE988" w14:textId="77777777" w:rsidR="00027931" w:rsidRDefault="00027931">
            <w:pPr>
              <w:spacing w:line="240" w:lineRule="auto"/>
            </w:pPr>
          </w:p>
        </w:tc>
        <w:tc>
          <w:tcPr>
            <w:tcW w:w="4693" w:type="dxa"/>
          </w:tcPr>
          <w:p w14:paraId="047B1D2F" w14:textId="77777777" w:rsidR="00027931" w:rsidRDefault="1713DCB3" w:rsidP="00027931">
            <w:r>
              <w:t xml:space="preserve">Reflective piece/ peer evaluation </w:t>
            </w:r>
          </w:p>
          <w:p w14:paraId="65B4E543" w14:textId="77777777" w:rsidR="00027931" w:rsidRDefault="00027931" w:rsidP="00AE7A3D">
            <w:pPr>
              <w:spacing w:line="240" w:lineRule="auto"/>
            </w:pPr>
          </w:p>
        </w:tc>
      </w:tr>
      <w:tr w:rsidR="00027931" w14:paraId="79381892" w14:textId="77777777" w:rsidTr="1713DCB3">
        <w:tc>
          <w:tcPr>
            <w:tcW w:w="4429" w:type="dxa"/>
          </w:tcPr>
          <w:p w14:paraId="37135610" w14:textId="04712AC4" w:rsidR="00027931" w:rsidRDefault="1713DCB3" w:rsidP="00027931">
            <w:r>
              <w:t>The experiences in this course are designed to enable each student to observe effective teaching styles and strategies in a group exercise environment (i.e. group exercise structure, demonstrations, and proper cueing).</w:t>
            </w:r>
          </w:p>
        </w:tc>
        <w:tc>
          <w:tcPr>
            <w:tcW w:w="1894" w:type="dxa"/>
          </w:tcPr>
          <w:p w14:paraId="3A810011" w14:textId="349F31F4" w:rsidR="00027931" w:rsidRDefault="00CD350E" w:rsidP="00027931">
            <w:pPr>
              <w:spacing w:line="240" w:lineRule="auto"/>
            </w:pPr>
            <w:r w:rsidRPr="1713DCB3">
              <w:rPr>
                <w:rFonts w:asciiTheme="minorHAnsi" w:hAnsiTheme="minorHAnsi" w:cs="Arial"/>
                <w:color w:val="111111"/>
                <w:bdr w:val="none" w:sz="0" w:space="0" w:color="auto" w:frame="1"/>
                <w:shd w:val="clear" w:color="auto" w:fill="F4F4F4"/>
              </w:rPr>
              <w:t>WMS</w:t>
            </w:r>
            <w:r w:rsidR="00027931" w:rsidRPr="1713DCB3">
              <w:rPr>
                <w:rFonts w:asciiTheme="minorHAnsi" w:hAnsiTheme="minorHAnsi" w:cs="Arial"/>
                <w:color w:val="111111"/>
                <w:bdr w:val="none" w:sz="0" w:space="0" w:color="auto" w:frame="1"/>
                <w:shd w:val="clear" w:color="auto" w:fill="F4F4F4"/>
              </w:rPr>
              <w:t xml:space="preserve">O </w:t>
            </w:r>
            <w:r w:rsidRPr="1713DCB3">
              <w:rPr>
                <w:rFonts w:asciiTheme="minorHAnsi" w:hAnsiTheme="minorHAnsi" w:cs="Arial"/>
                <w:color w:val="111111"/>
                <w:bdr w:val="none" w:sz="0" w:space="0" w:color="auto" w:frame="1"/>
                <w:shd w:val="clear" w:color="auto" w:fill="F4F4F4"/>
              </w:rPr>
              <w:t>1,</w:t>
            </w:r>
            <w:r w:rsidR="00027931" w:rsidRPr="1713DCB3">
              <w:rPr>
                <w:rFonts w:asciiTheme="minorHAnsi" w:hAnsiTheme="minorHAnsi" w:cs="Arial"/>
                <w:color w:val="111111"/>
                <w:bdr w:val="none" w:sz="0" w:space="0" w:color="auto" w:frame="1"/>
                <w:shd w:val="clear" w:color="auto" w:fill="F4F4F4"/>
              </w:rPr>
              <w:t>2</w:t>
            </w:r>
            <w:r>
              <w:t>,4,5,6</w:t>
            </w:r>
          </w:p>
          <w:p w14:paraId="7BD968BE" w14:textId="77777777" w:rsidR="00027931" w:rsidRDefault="00027931">
            <w:pPr>
              <w:spacing w:line="240" w:lineRule="auto"/>
            </w:pPr>
          </w:p>
        </w:tc>
        <w:tc>
          <w:tcPr>
            <w:tcW w:w="4693" w:type="dxa"/>
          </w:tcPr>
          <w:p w14:paraId="6B3BA1E7" w14:textId="77777777" w:rsidR="00027931" w:rsidRPr="00374A9A" w:rsidRDefault="1713DCB3" w:rsidP="00027931">
            <w:r>
              <w:t>Final Group Fitness Presentation</w:t>
            </w:r>
          </w:p>
          <w:p w14:paraId="5E94456C" w14:textId="77777777" w:rsidR="00027931" w:rsidRDefault="00027931"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rsidTr="613B90DE">
        <w:trPr>
          <w:tblHeader/>
        </w:trPr>
        <w:tc>
          <w:tcPr>
            <w:tcW w:w="11016" w:type="dxa"/>
          </w:tcPr>
          <w:p w14:paraId="1F2EEA2B" w14:textId="0492DA28" w:rsidR="00F64260" w:rsidRDefault="1713DCB3" w:rsidP="000556B3">
            <w:pPr>
              <w:keepNext/>
              <w:spacing w:line="240" w:lineRule="auto"/>
            </w:pPr>
            <w:r>
              <w:t xml:space="preserve">B.19. </w:t>
            </w:r>
            <w:r w:rsidRPr="1713DCB3">
              <w:rPr>
                <w:rStyle w:val="Hyperlink"/>
                <w:b/>
                <w:bCs/>
              </w:rPr>
              <w:t>Topical outline: Do NOT insert whole syllabus, we just need a two-tier outline</w:t>
            </w:r>
            <w:hyperlink w:anchor="outline" w:tooltip="Paste here a two-level topical outline of the proposed course. Please omit course policies, and other syllabus materials that are not relevant for the purposes of curriculum review." w:history="1"/>
          </w:p>
        </w:tc>
      </w:tr>
      <w:tr w:rsidR="00F64260" w14:paraId="245BE6B6" w14:textId="77777777" w:rsidTr="613B90DE">
        <w:tc>
          <w:tcPr>
            <w:tcW w:w="11016" w:type="dxa"/>
          </w:tcPr>
          <w:p w14:paraId="59C1248C" w14:textId="77777777" w:rsidR="00752F2D" w:rsidRDefault="1713DCB3" w:rsidP="1713DCB3">
            <w:pPr>
              <w:pStyle w:val="ListParagraph"/>
              <w:numPr>
                <w:ilvl w:val="0"/>
                <w:numId w:val="14"/>
              </w:numPr>
              <w:rPr>
                <w:sz w:val="20"/>
                <w:szCs w:val="20"/>
              </w:rPr>
            </w:pPr>
            <w:bookmarkStart w:id="28" w:name="outline"/>
            <w:bookmarkEnd w:id="28"/>
            <w:r w:rsidRPr="1713DCB3">
              <w:rPr>
                <w:sz w:val="20"/>
                <w:szCs w:val="20"/>
              </w:rPr>
              <w:t>Introductions &amp; Syllabus</w:t>
            </w:r>
          </w:p>
          <w:p w14:paraId="61A3EB3F" w14:textId="77777777" w:rsidR="00752F2D" w:rsidRDefault="1713DCB3" w:rsidP="1713DCB3">
            <w:pPr>
              <w:pStyle w:val="ListParagraph"/>
              <w:numPr>
                <w:ilvl w:val="1"/>
                <w:numId w:val="14"/>
              </w:numPr>
              <w:rPr>
                <w:sz w:val="20"/>
                <w:szCs w:val="20"/>
              </w:rPr>
            </w:pPr>
            <w:r w:rsidRPr="1713DCB3">
              <w:rPr>
                <w:sz w:val="20"/>
                <w:szCs w:val="20"/>
              </w:rPr>
              <w:t>Content</w:t>
            </w:r>
          </w:p>
          <w:p w14:paraId="6884A84D" w14:textId="77777777" w:rsidR="00752F2D" w:rsidRDefault="613B90DE" w:rsidP="1713DCB3">
            <w:pPr>
              <w:pStyle w:val="ListParagraph"/>
              <w:numPr>
                <w:ilvl w:val="1"/>
                <w:numId w:val="14"/>
              </w:numPr>
              <w:rPr>
                <w:sz w:val="20"/>
                <w:szCs w:val="20"/>
              </w:rPr>
            </w:pPr>
            <w:r w:rsidRPr="613B90DE">
              <w:rPr>
                <w:sz w:val="20"/>
                <w:szCs w:val="20"/>
              </w:rPr>
              <w:t>Group exercise instruction techniques and experiences</w:t>
            </w:r>
          </w:p>
          <w:p w14:paraId="5499DD4C" w14:textId="6302EC01" w:rsidR="613B90DE" w:rsidRDefault="613B90DE" w:rsidP="613B90DE">
            <w:pPr>
              <w:ind w:left="1080"/>
              <w:rPr>
                <w:sz w:val="20"/>
                <w:szCs w:val="20"/>
              </w:rPr>
            </w:pPr>
          </w:p>
          <w:p w14:paraId="696ED722" w14:textId="1E6BF629" w:rsidR="613B90DE" w:rsidRDefault="613B90DE" w:rsidP="613B90DE">
            <w:pPr>
              <w:pStyle w:val="ListParagraph"/>
              <w:numPr>
                <w:ilvl w:val="0"/>
                <w:numId w:val="14"/>
              </w:numPr>
              <w:rPr>
                <w:sz w:val="20"/>
                <w:szCs w:val="20"/>
              </w:rPr>
            </w:pPr>
            <w:r w:rsidRPr="613B90DE">
              <w:rPr>
                <w:sz w:val="20"/>
                <w:szCs w:val="20"/>
              </w:rPr>
              <w:t>Guidelines for Group Exercise</w:t>
            </w:r>
          </w:p>
          <w:p w14:paraId="4A192BDB" w14:textId="77777777" w:rsidR="613B90DE" w:rsidRDefault="613B90DE" w:rsidP="613B90DE">
            <w:pPr>
              <w:pStyle w:val="ListParagraph"/>
              <w:numPr>
                <w:ilvl w:val="1"/>
                <w:numId w:val="14"/>
              </w:numPr>
              <w:rPr>
                <w:sz w:val="20"/>
                <w:szCs w:val="20"/>
              </w:rPr>
            </w:pPr>
            <w:r w:rsidRPr="613B90DE">
              <w:rPr>
                <w:sz w:val="20"/>
                <w:szCs w:val="20"/>
              </w:rPr>
              <w:t>General population with/without special considerations</w:t>
            </w:r>
          </w:p>
          <w:p w14:paraId="080EEBB7" w14:textId="77777777" w:rsidR="613B90DE" w:rsidRDefault="613B90DE" w:rsidP="613B90DE">
            <w:pPr>
              <w:pStyle w:val="ListParagraph"/>
              <w:numPr>
                <w:ilvl w:val="1"/>
                <w:numId w:val="14"/>
              </w:numPr>
              <w:rPr>
                <w:sz w:val="20"/>
                <w:szCs w:val="20"/>
              </w:rPr>
            </w:pPr>
            <w:r w:rsidRPr="613B90DE">
              <w:rPr>
                <w:sz w:val="20"/>
                <w:szCs w:val="20"/>
              </w:rPr>
              <w:t>Youth</w:t>
            </w:r>
          </w:p>
          <w:p w14:paraId="46E13DD8" w14:textId="77777777" w:rsidR="613B90DE" w:rsidRDefault="613B90DE" w:rsidP="613B90DE">
            <w:pPr>
              <w:pStyle w:val="ListParagraph"/>
              <w:numPr>
                <w:ilvl w:val="1"/>
                <w:numId w:val="14"/>
              </w:numPr>
              <w:rPr>
                <w:sz w:val="20"/>
                <w:szCs w:val="20"/>
              </w:rPr>
            </w:pPr>
            <w:r w:rsidRPr="613B90DE">
              <w:rPr>
                <w:sz w:val="20"/>
                <w:szCs w:val="20"/>
              </w:rPr>
              <w:t>Adults</w:t>
            </w:r>
          </w:p>
          <w:p w14:paraId="4FB3223A" w14:textId="77777777" w:rsidR="613B90DE" w:rsidRDefault="613B90DE" w:rsidP="613B90DE">
            <w:pPr>
              <w:pStyle w:val="ListParagraph"/>
              <w:numPr>
                <w:ilvl w:val="1"/>
                <w:numId w:val="14"/>
              </w:numPr>
              <w:rPr>
                <w:sz w:val="20"/>
                <w:szCs w:val="20"/>
              </w:rPr>
            </w:pPr>
            <w:r w:rsidRPr="613B90DE">
              <w:rPr>
                <w:sz w:val="20"/>
                <w:szCs w:val="20"/>
              </w:rPr>
              <w:t>Older populations</w:t>
            </w:r>
          </w:p>
          <w:p w14:paraId="3E36AB34" w14:textId="157000B8" w:rsidR="613B90DE" w:rsidRDefault="613B90DE" w:rsidP="613B90DE">
            <w:pPr>
              <w:pStyle w:val="ListParagraph"/>
              <w:numPr>
                <w:ilvl w:val="1"/>
                <w:numId w:val="14"/>
              </w:numPr>
              <w:rPr>
                <w:sz w:val="20"/>
                <w:szCs w:val="20"/>
              </w:rPr>
            </w:pPr>
            <w:r w:rsidRPr="613B90DE">
              <w:rPr>
                <w:sz w:val="20"/>
                <w:szCs w:val="20"/>
              </w:rPr>
              <w:lastRenderedPageBreak/>
              <w:t>Individuals with disabilities</w:t>
            </w:r>
          </w:p>
          <w:p w14:paraId="4FF22E63" w14:textId="2C5D76B9" w:rsidR="613B90DE" w:rsidRDefault="613B90DE" w:rsidP="613B90DE">
            <w:pPr>
              <w:ind w:left="1080"/>
              <w:rPr>
                <w:sz w:val="20"/>
                <w:szCs w:val="20"/>
              </w:rPr>
            </w:pPr>
          </w:p>
          <w:p w14:paraId="5EEB9D29" w14:textId="0695364B" w:rsidR="613B90DE" w:rsidRDefault="613B90DE" w:rsidP="613B90DE">
            <w:pPr>
              <w:pStyle w:val="ListParagraph"/>
              <w:numPr>
                <w:ilvl w:val="0"/>
                <w:numId w:val="14"/>
              </w:numPr>
              <w:rPr>
                <w:sz w:val="20"/>
                <w:szCs w:val="20"/>
              </w:rPr>
            </w:pPr>
            <w:r w:rsidRPr="613B90DE">
              <w:rPr>
                <w:sz w:val="20"/>
                <w:szCs w:val="20"/>
              </w:rPr>
              <w:t>Legal and Professional Responsibilities</w:t>
            </w:r>
          </w:p>
          <w:p w14:paraId="164739F9" w14:textId="77777777" w:rsidR="613B90DE" w:rsidRDefault="613B90DE" w:rsidP="613B90DE">
            <w:pPr>
              <w:pStyle w:val="ListParagraph"/>
              <w:numPr>
                <w:ilvl w:val="1"/>
                <w:numId w:val="14"/>
              </w:numPr>
              <w:rPr>
                <w:sz w:val="20"/>
                <w:szCs w:val="20"/>
              </w:rPr>
            </w:pPr>
            <w:r w:rsidRPr="613B90DE">
              <w:rPr>
                <w:sz w:val="20"/>
                <w:szCs w:val="20"/>
              </w:rPr>
              <w:t>Scope of practice</w:t>
            </w:r>
          </w:p>
          <w:p w14:paraId="5E91FDB5" w14:textId="77777777" w:rsidR="613B90DE" w:rsidRDefault="613B90DE" w:rsidP="613B90DE">
            <w:pPr>
              <w:pStyle w:val="ListParagraph"/>
              <w:numPr>
                <w:ilvl w:val="1"/>
                <w:numId w:val="14"/>
              </w:numPr>
              <w:rPr>
                <w:sz w:val="20"/>
                <w:szCs w:val="20"/>
              </w:rPr>
            </w:pPr>
            <w:r w:rsidRPr="613B90DE">
              <w:rPr>
                <w:sz w:val="20"/>
                <w:szCs w:val="20"/>
              </w:rPr>
              <w:t>National and state licensure</w:t>
            </w:r>
          </w:p>
          <w:p w14:paraId="789862C6" w14:textId="77777777" w:rsidR="613B90DE" w:rsidRDefault="613B90DE" w:rsidP="613B90DE">
            <w:pPr>
              <w:pStyle w:val="ListParagraph"/>
              <w:numPr>
                <w:ilvl w:val="1"/>
                <w:numId w:val="14"/>
              </w:numPr>
              <w:rPr>
                <w:sz w:val="20"/>
                <w:szCs w:val="20"/>
              </w:rPr>
            </w:pPr>
            <w:r w:rsidRPr="613B90DE">
              <w:rPr>
                <w:sz w:val="20"/>
                <w:szCs w:val="20"/>
              </w:rPr>
              <w:t>First aid/CPR</w:t>
            </w:r>
          </w:p>
          <w:p w14:paraId="5E9930E4" w14:textId="77777777" w:rsidR="613B90DE" w:rsidRDefault="613B90DE" w:rsidP="613B90DE">
            <w:pPr>
              <w:pStyle w:val="ListParagraph"/>
              <w:numPr>
                <w:ilvl w:val="1"/>
                <w:numId w:val="14"/>
              </w:numPr>
              <w:rPr>
                <w:sz w:val="20"/>
                <w:szCs w:val="20"/>
              </w:rPr>
            </w:pPr>
            <w:r w:rsidRPr="613B90DE">
              <w:rPr>
                <w:sz w:val="20"/>
                <w:szCs w:val="20"/>
              </w:rPr>
              <w:t>Professionalism</w:t>
            </w:r>
          </w:p>
          <w:p w14:paraId="4E03D693" w14:textId="77777777" w:rsidR="613B90DE" w:rsidRDefault="613B90DE" w:rsidP="613B90DE">
            <w:pPr>
              <w:pStyle w:val="ListParagraph"/>
              <w:numPr>
                <w:ilvl w:val="1"/>
                <w:numId w:val="14"/>
              </w:numPr>
              <w:rPr>
                <w:sz w:val="20"/>
                <w:szCs w:val="20"/>
              </w:rPr>
            </w:pPr>
            <w:r w:rsidRPr="613B90DE">
              <w:rPr>
                <w:sz w:val="20"/>
                <w:szCs w:val="20"/>
              </w:rPr>
              <w:t>Continuing education and professional development</w:t>
            </w:r>
          </w:p>
          <w:p w14:paraId="6A549C51" w14:textId="4E4813E5" w:rsidR="613B90DE" w:rsidRDefault="613B90DE" w:rsidP="613B90DE">
            <w:pPr>
              <w:pStyle w:val="ListParagraph"/>
              <w:numPr>
                <w:ilvl w:val="1"/>
                <w:numId w:val="14"/>
              </w:numPr>
              <w:rPr>
                <w:sz w:val="20"/>
                <w:szCs w:val="20"/>
              </w:rPr>
            </w:pPr>
            <w:r w:rsidRPr="613B90DE">
              <w:rPr>
                <w:sz w:val="20"/>
                <w:szCs w:val="20"/>
              </w:rPr>
              <w:t>Developing appropriate relationships with group members and building rapport</w:t>
            </w:r>
          </w:p>
          <w:p w14:paraId="443978B3" w14:textId="77777777" w:rsidR="00752F2D" w:rsidRPr="002875B0" w:rsidRDefault="00752F2D" w:rsidP="00752F2D">
            <w:pPr>
              <w:pStyle w:val="ListParagraph"/>
              <w:ind w:left="1440"/>
              <w:rPr>
                <w:sz w:val="20"/>
                <w:szCs w:val="20"/>
              </w:rPr>
            </w:pPr>
          </w:p>
          <w:p w14:paraId="6BD845FD" w14:textId="77777777" w:rsidR="00752F2D" w:rsidRDefault="613B90DE" w:rsidP="1713DCB3">
            <w:pPr>
              <w:pStyle w:val="ListParagraph"/>
              <w:numPr>
                <w:ilvl w:val="0"/>
                <w:numId w:val="14"/>
              </w:numPr>
              <w:rPr>
                <w:sz w:val="20"/>
                <w:szCs w:val="20"/>
              </w:rPr>
            </w:pPr>
            <w:r w:rsidRPr="613B90DE">
              <w:rPr>
                <w:sz w:val="20"/>
                <w:szCs w:val="20"/>
              </w:rPr>
              <w:t>Group Exercise Profiles</w:t>
            </w:r>
          </w:p>
          <w:p w14:paraId="6301E861" w14:textId="77777777" w:rsidR="00752F2D" w:rsidRDefault="613B90DE" w:rsidP="1713DCB3">
            <w:pPr>
              <w:pStyle w:val="ListParagraph"/>
              <w:numPr>
                <w:ilvl w:val="1"/>
                <w:numId w:val="14"/>
              </w:numPr>
              <w:rPr>
                <w:sz w:val="20"/>
                <w:szCs w:val="20"/>
              </w:rPr>
            </w:pPr>
            <w:r w:rsidRPr="613B90DE">
              <w:rPr>
                <w:sz w:val="20"/>
                <w:szCs w:val="20"/>
              </w:rPr>
              <w:t xml:space="preserve">Instructor </w:t>
            </w:r>
          </w:p>
          <w:p w14:paraId="5B3CB99D" w14:textId="77777777" w:rsidR="00752F2D" w:rsidRDefault="613B90DE" w:rsidP="1713DCB3">
            <w:pPr>
              <w:pStyle w:val="ListParagraph"/>
              <w:numPr>
                <w:ilvl w:val="1"/>
                <w:numId w:val="14"/>
              </w:numPr>
              <w:rPr>
                <w:sz w:val="20"/>
                <w:szCs w:val="20"/>
              </w:rPr>
            </w:pPr>
            <w:r w:rsidRPr="613B90DE">
              <w:rPr>
                <w:sz w:val="20"/>
                <w:szCs w:val="20"/>
              </w:rPr>
              <w:t>Avid participant</w:t>
            </w:r>
          </w:p>
          <w:p w14:paraId="43A996D9" w14:textId="77777777" w:rsidR="00752F2D" w:rsidRDefault="613B90DE" w:rsidP="1713DCB3">
            <w:pPr>
              <w:pStyle w:val="ListParagraph"/>
              <w:numPr>
                <w:ilvl w:val="1"/>
                <w:numId w:val="14"/>
              </w:numPr>
              <w:rPr>
                <w:sz w:val="20"/>
                <w:szCs w:val="20"/>
              </w:rPr>
            </w:pPr>
            <w:r w:rsidRPr="613B90DE">
              <w:rPr>
                <w:sz w:val="20"/>
                <w:szCs w:val="20"/>
              </w:rPr>
              <w:t>Inconsistent participant</w:t>
            </w:r>
          </w:p>
          <w:p w14:paraId="5C0CE25D" w14:textId="77777777" w:rsidR="00752F2D" w:rsidRDefault="613B90DE" w:rsidP="1713DCB3">
            <w:pPr>
              <w:pStyle w:val="ListParagraph"/>
              <w:numPr>
                <w:ilvl w:val="1"/>
                <w:numId w:val="14"/>
              </w:numPr>
              <w:rPr>
                <w:sz w:val="20"/>
                <w:szCs w:val="20"/>
              </w:rPr>
            </w:pPr>
            <w:r w:rsidRPr="613B90DE">
              <w:rPr>
                <w:sz w:val="20"/>
                <w:szCs w:val="20"/>
              </w:rPr>
              <w:t>Cognitive learners</w:t>
            </w:r>
          </w:p>
          <w:p w14:paraId="4B5E397D" w14:textId="174DDA8E" w:rsidR="613B90DE" w:rsidRDefault="613B90DE" w:rsidP="613B90DE">
            <w:pPr>
              <w:ind w:left="1080"/>
              <w:rPr>
                <w:sz w:val="20"/>
                <w:szCs w:val="20"/>
              </w:rPr>
            </w:pPr>
          </w:p>
          <w:p w14:paraId="70797143" w14:textId="72153C6A" w:rsidR="613B90DE" w:rsidRDefault="613B90DE" w:rsidP="613B90DE">
            <w:pPr>
              <w:pStyle w:val="ListParagraph"/>
              <w:numPr>
                <w:ilvl w:val="0"/>
                <w:numId w:val="14"/>
              </w:numPr>
              <w:rPr>
                <w:sz w:val="20"/>
                <w:szCs w:val="20"/>
              </w:rPr>
            </w:pPr>
            <w:r w:rsidRPr="613B90DE">
              <w:rPr>
                <w:sz w:val="20"/>
                <w:szCs w:val="20"/>
              </w:rPr>
              <w:t>Fitness Styles and Participant preferences</w:t>
            </w:r>
          </w:p>
          <w:p w14:paraId="3AAE01E3" w14:textId="77777777" w:rsidR="613B90DE" w:rsidRDefault="613B90DE" w:rsidP="613B90DE">
            <w:pPr>
              <w:pStyle w:val="ListParagraph"/>
              <w:numPr>
                <w:ilvl w:val="1"/>
                <w:numId w:val="14"/>
              </w:numPr>
              <w:rPr>
                <w:sz w:val="20"/>
                <w:szCs w:val="20"/>
              </w:rPr>
            </w:pPr>
            <w:r w:rsidRPr="613B90DE">
              <w:rPr>
                <w:sz w:val="20"/>
                <w:szCs w:val="20"/>
              </w:rPr>
              <w:t>Learning styles</w:t>
            </w:r>
          </w:p>
          <w:p w14:paraId="092ECCDD" w14:textId="77777777" w:rsidR="613B90DE" w:rsidRDefault="613B90DE" w:rsidP="613B90DE">
            <w:pPr>
              <w:pStyle w:val="ListParagraph"/>
              <w:numPr>
                <w:ilvl w:val="1"/>
                <w:numId w:val="14"/>
              </w:numPr>
              <w:rPr>
                <w:sz w:val="20"/>
                <w:szCs w:val="20"/>
              </w:rPr>
            </w:pPr>
            <w:r w:rsidRPr="613B90DE">
              <w:rPr>
                <w:sz w:val="20"/>
                <w:szCs w:val="20"/>
              </w:rPr>
              <w:t>Methods of instruction</w:t>
            </w:r>
          </w:p>
          <w:p w14:paraId="2A5D5617" w14:textId="027434AB" w:rsidR="613B90DE" w:rsidRDefault="613B90DE" w:rsidP="613B90DE">
            <w:pPr>
              <w:pStyle w:val="ListParagraph"/>
              <w:numPr>
                <w:ilvl w:val="1"/>
                <w:numId w:val="14"/>
              </w:numPr>
              <w:rPr>
                <w:sz w:val="20"/>
                <w:szCs w:val="20"/>
              </w:rPr>
            </w:pPr>
            <w:r w:rsidRPr="613B90DE">
              <w:rPr>
                <w:sz w:val="20"/>
                <w:szCs w:val="20"/>
              </w:rPr>
              <w:t xml:space="preserve">Intro to exercise delivery techniques </w:t>
            </w:r>
          </w:p>
          <w:p w14:paraId="50D27F0C" w14:textId="61C8854D" w:rsidR="613B90DE" w:rsidRDefault="613B90DE" w:rsidP="613B90DE">
            <w:pPr>
              <w:ind w:left="1080"/>
              <w:rPr>
                <w:sz w:val="20"/>
                <w:szCs w:val="20"/>
              </w:rPr>
            </w:pPr>
          </w:p>
          <w:p w14:paraId="756A68A6" w14:textId="544F7959" w:rsidR="613B90DE" w:rsidRDefault="613B90DE" w:rsidP="613B90DE">
            <w:pPr>
              <w:pStyle w:val="ListParagraph"/>
              <w:numPr>
                <w:ilvl w:val="0"/>
                <w:numId w:val="14"/>
              </w:numPr>
              <w:rPr>
                <w:sz w:val="20"/>
                <w:szCs w:val="20"/>
              </w:rPr>
            </w:pPr>
            <w:r w:rsidRPr="613B90DE">
              <w:rPr>
                <w:sz w:val="20"/>
                <w:szCs w:val="20"/>
              </w:rPr>
              <w:t>Class Design &amp; Programming</w:t>
            </w:r>
          </w:p>
          <w:p w14:paraId="38B88039" w14:textId="77777777" w:rsidR="613B90DE" w:rsidRDefault="613B90DE" w:rsidP="613B90DE">
            <w:pPr>
              <w:pStyle w:val="ListParagraph"/>
              <w:numPr>
                <w:ilvl w:val="1"/>
                <w:numId w:val="14"/>
              </w:numPr>
              <w:rPr>
                <w:sz w:val="20"/>
                <w:szCs w:val="20"/>
              </w:rPr>
            </w:pPr>
            <w:r w:rsidRPr="613B90DE">
              <w:rPr>
                <w:sz w:val="20"/>
                <w:szCs w:val="20"/>
              </w:rPr>
              <w:t>Assessing the target population</w:t>
            </w:r>
          </w:p>
          <w:p w14:paraId="18C839DA" w14:textId="77777777" w:rsidR="613B90DE" w:rsidRDefault="613B90DE" w:rsidP="613B90DE">
            <w:pPr>
              <w:pStyle w:val="ListParagraph"/>
              <w:numPr>
                <w:ilvl w:val="1"/>
                <w:numId w:val="14"/>
              </w:numPr>
              <w:rPr>
                <w:sz w:val="20"/>
                <w:szCs w:val="20"/>
              </w:rPr>
            </w:pPr>
            <w:r w:rsidRPr="613B90DE">
              <w:rPr>
                <w:sz w:val="20"/>
                <w:szCs w:val="20"/>
              </w:rPr>
              <w:t>Creating versatile plans that can be modified based on audience</w:t>
            </w:r>
          </w:p>
          <w:p w14:paraId="4565DAFA" w14:textId="77777777" w:rsidR="613B90DE" w:rsidRDefault="613B90DE" w:rsidP="613B90DE">
            <w:pPr>
              <w:pStyle w:val="ListParagraph"/>
              <w:numPr>
                <w:ilvl w:val="1"/>
                <w:numId w:val="14"/>
              </w:numPr>
              <w:rPr>
                <w:sz w:val="20"/>
                <w:szCs w:val="20"/>
              </w:rPr>
            </w:pPr>
            <w:r w:rsidRPr="613B90DE">
              <w:rPr>
                <w:sz w:val="20"/>
                <w:szCs w:val="20"/>
              </w:rPr>
              <w:t>Transitions</w:t>
            </w:r>
          </w:p>
          <w:p w14:paraId="725D09FF" w14:textId="77777777" w:rsidR="613B90DE" w:rsidRDefault="613B90DE" w:rsidP="613B90DE">
            <w:pPr>
              <w:pStyle w:val="ListParagraph"/>
              <w:numPr>
                <w:ilvl w:val="1"/>
                <w:numId w:val="14"/>
              </w:numPr>
              <w:rPr>
                <w:sz w:val="20"/>
                <w:szCs w:val="20"/>
              </w:rPr>
            </w:pPr>
            <w:r w:rsidRPr="613B90DE">
              <w:rPr>
                <w:sz w:val="20"/>
                <w:szCs w:val="20"/>
              </w:rPr>
              <w:t xml:space="preserve">Objectives </w:t>
            </w:r>
          </w:p>
          <w:p w14:paraId="3EC23317" w14:textId="77777777" w:rsidR="613B90DE" w:rsidRDefault="613B90DE" w:rsidP="613B90DE">
            <w:pPr>
              <w:pStyle w:val="ListParagraph"/>
              <w:numPr>
                <w:ilvl w:val="1"/>
                <w:numId w:val="14"/>
              </w:numPr>
              <w:rPr>
                <w:sz w:val="20"/>
                <w:szCs w:val="20"/>
              </w:rPr>
            </w:pPr>
            <w:r w:rsidRPr="613B90DE">
              <w:rPr>
                <w:sz w:val="20"/>
                <w:szCs w:val="20"/>
              </w:rPr>
              <w:t>Informal assessments</w:t>
            </w:r>
          </w:p>
          <w:p w14:paraId="428818A7" w14:textId="3374FA76" w:rsidR="613B90DE" w:rsidRDefault="613B90DE" w:rsidP="613B90DE">
            <w:pPr>
              <w:ind w:left="1080"/>
              <w:rPr>
                <w:sz w:val="20"/>
                <w:szCs w:val="20"/>
              </w:rPr>
            </w:pPr>
          </w:p>
          <w:p w14:paraId="38021C79" w14:textId="5FE26C19" w:rsidR="613B90DE" w:rsidRDefault="613B90DE" w:rsidP="613B90DE">
            <w:pPr>
              <w:pStyle w:val="ListParagraph"/>
              <w:numPr>
                <w:ilvl w:val="0"/>
                <w:numId w:val="14"/>
              </w:numPr>
              <w:rPr>
                <w:sz w:val="20"/>
                <w:szCs w:val="20"/>
              </w:rPr>
            </w:pPr>
            <w:r w:rsidRPr="613B90DE">
              <w:rPr>
                <w:sz w:val="20"/>
                <w:szCs w:val="20"/>
              </w:rPr>
              <w:t>Accommodations</w:t>
            </w:r>
          </w:p>
          <w:p w14:paraId="2521D4EA" w14:textId="77777777" w:rsidR="613B90DE" w:rsidRDefault="613B90DE" w:rsidP="613B90DE">
            <w:pPr>
              <w:pStyle w:val="ListParagraph"/>
              <w:numPr>
                <w:ilvl w:val="1"/>
                <w:numId w:val="14"/>
              </w:numPr>
              <w:rPr>
                <w:sz w:val="20"/>
                <w:szCs w:val="20"/>
              </w:rPr>
            </w:pPr>
            <w:r w:rsidRPr="613B90DE">
              <w:rPr>
                <w:sz w:val="20"/>
                <w:szCs w:val="20"/>
              </w:rPr>
              <w:t>Group size, space, target audience</w:t>
            </w:r>
          </w:p>
          <w:p w14:paraId="218AF4B0" w14:textId="0D49EC22" w:rsidR="613B90DE" w:rsidRDefault="613B90DE" w:rsidP="613B90DE">
            <w:pPr>
              <w:pStyle w:val="ListParagraph"/>
              <w:numPr>
                <w:ilvl w:val="1"/>
                <w:numId w:val="14"/>
              </w:numPr>
              <w:rPr>
                <w:sz w:val="20"/>
                <w:szCs w:val="20"/>
              </w:rPr>
            </w:pPr>
            <w:r w:rsidRPr="613B90DE">
              <w:rPr>
                <w:sz w:val="20"/>
                <w:szCs w:val="20"/>
              </w:rPr>
              <w:t>Special populations</w:t>
            </w:r>
          </w:p>
          <w:p w14:paraId="176FBE83" w14:textId="0DAC8ADF" w:rsidR="613B90DE" w:rsidRDefault="613B90DE" w:rsidP="613B90DE">
            <w:pPr>
              <w:ind w:left="1080"/>
              <w:rPr>
                <w:sz w:val="20"/>
                <w:szCs w:val="20"/>
              </w:rPr>
            </w:pPr>
          </w:p>
          <w:p w14:paraId="0BAA2E15" w14:textId="27363E1B" w:rsidR="613B90DE" w:rsidRDefault="613B90DE" w:rsidP="613B90DE">
            <w:pPr>
              <w:pStyle w:val="ListParagraph"/>
              <w:numPr>
                <w:ilvl w:val="0"/>
                <w:numId w:val="14"/>
              </w:numPr>
              <w:rPr>
                <w:sz w:val="20"/>
                <w:szCs w:val="20"/>
              </w:rPr>
            </w:pPr>
            <w:r w:rsidRPr="613B90DE">
              <w:rPr>
                <w:sz w:val="20"/>
                <w:szCs w:val="20"/>
              </w:rPr>
              <w:t>Health screening tools/evaluation</w:t>
            </w:r>
          </w:p>
          <w:p w14:paraId="7C7629B1" w14:textId="77777777" w:rsidR="613B90DE" w:rsidRDefault="613B90DE" w:rsidP="613B90DE">
            <w:pPr>
              <w:pStyle w:val="ListParagraph"/>
              <w:numPr>
                <w:ilvl w:val="1"/>
                <w:numId w:val="14"/>
              </w:numPr>
              <w:rPr>
                <w:sz w:val="20"/>
                <w:szCs w:val="20"/>
              </w:rPr>
            </w:pPr>
            <w:r w:rsidRPr="613B90DE">
              <w:rPr>
                <w:sz w:val="20"/>
                <w:szCs w:val="20"/>
              </w:rPr>
              <w:t>Blood pressure, heart rate, cardiovascular endurance</w:t>
            </w:r>
          </w:p>
          <w:p w14:paraId="3D1D8A4E" w14:textId="77777777" w:rsidR="613B90DE" w:rsidRDefault="613B90DE" w:rsidP="613B90DE">
            <w:pPr>
              <w:pStyle w:val="ListParagraph"/>
              <w:numPr>
                <w:ilvl w:val="1"/>
                <w:numId w:val="14"/>
              </w:numPr>
              <w:rPr>
                <w:sz w:val="20"/>
                <w:szCs w:val="20"/>
              </w:rPr>
            </w:pPr>
            <w:r w:rsidRPr="613B90DE">
              <w:rPr>
                <w:sz w:val="20"/>
                <w:szCs w:val="20"/>
              </w:rPr>
              <w:t>Standards and guidelines for working with all populations</w:t>
            </w:r>
          </w:p>
          <w:p w14:paraId="2AC5302B" w14:textId="69A7EDA8" w:rsidR="613B90DE" w:rsidRDefault="613B90DE" w:rsidP="613B90DE">
            <w:pPr>
              <w:pStyle w:val="ListParagraph"/>
              <w:numPr>
                <w:ilvl w:val="1"/>
                <w:numId w:val="14"/>
              </w:numPr>
              <w:rPr>
                <w:sz w:val="20"/>
                <w:szCs w:val="20"/>
              </w:rPr>
            </w:pPr>
            <w:r w:rsidRPr="613B90DE">
              <w:rPr>
                <w:sz w:val="20"/>
                <w:szCs w:val="20"/>
              </w:rPr>
              <w:t>Sample data analysis</w:t>
            </w:r>
          </w:p>
          <w:p w14:paraId="08486696" w14:textId="59AB313E" w:rsidR="613B90DE" w:rsidRDefault="613B90DE" w:rsidP="613B90DE">
            <w:pPr>
              <w:ind w:left="1080"/>
              <w:rPr>
                <w:sz w:val="20"/>
                <w:szCs w:val="20"/>
              </w:rPr>
            </w:pPr>
          </w:p>
          <w:p w14:paraId="74403908" w14:textId="17CD3BD4" w:rsidR="613B90DE" w:rsidRDefault="613B90DE" w:rsidP="613B90DE">
            <w:pPr>
              <w:pStyle w:val="ListParagraph"/>
              <w:numPr>
                <w:ilvl w:val="0"/>
                <w:numId w:val="14"/>
              </w:numPr>
              <w:rPr>
                <w:sz w:val="20"/>
                <w:szCs w:val="20"/>
              </w:rPr>
            </w:pPr>
            <w:r w:rsidRPr="613B90DE">
              <w:rPr>
                <w:sz w:val="20"/>
                <w:szCs w:val="20"/>
              </w:rPr>
              <w:t>Participant Adherence</w:t>
            </w:r>
          </w:p>
          <w:p w14:paraId="4327AE37" w14:textId="77777777" w:rsidR="613B90DE" w:rsidRDefault="613B90DE" w:rsidP="613B90DE">
            <w:pPr>
              <w:pStyle w:val="ListParagraph"/>
              <w:numPr>
                <w:ilvl w:val="1"/>
                <w:numId w:val="14"/>
              </w:numPr>
              <w:rPr>
                <w:sz w:val="20"/>
                <w:szCs w:val="20"/>
              </w:rPr>
            </w:pPr>
            <w:r w:rsidRPr="613B90DE">
              <w:rPr>
                <w:sz w:val="20"/>
                <w:szCs w:val="20"/>
              </w:rPr>
              <w:t>Variables that contribute to adherence: communication, motivation, environment</w:t>
            </w:r>
          </w:p>
          <w:p w14:paraId="68C80675" w14:textId="108079B1" w:rsidR="613B90DE" w:rsidRDefault="613B90DE" w:rsidP="613B90DE">
            <w:pPr>
              <w:pStyle w:val="ListParagraph"/>
              <w:numPr>
                <w:ilvl w:val="1"/>
                <w:numId w:val="14"/>
              </w:numPr>
              <w:rPr>
                <w:sz w:val="20"/>
                <w:szCs w:val="20"/>
              </w:rPr>
            </w:pPr>
            <w:r w:rsidRPr="613B90DE">
              <w:rPr>
                <w:sz w:val="20"/>
                <w:szCs w:val="20"/>
              </w:rPr>
              <w:t>How instructors can try to manipulate variables to meet the needs of populations</w:t>
            </w:r>
          </w:p>
          <w:p w14:paraId="7EC5A429" w14:textId="0757BBF4" w:rsidR="613B90DE" w:rsidRDefault="613B90DE" w:rsidP="613B90DE">
            <w:pPr>
              <w:ind w:left="1080"/>
              <w:rPr>
                <w:sz w:val="20"/>
                <w:szCs w:val="20"/>
              </w:rPr>
            </w:pPr>
          </w:p>
          <w:p w14:paraId="28E7DB77" w14:textId="0B6C6DB7" w:rsidR="613B90DE" w:rsidRDefault="613B90DE" w:rsidP="613B90DE">
            <w:pPr>
              <w:pStyle w:val="ListParagraph"/>
              <w:numPr>
                <w:ilvl w:val="0"/>
                <w:numId w:val="14"/>
              </w:numPr>
              <w:rPr>
                <w:sz w:val="20"/>
                <w:szCs w:val="20"/>
              </w:rPr>
            </w:pPr>
            <w:r w:rsidRPr="613B90DE">
              <w:rPr>
                <w:sz w:val="20"/>
                <w:szCs w:val="20"/>
              </w:rPr>
              <w:t>Choreography and Cues</w:t>
            </w:r>
          </w:p>
          <w:p w14:paraId="230AEB8A" w14:textId="77777777" w:rsidR="613B90DE" w:rsidRDefault="613B90DE" w:rsidP="613B90DE">
            <w:pPr>
              <w:pStyle w:val="ListParagraph"/>
              <w:numPr>
                <w:ilvl w:val="1"/>
                <w:numId w:val="14"/>
              </w:numPr>
              <w:rPr>
                <w:sz w:val="20"/>
                <w:szCs w:val="20"/>
              </w:rPr>
            </w:pPr>
            <w:r w:rsidRPr="613B90DE">
              <w:rPr>
                <w:sz w:val="20"/>
                <w:szCs w:val="20"/>
              </w:rPr>
              <w:t>Learning about flow</w:t>
            </w:r>
          </w:p>
          <w:p w14:paraId="2842A04F" w14:textId="77777777" w:rsidR="613B90DE" w:rsidRDefault="613B90DE" w:rsidP="613B90DE">
            <w:pPr>
              <w:pStyle w:val="ListParagraph"/>
              <w:numPr>
                <w:ilvl w:val="1"/>
                <w:numId w:val="14"/>
              </w:numPr>
              <w:rPr>
                <w:sz w:val="20"/>
                <w:szCs w:val="20"/>
              </w:rPr>
            </w:pPr>
            <w:r w:rsidRPr="613B90DE">
              <w:rPr>
                <w:sz w:val="20"/>
                <w:szCs w:val="20"/>
              </w:rPr>
              <w:t>Structuring techniques in class design</w:t>
            </w:r>
          </w:p>
          <w:p w14:paraId="02EB84C2" w14:textId="77777777" w:rsidR="613B90DE" w:rsidRDefault="613B90DE" w:rsidP="613B90DE">
            <w:pPr>
              <w:pStyle w:val="ListParagraph"/>
              <w:numPr>
                <w:ilvl w:val="1"/>
                <w:numId w:val="14"/>
              </w:numPr>
              <w:rPr>
                <w:sz w:val="20"/>
                <w:szCs w:val="20"/>
              </w:rPr>
            </w:pPr>
            <w:r w:rsidRPr="613B90DE">
              <w:rPr>
                <w:sz w:val="20"/>
                <w:szCs w:val="20"/>
              </w:rPr>
              <w:t>Selecting appropriate music and moves</w:t>
            </w:r>
          </w:p>
          <w:p w14:paraId="3CC0F727" w14:textId="17FDAFB1" w:rsidR="613B90DE" w:rsidRDefault="613B90DE" w:rsidP="613B90DE">
            <w:pPr>
              <w:pStyle w:val="ListParagraph"/>
              <w:numPr>
                <w:ilvl w:val="1"/>
                <w:numId w:val="14"/>
              </w:numPr>
              <w:rPr>
                <w:sz w:val="20"/>
                <w:szCs w:val="20"/>
              </w:rPr>
            </w:pPr>
            <w:r w:rsidRPr="613B90DE">
              <w:rPr>
                <w:sz w:val="20"/>
                <w:szCs w:val="20"/>
              </w:rPr>
              <w:t>Analyzing skills to determine cues</w:t>
            </w:r>
          </w:p>
          <w:p w14:paraId="72BEC200" w14:textId="01A28A7D" w:rsidR="613B90DE" w:rsidRDefault="613B90DE" w:rsidP="613B90DE">
            <w:pPr>
              <w:rPr>
                <w:sz w:val="20"/>
                <w:szCs w:val="20"/>
              </w:rPr>
            </w:pPr>
          </w:p>
          <w:p w14:paraId="7554FA53" w14:textId="77777777" w:rsidR="00752F2D" w:rsidRDefault="613B90DE" w:rsidP="1713DCB3">
            <w:pPr>
              <w:pStyle w:val="ListParagraph"/>
              <w:numPr>
                <w:ilvl w:val="0"/>
                <w:numId w:val="14"/>
              </w:numPr>
              <w:rPr>
                <w:sz w:val="20"/>
                <w:szCs w:val="20"/>
              </w:rPr>
            </w:pPr>
            <w:proofErr w:type="spellStart"/>
            <w:r w:rsidRPr="613B90DE">
              <w:rPr>
                <w:sz w:val="20"/>
                <w:szCs w:val="20"/>
              </w:rPr>
              <w:t>HiLo</w:t>
            </w:r>
            <w:proofErr w:type="spellEnd"/>
            <w:r w:rsidRPr="613B90DE">
              <w:rPr>
                <w:sz w:val="20"/>
                <w:szCs w:val="20"/>
              </w:rPr>
              <w:t>/Hip Hop</w:t>
            </w:r>
          </w:p>
          <w:p w14:paraId="58143B9C" w14:textId="77777777" w:rsidR="00752F2D" w:rsidRDefault="613B90DE" w:rsidP="1713DCB3">
            <w:pPr>
              <w:pStyle w:val="ListParagraph"/>
              <w:numPr>
                <w:ilvl w:val="1"/>
                <w:numId w:val="14"/>
              </w:numPr>
              <w:rPr>
                <w:sz w:val="20"/>
                <w:szCs w:val="20"/>
              </w:rPr>
            </w:pPr>
            <w:r w:rsidRPr="613B90DE">
              <w:rPr>
                <w:sz w:val="20"/>
                <w:szCs w:val="20"/>
              </w:rPr>
              <w:t>Using dance and upbeat music for exercise</w:t>
            </w:r>
          </w:p>
          <w:p w14:paraId="1B3FBA72" w14:textId="77777777" w:rsidR="00752F2D" w:rsidRDefault="613B90DE" w:rsidP="1713DCB3">
            <w:pPr>
              <w:pStyle w:val="ListParagraph"/>
              <w:numPr>
                <w:ilvl w:val="1"/>
                <w:numId w:val="14"/>
              </w:numPr>
              <w:rPr>
                <w:sz w:val="20"/>
                <w:szCs w:val="20"/>
              </w:rPr>
            </w:pPr>
            <w:r w:rsidRPr="613B90DE">
              <w:rPr>
                <w:sz w:val="20"/>
                <w:szCs w:val="20"/>
              </w:rPr>
              <w:t>Determining and finding appropriate music</w:t>
            </w:r>
          </w:p>
          <w:p w14:paraId="43215F55" w14:textId="6E1BDDB8" w:rsidR="613B90DE" w:rsidRDefault="613B90DE" w:rsidP="613B90DE">
            <w:pPr>
              <w:ind w:left="1080"/>
              <w:rPr>
                <w:sz w:val="20"/>
                <w:szCs w:val="20"/>
              </w:rPr>
            </w:pPr>
          </w:p>
          <w:p w14:paraId="081F726A" w14:textId="4756CBF2" w:rsidR="613B90DE" w:rsidRDefault="613B90DE" w:rsidP="613B90DE">
            <w:pPr>
              <w:pStyle w:val="ListParagraph"/>
              <w:numPr>
                <w:ilvl w:val="0"/>
                <w:numId w:val="14"/>
              </w:numPr>
              <w:rPr>
                <w:sz w:val="20"/>
                <w:szCs w:val="20"/>
              </w:rPr>
            </w:pPr>
            <w:r w:rsidRPr="613B90DE">
              <w:rPr>
                <w:sz w:val="20"/>
                <w:szCs w:val="20"/>
              </w:rPr>
              <w:t>Step Aerobics</w:t>
            </w:r>
          </w:p>
          <w:p w14:paraId="1B5463BB" w14:textId="77777777" w:rsidR="613B90DE" w:rsidRDefault="613B90DE" w:rsidP="613B90DE">
            <w:pPr>
              <w:pStyle w:val="ListParagraph"/>
              <w:numPr>
                <w:ilvl w:val="1"/>
                <w:numId w:val="14"/>
              </w:numPr>
              <w:rPr>
                <w:sz w:val="20"/>
                <w:szCs w:val="20"/>
              </w:rPr>
            </w:pPr>
            <w:r w:rsidRPr="613B90DE">
              <w:rPr>
                <w:sz w:val="20"/>
                <w:szCs w:val="20"/>
              </w:rPr>
              <w:lastRenderedPageBreak/>
              <w:t>Classic/Traditional aerobic routines, music, and styles</w:t>
            </w:r>
          </w:p>
          <w:p w14:paraId="065C4406" w14:textId="77777777" w:rsidR="613B90DE" w:rsidRDefault="613B90DE" w:rsidP="613B90DE">
            <w:pPr>
              <w:pStyle w:val="ListParagraph"/>
              <w:numPr>
                <w:ilvl w:val="1"/>
                <w:numId w:val="14"/>
              </w:numPr>
              <w:rPr>
                <w:sz w:val="20"/>
                <w:szCs w:val="20"/>
              </w:rPr>
            </w:pPr>
            <w:r w:rsidRPr="613B90DE">
              <w:rPr>
                <w:sz w:val="20"/>
                <w:szCs w:val="20"/>
              </w:rPr>
              <w:t>Modified aerobic routines, current music and styles</w:t>
            </w:r>
          </w:p>
          <w:p w14:paraId="64F6DF19" w14:textId="01A79B92" w:rsidR="613B90DE" w:rsidRDefault="613B90DE" w:rsidP="613B90DE">
            <w:pPr>
              <w:pStyle w:val="ListParagraph"/>
              <w:ind w:left="1440"/>
              <w:rPr>
                <w:sz w:val="20"/>
                <w:szCs w:val="20"/>
              </w:rPr>
            </w:pPr>
          </w:p>
          <w:p w14:paraId="53CE3EA9" w14:textId="77777777" w:rsidR="613B90DE" w:rsidRDefault="613B90DE" w:rsidP="613B90DE">
            <w:pPr>
              <w:pStyle w:val="ListParagraph"/>
              <w:numPr>
                <w:ilvl w:val="0"/>
                <w:numId w:val="14"/>
              </w:numPr>
              <w:rPr>
                <w:sz w:val="20"/>
                <w:szCs w:val="20"/>
              </w:rPr>
            </w:pPr>
            <w:r w:rsidRPr="613B90DE">
              <w:rPr>
                <w:sz w:val="20"/>
                <w:szCs w:val="20"/>
              </w:rPr>
              <w:t>Aqua Aerobics</w:t>
            </w:r>
          </w:p>
          <w:p w14:paraId="212C00A7" w14:textId="77777777" w:rsidR="613B90DE" w:rsidRDefault="613B90DE" w:rsidP="613B90DE">
            <w:pPr>
              <w:pStyle w:val="ListParagraph"/>
              <w:numPr>
                <w:ilvl w:val="1"/>
                <w:numId w:val="14"/>
              </w:numPr>
              <w:rPr>
                <w:sz w:val="20"/>
                <w:szCs w:val="20"/>
              </w:rPr>
            </w:pPr>
            <w:r w:rsidRPr="613B90DE">
              <w:rPr>
                <w:sz w:val="20"/>
                <w:szCs w:val="20"/>
              </w:rPr>
              <w:t>Increasing participant comfort levels in the pool</w:t>
            </w:r>
          </w:p>
          <w:p w14:paraId="288D3FE1" w14:textId="77777777" w:rsidR="613B90DE" w:rsidRDefault="613B90DE" w:rsidP="613B90DE">
            <w:pPr>
              <w:pStyle w:val="ListParagraph"/>
              <w:numPr>
                <w:ilvl w:val="1"/>
                <w:numId w:val="14"/>
              </w:numPr>
              <w:rPr>
                <w:sz w:val="20"/>
                <w:szCs w:val="20"/>
              </w:rPr>
            </w:pPr>
            <w:r w:rsidRPr="613B90DE">
              <w:rPr>
                <w:sz w:val="20"/>
                <w:szCs w:val="20"/>
              </w:rPr>
              <w:t>Exposure to a variety of pool activities</w:t>
            </w:r>
          </w:p>
          <w:p w14:paraId="32BCABF8" w14:textId="77777777" w:rsidR="613B90DE" w:rsidRDefault="613B90DE" w:rsidP="613B90DE">
            <w:pPr>
              <w:pStyle w:val="ListParagraph"/>
              <w:numPr>
                <w:ilvl w:val="1"/>
                <w:numId w:val="14"/>
              </w:numPr>
              <w:rPr>
                <w:sz w:val="20"/>
                <w:szCs w:val="20"/>
              </w:rPr>
            </w:pPr>
            <w:r w:rsidRPr="613B90DE">
              <w:rPr>
                <w:sz w:val="20"/>
                <w:szCs w:val="20"/>
              </w:rPr>
              <w:t>How to be a lead instructor in the water</w:t>
            </w:r>
          </w:p>
          <w:p w14:paraId="5894C8C0" w14:textId="7D567096" w:rsidR="613B90DE" w:rsidRDefault="613B90DE" w:rsidP="613B90DE">
            <w:pPr>
              <w:pStyle w:val="ListParagraph"/>
              <w:numPr>
                <w:ilvl w:val="1"/>
                <w:numId w:val="14"/>
              </w:numPr>
              <w:rPr>
                <w:sz w:val="20"/>
                <w:szCs w:val="20"/>
              </w:rPr>
            </w:pPr>
            <w:r w:rsidRPr="613B90DE">
              <w:rPr>
                <w:sz w:val="20"/>
                <w:szCs w:val="20"/>
              </w:rPr>
              <w:t>Group organization and in-water formations</w:t>
            </w:r>
          </w:p>
          <w:p w14:paraId="25F6167F" w14:textId="31708302" w:rsidR="613B90DE" w:rsidRDefault="613B90DE" w:rsidP="613B90DE">
            <w:pPr>
              <w:ind w:left="1080"/>
              <w:rPr>
                <w:sz w:val="20"/>
                <w:szCs w:val="20"/>
              </w:rPr>
            </w:pPr>
          </w:p>
          <w:p w14:paraId="7090CB07" w14:textId="05C0CB42" w:rsidR="613B90DE" w:rsidRDefault="613B90DE" w:rsidP="613B90DE">
            <w:pPr>
              <w:pStyle w:val="ListParagraph"/>
              <w:numPr>
                <w:ilvl w:val="0"/>
                <w:numId w:val="14"/>
              </w:numPr>
              <w:rPr>
                <w:sz w:val="20"/>
                <w:szCs w:val="20"/>
              </w:rPr>
            </w:pPr>
            <w:r w:rsidRPr="613B90DE">
              <w:rPr>
                <w:sz w:val="20"/>
                <w:szCs w:val="20"/>
              </w:rPr>
              <w:t>Cardio kickboxing</w:t>
            </w:r>
          </w:p>
          <w:p w14:paraId="2A253684" w14:textId="77777777" w:rsidR="613B90DE" w:rsidRDefault="613B90DE" w:rsidP="613B90DE">
            <w:pPr>
              <w:pStyle w:val="ListParagraph"/>
              <w:numPr>
                <w:ilvl w:val="1"/>
                <w:numId w:val="14"/>
              </w:numPr>
              <w:rPr>
                <w:sz w:val="20"/>
                <w:szCs w:val="20"/>
              </w:rPr>
            </w:pPr>
            <w:r w:rsidRPr="613B90DE">
              <w:rPr>
                <w:sz w:val="20"/>
                <w:szCs w:val="20"/>
              </w:rPr>
              <w:t>Practicing mirroring, instructing while moving</w:t>
            </w:r>
          </w:p>
          <w:p w14:paraId="5CA511F6" w14:textId="77777777" w:rsidR="613B90DE" w:rsidRDefault="613B90DE" w:rsidP="613B90DE">
            <w:pPr>
              <w:pStyle w:val="ListParagraph"/>
              <w:numPr>
                <w:ilvl w:val="1"/>
                <w:numId w:val="14"/>
              </w:numPr>
              <w:rPr>
                <w:sz w:val="20"/>
                <w:szCs w:val="20"/>
              </w:rPr>
            </w:pPr>
            <w:r w:rsidRPr="613B90DE">
              <w:rPr>
                <w:sz w:val="20"/>
                <w:szCs w:val="20"/>
              </w:rPr>
              <w:t>Learning functional movements in self-defense that can be used to improve levels of fitness</w:t>
            </w:r>
          </w:p>
          <w:p w14:paraId="624308FA" w14:textId="3FEBDF14" w:rsidR="613B90DE" w:rsidRDefault="613B90DE" w:rsidP="613B90DE">
            <w:pPr>
              <w:pStyle w:val="ListParagraph"/>
              <w:numPr>
                <w:ilvl w:val="1"/>
                <w:numId w:val="14"/>
              </w:numPr>
              <w:rPr>
                <w:sz w:val="20"/>
                <w:szCs w:val="20"/>
              </w:rPr>
            </w:pPr>
            <w:r w:rsidRPr="613B90DE">
              <w:rPr>
                <w:sz w:val="20"/>
                <w:szCs w:val="20"/>
              </w:rPr>
              <w:t>Differentiate between kickboxing and cardio kickboxing</w:t>
            </w:r>
          </w:p>
          <w:p w14:paraId="76E07B08" w14:textId="77777777" w:rsidR="00752F2D" w:rsidRDefault="00752F2D" w:rsidP="00752F2D">
            <w:pPr>
              <w:pStyle w:val="ListParagraph"/>
              <w:ind w:left="1440"/>
              <w:rPr>
                <w:sz w:val="20"/>
                <w:szCs w:val="20"/>
              </w:rPr>
            </w:pPr>
          </w:p>
          <w:p w14:paraId="387DA4D6" w14:textId="77777777" w:rsidR="00752F2D" w:rsidRDefault="613B90DE" w:rsidP="1713DCB3">
            <w:pPr>
              <w:pStyle w:val="ListParagraph"/>
              <w:numPr>
                <w:ilvl w:val="0"/>
                <w:numId w:val="14"/>
              </w:numPr>
              <w:rPr>
                <w:sz w:val="20"/>
                <w:szCs w:val="20"/>
              </w:rPr>
            </w:pPr>
            <w:r w:rsidRPr="613B90DE">
              <w:rPr>
                <w:sz w:val="20"/>
                <w:szCs w:val="20"/>
              </w:rPr>
              <w:t>Circuit</w:t>
            </w:r>
          </w:p>
          <w:p w14:paraId="47298666" w14:textId="77777777" w:rsidR="00752F2D" w:rsidRDefault="613B90DE" w:rsidP="1713DCB3">
            <w:pPr>
              <w:pStyle w:val="ListParagraph"/>
              <w:numPr>
                <w:ilvl w:val="1"/>
                <w:numId w:val="14"/>
              </w:numPr>
              <w:rPr>
                <w:sz w:val="20"/>
                <w:szCs w:val="20"/>
              </w:rPr>
            </w:pPr>
            <w:r w:rsidRPr="613B90DE">
              <w:rPr>
                <w:sz w:val="20"/>
                <w:szCs w:val="20"/>
              </w:rPr>
              <w:t>Purpose</w:t>
            </w:r>
          </w:p>
          <w:p w14:paraId="1F15DD09" w14:textId="77777777" w:rsidR="00752F2D" w:rsidRDefault="613B90DE" w:rsidP="1713DCB3">
            <w:pPr>
              <w:pStyle w:val="ListParagraph"/>
              <w:numPr>
                <w:ilvl w:val="1"/>
                <w:numId w:val="14"/>
              </w:numPr>
              <w:rPr>
                <w:sz w:val="20"/>
                <w:szCs w:val="20"/>
              </w:rPr>
            </w:pPr>
            <w:r w:rsidRPr="613B90DE">
              <w:rPr>
                <w:sz w:val="20"/>
                <w:szCs w:val="20"/>
              </w:rPr>
              <w:t>Pros/Cons</w:t>
            </w:r>
          </w:p>
          <w:p w14:paraId="24CD5DEA" w14:textId="77777777" w:rsidR="00752F2D" w:rsidRDefault="613B90DE" w:rsidP="1713DCB3">
            <w:pPr>
              <w:pStyle w:val="ListParagraph"/>
              <w:numPr>
                <w:ilvl w:val="1"/>
                <w:numId w:val="14"/>
              </w:numPr>
              <w:rPr>
                <w:sz w:val="20"/>
                <w:szCs w:val="20"/>
              </w:rPr>
            </w:pPr>
            <w:r w:rsidRPr="613B90DE">
              <w:rPr>
                <w:sz w:val="20"/>
                <w:szCs w:val="20"/>
              </w:rPr>
              <w:t>Organization, recommended times, sets, and repetitions</w:t>
            </w:r>
          </w:p>
          <w:p w14:paraId="7598A3F6" w14:textId="77777777" w:rsidR="00752F2D" w:rsidRDefault="613B90DE" w:rsidP="1713DCB3">
            <w:pPr>
              <w:pStyle w:val="ListParagraph"/>
              <w:numPr>
                <w:ilvl w:val="1"/>
                <w:numId w:val="14"/>
              </w:numPr>
              <w:rPr>
                <w:sz w:val="20"/>
                <w:szCs w:val="20"/>
              </w:rPr>
            </w:pPr>
            <w:r w:rsidRPr="613B90DE">
              <w:rPr>
                <w:sz w:val="20"/>
                <w:szCs w:val="20"/>
              </w:rPr>
              <w:t>Space requirements</w:t>
            </w:r>
          </w:p>
          <w:p w14:paraId="7BD6F8EB" w14:textId="77777777" w:rsidR="00752F2D" w:rsidRDefault="00752F2D" w:rsidP="00752F2D">
            <w:pPr>
              <w:pStyle w:val="ListParagraph"/>
              <w:ind w:left="1440"/>
              <w:rPr>
                <w:sz w:val="20"/>
                <w:szCs w:val="20"/>
              </w:rPr>
            </w:pPr>
          </w:p>
          <w:p w14:paraId="54261529" w14:textId="77777777" w:rsidR="00752F2D" w:rsidRDefault="613B90DE" w:rsidP="1713DCB3">
            <w:pPr>
              <w:pStyle w:val="ListParagraph"/>
              <w:numPr>
                <w:ilvl w:val="0"/>
                <w:numId w:val="14"/>
              </w:numPr>
              <w:rPr>
                <w:sz w:val="20"/>
                <w:szCs w:val="20"/>
              </w:rPr>
            </w:pPr>
            <w:r w:rsidRPr="613B90DE">
              <w:rPr>
                <w:sz w:val="20"/>
                <w:szCs w:val="20"/>
              </w:rPr>
              <w:t>Mat Pilates</w:t>
            </w:r>
          </w:p>
          <w:p w14:paraId="5406B10B" w14:textId="77777777" w:rsidR="00752F2D" w:rsidRDefault="613B90DE" w:rsidP="1713DCB3">
            <w:pPr>
              <w:pStyle w:val="ListParagraph"/>
              <w:numPr>
                <w:ilvl w:val="1"/>
                <w:numId w:val="14"/>
              </w:numPr>
              <w:rPr>
                <w:sz w:val="20"/>
                <w:szCs w:val="20"/>
              </w:rPr>
            </w:pPr>
            <w:r w:rsidRPr="613B90DE">
              <w:rPr>
                <w:sz w:val="20"/>
                <w:szCs w:val="20"/>
              </w:rPr>
              <w:t>Target audience</w:t>
            </w:r>
          </w:p>
          <w:p w14:paraId="1FC2C319" w14:textId="77777777" w:rsidR="00752F2D" w:rsidRDefault="613B90DE" w:rsidP="1713DCB3">
            <w:pPr>
              <w:pStyle w:val="ListParagraph"/>
              <w:numPr>
                <w:ilvl w:val="1"/>
                <w:numId w:val="14"/>
              </w:numPr>
              <w:rPr>
                <w:sz w:val="20"/>
                <w:szCs w:val="20"/>
              </w:rPr>
            </w:pPr>
            <w:r w:rsidRPr="613B90DE">
              <w:rPr>
                <w:sz w:val="20"/>
                <w:szCs w:val="20"/>
              </w:rPr>
              <w:t>Structure and format of class</w:t>
            </w:r>
          </w:p>
          <w:p w14:paraId="18E9991D" w14:textId="7B99A8D8" w:rsidR="00752F2D" w:rsidRDefault="613B90DE" w:rsidP="613B90DE">
            <w:pPr>
              <w:pStyle w:val="ListParagraph"/>
              <w:numPr>
                <w:ilvl w:val="1"/>
                <w:numId w:val="14"/>
              </w:numPr>
              <w:rPr>
                <w:sz w:val="20"/>
                <w:szCs w:val="20"/>
              </w:rPr>
            </w:pPr>
            <w:r w:rsidRPr="613B90DE">
              <w:rPr>
                <w:sz w:val="20"/>
                <w:szCs w:val="20"/>
              </w:rPr>
              <w:t>Equipment requirements and certifications</w:t>
            </w:r>
          </w:p>
          <w:p w14:paraId="3C4855FE" w14:textId="77777777" w:rsidR="00752F2D" w:rsidRDefault="00752F2D" w:rsidP="00752F2D">
            <w:pPr>
              <w:pStyle w:val="ListParagraph"/>
              <w:ind w:left="1440"/>
              <w:rPr>
                <w:sz w:val="20"/>
                <w:szCs w:val="20"/>
              </w:rPr>
            </w:pPr>
          </w:p>
          <w:p w14:paraId="51828943" w14:textId="77777777" w:rsidR="00752F2D" w:rsidRDefault="613B90DE" w:rsidP="1713DCB3">
            <w:pPr>
              <w:pStyle w:val="ListParagraph"/>
              <w:numPr>
                <w:ilvl w:val="0"/>
                <w:numId w:val="14"/>
              </w:numPr>
              <w:rPr>
                <w:sz w:val="20"/>
                <w:szCs w:val="20"/>
              </w:rPr>
            </w:pPr>
            <w:r w:rsidRPr="613B90DE">
              <w:rPr>
                <w:sz w:val="20"/>
                <w:szCs w:val="20"/>
              </w:rPr>
              <w:t>Muscle Conditioning</w:t>
            </w:r>
          </w:p>
          <w:p w14:paraId="17D8AC41" w14:textId="77777777" w:rsidR="00752F2D" w:rsidRDefault="613B90DE" w:rsidP="1713DCB3">
            <w:pPr>
              <w:pStyle w:val="ListParagraph"/>
              <w:numPr>
                <w:ilvl w:val="1"/>
                <w:numId w:val="14"/>
              </w:numPr>
              <w:rPr>
                <w:sz w:val="20"/>
                <w:szCs w:val="20"/>
              </w:rPr>
            </w:pPr>
            <w:r w:rsidRPr="613B90DE">
              <w:rPr>
                <w:sz w:val="20"/>
                <w:szCs w:val="20"/>
              </w:rPr>
              <w:t>Developing strength in group settings</w:t>
            </w:r>
          </w:p>
          <w:p w14:paraId="6E54F614" w14:textId="77777777" w:rsidR="00752F2D" w:rsidRDefault="613B90DE" w:rsidP="1713DCB3">
            <w:pPr>
              <w:pStyle w:val="ListParagraph"/>
              <w:numPr>
                <w:ilvl w:val="1"/>
                <w:numId w:val="14"/>
              </w:numPr>
              <w:rPr>
                <w:sz w:val="20"/>
                <w:szCs w:val="20"/>
              </w:rPr>
            </w:pPr>
            <w:r w:rsidRPr="613B90DE">
              <w:rPr>
                <w:sz w:val="20"/>
                <w:szCs w:val="20"/>
              </w:rPr>
              <w:t>Maintaining strength gain while improving endurance</w:t>
            </w:r>
          </w:p>
          <w:p w14:paraId="4C714D82" w14:textId="77777777" w:rsidR="00752F2D" w:rsidRDefault="613B90DE" w:rsidP="1713DCB3">
            <w:pPr>
              <w:pStyle w:val="ListParagraph"/>
              <w:numPr>
                <w:ilvl w:val="1"/>
                <w:numId w:val="14"/>
              </w:numPr>
              <w:rPr>
                <w:sz w:val="20"/>
                <w:szCs w:val="20"/>
              </w:rPr>
            </w:pPr>
            <w:r w:rsidRPr="613B90DE">
              <w:rPr>
                <w:sz w:val="20"/>
                <w:szCs w:val="20"/>
              </w:rPr>
              <w:t>Effective exercises for small and large group classes</w:t>
            </w:r>
          </w:p>
          <w:p w14:paraId="31B751F7" w14:textId="77777777" w:rsidR="00752F2D" w:rsidRDefault="613B90DE" w:rsidP="1713DCB3">
            <w:pPr>
              <w:pStyle w:val="ListParagraph"/>
              <w:numPr>
                <w:ilvl w:val="1"/>
                <w:numId w:val="14"/>
              </w:numPr>
              <w:rPr>
                <w:sz w:val="20"/>
                <w:szCs w:val="20"/>
              </w:rPr>
            </w:pPr>
            <w:r w:rsidRPr="613B90DE">
              <w:rPr>
                <w:sz w:val="20"/>
                <w:szCs w:val="20"/>
              </w:rPr>
              <w:t>Easily diversified exercises</w:t>
            </w:r>
          </w:p>
          <w:p w14:paraId="569E3A8F" w14:textId="3859A47F" w:rsidR="613B90DE" w:rsidRDefault="613B90DE" w:rsidP="613B90DE">
            <w:pPr>
              <w:ind w:left="1080"/>
              <w:rPr>
                <w:sz w:val="20"/>
                <w:szCs w:val="20"/>
              </w:rPr>
            </w:pPr>
          </w:p>
          <w:p w14:paraId="1E34D131" w14:textId="31D2DAB8" w:rsidR="613B90DE" w:rsidRDefault="613B90DE" w:rsidP="613B90DE">
            <w:pPr>
              <w:pStyle w:val="ListParagraph"/>
              <w:numPr>
                <w:ilvl w:val="0"/>
                <w:numId w:val="14"/>
              </w:numPr>
              <w:rPr>
                <w:sz w:val="20"/>
                <w:szCs w:val="20"/>
              </w:rPr>
            </w:pPr>
            <w:r w:rsidRPr="613B90DE">
              <w:rPr>
                <w:sz w:val="20"/>
                <w:szCs w:val="20"/>
              </w:rPr>
              <w:t xml:space="preserve">Calisthenics </w:t>
            </w:r>
          </w:p>
          <w:p w14:paraId="1C820711" w14:textId="77777777" w:rsidR="613B90DE" w:rsidRDefault="613B90DE" w:rsidP="613B90DE">
            <w:pPr>
              <w:pStyle w:val="ListParagraph"/>
              <w:numPr>
                <w:ilvl w:val="1"/>
                <w:numId w:val="14"/>
              </w:numPr>
              <w:rPr>
                <w:sz w:val="20"/>
                <w:szCs w:val="20"/>
              </w:rPr>
            </w:pPr>
            <w:r w:rsidRPr="613B90DE">
              <w:rPr>
                <w:sz w:val="20"/>
                <w:szCs w:val="20"/>
              </w:rPr>
              <w:t>Body weight exercises</w:t>
            </w:r>
          </w:p>
          <w:p w14:paraId="4A3800BA" w14:textId="77777777" w:rsidR="613B90DE" w:rsidRDefault="613B90DE" w:rsidP="613B90DE">
            <w:pPr>
              <w:pStyle w:val="ListParagraph"/>
              <w:numPr>
                <w:ilvl w:val="1"/>
                <w:numId w:val="14"/>
              </w:numPr>
              <w:rPr>
                <w:sz w:val="20"/>
                <w:szCs w:val="20"/>
              </w:rPr>
            </w:pPr>
            <w:r w:rsidRPr="613B90DE">
              <w:rPr>
                <w:sz w:val="20"/>
                <w:szCs w:val="20"/>
              </w:rPr>
              <w:t>Exercising on a budget</w:t>
            </w:r>
          </w:p>
          <w:p w14:paraId="5222CB7A" w14:textId="77777777" w:rsidR="613B90DE" w:rsidRDefault="613B90DE" w:rsidP="613B90DE">
            <w:pPr>
              <w:pStyle w:val="ListParagraph"/>
              <w:numPr>
                <w:ilvl w:val="1"/>
                <w:numId w:val="14"/>
              </w:numPr>
              <w:rPr>
                <w:sz w:val="20"/>
                <w:szCs w:val="20"/>
              </w:rPr>
            </w:pPr>
            <w:r w:rsidRPr="613B90DE">
              <w:rPr>
                <w:sz w:val="20"/>
                <w:szCs w:val="20"/>
              </w:rPr>
              <w:t>Exercising on campus</w:t>
            </w:r>
          </w:p>
          <w:p w14:paraId="6F7E51A1" w14:textId="254FBCA3" w:rsidR="613B90DE" w:rsidRDefault="613B90DE" w:rsidP="613B90DE">
            <w:pPr>
              <w:pStyle w:val="ListParagraph"/>
              <w:numPr>
                <w:ilvl w:val="1"/>
                <w:numId w:val="14"/>
              </w:numPr>
              <w:rPr>
                <w:sz w:val="20"/>
                <w:szCs w:val="20"/>
              </w:rPr>
            </w:pPr>
            <w:r w:rsidRPr="613B90DE">
              <w:rPr>
                <w:sz w:val="20"/>
                <w:szCs w:val="20"/>
              </w:rPr>
              <w:t>Exercising in small locations</w:t>
            </w:r>
          </w:p>
          <w:p w14:paraId="60D02D1F" w14:textId="77777777" w:rsidR="00752F2D" w:rsidRDefault="00752F2D" w:rsidP="00752F2D">
            <w:pPr>
              <w:pStyle w:val="ListParagraph"/>
              <w:ind w:left="1440"/>
              <w:rPr>
                <w:sz w:val="20"/>
                <w:szCs w:val="20"/>
              </w:rPr>
            </w:pPr>
          </w:p>
          <w:p w14:paraId="2D5FE78A" w14:textId="77777777" w:rsidR="00752F2D" w:rsidRDefault="613B90DE" w:rsidP="1713DCB3">
            <w:pPr>
              <w:pStyle w:val="ListParagraph"/>
              <w:numPr>
                <w:ilvl w:val="0"/>
                <w:numId w:val="14"/>
              </w:numPr>
              <w:rPr>
                <w:sz w:val="20"/>
                <w:szCs w:val="20"/>
              </w:rPr>
            </w:pPr>
            <w:r w:rsidRPr="613B90DE">
              <w:rPr>
                <w:sz w:val="20"/>
                <w:szCs w:val="20"/>
              </w:rPr>
              <w:t>Specialty Classes</w:t>
            </w:r>
          </w:p>
          <w:p w14:paraId="5342547A" w14:textId="77777777" w:rsidR="00752F2D" w:rsidRDefault="613B90DE" w:rsidP="1713DCB3">
            <w:pPr>
              <w:pStyle w:val="ListParagraph"/>
              <w:numPr>
                <w:ilvl w:val="1"/>
                <w:numId w:val="14"/>
              </w:numPr>
              <w:rPr>
                <w:sz w:val="20"/>
                <w:szCs w:val="20"/>
              </w:rPr>
            </w:pPr>
            <w:r w:rsidRPr="613B90DE">
              <w:rPr>
                <w:sz w:val="20"/>
                <w:szCs w:val="20"/>
              </w:rPr>
              <w:t>Exploring common and uncommon group exercise classes</w:t>
            </w:r>
          </w:p>
          <w:p w14:paraId="32AFA0C4" w14:textId="77777777" w:rsidR="00752F2D" w:rsidRDefault="613B90DE" w:rsidP="1713DCB3">
            <w:pPr>
              <w:pStyle w:val="ListParagraph"/>
              <w:numPr>
                <w:ilvl w:val="1"/>
                <w:numId w:val="14"/>
              </w:numPr>
              <w:rPr>
                <w:sz w:val="20"/>
                <w:szCs w:val="20"/>
              </w:rPr>
            </w:pPr>
            <w:r w:rsidRPr="613B90DE">
              <w:rPr>
                <w:sz w:val="20"/>
                <w:szCs w:val="20"/>
              </w:rPr>
              <w:t>Discussion on where to research current trends and consistent classes</w:t>
            </w:r>
          </w:p>
          <w:p w14:paraId="16B74DE1" w14:textId="77777777" w:rsidR="00752F2D" w:rsidRDefault="613B90DE" w:rsidP="1713DCB3">
            <w:pPr>
              <w:pStyle w:val="ListParagraph"/>
              <w:numPr>
                <w:ilvl w:val="1"/>
                <w:numId w:val="14"/>
              </w:numPr>
              <w:rPr>
                <w:sz w:val="20"/>
                <w:szCs w:val="20"/>
              </w:rPr>
            </w:pPr>
            <w:r w:rsidRPr="613B90DE">
              <w:rPr>
                <w:sz w:val="20"/>
                <w:szCs w:val="20"/>
              </w:rPr>
              <w:t>Determining popularity amongst classes</w:t>
            </w:r>
          </w:p>
          <w:p w14:paraId="11337FF1" w14:textId="77777777" w:rsidR="00752F2D" w:rsidRDefault="613B90DE" w:rsidP="1713DCB3">
            <w:pPr>
              <w:pStyle w:val="ListParagraph"/>
              <w:numPr>
                <w:ilvl w:val="1"/>
                <w:numId w:val="14"/>
              </w:numPr>
              <w:rPr>
                <w:sz w:val="20"/>
                <w:szCs w:val="20"/>
              </w:rPr>
            </w:pPr>
            <w:r w:rsidRPr="613B90DE">
              <w:rPr>
                <w:sz w:val="20"/>
                <w:szCs w:val="20"/>
              </w:rPr>
              <w:t>Pros/Cons of trying something new</w:t>
            </w:r>
          </w:p>
          <w:p w14:paraId="18BCD9DD" w14:textId="45B44CD7" w:rsidR="00752F2D" w:rsidRDefault="00752F2D" w:rsidP="613B90DE">
            <w:pPr>
              <w:ind w:left="1080"/>
              <w:rPr>
                <w:sz w:val="20"/>
                <w:szCs w:val="20"/>
              </w:rPr>
            </w:pPr>
          </w:p>
          <w:p w14:paraId="0F81471D" w14:textId="76A20CAE" w:rsidR="00752F2D" w:rsidRDefault="613B90DE" w:rsidP="613B90DE">
            <w:pPr>
              <w:pStyle w:val="ListParagraph"/>
              <w:numPr>
                <w:ilvl w:val="0"/>
                <w:numId w:val="14"/>
              </w:numPr>
              <w:rPr>
                <w:sz w:val="20"/>
                <w:szCs w:val="20"/>
              </w:rPr>
            </w:pPr>
            <w:r w:rsidRPr="613B90DE">
              <w:rPr>
                <w:sz w:val="20"/>
                <w:szCs w:val="20"/>
              </w:rPr>
              <w:t>Science Connections</w:t>
            </w:r>
          </w:p>
          <w:p w14:paraId="2BA47821" w14:textId="77777777" w:rsidR="00752F2D" w:rsidRDefault="613B90DE" w:rsidP="613B90DE">
            <w:pPr>
              <w:pStyle w:val="ListParagraph"/>
              <w:numPr>
                <w:ilvl w:val="1"/>
                <w:numId w:val="14"/>
              </w:numPr>
              <w:rPr>
                <w:sz w:val="20"/>
                <w:szCs w:val="20"/>
              </w:rPr>
            </w:pPr>
            <w:r w:rsidRPr="613B90DE">
              <w:rPr>
                <w:sz w:val="20"/>
                <w:szCs w:val="20"/>
              </w:rPr>
              <w:t>Anatomy: muscles, bones, joints, connective tissues, body planes, rotation, anatomical terms</w:t>
            </w:r>
          </w:p>
          <w:p w14:paraId="7F1F1DE8" w14:textId="77777777" w:rsidR="00752F2D" w:rsidRDefault="613B90DE" w:rsidP="613B90DE">
            <w:pPr>
              <w:pStyle w:val="ListParagraph"/>
              <w:numPr>
                <w:ilvl w:val="1"/>
                <w:numId w:val="14"/>
              </w:numPr>
              <w:rPr>
                <w:sz w:val="20"/>
                <w:szCs w:val="20"/>
              </w:rPr>
            </w:pPr>
            <w:r w:rsidRPr="613B90DE">
              <w:rPr>
                <w:sz w:val="20"/>
                <w:szCs w:val="20"/>
              </w:rPr>
              <w:t>Biomechanics: stability, force, rotation, momentum, levers</w:t>
            </w:r>
          </w:p>
          <w:p w14:paraId="7896A993" w14:textId="312D67D1" w:rsidR="00752F2D" w:rsidRDefault="613B90DE" w:rsidP="613B90DE">
            <w:pPr>
              <w:pStyle w:val="ListParagraph"/>
              <w:numPr>
                <w:ilvl w:val="1"/>
                <w:numId w:val="14"/>
              </w:numPr>
              <w:rPr>
                <w:sz w:val="20"/>
                <w:szCs w:val="20"/>
              </w:rPr>
            </w:pPr>
            <w:r w:rsidRPr="613B90DE">
              <w:rPr>
                <w:sz w:val="20"/>
                <w:szCs w:val="20"/>
              </w:rPr>
              <w:t>Kinesiology: movement/task analysis, observations, feedback, data collection</w:t>
            </w:r>
          </w:p>
          <w:p w14:paraId="15422354" w14:textId="6B14D2EC" w:rsidR="00752F2D" w:rsidRDefault="00752F2D" w:rsidP="613B90DE">
            <w:pPr>
              <w:ind w:left="864"/>
              <w:rPr>
                <w:sz w:val="20"/>
                <w:szCs w:val="20"/>
              </w:rPr>
            </w:pPr>
          </w:p>
          <w:p w14:paraId="0E69AD33" w14:textId="589A4307" w:rsidR="00752F2D" w:rsidRDefault="613B90DE" w:rsidP="613B90DE">
            <w:pPr>
              <w:pStyle w:val="ListParagraph"/>
              <w:numPr>
                <w:ilvl w:val="0"/>
                <w:numId w:val="14"/>
              </w:numPr>
              <w:rPr>
                <w:sz w:val="20"/>
                <w:szCs w:val="20"/>
              </w:rPr>
            </w:pPr>
            <w:r w:rsidRPr="613B90DE">
              <w:rPr>
                <w:sz w:val="20"/>
                <w:szCs w:val="20"/>
              </w:rPr>
              <w:t>Exercise Science for Group Fitness Instructors (GFI)</w:t>
            </w:r>
          </w:p>
          <w:p w14:paraId="4737C5CC" w14:textId="77777777" w:rsidR="00752F2D" w:rsidRDefault="613B90DE" w:rsidP="613B90DE">
            <w:pPr>
              <w:pStyle w:val="ListParagraph"/>
              <w:numPr>
                <w:ilvl w:val="1"/>
                <w:numId w:val="14"/>
              </w:numPr>
              <w:rPr>
                <w:sz w:val="20"/>
                <w:szCs w:val="20"/>
              </w:rPr>
            </w:pPr>
            <w:r w:rsidRPr="613B90DE">
              <w:rPr>
                <w:sz w:val="20"/>
                <w:szCs w:val="20"/>
              </w:rPr>
              <w:t>Body systems (More focus on musculoskeletal system)</w:t>
            </w:r>
          </w:p>
          <w:p w14:paraId="4F0ECB0C" w14:textId="77777777" w:rsidR="00752F2D" w:rsidRDefault="613B90DE" w:rsidP="613B90DE">
            <w:pPr>
              <w:pStyle w:val="ListParagraph"/>
              <w:numPr>
                <w:ilvl w:val="1"/>
                <w:numId w:val="14"/>
              </w:numPr>
              <w:rPr>
                <w:sz w:val="20"/>
                <w:szCs w:val="20"/>
              </w:rPr>
            </w:pPr>
            <w:r w:rsidRPr="613B90DE">
              <w:rPr>
                <w:sz w:val="20"/>
                <w:szCs w:val="20"/>
              </w:rPr>
              <w:t>Brain-body connections</w:t>
            </w:r>
          </w:p>
          <w:p w14:paraId="12341759" w14:textId="681DD9FA" w:rsidR="00752F2D" w:rsidRDefault="613B90DE" w:rsidP="613B90DE">
            <w:pPr>
              <w:pStyle w:val="ListParagraph"/>
              <w:numPr>
                <w:ilvl w:val="1"/>
                <w:numId w:val="14"/>
              </w:numPr>
              <w:rPr>
                <w:sz w:val="20"/>
                <w:szCs w:val="20"/>
              </w:rPr>
            </w:pPr>
            <w:r w:rsidRPr="613B90DE">
              <w:rPr>
                <w:sz w:val="20"/>
                <w:szCs w:val="20"/>
              </w:rPr>
              <w:t>Physiological changes during exercise</w:t>
            </w:r>
          </w:p>
          <w:p w14:paraId="406F77D3" w14:textId="77777777" w:rsidR="00752F2D" w:rsidRDefault="00752F2D" w:rsidP="00752F2D">
            <w:pPr>
              <w:pStyle w:val="ListParagraph"/>
              <w:ind w:left="1440"/>
              <w:rPr>
                <w:sz w:val="20"/>
                <w:szCs w:val="20"/>
              </w:rPr>
            </w:pPr>
          </w:p>
          <w:p w14:paraId="0F54B96A" w14:textId="77777777" w:rsidR="00752F2D" w:rsidRDefault="613B90DE" w:rsidP="1713DCB3">
            <w:pPr>
              <w:pStyle w:val="ListParagraph"/>
              <w:numPr>
                <w:ilvl w:val="0"/>
                <w:numId w:val="14"/>
              </w:numPr>
              <w:rPr>
                <w:sz w:val="20"/>
                <w:szCs w:val="20"/>
              </w:rPr>
            </w:pPr>
            <w:r w:rsidRPr="613B90DE">
              <w:rPr>
                <w:sz w:val="20"/>
                <w:szCs w:val="20"/>
              </w:rPr>
              <w:t>Introduction to Sport Nutrition</w:t>
            </w:r>
          </w:p>
          <w:p w14:paraId="4059D03B" w14:textId="77777777" w:rsidR="00752F2D" w:rsidRDefault="613B90DE" w:rsidP="1713DCB3">
            <w:pPr>
              <w:pStyle w:val="ListParagraph"/>
              <w:numPr>
                <w:ilvl w:val="1"/>
                <w:numId w:val="14"/>
              </w:numPr>
              <w:rPr>
                <w:sz w:val="20"/>
                <w:szCs w:val="20"/>
              </w:rPr>
            </w:pPr>
            <w:r w:rsidRPr="613B90DE">
              <w:rPr>
                <w:sz w:val="20"/>
                <w:szCs w:val="20"/>
              </w:rPr>
              <w:t>Examples of balanced diets</w:t>
            </w:r>
          </w:p>
          <w:p w14:paraId="50962E2A" w14:textId="77777777" w:rsidR="00752F2D" w:rsidRDefault="613B90DE" w:rsidP="1713DCB3">
            <w:pPr>
              <w:pStyle w:val="ListParagraph"/>
              <w:numPr>
                <w:ilvl w:val="1"/>
                <w:numId w:val="14"/>
              </w:numPr>
              <w:rPr>
                <w:sz w:val="20"/>
                <w:szCs w:val="20"/>
              </w:rPr>
            </w:pPr>
            <w:r w:rsidRPr="613B90DE">
              <w:rPr>
                <w:sz w:val="20"/>
                <w:szCs w:val="20"/>
              </w:rPr>
              <w:t>Modifying nutrition for fitness</w:t>
            </w:r>
          </w:p>
          <w:p w14:paraId="2C75ED15" w14:textId="77777777" w:rsidR="00752F2D" w:rsidRDefault="613B90DE" w:rsidP="1713DCB3">
            <w:pPr>
              <w:pStyle w:val="ListParagraph"/>
              <w:numPr>
                <w:ilvl w:val="1"/>
                <w:numId w:val="14"/>
              </w:numPr>
              <w:rPr>
                <w:sz w:val="20"/>
                <w:szCs w:val="20"/>
              </w:rPr>
            </w:pPr>
            <w:r w:rsidRPr="613B90DE">
              <w:rPr>
                <w:sz w:val="20"/>
                <w:szCs w:val="20"/>
              </w:rPr>
              <w:t>Hydration</w:t>
            </w:r>
          </w:p>
          <w:p w14:paraId="431500B7" w14:textId="77777777" w:rsidR="00752F2D" w:rsidRDefault="613B90DE" w:rsidP="1713DCB3">
            <w:pPr>
              <w:pStyle w:val="ListParagraph"/>
              <w:numPr>
                <w:ilvl w:val="1"/>
                <w:numId w:val="14"/>
              </w:numPr>
              <w:rPr>
                <w:sz w:val="20"/>
                <w:szCs w:val="20"/>
              </w:rPr>
            </w:pPr>
            <w:r w:rsidRPr="613B90DE">
              <w:rPr>
                <w:sz w:val="20"/>
                <w:szCs w:val="20"/>
              </w:rPr>
              <w:t>Discussion on fad diets and current trends</w:t>
            </w:r>
          </w:p>
          <w:p w14:paraId="726A2B41" w14:textId="43C8F6D2" w:rsidR="613B90DE" w:rsidRDefault="613B90DE" w:rsidP="613B90DE">
            <w:pPr>
              <w:ind w:left="1080"/>
              <w:rPr>
                <w:sz w:val="20"/>
                <w:szCs w:val="20"/>
              </w:rPr>
            </w:pPr>
          </w:p>
          <w:p w14:paraId="17C94E44" w14:textId="77777777" w:rsidR="00752F2D" w:rsidRDefault="613B90DE" w:rsidP="1713DCB3">
            <w:pPr>
              <w:pStyle w:val="ListParagraph"/>
              <w:numPr>
                <w:ilvl w:val="0"/>
                <w:numId w:val="14"/>
              </w:numPr>
              <w:rPr>
                <w:sz w:val="20"/>
                <w:szCs w:val="20"/>
              </w:rPr>
            </w:pPr>
            <w:r w:rsidRPr="613B90DE">
              <w:rPr>
                <w:sz w:val="20"/>
                <w:szCs w:val="20"/>
              </w:rPr>
              <w:t>Conflict Resolutions for GFI</w:t>
            </w:r>
          </w:p>
          <w:p w14:paraId="20CC3BC1" w14:textId="77777777" w:rsidR="00752F2D" w:rsidRDefault="613B90DE" w:rsidP="1713DCB3">
            <w:pPr>
              <w:pStyle w:val="ListParagraph"/>
              <w:numPr>
                <w:ilvl w:val="1"/>
                <w:numId w:val="14"/>
              </w:numPr>
              <w:rPr>
                <w:sz w:val="20"/>
                <w:szCs w:val="20"/>
              </w:rPr>
            </w:pPr>
            <w:r w:rsidRPr="613B90DE">
              <w:rPr>
                <w:sz w:val="20"/>
                <w:szCs w:val="20"/>
              </w:rPr>
              <w:t>Group management skills</w:t>
            </w:r>
          </w:p>
          <w:p w14:paraId="561D25AA" w14:textId="77777777" w:rsidR="00752F2D" w:rsidRDefault="613B90DE" w:rsidP="1713DCB3">
            <w:pPr>
              <w:pStyle w:val="ListParagraph"/>
              <w:numPr>
                <w:ilvl w:val="1"/>
                <w:numId w:val="14"/>
              </w:numPr>
              <w:rPr>
                <w:sz w:val="20"/>
                <w:szCs w:val="20"/>
              </w:rPr>
            </w:pPr>
            <w:r w:rsidRPr="613B90DE">
              <w:rPr>
                <w:sz w:val="20"/>
                <w:szCs w:val="20"/>
              </w:rPr>
              <w:t>Group dynamics and stages of development</w:t>
            </w:r>
          </w:p>
          <w:p w14:paraId="373AE0B2" w14:textId="77777777" w:rsidR="00752F2D" w:rsidRDefault="00752F2D" w:rsidP="00752F2D">
            <w:pPr>
              <w:pStyle w:val="ListParagraph"/>
              <w:ind w:left="1440"/>
              <w:rPr>
                <w:sz w:val="20"/>
                <w:szCs w:val="20"/>
              </w:rPr>
            </w:pPr>
          </w:p>
          <w:p w14:paraId="68CAE2C1" w14:textId="77777777" w:rsidR="00752F2D" w:rsidRDefault="613B90DE" w:rsidP="1713DCB3">
            <w:pPr>
              <w:pStyle w:val="ListParagraph"/>
              <w:numPr>
                <w:ilvl w:val="0"/>
                <w:numId w:val="14"/>
              </w:numPr>
              <w:rPr>
                <w:sz w:val="20"/>
                <w:szCs w:val="20"/>
              </w:rPr>
            </w:pPr>
            <w:r w:rsidRPr="613B90DE">
              <w:rPr>
                <w:sz w:val="20"/>
                <w:szCs w:val="20"/>
              </w:rPr>
              <w:t>Professional Development</w:t>
            </w:r>
          </w:p>
          <w:p w14:paraId="4A69FB00" w14:textId="77777777" w:rsidR="00752F2D" w:rsidRDefault="613B90DE" w:rsidP="1713DCB3">
            <w:pPr>
              <w:pStyle w:val="ListParagraph"/>
              <w:numPr>
                <w:ilvl w:val="1"/>
                <w:numId w:val="14"/>
              </w:numPr>
              <w:rPr>
                <w:sz w:val="20"/>
                <w:szCs w:val="20"/>
              </w:rPr>
            </w:pPr>
            <w:r w:rsidRPr="613B90DE">
              <w:rPr>
                <w:sz w:val="20"/>
                <w:szCs w:val="20"/>
              </w:rPr>
              <w:t>Job descriptions and searches</w:t>
            </w:r>
          </w:p>
          <w:p w14:paraId="5ECF16A0" w14:textId="77777777" w:rsidR="00752F2D" w:rsidRDefault="613B90DE" w:rsidP="1713DCB3">
            <w:pPr>
              <w:pStyle w:val="ListParagraph"/>
              <w:numPr>
                <w:ilvl w:val="1"/>
                <w:numId w:val="14"/>
              </w:numPr>
              <w:rPr>
                <w:sz w:val="20"/>
                <w:szCs w:val="20"/>
              </w:rPr>
            </w:pPr>
            <w:r w:rsidRPr="613B90DE">
              <w:rPr>
                <w:sz w:val="20"/>
                <w:szCs w:val="20"/>
              </w:rPr>
              <w:t>Test preparation &amp; certification requirements</w:t>
            </w:r>
          </w:p>
          <w:p w14:paraId="49A3D9FB" w14:textId="77777777" w:rsidR="00752F2D" w:rsidRDefault="613B90DE" w:rsidP="1713DCB3">
            <w:pPr>
              <w:pStyle w:val="ListParagraph"/>
              <w:numPr>
                <w:ilvl w:val="1"/>
                <w:numId w:val="14"/>
              </w:numPr>
              <w:rPr>
                <w:sz w:val="20"/>
                <w:szCs w:val="20"/>
              </w:rPr>
            </w:pPr>
            <w:r w:rsidRPr="613B90DE">
              <w:rPr>
                <w:sz w:val="20"/>
                <w:szCs w:val="20"/>
              </w:rPr>
              <w:t>Continuing education</w:t>
            </w:r>
          </w:p>
          <w:p w14:paraId="2DEE5491" w14:textId="77777777" w:rsidR="00752F2D" w:rsidRDefault="613B90DE" w:rsidP="1713DCB3">
            <w:pPr>
              <w:pStyle w:val="ListParagraph"/>
              <w:numPr>
                <w:ilvl w:val="1"/>
                <w:numId w:val="14"/>
              </w:numPr>
              <w:rPr>
                <w:sz w:val="20"/>
                <w:szCs w:val="20"/>
              </w:rPr>
            </w:pPr>
            <w:r w:rsidRPr="613B90DE">
              <w:rPr>
                <w:sz w:val="20"/>
                <w:szCs w:val="20"/>
              </w:rPr>
              <w:t>Resume builders</w:t>
            </w:r>
          </w:p>
          <w:p w14:paraId="254CF3E6" w14:textId="77777777" w:rsidR="003F5246" w:rsidRDefault="613B90DE" w:rsidP="1713DCB3">
            <w:pPr>
              <w:pStyle w:val="ListParagraph"/>
              <w:numPr>
                <w:ilvl w:val="1"/>
                <w:numId w:val="14"/>
              </w:numPr>
              <w:rPr>
                <w:sz w:val="20"/>
                <w:szCs w:val="20"/>
              </w:rPr>
            </w:pPr>
            <w:r w:rsidRPr="613B90DE">
              <w:rPr>
                <w:sz w:val="20"/>
                <w:szCs w:val="20"/>
              </w:rPr>
              <w:t>Student led group exercise classes</w:t>
            </w:r>
          </w:p>
          <w:p w14:paraId="6B2C7A47" w14:textId="242A167A" w:rsidR="00E15EE8" w:rsidRPr="00E15EE8" w:rsidRDefault="00E15EE8" w:rsidP="613B90DE">
            <w:pPr>
              <w:ind w:left="1152"/>
              <w:rPr>
                <w:sz w:val="20"/>
                <w:szCs w:val="20"/>
              </w:rPr>
            </w:pPr>
          </w:p>
        </w:tc>
      </w:tr>
      <w:tr w:rsidR="003F5246" w14:paraId="09EC3759" w14:textId="77777777" w:rsidTr="613B90DE">
        <w:tc>
          <w:tcPr>
            <w:tcW w:w="11016" w:type="dxa"/>
          </w:tcPr>
          <w:p w14:paraId="05D650F3" w14:textId="77777777" w:rsidR="003F5246" w:rsidRPr="003F5246" w:rsidRDefault="003F5246" w:rsidP="003F5246">
            <w:pPr>
              <w:rPr>
                <w:sz w:val="20"/>
                <w:szCs w:val="20"/>
              </w:rPr>
            </w:pPr>
          </w:p>
        </w:tc>
      </w:tr>
    </w:tbl>
    <w:p w14:paraId="52DBE753" w14:textId="77777777" w:rsidR="00DB36DC" w:rsidRDefault="00DB36DC" w:rsidP="00DB36DC">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9" w:name="program_proposals"/>
        <w:bookmarkEnd w:id="29"/>
      </w:hyperlink>
      <w:proofErr w:type="gramStart"/>
      <w:r>
        <w:t xml:space="preserve">   </w:t>
      </w:r>
      <w:r w:rsidRPr="00F3256C">
        <w:rPr>
          <w:b/>
          <w:sz w:val="20"/>
          <w:szCs w:val="20"/>
        </w:rPr>
        <w:t>complete</w:t>
      </w:r>
      <w:proofErr w:type="gramEnd"/>
      <w:r w:rsidRPr="00F3256C">
        <w:rPr>
          <w:b/>
          <w:sz w:val="20"/>
          <w:szCs w:val="20"/>
        </w:rPr>
        <w:t xml:space="preserv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DB36DC" w:rsidRPr="006E3AF2" w14:paraId="615AE94C" w14:textId="77777777" w:rsidTr="005C7C58">
        <w:trPr>
          <w:tblHeader/>
        </w:trPr>
        <w:tc>
          <w:tcPr>
            <w:tcW w:w="3100" w:type="dxa"/>
            <w:shd w:val="clear" w:color="auto" w:fill="FABF8F"/>
            <w:noWrap/>
            <w:vAlign w:val="center"/>
          </w:tcPr>
          <w:p w14:paraId="59464E64" w14:textId="77777777" w:rsidR="00DB36DC" w:rsidRPr="00A83A6C" w:rsidRDefault="00DB36DC" w:rsidP="005C7C58">
            <w:pPr>
              <w:pStyle w:val="Heading5"/>
              <w:keepNext/>
              <w:spacing w:before="0" w:after="0" w:line="240" w:lineRule="auto"/>
            </w:pPr>
          </w:p>
        </w:tc>
        <w:tc>
          <w:tcPr>
            <w:tcW w:w="3840" w:type="dxa"/>
            <w:noWrap/>
          </w:tcPr>
          <w:p w14:paraId="793A3A1A" w14:textId="77777777" w:rsidR="00DB36DC" w:rsidRPr="00A83A6C" w:rsidRDefault="004A64FE" w:rsidP="005C7C58">
            <w:pPr>
              <w:pStyle w:val="Heading5"/>
              <w:keepNext/>
              <w:spacing w:before="0" w:after="0" w:line="240" w:lineRule="auto"/>
              <w:jc w:val="center"/>
            </w:pPr>
            <w:hyperlink w:anchor="old_program" w:tooltip="Delete this column for new programs. Right-click, Delete Column. Widen the table when done." w:history="1">
              <w:r w:rsidR="00DB36DC" w:rsidRPr="00A83A6C">
                <w:rPr>
                  <w:rStyle w:val="Hyperlink"/>
                </w:rPr>
                <w:t>Old (for revisions only)</w:t>
              </w:r>
              <w:bookmarkStart w:id="30" w:name="old_program"/>
              <w:bookmarkEnd w:id="30"/>
            </w:hyperlink>
          </w:p>
        </w:tc>
        <w:tc>
          <w:tcPr>
            <w:tcW w:w="3840" w:type="dxa"/>
            <w:noWrap/>
          </w:tcPr>
          <w:p w14:paraId="49D3E73D" w14:textId="77777777" w:rsidR="00DB36DC" w:rsidRPr="00A83A6C" w:rsidRDefault="00DB36DC" w:rsidP="005C7C58">
            <w:pPr>
              <w:pStyle w:val="Heading5"/>
              <w:keepNext/>
              <w:spacing w:before="0" w:after="0" w:line="240" w:lineRule="auto"/>
              <w:jc w:val="center"/>
            </w:pPr>
            <w:r w:rsidRPr="00A83A6C">
              <w:t>New/revised</w:t>
            </w:r>
          </w:p>
        </w:tc>
      </w:tr>
      <w:tr w:rsidR="00DB36DC" w:rsidRPr="006E3AF2" w14:paraId="242A4648" w14:textId="77777777" w:rsidTr="005C7C58">
        <w:tc>
          <w:tcPr>
            <w:tcW w:w="3100" w:type="dxa"/>
            <w:noWrap/>
            <w:vAlign w:val="center"/>
          </w:tcPr>
          <w:p w14:paraId="77B4F627" w14:textId="77777777" w:rsidR="00DB36DC" w:rsidRDefault="00DB36DC" w:rsidP="005C7C58">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840" w:type="dxa"/>
            <w:noWrap/>
          </w:tcPr>
          <w:p w14:paraId="7454256F" w14:textId="77777777" w:rsidR="00DB36DC" w:rsidRDefault="00DB36DC" w:rsidP="005C7C58">
            <w:pPr>
              <w:spacing w:line="240" w:lineRule="auto"/>
              <w:rPr>
                <w:b/>
              </w:rPr>
            </w:pPr>
            <w:bookmarkStart w:id="31" w:name="course_reqs"/>
            <w:bookmarkEnd w:id="31"/>
            <w:r>
              <w:rPr>
                <w:b/>
              </w:rPr>
              <w:t>Core Courses</w:t>
            </w:r>
          </w:p>
          <w:p w14:paraId="5B2D097C" w14:textId="77777777" w:rsidR="00DB36DC" w:rsidRDefault="00DB36DC" w:rsidP="005C7C58">
            <w:pPr>
              <w:spacing w:line="240" w:lineRule="auto"/>
            </w:pPr>
            <w:r>
              <w:t>BIOL 108</w:t>
            </w:r>
          </w:p>
          <w:p w14:paraId="69D1C51E" w14:textId="77777777" w:rsidR="00DB36DC" w:rsidRDefault="00DB36DC" w:rsidP="005C7C58">
            <w:pPr>
              <w:spacing w:line="240" w:lineRule="auto"/>
            </w:pPr>
            <w:r>
              <w:t>BIOL 231</w:t>
            </w:r>
          </w:p>
          <w:p w14:paraId="2F83FF65" w14:textId="77777777" w:rsidR="00DB36DC" w:rsidRDefault="00DB36DC" w:rsidP="005C7C58">
            <w:pPr>
              <w:spacing w:line="240" w:lineRule="auto"/>
            </w:pPr>
            <w:r>
              <w:t>BIOL 335</w:t>
            </w:r>
          </w:p>
          <w:p w14:paraId="75E983F4" w14:textId="77777777" w:rsidR="00DB36DC" w:rsidRDefault="00DB36DC" w:rsidP="005C7C58">
            <w:pPr>
              <w:spacing w:line="240" w:lineRule="auto"/>
            </w:pPr>
            <w:r>
              <w:t>ENGL 230 OR MKT 201</w:t>
            </w:r>
          </w:p>
          <w:p w14:paraId="1A7825AC" w14:textId="77777777" w:rsidR="00DB36DC" w:rsidRDefault="00DB36DC" w:rsidP="005C7C58">
            <w:pPr>
              <w:spacing w:line="240" w:lineRule="auto"/>
            </w:pPr>
            <w:r>
              <w:t>HPE 102</w:t>
            </w:r>
          </w:p>
          <w:p w14:paraId="0E49FF0B" w14:textId="77777777" w:rsidR="00DB36DC" w:rsidRDefault="00DB36DC" w:rsidP="005C7C58">
            <w:pPr>
              <w:spacing w:line="240" w:lineRule="auto"/>
            </w:pPr>
            <w:r>
              <w:t>HPE 205</w:t>
            </w:r>
          </w:p>
          <w:p w14:paraId="47CA0E61" w14:textId="77777777" w:rsidR="00DB36DC" w:rsidRDefault="00DB36DC" w:rsidP="005C7C58">
            <w:pPr>
              <w:spacing w:line="240" w:lineRule="auto"/>
            </w:pPr>
            <w:r>
              <w:t>HPE 221</w:t>
            </w:r>
          </w:p>
          <w:p w14:paraId="2D9680B9" w14:textId="77777777" w:rsidR="00DB36DC" w:rsidRDefault="00DB36DC" w:rsidP="005C7C58">
            <w:pPr>
              <w:spacing w:line="240" w:lineRule="auto"/>
            </w:pPr>
            <w:r>
              <w:t>HPE 233</w:t>
            </w:r>
          </w:p>
          <w:p w14:paraId="01D4F8C0" w14:textId="77777777" w:rsidR="00DB36DC" w:rsidRDefault="00DB36DC" w:rsidP="005C7C58">
            <w:pPr>
              <w:spacing w:line="240" w:lineRule="auto"/>
            </w:pPr>
            <w:r>
              <w:t>HPE 303</w:t>
            </w:r>
          </w:p>
          <w:p w14:paraId="6257926C" w14:textId="77777777" w:rsidR="00DB36DC" w:rsidRDefault="00DB36DC" w:rsidP="005C7C58">
            <w:pPr>
              <w:spacing w:line="240" w:lineRule="auto"/>
            </w:pPr>
            <w:r>
              <w:t>HPE 406</w:t>
            </w:r>
          </w:p>
          <w:p w14:paraId="54992DAD" w14:textId="77777777" w:rsidR="00DB36DC" w:rsidRDefault="00DB36DC" w:rsidP="005C7C58">
            <w:pPr>
              <w:spacing w:line="240" w:lineRule="auto"/>
            </w:pPr>
            <w:r>
              <w:t>HPE 410</w:t>
            </w:r>
          </w:p>
          <w:p w14:paraId="137A1AAB" w14:textId="77777777" w:rsidR="00DB36DC" w:rsidRDefault="00DB36DC" w:rsidP="005C7C58">
            <w:pPr>
              <w:spacing w:line="240" w:lineRule="auto"/>
            </w:pPr>
            <w:r>
              <w:t>PSYC 215 OR PSYC 110</w:t>
            </w:r>
          </w:p>
          <w:p w14:paraId="4E5DDD46" w14:textId="77777777" w:rsidR="00DB36DC" w:rsidRDefault="00DB36DC" w:rsidP="005C7C58">
            <w:pPr>
              <w:spacing w:line="240" w:lineRule="auto"/>
            </w:pPr>
          </w:p>
          <w:p w14:paraId="01FEA764" w14:textId="77777777" w:rsidR="00DB36DC" w:rsidRDefault="00DB36DC" w:rsidP="005C7C58">
            <w:pPr>
              <w:spacing w:line="240" w:lineRule="auto"/>
            </w:pPr>
            <w:r>
              <w:rPr>
                <w:b/>
              </w:rPr>
              <w:t>Concentration Requirements</w:t>
            </w:r>
            <w:r>
              <w:t xml:space="preserve"> </w:t>
            </w:r>
          </w:p>
          <w:p w14:paraId="21685C74" w14:textId="77777777" w:rsidR="00DB36DC" w:rsidRDefault="00DB36DC" w:rsidP="005C7C58">
            <w:pPr>
              <w:spacing w:line="240" w:lineRule="auto"/>
            </w:pPr>
            <w:r>
              <w:t>HPE 140</w:t>
            </w:r>
          </w:p>
          <w:p w14:paraId="3BAF9FAA" w14:textId="77777777" w:rsidR="00DB36DC" w:rsidRDefault="00DB36DC" w:rsidP="005C7C58">
            <w:pPr>
              <w:spacing w:line="240" w:lineRule="auto"/>
            </w:pPr>
            <w:r>
              <w:t>HPE 201</w:t>
            </w:r>
          </w:p>
          <w:p w14:paraId="5B8D1F36" w14:textId="77777777" w:rsidR="00DB36DC" w:rsidRDefault="00DB36DC" w:rsidP="005C7C58">
            <w:pPr>
              <w:spacing w:line="240" w:lineRule="auto"/>
            </w:pPr>
            <w:r>
              <w:t>HPE 243</w:t>
            </w:r>
          </w:p>
          <w:p w14:paraId="4FF34E61" w14:textId="77777777" w:rsidR="00DB36DC" w:rsidRDefault="00DB36DC" w:rsidP="005C7C58">
            <w:pPr>
              <w:spacing w:line="240" w:lineRule="auto"/>
            </w:pPr>
            <w:r>
              <w:t>HPE 278</w:t>
            </w:r>
          </w:p>
          <w:p w14:paraId="4412D16E" w14:textId="77777777" w:rsidR="00DB36DC" w:rsidRDefault="00DB36DC" w:rsidP="005C7C58">
            <w:pPr>
              <w:spacing w:line="240" w:lineRule="auto"/>
            </w:pPr>
            <w:r>
              <w:t>HPE 301</w:t>
            </w:r>
          </w:p>
          <w:p w14:paraId="20F93BE9" w14:textId="77777777" w:rsidR="00DB36DC" w:rsidRDefault="00DB36DC" w:rsidP="005C7C58">
            <w:pPr>
              <w:spacing w:line="240" w:lineRule="auto"/>
            </w:pPr>
            <w:r>
              <w:t>HPE 411</w:t>
            </w:r>
          </w:p>
          <w:p w14:paraId="147C100C" w14:textId="77777777" w:rsidR="00DB36DC" w:rsidRDefault="00DB36DC" w:rsidP="005C7C58">
            <w:pPr>
              <w:spacing w:line="240" w:lineRule="auto"/>
            </w:pPr>
            <w:r>
              <w:t>HPE 420</w:t>
            </w:r>
          </w:p>
          <w:p w14:paraId="76804AE3" w14:textId="77777777" w:rsidR="00DB36DC" w:rsidRDefault="00DB36DC" w:rsidP="005C7C58">
            <w:pPr>
              <w:spacing w:line="240" w:lineRule="auto"/>
            </w:pPr>
            <w:r>
              <w:t>HPE 421</w:t>
            </w:r>
          </w:p>
          <w:p w14:paraId="32C5DEF3" w14:textId="77777777" w:rsidR="00DB36DC" w:rsidRDefault="00DB36DC" w:rsidP="005C7C58">
            <w:pPr>
              <w:spacing w:line="240" w:lineRule="auto"/>
            </w:pPr>
            <w:r>
              <w:t>HPE 427</w:t>
            </w:r>
          </w:p>
          <w:p w14:paraId="6C06ED1C" w14:textId="77777777" w:rsidR="00DB36DC" w:rsidRDefault="00DB36DC" w:rsidP="005C7C58">
            <w:pPr>
              <w:spacing w:line="240" w:lineRule="auto"/>
            </w:pPr>
            <w:r>
              <w:t>HPE 430</w:t>
            </w:r>
          </w:p>
          <w:p w14:paraId="60C34D65" w14:textId="77777777" w:rsidR="00DB36DC" w:rsidRDefault="00DB36DC" w:rsidP="005C7C58">
            <w:pPr>
              <w:spacing w:line="240" w:lineRule="auto"/>
            </w:pPr>
          </w:p>
          <w:p w14:paraId="3F7D1035" w14:textId="77777777" w:rsidR="00DB36DC" w:rsidRDefault="00DB36DC" w:rsidP="005C7C58">
            <w:pPr>
              <w:spacing w:line="240" w:lineRule="auto"/>
              <w:rPr>
                <w:b/>
              </w:rPr>
            </w:pPr>
            <w:r>
              <w:rPr>
                <w:b/>
              </w:rPr>
              <w:t>Concentration Electives (choose 2)</w:t>
            </w:r>
          </w:p>
          <w:p w14:paraId="3BE3860A" w14:textId="77777777" w:rsidR="00DB36DC" w:rsidRDefault="00DB36DC" w:rsidP="005C7C58">
            <w:pPr>
              <w:spacing w:line="240" w:lineRule="auto"/>
            </w:pPr>
            <w:r>
              <w:lastRenderedPageBreak/>
              <w:t>HPE 151</w:t>
            </w:r>
          </w:p>
          <w:p w14:paraId="2299FDBC" w14:textId="77777777" w:rsidR="00DB36DC" w:rsidRDefault="00DB36DC" w:rsidP="005C7C58">
            <w:pPr>
              <w:spacing w:line="240" w:lineRule="auto"/>
            </w:pPr>
            <w:r>
              <w:t>HPE 247</w:t>
            </w:r>
          </w:p>
          <w:p w14:paraId="08A7CF72" w14:textId="77777777" w:rsidR="00DB36DC" w:rsidRDefault="00DB36DC" w:rsidP="005C7C58">
            <w:pPr>
              <w:spacing w:line="240" w:lineRule="auto"/>
            </w:pPr>
            <w:r>
              <w:t>HPE 307</w:t>
            </w:r>
          </w:p>
          <w:p w14:paraId="28CDFA18" w14:textId="77777777" w:rsidR="00DB36DC" w:rsidRDefault="00DB36DC" w:rsidP="005C7C58">
            <w:pPr>
              <w:spacing w:line="240" w:lineRule="auto"/>
            </w:pPr>
            <w:r>
              <w:t>HPE 308</w:t>
            </w:r>
          </w:p>
          <w:p w14:paraId="01002E9C" w14:textId="77777777" w:rsidR="00DB36DC" w:rsidRDefault="00DB36DC" w:rsidP="005C7C58">
            <w:pPr>
              <w:spacing w:line="240" w:lineRule="auto"/>
            </w:pPr>
            <w:r>
              <w:t>HPE 323</w:t>
            </w:r>
          </w:p>
          <w:p w14:paraId="7F08B983" w14:textId="77777777" w:rsidR="00DB36DC" w:rsidRDefault="00DB36DC" w:rsidP="005C7C58">
            <w:pPr>
              <w:spacing w:line="240" w:lineRule="auto"/>
            </w:pPr>
            <w:r>
              <w:t>HPE 404</w:t>
            </w:r>
          </w:p>
          <w:p w14:paraId="0CC1C231" w14:textId="77777777" w:rsidR="00DB36DC" w:rsidRDefault="00DB36DC" w:rsidP="005C7C58">
            <w:pPr>
              <w:spacing w:line="240" w:lineRule="auto"/>
            </w:pPr>
            <w:r>
              <w:t>HPE 408</w:t>
            </w:r>
          </w:p>
          <w:p w14:paraId="00438A87" w14:textId="77777777" w:rsidR="00DB36DC" w:rsidRDefault="00DB36DC" w:rsidP="005C7C58">
            <w:pPr>
              <w:spacing w:line="240" w:lineRule="auto"/>
            </w:pPr>
            <w:r>
              <w:t>HPE 451</w:t>
            </w:r>
          </w:p>
          <w:p w14:paraId="3A25FD6A" w14:textId="77777777" w:rsidR="00DB36DC" w:rsidRDefault="00DB36DC" w:rsidP="005C7C58">
            <w:pPr>
              <w:spacing w:line="240" w:lineRule="auto"/>
            </w:pPr>
            <w:r>
              <w:t>SOC 217</w:t>
            </w:r>
          </w:p>
          <w:p w14:paraId="3705D4B2" w14:textId="77777777" w:rsidR="00DB36DC" w:rsidRPr="00FE5F38" w:rsidRDefault="00DB36DC" w:rsidP="0064277E">
            <w:pPr>
              <w:spacing w:line="240" w:lineRule="auto"/>
            </w:pPr>
          </w:p>
        </w:tc>
        <w:tc>
          <w:tcPr>
            <w:tcW w:w="3840" w:type="dxa"/>
            <w:noWrap/>
          </w:tcPr>
          <w:p w14:paraId="75BD81F6" w14:textId="77777777" w:rsidR="00DB36DC" w:rsidRDefault="00DB36DC" w:rsidP="005C7C58">
            <w:pPr>
              <w:spacing w:line="240" w:lineRule="auto"/>
              <w:rPr>
                <w:b/>
              </w:rPr>
            </w:pPr>
            <w:r>
              <w:rPr>
                <w:b/>
              </w:rPr>
              <w:lastRenderedPageBreak/>
              <w:t>Core Courses</w:t>
            </w:r>
          </w:p>
          <w:p w14:paraId="022FA2BF" w14:textId="77777777" w:rsidR="00DB36DC" w:rsidRDefault="00DB36DC" w:rsidP="005C7C58">
            <w:pPr>
              <w:spacing w:line="240" w:lineRule="auto"/>
            </w:pPr>
            <w:r>
              <w:t>BIOL 108</w:t>
            </w:r>
          </w:p>
          <w:p w14:paraId="78832DE9" w14:textId="77777777" w:rsidR="00DB36DC" w:rsidRDefault="00DB36DC" w:rsidP="005C7C58">
            <w:pPr>
              <w:spacing w:line="240" w:lineRule="auto"/>
            </w:pPr>
            <w:r>
              <w:t>BIOL 231</w:t>
            </w:r>
          </w:p>
          <w:p w14:paraId="5B852A26" w14:textId="77777777" w:rsidR="00DB36DC" w:rsidRDefault="00DB36DC" w:rsidP="005C7C58">
            <w:pPr>
              <w:spacing w:line="240" w:lineRule="auto"/>
            </w:pPr>
            <w:r>
              <w:t>BIOL 335</w:t>
            </w:r>
          </w:p>
          <w:p w14:paraId="1EAED0F1" w14:textId="77777777" w:rsidR="00DB36DC" w:rsidRDefault="00DB36DC" w:rsidP="005C7C58">
            <w:pPr>
              <w:spacing w:line="240" w:lineRule="auto"/>
            </w:pPr>
            <w:r>
              <w:t>ENGL 230 OR MKT 201</w:t>
            </w:r>
          </w:p>
          <w:p w14:paraId="33927EED" w14:textId="77777777" w:rsidR="00DB36DC" w:rsidRDefault="00DB36DC" w:rsidP="005C7C58">
            <w:pPr>
              <w:spacing w:line="240" w:lineRule="auto"/>
            </w:pPr>
            <w:r>
              <w:t>HPE 102</w:t>
            </w:r>
          </w:p>
          <w:p w14:paraId="161C079E" w14:textId="77777777" w:rsidR="00DB36DC" w:rsidRDefault="00DB36DC" w:rsidP="005C7C58">
            <w:pPr>
              <w:spacing w:line="240" w:lineRule="auto"/>
            </w:pPr>
            <w:r>
              <w:t>HPE 205</w:t>
            </w:r>
          </w:p>
          <w:p w14:paraId="4C5CF0BE" w14:textId="77777777" w:rsidR="00DB36DC" w:rsidRDefault="00DB36DC" w:rsidP="005C7C58">
            <w:pPr>
              <w:spacing w:line="240" w:lineRule="auto"/>
            </w:pPr>
            <w:r>
              <w:t>HPE 221</w:t>
            </w:r>
          </w:p>
          <w:p w14:paraId="248C99A5" w14:textId="77777777" w:rsidR="00DB36DC" w:rsidRDefault="00DB36DC" w:rsidP="005C7C58">
            <w:pPr>
              <w:spacing w:line="240" w:lineRule="auto"/>
            </w:pPr>
            <w:r>
              <w:t>HPE 233</w:t>
            </w:r>
          </w:p>
          <w:p w14:paraId="40EF02A4" w14:textId="77777777" w:rsidR="00DB36DC" w:rsidRDefault="00DB36DC" w:rsidP="005C7C58">
            <w:pPr>
              <w:spacing w:line="240" w:lineRule="auto"/>
            </w:pPr>
            <w:r>
              <w:t>HPE 303</w:t>
            </w:r>
          </w:p>
          <w:p w14:paraId="2C453428" w14:textId="77777777" w:rsidR="00DB36DC" w:rsidRDefault="00DB36DC" w:rsidP="005C7C58">
            <w:pPr>
              <w:spacing w:line="240" w:lineRule="auto"/>
            </w:pPr>
            <w:r>
              <w:t>HPE 406</w:t>
            </w:r>
          </w:p>
          <w:p w14:paraId="75EEAF8E" w14:textId="77777777" w:rsidR="00DB36DC" w:rsidRDefault="00DB36DC" w:rsidP="005C7C58">
            <w:pPr>
              <w:spacing w:line="240" w:lineRule="auto"/>
            </w:pPr>
            <w:r>
              <w:t>HPE 410</w:t>
            </w:r>
          </w:p>
          <w:p w14:paraId="60D1D04C" w14:textId="77777777" w:rsidR="00DB36DC" w:rsidRDefault="00DB36DC" w:rsidP="005C7C58">
            <w:pPr>
              <w:spacing w:line="240" w:lineRule="auto"/>
            </w:pPr>
            <w:r>
              <w:t>PSYC 215 OR PSYC 110</w:t>
            </w:r>
          </w:p>
          <w:p w14:paraId="6C30DB3C" w14:textId="77777777" w:rsidR="00DB36DC" w:rsidRDefault="00DB36DC" w:rsidP="005C7C58">
            <w:pPr>
              <w:spacing w:line="240" w:lineRule="auto"/>
            </w:pPr>
          </w:p>
          <w:p w14:paraId="29576EA8" w14:textId="77777777" w:rsidR="00DB36DC" w:rsidRDefault="00DB36DC" w:rsidP="005C7C58">
            <w:pPr>
              <w:spacing w:line="240" w:lineRule="auto"/>
            </w:pPr>
            <w:r>
              <w:rPr>
                <w:b/>
              </w:rPr>
              <w:t>Concentration Requirements</w:t>
            </w:r>
            <w:r>
              <w:t xml:space="preserve"> </w:t>
            </w:r>
          </w:p>
          <w:p w14:paraId="1A3CDF34" w14:textId="77777777" w:rsidR="00DB36DC" w:rsidRDefault="00DB36DC" w:rsidP="005C7C58">
            <w:pPr>
              <w:spacing w:line="240" w:lineRule="auto"/>
            </w:pPr>
            <w:r>
              <w:t>HPE 140</w:t>
            </w:r>
          </w:p>
          <w:p w14:paraId="2C4B7BE6" w14:textId="77777777" w:rsidR="00DB36DC" w:rsidRDefault="00DB36DC" w:rsidP="005C7C58">
            <w:pPr>
              <w:spacing w:line="240" w:lineRule="auto"/>
            </w:pPr>
            <w:r>
              <w:t>HPE 201</w:t>
            </w:r>
          </w:p>
          <w:p w14:paraId="5D5FC0CE" w14:textId="3D7488C9" w:rsidR="0064277E" w:rsidRDefault="00DB36DC" w:rsidP="005C7C58">
            <w:pPr>
              <w:spacing w:line="240" w:lineRule="auto"/>
            </w:pPr>
            <w:r>
              <w:t>HPE 243</w:t>
            </w:r>
          </w:p>
          <w:p w14:paraId="44AD53A9" w14:textId="77777777" w:rsidR="00DB36DC" w:rsidRDefault="00DB36DC" w:rsidP="005C7C58">
            <w:pPr>
              <w:spacing w:line="240" w:lineRule="auto"/>
            </w:pPr>
            <w:r>
              <w:t>HPE 278</w:t>
            </w:r>
          </w:p>
          <w:p w14:paraId="486F53A2" w14:textId="77777777" w:rsidR="00DB36DC" w:rsidRDefault="00DB36DC" w:rsidP="005C7C58">
            <w:pPr>
              <w:spacing w:line="240" w:lineRule="auto"/>
            </w:pPr>
            <w:r>
              <w:t>HPE 301</w:t>
            </w:r>
          </w:p>
          <w:p w14:paraId="71E85480" w14:textId="77777777" w:rsidR="00DB36DC" w:rsidRDefault="00DB36DC" w:rsidP="005C7C58">
            <w:pPr>
              <w:spacing w:line="240" w:lineRule="auto"/>
            </w:pPr>
            <w:r>
              <w:t>HPE 309</w:t>
            </w:r>
          </w:p>
          <w:p w14:paraId="78FEACDB" w14:textId="77777777" w:rsidR="00DB36DC" w:rsidRDefault="00DB36DC" w:rsidP="005C7C58">
            <w:pPr>
              <w:spacing w:line="240" w:lineRule="auto"/>
            </w:pPr>
            <w:r>
              <w:t>HPE 411</w:t>
            </w:r>
          </w:p>
          <w:p w14:paraId="5D3A3F39" w14:textId="77777777" w:rsidR="00DB36DC" w:rsidRDefault="00DB36DC" w:rsidP="005C7C58">
            <w:pPr>
              <w:spacing w:line="240" w:lineRule="auto"/>
            </w:pPr>
            <w:r>
              <w:t>HPE 420</w:t>
            </w:r>
          </w:p>
          <w:p w14:paraId="1E985CAE" w14:textId="77777777" w:rsidR="00DB36DC" w:rsidRDefault="00DB36DC" w:rsidP="005C7C58">
            <w:pPr>
              <w:spacing w:line="240" w:lineRule="auto"/>
            </w:pPr>
            <w:r>
              <w:t>HPE 421</w:t>
            </w:r>
          </w:p>
          <w:p w14:paraId="5628330F" w14:textId="77777777" w:rsidR="00DB36DC" w:rsidRDefault="00DB36DC" w:rsidP="005C7C58">
            <w:pPr>
              <w:spacing w:line="240" w:lineRule="auto"/>
            </w:pPr>
            <w:r>
              <w:t>HPE 427</w:t>
            </w:r>
          </w:p>
          <w:p w14:paraId="5F3BBAF6" w14:textId="77777777" w:rsidR="00DB36DC" w:rsidRDefault="00DB36DC" w:rsidP="005C7C58">
            <w:pPr>
              <w:spacing w:line="240" w:lineRule="auto"/>
            </w:pPr>
            <w:r>
              <w:t>HPE 430</w:t>
            </w:r>
          </w:p>
          <w:p w14:paraId="11805A85" w14:textId="77777777" w:rsidR="00DB36DC" w:rsidRDefault="00DB36DC" w:rsidP="005C7C58">
            <w:pPr>
              <w:spacing w:line="240" w:lineRule="auto"/>
            </w:pPr>
          </w:p>
          <w:p w14:paraId="041D4A0E" w14:textId="77777777" w:rsidR="00DB36DC" w:rsidRDefault="00DB36DC" w:rsidP="005C7C58">
            <w:pPr>
              <w:spacing w:line="240" w:lineRule="auto"/>
              <w:rPr>
                <w:b/>
              </w:rPr>
            </w:pPr>
            <w:r>
              <w:rPr>
                <w:b/>
              </w:rPr>
              <w:lastRenderedPageBreak/>
              <w:t>Concentration Electives (choose 2)</w:t>
            </w:r>
          </w:p>
          <w:p w14:paraId="72AEB53A" w14:textId="77777777" w:rsidR="00DB36DC" w:rsidRDefault="00DB36DC" w:rsidP="005C7C58">
            <w:pPr>
              <w:spacing w:line="240" w:lineRule="auto"/>
            </w:pPr>
            <w:r>
              <w:t>HPE 151</w:t>
            </w:r>
          </w:p>
          <w:p w14:paraId="5F691A92" w14:textId="5E2D4F45" w:rsidR="0064277E" w:rsidRDefault="0064277E" w:rsidP="005C7C58">
            <w:pPr>
              <w:spacing w:line="240" w:lineRule="auto"/>
            </w:pPr>
            <w:r>
              <w:t>HPE 244</w:t>
            </w:r>
          </w:p>
          <w:p w14:paraId="336B707A" w14:textId="77777777" w:rsidR="00DB36DC" w:rsidRDefault="00DB36DC" w:rsidP="005C7C58">
            <w:pPr>
              <w:spacing w:line="240" w:lineRule="auto"/>
            </w:pPr>
            <w:r>
              <w:t>HPE 247</w:t>
            </w:r>
          </w:p>
          <w:p w14:paraId="3BC6BC48" w14:textId="77777777" w:rsidR="00DB36DC" w:rsidRDefault="00DB36DC" w:rsidP="005C7C58">
            <w:pPr>
              <w:spacing w:line="240" w:lineRule="auto"/>
            </w:pPr>
            <w:r>
              <w:t>HPE 307</w:t>
            </w:r>
          </w:p>
          <w:p w14:paraId="5231E654" w14:textId="77777777" w:rsidR="00DB36DC" w:rsidRDefault="00DB36DC" w:rsidP="005C7C58">
            <w:pPr>
              <w:spacing w:line="240" w:lineRule="auto"/>
            </w:pPr>
            <w:r>
              <w:t>HPE 308</w:t>
            </w:r>
          </w:p>
          <w:p w14:paraId="3AB05AB7" w14:textId="1A94F433" w:rsidR="0064277E" w:rsidRDefault="0064277E" w:rsidP="005C7C58">
            <w:pPr>
              <w:spacing w:line="240" w:lineRule="auto"/>
            </w:pPr>
            <w:r>
              <w:t>HPE 310</w:t>
            </w:r>
          </w:p>
          <w:p w14:paraId="5F5E0BFD" w14:textId="77777777" w:rsidR="00DB36DC" w:rsidRDefault="00DB36DC" w:rsidP="005C7C58">
            <w:pPr>
              <w:spacing w:line="240" w:lineRule="auto"/>
            </w:pPr>
            <w:r>
              <w:t>HPE 323</w:t>
            </w:r>
          </w:p>
          <w:p w14:paraId="35FEE332" w14:textId="77777777" w:rsidR="00DB36DC" w:rsidRDefault="00DB36DC" w:rsidP="005C7C58">
            <w:pPr>
              <w:spacing w:line="240" w:lineRule="auto"/>
            </w:pPr>
            <w:r>
              <w:t>HPE 404</w:t>
            </w:r>
          </w:p>
          <w:p w14:paraId="0E5EB96D" w14:textId="77777777" w:rsidR="00DB36DC" w:rsidRDefault="00DB36DC" w:rsidP="005C7C58">
            <w:pPr>
              <w:spacing w:line="240" w:lineRule="auto"/>
            </w:pPr>
            <w:r>
              <w:t>HPE 408</w:t>
            </w:r>
          </w:p>
          <w:p w14:paraId="62FC5047" w14:textId="77777777" w:rsidR="00DB36DC" w:rsidRDefault="00DB36DC" w:rsidP="005C7C58">
            <w:pPr>
              <w:spacing w:line="240" w:lineRule="auto"/>
            </w:pPr>
            <w:r>
              <w:t>HPE 451</w:t>
            </w:r>
          </w:p>
          <w:p w14:paraId="04A0B127" w14:textId="77777777" w:rsidR="00DB36DC" w:rsidRPr="008D1A94" w:rsidRDefault="00DB36DC" w:rsidP="005C7C58">
            <w:pPr>
              <w:spacing w:line="240" w:lineRule="auto"/>
            </w:pPr>
            <w:r>
              <w:t>SOC 217</w:t>
            </w:r>
          </w:p>
          <w:p w14:paraId="0175EDA3" w14:textId="0B46EA0E" w:rsidR="00DB36DC" w:rsidRPr="00FE5F38" w:rsidRDefault="00DB36DC" w:rsidP="005C7C58">
            <w:pPr>
              <w:spacing w:line="240" w:lineRule="auto"/>
            </w:pPr>
          </w:p>
        </w:tc>
      </w:tr>
      <w:tr w:rsidR="00DB36DC" w:rsidRPr="006E3AF2" w14:paraId="4369735F" w14:textId="77777777" w:rsidTr="005C7C58">
        <w:tc>
          <w:tcPr>
            <w:tcW w:w="3100" w:type="dxa"/>
            <w:noWrap/>
            <w:vAlign w:val="center"/>
          </w:tcPr>
          <w:p w14:paraId="04D6F740" w14:textId="77777777" w:rsidR="00DB36DC" w:rsidRDefault="00DB36DC" w:rsidP="005C7C58">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45D80EFB" w14:textId="6B65B110" w:rsidR="00DB36DC" w:rsidRPr="009F029C" w:rsidRDefault="0064277E" w:rsidP="005C7C58">
            <w:pPr>
              <w:spacing w:line="240" w:lineRule="auto"/>
              <w:rPr>
                <w:b/>
              </w:rPr>
            </w:pPr>
            <w:bookmarkStart w:id="32" w:name="credit_count"/>
            <w:bookmarkEnd w:id="32"/>
            <w:r>
              <w:rPr>
                <w:b/>
              </w:rPr>
              <w:t>82-84</w:t>
            </w:r>
          </w:p>
        </w:tc>
        <w:tc>
          <w:tcPr>
            <w:tcW w:w="3840" w:type="dxa"/>
            <w:noWrap/>
          </w:tcPr>
          <w:p w14:paraId="0CC38246" w14:textId="2B6BB383" w:rsidR="00DB36DC" w:rsidRPr="009F029C" w:rsidRDefault="0064277E" w:rsidP="005C7C58">
            <w:pPr>
              <w:spacing w:line="240" w:lineRule="auto"/>
              <w:rPr>
                <w:b/>
              </w:rPr>
            </w:pPr>
            <w:r>
              <w:rPr>
                <w:b/>
              </w:rPr>
              <w:t>85-87</w:t>
            </w:r>
          </w:p>
        </w:tc>
      </w:tr>
    </w:tbl>
    <w:p w14:paraId="6819D7F8" w14:textId="77777777" w:rsidR="00F64260" w:rsidRDefault="1713DCB3" w:rsidP="001A37FB">
      <w:pPr>
        <w:pStyle w:val="Heading2"/>
        <w:jc w:val="left"/>
      </w:pPr>
      <w:r>
        <w:t>D. Signatures</w:t>
      </w:r>
    </w:p>
    <w:p w14:paraId="25BADB7E" w14:textId="77777777" w:rsidR="00F64260" w:rsidRDefault="1713DCB3" w:rsidP="1713DCB3">
      <w:pPr>
        <w:pStyle w:val="ListParagraph"/>
        <w:numPr>
          <w:ilvl w:val="0"/>
          <w:numId w:val="9"/>
        </w:numPr>
        <w:shd w:val="clear" w:color="auto" w:fill="FDE9D9" w:themeFill="accent6" w:themeFillTint="33"/>
      </w:pPr>
      <w:proofErr w:type="gramStart"/>
      <w:r>
        <w:t>Changes that affect General Education in any way MUST be approved by ALL Deans and COGE Chair</w:t>
      </w:r>
      <w:proofErr w:type="gramEnd"/>
      <w:r>
        <w:t>.</w:t>
      </w:r>
    </w:p>
    <w:p w14:paraId="0C833B7B" w14:textId="77777777" w:rsidR="00F64260" w:rsidRDefault="1713DCB3" w:rsidP="1713DCB3">
      <w:pPr>
        <w:pStyle w:val="ListParagraph"/>
        <w:numPr>
          <w:ilvl w:val="0"/>
          <w:numId w:val="9"/>
        </w:numPr>
        <w:shd w:val="clear" w:color="auto" w:fill="FDE9D9" w:themeFill="accent6" w:themeFillTint="33"/>
      </w:pPr>
      <w: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218D94D5" w14:textId="77777777" w:rsidR="00F64260" w:rsidRDefault="1713DCB3" w:rsidP="1713DCB3">
      <w:pPr>
        <w:pStyle w:val="ListParagraph"/>
        <w:numPr>
          <w:ilvl w:val="0"/>
          <w:numId w:val="9"/>
        </w:numPr>
        <w:shd w:val="clear" w:color="auto" w:fill="FDE9D9" w:themeFill="accent6" w:themeFillTint="33"/>
      </w:pPr>
      <w:r>
        <w:t xml:space="preserve">Proposals that do not have appropriate approval signatures will not be considered. </w:t>
      </w:r>
    </w:p>
    <w:p w14:paraId="4F937D3B" w14:textId="2377868F" w:rsidR="00F64260" w:rsidRDefault="1713DCB3" w:rsidP="1713DCB3">
      <w:pPr>
        <w:pStyle w:val="ListParagraph"/>
        <w:numPr>
          <w:ilvl w:val="0"/>
          <w:numId w:val="9"/>
        </w:numPr>
        <w:shd w:val="clear" w:color="auto" w:fill="FDE9D9" w:themeFill="accent6" w:themeFillTint="33"/>
      </w:pPr>
      <w:r>
        <w:t>Type in name of person signing and their position/affiliation.</w:t>
      </w:r>
    </w:p>
    <w:p w14:paraId="3B71ECCC" w14:textId="67603624" w:rsidR="006970B0" w:rsidRPr="001B2E3A" w:rsidRDefault="1713DCB3" w:rsidP="1713DCB3">
      <w:pPr>
        <w:pStyle w:val="ListParagraph"/>
        <w:numPr>
          <w:ilvl w:val="0"/>
          <w:numId w:val="9"/>
        </w:numPr>
        <w:shd w:val="clear" w:color="auto" w:fill="FDE9D9" w:themeFill="accent6" w:themeFillTint="33"/>
      </w:pPr>
      <w:r>
        <w:t xml:space="preserve">Send electronic files of this proposal and accompanying catalog copy to </w:t>
      </w:r>
      <w:hyperlink r:id="rId13">
        <w:r w:rsidRPr="1713DCB3">
          <w:rPr>
            <w:rStyle w:val="Hyperlink"/>
          </w:rPr>
          <w:t>curriculum@ric.edu</w:t>
        </w:r>
      </w:hyperlink>
      <w:r>
        <w:t xml:space="preserve"> and a printed or electronic signature copy of this form to the current Chair of UCC. Check UCC website for due dates.</w:t>
      </w:r>
    </w:p>
    <w:p w14:paraId="794545CA" w14:textId="77777777" w:rsidR="00115A68" w:rsidRDefault="00115A68" w:rsidP="00115A68">
      <w:pPr>
        <w:pStyle w:val="Heading5"/>
      </w:pPr>
    </w:p>
    <w:p w14:paraId="7746D62D" w14:textId="77777777" w:rsidR="00115A68" w:rsidRPr="001B2E3A" w:rsidRDefault="1713DCB3"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1713DCB3">
        <w:trPr>
          <w:cantSplit/>
          <w:tblHeader/>
        </w:trPr>
        <w:tc>
          <w:tcPr>
            <w:tcW w:w="3279" w:type="dxa"/>
            <w:vAlign w:val="center"/>
          </w:tcPr>
          <w:p w14:paraId="739386E3" w14:textId="77777777" w:rsidR="00115A68" w:rsidRPr="00A83A6C" w:rsidRDefault="1713DCB3" w:rsidP="00027931">
            <w:pPr>
              <w:pStyle w:val="Heading5"/>
              <w:jc w:val="center"/>
            </w:pPr>
            <w:r>
              <w:t>Name</w:t>
            </w:r>
          </w:p>
        </w:tc>
        <w:tc>
          <w:tcPr>
            <w:tcW w:w="3279" w:type="dxa"/>
            <w:vAlign w:val="center"/>
          </w:tcPr>
          <w:p w14:paraId="7DAAAD1E" w14:textId="77777777" w:rsidR="00115A68" w:rsidRPr="00A83A6C" w:rsidRDefault="1713DCB3" w:rsidP="00027931">
            <w:pPr>
              <w:pStyle w:val="Heading5"/>
              <w:jc w:val="center"/>
            </w:pPr>
            <w:r>
              <w:t>Position/affiliation</w:t>
            </w:r>
          </w:p>
        </w:tc>
        <w:bookmarkStart w:id="33" w:name="_Signature"/>
        <w:bookmarkEnd w:id="33"/>
        <w:tc>
          <w:tcPr>
            <w:tcW w:w="3280" w:type="dxa"/>
            <w:vAlign w:val="center"/>
          </w:tcPr>
          <w:p w14:paraId="17C06571" w14:textId="77777777" w:rsidR="00115A68" w:rsidRPr="00A83A6C" w:rsidRDefault="00115A68" w:rsidP="0002793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1713DCB3" w:rsidP="00027931">
            <w:pPr>
              <w:pStyle w:val="Heading5"/>
              <w:jc w:val="center"/>
            </w:pPr>
            <w:r>
              <w:t>Date</w:t>
            </w:r>
          </w:p>
        </w:tc>
      </w:tr>
      <w:tr w:rsidR="00FE4F2A" w14:paraId="0AE26A02" w14:textId="77777777" w:rsidTr="1713DCB3">
        <w:trPr>
          <w:cantSplit/>
          <w:trHeight w:val="489"/>
        </w:trPr>
        <w:tc>
          <w:tcPr>
            <w:tcW w:w="3279" w:type="dxa"/>
            <w:vAlign w:val="center"/>
          </w:tcPr>
          <w:p w14:paraId="20877218" w14:textId="6FE130DA" w:rsidR="00FE4F2A" w:rsidRDefault="1713DCB3" w:rsidP="00027931">
            <w:pPr>
              <w:spacing w:line="240" w:lineRule="auto"/>
            </w:pPr>
            <w:r>
              <w:t>Robin Kirkwood Auld</w:t>
            </w:r>
          </w:p>
        </w:tc>
        <w:tc>
          <w:tcPr>
            <w:tcW w:w="3279" w:type="dxa"/>
            <w:vAlign w:val="center"/>
          </w:tcPr>
          <w:p w14:paraId="0730C1D0" w14:textId="7609D25E" w:rsidR="00FE4F2A" w:rsidRDefault="1713DCB3" w:rsidP="00027931">
            <w:pPr>
              <w:spacing w:line="240" w:lineRule="auto"/>
            </w:pPr>
            <w:r>
              <w:t xml:space="preserve">Chair </w:t>
            </w:r>
            <w:proofErr w:type="gramStart"/>
            <w:r>
              <w:t>of  HPE</w:t>
            </w:r>
            <w:proofErr w:type="gramEnd"/>
            <w:r>
              <w:t xml:space="preserve"> Department</w:t>
            </w:r>
          </w:p>
        </w:tc>
        <w:tc>
          <w:tcPr>
            <w:tcW w:w="3280" w:type="dxa"/>
            <w:vAlign w:val="center"/>
          </w:tcPr>
          <w:p w14:paraId="7487F9CA" w14:textId="77777777" w:rsidR="00FE4F2A" w:rsidRDefault="00FE4F2A" w:rsidP="00027931">
            <w:pPr>
              <w:spacing w:line="240" w:lineRule="auto"/>
            </w:pPr>
          </w:p>
        </w:tc>
        <w:tc>
          <w:tcPr>
            <w:tcW w:w="1178" w:type="dxa"/>
            <w:vAlign w:val="center"/>
          </w:tcPr>
          <w:p w14:paraId="1F86A130" w14:textId="77777777" w:rsidR="00FE4F2A" w:rsidRDefault="00FE4F2A" w:rsidP="00027931">
            <w:pPr>
              <w:spacing w:line="240" w:lineRule="auto"/>
            </w:pPr>
          </w:p>
        </w:tc>
      </w:tr>
      <w:tr w:rsidR="00FE4F2A" w14:paraId="3308AC9C" w14:textId="77777777" w:rsidTr="1713DCB3">
        <w:trPr>
          <w:cantSplit/>
          <w:trHeight w:val="489"/>
        </w:trPr>
        <w:tc>
          <w:tcPr>
            <w:tcW w:w="3279" w:type="dxa"/>
            <w:vAlign w:val="center"/>
          </w:tcPr>
          <w:p w14:paraId="2B0991B7" w14:textId="7630243C" w:rsidR="00FE4F2A" w:rsidRDefault="1713DCB3" w:rsidP="00027931">
            <w:pPr>
              <w:spacing w:line="240" w:lineRule="auto"/>
            </w:pPr>
            <w:r>
              <w:t xml:space="preserve">Julie </w:t>
            </w:r>
            <w:proofErr w:type="spellStart"/>
            <w:r>
              <w:t>Horwitz</w:t>
            </w:r>
            <w:proofErr w:type="spellEnd"/>
          </w:p>
        </w:tc>
        <w:tc>
          <w:tcPr>
            <w:tcW w:w="3279" w:type="dxa"/>
            <w:vAlign w:val="center"/>
          </w:tcPr>
          <w:p w14:paraId="2927DBCB" w14:textId="64868521" w:rsidR="00FE4F2A" w:rsidRDefault="1713DCB3" w:rsidP="00027931">
            <w:pPr>
              <w:spacing w:line="240" w:lineRule="auto"/>
            </w:pPr>
            <w:r>
              <w:t>Co-Dean of FSEHD</w:t>
            </w:r>
          </w:p>
        </w:tc>
        <w:tc>
          <w:tcPr>
            <w:tcW w:w="3280" w:type="dxa"/>
            <w:vAlign w:val="center"/>
          </w:tcPr>
          <w:p w14:paraId="7927CB11" w14:textId="77777777" w:rsidR="00FE4F2A" w:rsidRDefault="00FE4F2A" w:rsidP="00027931">
            <w:pPr>
              <w:spacing w:line="240" w:lineRule="auto"/>
            </w:pPr>
          </w:p>
        </w:tc>
        <w:tc>
          <w:tcPr>
            <w:tcW w:w="1178" w:type="dxa"/>
            <w:vAlign w:val="center"/>
          </w:tcPr>
          <w:p w14:paraId="06A64098" w14:textId="77777777" w:rsidR="00FE4F2A" w:rsidRDefault="00FE4F2A" w:rsidP="00027931">
            <w:pPr>
              <w:spacing w:line="240" w:lineRule="auto"/>
            </w:pPr>
          </w:p>
        </w:tc>
      </w:tr>
      <w:tr w:rsidR="00FE4F2A" w14:paraId="5FB4CB46" w14:textId="77777777" w:rsidTr="1713DCB3">
        <w:trPr>
          <w:cantSplit/>
          <w:trHeight w:val="489"/>
        </w:trPr>
        <w:tc>
          <w:tcPr>
            <w:tcW w:w="3279" w:type="dxa"/>
            <w:vAlign w:val="center"/>
          </w:tcPr>
          <w:p w14:paraId="6ED2A8A6" w14:textId="17AE31BC" w:rsidR="00FE4F2A" w:rsidRDefault="1713DCB3" w:rsidP="00027931">
            <w:pPr>
              <w:spacing w:line="240" w:lineRule="auto"/>
            </w:pPr>
            <w:r>
              <w:t>Gerri August</w:t>
            </w:r>
          </w:p>
        </w:tc>
        <w:tc>
          <w:tcPr>
            <w:tcW w:w="3279" w:type="dxa"/>
            <w:vAlign w:val="center"/>
          </w:tcPr>
          <w:p w14:paraId="229CC930" w14:textId="4DBB1AD2" w:rsidR="00FE4F2A" w:rsidRDefault="1713DCB3" w:rsidP="00027931">
            <w:pPr>
              <w:spacing w:line="240" w:lineRule="auto"/>
            </w:pPr>
            <w:r>
              <w:t xml:space="preserve"> Co-Dean of FSEHD</w:t>
            </w:r>
          </w:p>
        </w:tc>
        <w:tc>
          <w:tcPr>
            <w:tcW w:w="3280" w:type="dxa"/>
            <w:vAlign w:val="center"/>
          </w:tcPr>
          <w:p w14:paraId="73DF0B07" w14:textId="77777777" w:rsidR="00FE4F2A" w:rsidRDefault="00FE4F2A" w:rsidP="00027931">
            <w:pPr>
              <w:spacing w:line="240" w:lineRule="auto"/>
            </w:pPr>
          </w:p>
        </w:tc>
        <w:tc>
          <w:tcPr>
            <w:tcW w:w="1178" w:type="dxa"/>
            <w:vAlign w:val="center"/>
          </w:tcPr>
          <w:p w14:paraId="4EB70E84" w14:textId="77777777" w:rsidR="00FE4F2A" w:rsidRDefault="1713DCB3" w:rsidP="00027931">
            <w:pPr>
              <w:spacing w:line="240" w:lineRule="auto"/>
            </w:pPr>
            <w:r>
              <w:t>Tab to add rows</w:t>
            </w:r>
          </w:p>
        </w:tc>
      </w:tr>
      <w:tr w:rsidR="0064277E" w14:paraId="361F9F8D" w14:textId="77777777" w:rsidTr="1713DCB3">
        <w:trPr>
          <w:cantSplit/>
          <w:trHeight w:val="489"/>
        </w:trPr>
        <w:tc>
          <w:tcPr>
            <w:tcW w:w="3279" w:type="dxa"/>
            <w:vAlign w:val="center"/>
          </w:tcPr>
          <w:p w14:paraId="4800489A" w14:textId="7638AE40" w:rsidR="0064277E" w:rsidRDefault="0064277E" w:rsidP="00027931">
            <w:pPr>
              <w:spacing w:line="240" w:lineRule="auto"/>
            </w:pPr>
            <w:r>
              <w:t>Carol Cummings</w:t>
            </w:r>
          </w:p>
        </w:tc>
        <w:tc>
          <w:tcPr>
            <w:tcW w:w="3279" w:type="dxa"/>
            <w:vAlign w:val="center"/>
          </w:tcPr>
          <w:p w14:paraId="4DEE213F" w14:textId="7781B8C5" w:rsidR="0064277E" w:rsidRDefault="0064277E" w:rsidP="00027931">
            <w:pPr>
              <w:spacing w:line="240" w:lineRule="auto"/>
            </w:pPr>
            <w:r>
              <w:t>Program Director CHW</w:t>
            </w:r>
          </w:p>
        </w:tc>
        <w:tc>
          <w:tcPr>
            <w:tcW w:w="3280" w:type="dxa"/>
            <w:vAlign w:val="center"/>
          </w:tcPr>
          <w:p w14:paraId="437E5DE8" w14:textId="77777777" w:rsidR="0064277E" w:rsidRDefault="0064277E" w:rsidP="00027931">
            <w:pPr>
              <w:spacing w:line="240" w:lineRule="auto"/>
            </w:pPr>
          </w:p>
        </w:tc>
        <w:tc>
          <w:tcPr>
            <w:tcW w:w="1178" w:type="dxa"/>
            <w:vAlign w:val="center"/>
          </w:tcPr>
          <w:p w14:paraId="61E555F6" w14:textId="77777777" w:rsidR="0064277E" w:rsidRDefault="0064277E" w:rsidP="00027931">
            <w:pPr>
              <w:spacing w:line="240" w:lineRule="auto"/>
            </w:pPr>
          </w:p>
        </w:tc>
      </w:tr>
    </w:tbl>
    <w:p w14:paraId="35E716CB" w14:textId="77777777" w:rsidR="00115A68" w:rsidRDefault="00115A68" w:rsidP="00115A68">
      <w:pPr>
        <w:pStyle w:val="Heading5"/>
      </w:pPr>
    </w:p>
    <w:p w14:paraId="7D6245D4" w14:textId="3AF21B50" w:rsidR="00115A68" w:rsidRPr="00ED10F6" w:rsidRDefault="1713DCB3" w:rsidP="1713DCB3">
      <w:pPr>
        <w:pStyle w:val="Heading5"/>
        <w:rPr>
          <w:color w:val="0000FF"/>
          <w:u w:val="single"/>
        </w:rPr>
      </w:pPr>
      <w:r>
        <w:t xml:space="preserve">D.2. </w:t>
      </w:r>
      <w:r w:rsidRPr="1713DCB3">
        <w:rPr>
          <w:color w:val="0000FF"/>
          <w:u w:val="single"/>
        </w:rPr>
        <w:t xml:space="preserve">Acknowledgements: </w:t>
      </w:r>
      <w:r>
        <w:t>REQUIRED from OTHER PROGRAMS/DEPARTMENTS IMPACTED BY THE PROPOSAL. SIGNATURE DOES NOT INDICATE APPROVAL, ONLY AWARENESS THAT THE PROPOSAL IS BEING SUBMITTED.  CONCERNS SHOULD BE BROUGHT TO THE UCC COMMITTEE MEETING FOR DISCUSSION</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bookmarkStart w:id="34" w:name="acknowledge"/>
        <w:bookmarkEnd w:id="34"/>
      </w:hyperlink>
    </w:p>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3002F" w14:textId="77777777" w:rsidR="007E4933" w:rsidRDefault="007E4933" w:rsidP="00FA78CA">
      <w:pPr>
        <w:spacing w:line="240" w:lineRule="auto"/>
      </w:pPr>
      <w:r>
        <w:separator/>
      </w:r>
    </w:p>
  </w:endnote>
  <w:endnote w:type="continuationSeparator" w:id="0">
    <w:p w14:paraId="0567C617" w14:textId="77777777" w:rsidR="007E4933" w:rsidRDefault="007E493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3F5246" w:rsidRPr="00310D95" w:rsidRDefault="003F5246" w:rsidP="1713DCB3">
    <w:pPr>
      <w:pStyle w:val="Footer"/>
      <w:pBdr>
        <w:top w:val="single" w:sz="8" w:space="1" w:color="984806"/>
      </w:pBdr>
      <w:jc w:val="right"/>
      <w:rPr>
        <w:sz w:val="20"/>
        <w:szCs w:val="20"/>
      </w:rPr>
    </w:pPr>
    <w:r w:rsidRPr="1713DCB3">
      <w:rPr>
        <w:sz w:val="20"/>
        <w:szCs w:val="20"/>
      </w:rPr>
      <w:t>Form revised 8/1/17</w:t>
    </w:r>
    <w:r w:rsidRPr="00310D95">
      <w:rPr>
        <w:sz w:val="20"/>
      </w:rPr>
      <w:tab/>
    </w:r>
    <w:r w:rsidRPr="00310D95">
      <w:rPr>
        <w:sz w:val="20"/>
      </w:rPr>
      <w:tab/>
    </w:r>
    <w:r w:rsidRPr="00310D95">
      <w:rPr>
        <w:sz w:val="20"/>
      </w:rPr>
      <w:tab/>
    </w:r>
    <w:r w:rsidRPr="1713DCB3">
      <w:rPr>
        <w:sz w:val="20"/>
        <w:szCs w:val="20"/>
      </w:rPr>
      <w:t xml:space="preserve">Page </w:t>
    </w:r>
    <w:r w:rsidRPr="1713DCB3">
      <w:rPr>
        <w:b/>
        <w:bCs/>
        <w:noProof/>
        <w:sz w:val="20"/>
        <w:szCs w:val="20"/>
      </w:rPr>
      <w:fldChar w:fldCharType="begin"/>
    </w:r>
    <w:r w:rsidRPr="00310D95">
      <w:rPr>
        <w:b/>
        <w:bCs/>
        <w:sz w:val="20"/>
      </w:rPr>
      <w:instrText xml:space="preserve"> PAGE </w:instrText>
    </w:r>
    <w:r w:rsidRPr="1713DCB3">
      <w:rPr>
        <w:b/>
        <w:bCs/>
        <w:sz w:val="20"/>
      </w:rPr>
      <w:fldChar w:fldCharType="separate"/>
    </w:r>
    <w:r w:rsidR="004A64FE">
      <w:rPr>
        <w:b/>
        <w:bCs/>
        <w:noProof/>
        <w:sz w:val="20"/>
      </w:rPr>
      <w:t>7</w:t>
    </w:r>
    <w:r w:rsidRPr="1713DCB3">
      <w:rPr>
        <w:b/>
        <w:bCs/>
        <w:noProof/>
        <w:sz w:val="20"/>
        <w:szCs w:val="20"/>
      </w:rPr>
      <w:fldChar w:fldCharType="end"/>
    </w:r>
    <w:r w:rsidRPr="1713DCB3">
      <w:rPr>
        <w:sz w:val="20"/>
        <w:szCs w:val="20"/>
      </w:rPr>
      <w:t xml:space="preserve"> of </w:t>
    </w:r>
    <w:r w:rsidRPr="1713DCB3">
      <w:rPr>
        <w:b/>
        <w:bCs/>
        <w:noProof/>
        <w:sz w:val="20"/>
        <w:szCs w:val="20"/>
      </w:rPr>
      <w:fldChar w:fldCharType="begin"/>
    </w:r>
    <w:r w:rsidRPr="00310D95">
      <w:rPr>
        <w:b/>
        <w:bCs/>
        <w:sz w:val="20"/>
      </w:rPr>
      <w:instrText xml:space="preserve"> NUMPAGES  </w:instrText>
    </w:r>
    <w:r w:rsidRPr="1713DCB3">
      <w:rPr>
        <w:b/>
        <w:bCs/>
        <w:sz w:val="20"/>
      </w:rPr>
      <w:fldChar w:fldCharType="separate"/>
    </w:r>
    <w:r w:rsidR="004A64FE">
      <w:rPr>
        <w:b/>
        <w:bCs/>
        <w:noProof/>
        <w:sz w:val="20"/>
      </w:rPr>
      <w:t>7</w:t>
    </w:r>
    <w:r w:rsidRPr="1713DCB3">
      <w:rPr>
        <w:b/>
        <w:bCs/>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E89AD" w14:textId="77777777" w:rsidR="007E4933" w:rsidRDefault="007E4933" w:rsidP="00FA78CA">
      <w:pPr>
        <w:spacing w:line="240" w:lineRule="auto"/>
      </w:pPr>
      <w:r>
        <w:separator/>
      </w:r>
    </w:p>
  </w:footnote>
  <w:footnote w:type="continuationSeparator" w:id="0">
    <w:p w14:paraId="3D1523E2" w14:textId="77777777" w:rsidR="007E4933" w:rsidRDefault="007E4933"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FBA47E9" w:rsidR="003F5246" w:rsidRPr="004254A0" w:rsidRDefault="003F5246" w:rsidP="1713DCB3">
    <w:pPr>
      <w:pStyle w:val="Header"/>
      <w:pBdr>
        <w:top w:val="single" w:sz="8" w:space="1" w:color="984806"/>
        <w:bottom w:val="single" w:sz="8" w:space="1" w:color="984806"/>
      </w:pBdr>
      <w:shd w:val="clear" w:color="auto" w:fill="F2F2F2" w:themeFill="background1" w:themeFillShade="F2"/>
      <w:tabs>
        <w:tab w:val="clear" w:pos="4680"/>
        <w:tab w:val="clear" w:pos="9360"/>
      </w:tabs>
      <w:rPr>
        <w:color w:val="4F6228"/>
      </w:rPr>
    </w:pPr>
    <w:r w:rsidRPr="004254A0">
      <w:rPr>
        <w:color w:val="4F6228"/>
      </w:rPr>
      <w:t xml:space="preserve">For UCC use only.  Document ID #:  </w:t>
    </w:r>
    <w:r w:rsidR="0064277E">
      <w:rPr>
        <w:color w:val="4F6228"/>
      </w:rPr>
      <w:t>17-18-091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4277E">
      <w:rPr>
        <w:color w:val="4F6228"/>
      </w:rPr>
      <w:t>2/23/2018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F5246" w:rsidRPr="008745BA" w:rsidRDefault="003F524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CCB567E"/>
    <w:multiLevelType w:val="hybridMultilevel"/>
    <w:tmpl w:val="E46E1406"/>
    <w:lvl w:ilvl="0" w:tplc="0409000F">
      <w:start w:val="1"/>
      <w:numFmt w:val="decimal"/>
      <w:lvlText w:val="%1."/>
      <w:lvlJc w:val="left"/>
      <w:pPr>
        <w:ind w:left="1012" w:hanging="360"/>
      </w:p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41327A"/>
    <w:multiLevelType w:val="hybridMultilevel"/>
    <w:tmpl w:val="606C81F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B7936"/>
    <w:multiLevelType w:val="hybridMultilevel"/>
    <w:tmpl w:val="A26C9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2"/>
  </w:num>
  <w:num w:numId="7">
    <w:abstractNumId w:val="1"/>
  </w:num>
  <w:num w:numId="8">
    <w:abstractNumId w:val="6"/>
  </w:num>
  <w:num w:numId="9">
    <w:abstractNumId w:val="8"/>
  </w:num>
  <w:num w:numId="10">
    <w:abstractNumId w:val="4"/>
  </w:num>
  <w:num w:numId="11">
    <w:abstractNumId w:val="13"/>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13233"/>
    <w:rsid w:val="00027931"/>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3F5246"/>
    <w:rsid w:val="00402602"/>
    <w:rsid w:val="004254A0"/>
    <w:rsid w:val="004313E6"/>
    <w:rsid w:val="004403BD"/>
    <w:rsid w:val="00442EEA"/>
    <w:rsid w:val="004779B4"/>
    <w:rsid w:val="004A64FE"/>
    <w:rsid w:val="004D7632"/>
    <w:rsid w:val="004E57C5"/>
    <w:rsid w:val="00517DB2"/>
    <w:rsid w:val="005473BC"/>
    <w:rsid w:val="005579DA"/>
    <w:rsid w:val="005873E3"/>
    <w:rsid w:val="005956E7"/>
    <w:rsid w:val="005B1049"/>
    <w:rsid w:val="005C23BD"/>
    <w:rsid w:val="005C3F83"/>
    <w:rsid w:val="005D389E"/>
    <w:rsid w:val="005F2A05"/>
    <w:rsid w:val="0064277E"/>
    <w:rsid w:val="00670869"/>
    <w:rsid w:val="006761E1"/>
    <w:rsid w:val="006970B0"/>
    <w:rsid w:val="006B20A9"/>
    <w:rsid w:val="006E3AF2"/>
    <w:rsid w:val="006E6680"/>
    <w:rsid w:val="006F7F90"/>
    <w:rsid w:val="00704CFF"/>
    <w:rsid w:val="00706745"/>
    <w:rsid w:val="007072F7"/>
    <w:rsid w:val="0074235B"/>
    <w:rsid w:val="00743AD2"/>
    <w:rsid w:val="007445F4"/>
    <w:rsid w:val="00752F2D"/>
    <w:rsid w:val="007554DE"/>
    <w:rsid w:val="00760EA6"/>
    <w:rsid w:val="00795D54"/>
    <w:rsid w:val="00796AF7"/>
    <w:rsid w:val="007970C3"/>
    <w:rsid w:val="007A5702"/>
    <w:rsid w:val="007B10BE"/>
    <w:rsid w:val="007E4933"/>
    <w:rsid w:val="008122C6"/>
    <w:rsid w:val="0085229B"/>
    <w:rsid w:val="008555D8"/>
    <w:rsid w:val="008628B1"/>
    <w:rsid w:val="00865915"/>
    <w:rsid w:val="00872775"/>
    <w:rsid w:val="008745BA"/>
    <w:rsid w:val="00880392"/>
    <w:rsid w:val="008836DF"/>
    <w:rsid w:val="008847FE"/>
    <w:rsid w:val="00887A92"/>
    <w:rsid w:val="0089234B"/>
    <w:rsid w:val="008927AF"/>
    <w:rsid w:val="0089400B"/>
    <w:rsid w:val="008B1F84"/>
    <w:rsid w:val="008D52B7"/>
    <w:rsid w:val="008E0FCD"/>
    <w:rsid w:val="008E3EFA"/>
    <w:rsid w:val="008F175C"/>
    <w:rsid w:val="009057D0"/>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0C9D"/>
    <w:rsid w:val="00AE78C2"/>
    <w:rsid w:val="00AE7A3D"/>
    <w:rsid w:val="00B03587"/>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E0EC7"/>
    <w:rsid w:val="00BF1795"/>
    <w:rsid w:val="00C0654C"/>
    <w:rsid w:val="00C11283"/>
    <w:rsid w:val="00C25F9D"/>
    <w:rsid w:val="00C31E83"/>
    <w:rsid w:val="00C344AB"/>
    <w:rsid w:val="00C518C1"/>
    <w:rsid w:val="00C53751"/>
    <w:rsid w:val="00C63F4F"/>
    <w:rsid w:val="00C94576"/>
    <w:rsid w:val="00C969FA"/>
    <w:rsid w:val="00C96DF1"/>
    <w:rsid w:val="00C97577"/>
    <w:rsid w:val="00CA71A8"/>
    <w:rsid w:val="00CC03A7"/>
    <w:rsid w:val="00CC3E7A"/>
    <w:rsid w:val="00CD18DD"/>
    <w:rsid w:val="00CD350E"/>
    <w:rsid w:val="00D56C09"/>
    <w:rsid w:val="00D64DF4"/>
    <w:rsid w:val="00D65F02"/>
    <w:rsid w:val="00D75B84"/>
    <w:rsid w:val="00D75FF8"/>
    <w:rsid w:val="00DA73A0"/>
    <w:rsid w:val="00DB23D4"/>
    <w:rsid w:val="00DB36DC"/>
    <w:rsid w:val="00DB63D4"/>
    <w:rsid w:val="00DD69AE"/>
    <w:rsid w:val="00DE2B7A"/>
    <w:rsid w:val="00DF4FCD"/>
    <w:rsid w:val="00DF7C07"/>
    <w:rsid w:val="00E15EE8"/>
    <w:rsid w:val="00E36AF7"/>
    <w:rsid w:val="00E4755D"/>
    <w:rsid w:val="00E641DE"/>
    <w:rsid w:val="00EB33FD"/>
    <w:rsid w:val="00EC356F"/>
    <w:rsid w:val="00EC63A4"/>
    <w:rsid w:val="00EC7B24"/>
    <w:rsid w:val="00ED1712"/>
    <w:rsid w:val="00F15B95"/>
    <w:rsid w:val="00F21AD6"/>
    <w:rsid w:val="00F3256C"/>
    <w:rsid w:val="00F32980"/>
    <w:rsid w:val="00F44341"/>
    <w:rsid w:val="00F64260"/>
    <w:rsid w:val="00F871BA"/>
    <w:rsid w:val="00F91D65"/>
    <w:rsid w:val="00FA6359"/>
    <w:rsid w:val="00FA6998"/>
    <w:rsid w:val="00FA769F"/>
    <w:rsid w:val="00FA78CA"/>
    <w:rsid w:val="00FB11D2"/>
    <w:rsid w:val="00FE4F2A"/>
    <w:rsid w:val="00FE6A1D"/>
    <w:rsid w:val="1713DCB3"/>
    <w:rsid w:val="613B90DE"/>
    <w:rsid w:val="73F73D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apple-converted-space">
    <w:name w:val="apple-converted-space"/>
    <w:basedOn w:val="DefaultParagraphFont"/>
    <w:rsid w:val="00027931"/>
  </w:style>
  <w:style w:type="paragraph" w:customStyle="1" w:styleId="xmsonormal">
    <w:name w:val="x_msonormal"/>
    <w:basedOn w:val="Normal"/>
    <w:rsid w:val="0002793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apple-converted-space">
    <w:name w:val="apple-converted-space"/>
    <w:basedOn w:val="DefaultParagraphFont"/>
    <w:rsid w:val="00027931"/>
  </w:style>
  <w:style w:type="paragraph" w:customStyle="1" w:styleId="xmsonormal">
    <w:name w:val="x_msonormal"/>
    <w:basedOn w:val="Normal"/>
    <w:rsid w:val="0002793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2438">
      <w:bodyDiv w:val="1"/>
      <w:marLeft w:val="0"/>
      <w:marRight w:val="0"/>
      <w:marTop w:val="0"/>
      <w:marBottom w:val="0"/>
      <w:divBdr>
        <w:top w:val="none" w:sz="0" w:space="0" w:color="auto"/>
        <w:left w:val="none" w:sz="0" w:space="0" w:color="auto"/>
        <w:bottom w:val="none" w:sz="0" w:space="0" w:color="auto"/>
        <w:right w:val="none" w:sz="0" w:space="0" w:color="auto"/>
      </w:divBdr>
    </w:div>
    <w:div w:id="162603671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67Z3ZXSPZZWZ-949-617</_dlc_DocId>
    <_dlc_DocIdUrl xmlns="67887a43-7e4d-4c1c-91d7-15e417b1b8ab">
      <Url>https://w3.ric.edu/curriculum_committee/_layouts/15/DocIdRedir.aspx?ID=67Z3ZXSPZZWZ-949-617</Url>
      <Description>67Z3ZXSPZZWZ-949-617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2B7E8922-FE45-48AF-8CF2-5D698A9E4209}"/>
</file>

<file path=docProps/app.xml><?xml version="1.0" encoding="utf-8"?>
<Properties xmlns="http://schemas.openxmlformats.org/officeDocument/2006/extended-properties" xmlns:vt="http://schemas.openxmlformats.org/officeDocument/2006/docPropsVTypes">
  <Template>Normal.dotm</Template>
  <TotalTime>1</TotalTime>
  <Pages>7</Pages>
  <Words>3549</Words>
  <Characters>19309</Characters>
  <Application>Microsoft Macintosh Word</Application>
  <DocSecurity>0</DocSecurity>
  <Lines>288</Lines>
  <Paragraphs>86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2018-02-21T20:24:00Z</cp:lastPrinted>
  <dcterms:created xsi:type="dcterms:W3CDTF">2018-02-23T22:00:00Z</dcterms:created>
  <dcterms:modified xsi:type="dcterms:W3CDTF">2018-02-23T22:09:00Z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d9d95328-7bb9-45f4-8474-5871d2364481</vt:lpwstr>
  </property>
</Properties>
</file>