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5E824A2" w:rsidR="00F64260" w:rsidRPr="00A83A6C" w:rsidRDefault="00B41E75" w:rsidP="00B862BF">
            <w:pPr>
              <w:pStyle w:val="Heading5"/>
              <w:rPr>
                <w:b/>
              </w:rPr>
            </w:pPr>
            <w:bookmarkStart w:id="0" w:name="Proposal"/>
            <w:bookmarkEnd w:id="0"/>
            <w:r>
              <w:rPr>
                <w:b/>
              </w:rPr>
              <w:t>Honors Program in Medical Imaging</w:t>
            </w:r>
            <w:r w:rsidR="00992611">
              <w:rPr>
                <w:b/>
              </w:rPr>
              <w:t xml:space="preserve"> and MEDI 491- 494 Independent study in medical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B5D3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79ED574" w14:textId="77777777" w:rsidR="00992611" w:rsidRDefault="00992611" w:rsidP="00B41E75">
            <w:pPr>
              <w:rPr>
                <w:b/>
              </w:rPr>
            </w:pPr>
            <w:r>
              <w:rPr>
                <w:b/>
              </w:rPr>
              <w:t>Course: creation</w:t>
            </w:r>
            <w:r w:rsidRPr="005F2A05">
              <w:rPr>
                <w:b/>
              </w:rPr>
              <w:t xml:space="preserve"> </w:t>
            </w:r>
          </w:p>
          <w:p w14:paraId="52ECEFB4" w14:textId="436F7531" w:rsidR="00D82E2B" w:rsidRPr="005F2A05" w:rsidRDefault="00F64260" w:rsidP="00B41E75">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1B43A79" w:rsidR="00F64260" w:rsidRPr="00B605CE" w:rsidRDefault="00B41E75" w:rsidP="00B862BF">
            <w:pPr>
              <w:rPr>
                <w:b/>
              </w:rPr>
            </w:pPr>
            <w:bookmarkStart w:id="4" w:name="Originator"/>
            <w:bookmarkEnd w:id="4"/>
            <w:r>
              <w:rPr>
                <w:b/>
              </w:rPr>
              <w:t>Eric Hall</w:t>
            </w:r>
          </w:p>
        </w:tc>
        <w:tc>
          <w:tcPr>
            <w:tcW w:w="1210" w:type="pct"/>
          </w:tcPr>
          <w:p w14:paraId="788D9512" w14:textId="19B60691" w:rsidR="00F64260" w:rsidRPr="00946B20" w:rsidRDefault="008B5D3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34398E" w:rsidR="00F64260" w:rsidRPr="00B605CE" w:rsidRDefault="00B41E75" w:rsidP="00B862BF">
            <w:pPr>
              <w:rPr>
                <w:b/>
              </w:rPr>
            </w:pPr>
            <w:bookmarkStart w:id="5" w:name="home_dept"/>
            <w:bookmarkEnd w:id="5"/>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57A196C" w14:textId="0C208938" w:rsidR="00992611" w:rsidRDefault="00B41E75" w:rsidP="00992611">
            <w:pPr>
              <w:rPr>
                <w:b/>
              </w:rPr>
            </w:pPr>
            <w:bookmarkStart w:id="6" w:name="Rationale"/>
            <w:bookmarkEnd w:id="6"/>
            <w:r>
              <w:rPr>
                <w:b/>
              </w:rPr>
              <w:t xml:space="preserve">With the increasing growth and success of the Medical Imaging degree program in the Department of Biology there have been multiple requests by the honors students in the program for </w:t>
            </w:r>
            <w:r w:rsidRPr="00D82E2B">
              <w:rPr>
                <w:rFonts w:asciiTheme="minorHAnsi" w:hAnsiTheme="minorHAnsi"/>
                <w:b/>
              </w:rPr>
              <w:t>a formal departmental honors program.</w:t>
            </w:r>
            <w:r w:rsidR="00992611">
              <w:rPr>
                <w:rFonts w:asciiTheme="minorHAnsi" w:hAnsiTheme="minorHAnsi"/>
                <w:b/>
              </w:rPr>
              <w:t xml:space="preserve"> Natural Science programs</w:t>
            </w:r>
            <w:r w:rsidR="00D82E2B" w:rsidRPr="00D82E2B">
              <w:rPr>
                <w:rFonts w:asciiTheme="minorHAnsi" w:hAnsiTheme="minorHAnsi"/>
                <w:b/>
              </w:rPr>
              <w:t xml:space="preserve"> use 491-494 in place of 491 and 492 for their honors research</w:t>
            </w:r>
            <w:r w:rsidR="00D82E2B">
              <w:rPr>
                <w:rFonts w:asciiTheme="minorHAnsi" w:hAnsiTheme="minorHAnsi"/>
                <w:b/>
              </w:rPr>
              <w:t>, and so we are creating MEDI 491-494</w:t>
            </w:r>
            <w:r w:rsidR="00992611">
              <w:rPr>
                <w:rFonts w:asciiTheme="minorHAnsi" w:hAnsiTheme="minorHAnsi"/>
                <w:b/>
              </w:rPr>
              <w:t xml:space="preserve"> </w:t>
            </w:r>
            <w:r w:rsidR="00992611">
              <w:rPr>
                <w:b/>
              </w:rPr>
              <w:t xml:space="preserve">courses </w:t>
            </w:r>
            <w:r w:rsidR="00ED7B01">
              <w:rPr>
                <w:b/>
              </w:rPr>
              <w:t>that</w:t>
            </w:r>
            <w:r w:rsidR="00992611">
              <w:rPr>
                <w:b/>
              </w:rPr>
              <w:t xml:space="preserve"> will award students credit for their honors research in Medical Imaging.</w:t>
            </w:r>
            <w:r w:rsidR="008B5D37">
              <w:rPr>
                <w:b/>
              </w:rPr>
              <w:t xml:space="preserve"> This new prefix will also be used for other upcoming courses that all the Medical Imaging concentrations will share.</w:t>
            </w:r>
          </w:p>
          <w:p w14:paraId="50725597" w14:textId="6174B614" w:rsidR="00F64260" w:rsidRDefault="00F64260" w:rsidP="00FA6998">
            <w:pPr>
              <w:rPr>
                <w:b/>
              </w:rPr>
            </w:pPr>
          </w:p>
          <w:p w14:paraId="4D4A7206" w14:textId="77777777" w:rsidR="00F64260" w:rsidRDefault="00F64260">
            <w:pPr>
              <w:spacing w:line="240" w:lineRule="auto"/>
              <w:rPr>
                <w:b/>
              </w:rPr>
            </w:pPr>
            <w:bookmarkStart w:id="7" w:name="_GoBack"/>
            <w:bookmarkEnd w:id="7"/>
          </w:p>
          <w:p w14:paraId="41EFFC68" w14:textId="77777777" w:rsidR="00F64260" w:rsidRPr="00FA6998" w:rsidRDefault="00F64260" w:rsidP="00F940AA">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D413CF" w:rsidR="00517DB2" w:rsidRPr="00B649C4" w:rsidRDefault="00B41E75" w:rsidP="00992611">
            <w:pPr>
              <w:rPr>
                <w:b/>
              </w:rPr>
            </w:pPr>
            <w:bookmarkStart w:id="8" w:name="student_impact"/>
            <w:bookmarkEnd w:id="8"/>
            <w:r>
              <w:rPr>
                <w:b/>
              </w:rPr>
              <w:t>Eligibility for College honors through completion of a departmental honors project</w:t>
            </w:r>
            <w:r w:rsidR="00992611">
              <w:rPr>
                <w:b/>
              </w:rPr>
              <w:t xml:space="preserve"> and the new courses will provide access to Department Honors in Medical Imaging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458CB8" w:rsidR="00517DB2" w:rsidRPr="00B649C4" w:rsidRDefault="00B41E75"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B5D3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B346F92" w:rsidR="008D52B7" w:rsidRPr="00C25F9D" w:rsidRDefault="00B41E75"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B5D3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5A91047" w:rsidR="008D52B7" w:rsidRPr="00C25F9D" w:rsidRDefault="00B41E75"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B5D3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1E23E46" w:rsidR="008D52B7" w:rsidRPr="00C25F9D" w:rsidRDefault="00B41E75"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B5D3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F7BCC09" w:rsidR="008D52B7" w:rsidRPr="00C25F9D" w:rsidRDefault="00B41E75"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4F4F7C" w:rsidR="00F64260" w:rsidRPr="00B605CE" w:rsidRDefault="00B41E75"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1135A804" w14:textId="77777777" w:rsidR="00992611" w:rsidRDefault="00992611" w:rsidP="00B862BF"/>
    <w:p w14:paraId="527B54DA" w14:textId="77777777" w:rsidR="00992611" w:rsidRDefault="00992611" w:rsidP="00B862BF"/>
    <w:p w14:paraId="60732043" w14:textId="77777777" w:rsidR="00992611" w:rsidRDefault="00992611" w:rsidP="00B862BF"/>
    <w:p w14:paraId="3BA987DA" w14:textId="77777777" w:rsidR="00992611" w:rsidRDefault="00992611" w:rsidP="00B862BF"/>
    <w:p w14:paraId="71CD840B" w14:textId="77777777" w:rsidR="00992611" w:rsidRDefault="00992611" w:rsidP="00B862BF"/>
    <w:p w14:paraId="2B461A96" w14:textId="77777777" w:rsidR="00992611" w:rsidRPr="00C344AB" w:rsidRDefault="00992611" w:rsidP="00992611">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proofErr w:type="gramStart"/>
      <w:r>
        <w:rPr>
          <w:color w:val="0000FF"/>
          <w:u w:val="single"/>
        </w:rPr>
        <w:t xml:space="preserve"> </w:t>
      </w:r>
      <w:r>
        <w:rPr>
          <w:b/>
          <w:caps/>
          <w:color w:val="632423"/>
          <w:spacing w:val="15"/>
          <w:sz w:val="20"/>
          <w:szCs w:val="20"/>
        </w:rPr>
        <w:t xml:space="preserve"> DO</w:t>
      </w:r>
      <w:proofErr w:type="gramEnd"/>
      <w:r>
        <w:rPr>
          <w:b/>
          <w:caps/>
          <w:color w:val="632423"/>
          <w:spacing w:val="15"/>
          <w:sz w:val="20"/>
          <w:szCs w:val="20"/>
        </w:rPr>
        <w:t xml:space="preserve">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992611" w:rsidRPr="006E3AF2" w14:paraId="207B15B9" w14:textId="77777777" w:rsidTr="005A5336">
        <w:trPr>
          <w:tblHeader/>
        </w:trPr>
        <w:tc>
          <w:tcPr>
            <w:tcW w:w="3168" w:type="dxa"/>
            <w:shd w:val="clear" w:color="auto" w:fill="FABF8F"/>
            <w:noWrap/>
            <w:vAlign w:val="center"/>
          </w:tcPr>
          <w:p w14:paraId="3B76B326" w14:textId="77777777" w:rsidR="00992611" w:rsidRPr="00A83A6C" w:rsidRDefault="00992611" w:rsidP="005A5336">
            <w:pPr>
              <w:pStyle w:val="Heading5"/>
              <w:keepNext/>
              <w:spacing w:before="0" w:after="0" w:line="240" w:lineRule="auto"/>
            </w:pPr>
          </w:p>
        </w:tc>
        <w:tc>
          <w:tcPr>
            <w:tcW w:w="3924" w:type="dxa"/>
            <w:noWrap/>
          </w:tcPr>
          <w:p w14:paraId="53C39DA8" w14:textId="77777777" w:rsidR="00992611" w:rsidRDefault="00992611" w:rsidP="005A533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1284229B" w14:textId="77777777" w:rsidR="00992611" w:rsidRPr="00913143" w:rsidRDefault="00992611" w:rsidP="005A5336">
            <w:r>
              <w:t>Only include information that is being revised, otherwise leave blank (delete provided examples that do not apply)</w:t>
            </w:r>
          </w:p>
        </w:tc>
        <w:tc>
          <w:tcPr>
            <w:tcW w:w="3924" w:type="dxa"/>
            <w:noWrap/>
          </w:tcPr>
          <w:p w14:paraId="72304F59" w14:textId="77777777" w:rsidR="00992611" w:rsidRDefault="00992611" w:rsidP="005A5336">
            <w:pPr>
              <w:pStyle w:val="Heading5"/>
              <w:keepNext/>
              <w:spacing w:before="0" w:after="0" w:line="240" w:lineRule="auto"/>
              <w:jc w:val="center"/>
            </w:pPr>
            <w:r w:rsidRPr="00A83A6C">
              <w:t>New</w:t>
            </w:r>
          </w:p>
          <w:p w14:paraId="42610EA1" w14:textId="77777777" w:rsidR="00992611" w:rsidRPr="006B20A9" w:rsidRDefault="00992611" w:rsidP="005A5336">
            <w:r>
              <w:t>Examples are provided for guidance, delete the ones that do not apply</w:t>
            </w:r>
          </w:p>
        </w:tc>
      </w:tr>
      <w:tr w:rsidR="00992611" w:rsidRPr="006E3AF2" w14:paraId="1A1B01D9" w14:textId="77777777" w:rsidTr="005A5336">
        <w:tc>
          <w:tcPr>
            <w:tcW w:w="3168" w:type="dxa"/>
            <w:noWrap/>
            <w:vAlign w:val="center"/>
          </w:tcPr>
          <w:p w14:paraId="2CFD2EE1" w14:textId="77777777" w:rsidR="00992611" w:rsidRPr="006E3AF2" w:rsidRDefault="00992611" w:rsidP="005A5336">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07FC2AF5" w14:textId="77777777" w:rsidR="00992611" w:rsidRPr="009F029C" w:rsidRDefault="00992611" w:rsidP="005A5336">
            <w:pPr>
              <w:spacing w:line="240" w:lineRule="auto"/>
              <w:rPr>
                <w:b/>
              </w:rPr>
            </w:pPr>
            <w:bookmarkStart w:id="12" w:name="cours_title"/>
            <w:bookmarkEnd w:id="12"/>
          </w:p>
        </w:tc>
        <w:tc>
          <w:tcPr>
            <w:tcW w:w="3924" w:type="dxa"/>
            <w:noWrap/>
          </w:tcPr>
          <w:p w14:paraId="7008BBD6" w14:textId="77777777" w:rsidR="00992611" w:rsidRPr="009F029C" w:rsidRDefault="00992611" w:rsidP="005A5336">
            <w:pPr>
              <w:spacing w:line="240" w:lineRule="auto"/>
              <w:rPr>
                <w:b/>
              </w:rPr>
            </w:pPr>
            <w:r>
              <w:rPr>
                <w:b/>
              </w:rPr>
              <w:t>MEDI 491-494</w:t>
            </w:r>
          </w:p>
        </w:tc>
      </w:tr>
      <w:tr w:rsidR="00992611" w:rsidRPr="006E3AF2" w14:paraId="67D7DAE6" w14:textId="77777777" w:rsidTr="005A5336">
        <w:tc>
          <w:tcPr>
            <w:tcW w:w="3168" w:type="dxa"/>
            <w:noWrap/>
            <w:vAlign w:val="center"/>
          </w:tcPr>
          <w:p w14:paraId="1922941D" w14:textId="77777777" w:rsidR="00992611" w:rsidRPr="006E3AF2" w:rsidRDefault="00992611" w:rsidP="005A5336">
            <w:pPr>
              <w:spacing w:line="240" w:lineRule="auto"/>
            </w:pPr>
            <w:r>
              <w:t>B.2. C</w:t>
            </w:r>
            <w:r w:rsidRPr="006E3AF2">
              <w:t>ross listing number</w:t>
            </w:r>
            <w:r>
              <w:t xml:space="preserve"> if any</w:t>
            </w:r>
          </w:p>
        </w:tc>
        <w:tc>
          <w:tcPr>
            <w:tcW w:w="3924" w:type="dxa"/>
            <w:noWrap/>
          </w:tcPr>
          <w:p w14:paraId="5E98CB70" w14:textId="77777777" w:rsidR="00992611" w:rsidRPr="009F029C" w:rsidRDefault="00992611" w:rsidP="005A5336">
            <w:pPr>
              <w:spacing w:line="240" w:lineRule="auto"/>
              <w:rPr>
                <w:b/>
              </w:rPr>
            </w:pPr>
          </w:p>
        </w:tc>
        <w:tc>
          <w:tcPr>
            <w:tcW w:w="3924" w:type="dxa"/>
            <w:noWrap/>
          </w:tcPr>
          <w:p w14:paraId="26C17CA7" w14:textId="77777777" w:rsidR="00992611" w:rsidRPr="009F029C" w:rsidRDefault="00992611" w:rsidP="005A5336">
            <w:pPr>
              <w:spacing w:line="240" w:lineRule="auto"/>
              <w:rPr>
                <w:b/>
              </w:rPr>
            </w:pPr>
          </w:p>
        </w:tc>
      </w:tr>
      <w:tr w:rsidR="00992611" w:rsidRPr="006E3AF2" w14:paraId="335EFF1E" w14:textId="77777777" w:rsidTr="005A5336">
        <w:tc>
          <w:tcPr>
            <w:tcW w:w="3168" w:type="dxa"/>
            <w:noWrap/>
            <w:vAlign w:val="center"/>
          </w:tcPr>
          <w:p w14:paraId="5EF5874A" w14:textId="77777777" w:rsidR="00992611" w:rsidRPr="006E3AF2" w:rsidRDefault="00992611" w:rsidP="005A5336">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C5404A4" w14:textId="77777777" w:rsidR="00992611" w:rsidRPr="009F029C" w:rsidRDefault="00992611" w:rsidP="005A5336">
            <w:pPr>
              <w:spacing w:line="240" w:lineRule="auto"/>
              <w:rPr>
                <w:b/>
              </w:rPr>
            </w:pPr>
            <w:bookmarkStart w:id="13" w:name="title"/>
            <w:bookmarkEnd w:id="13"/>
          </w:p>
        </w:tc>
        <w:tc>
          <w:tcPr>
            <w:tcW w:w="3924" w:type="dxa"/>
            <w:noWrap/>
          </w:tcPr>
          <w:p w14:paraId="0E42CA7E" w14:textId="77777777" w:rsidR="00992611" w:rsidRPr="009F029C" w:rsidRDefault="00992611" w:rsidP="005A5336">
            <w:pPr>
              <w:spacing w:line="240" w:lineRule="auto"/>
              <w:rPr>
                <w:b/>
              </w:rPr>
            </w:pPr>
            <w:r>
              <w:rPr>
                <w:b/>
              </w:rPr>
              <w:t>Independent Study in Medical Imaging</w:t>
            </w:r>
          </w:p>
        </w:tc>
      </w:tr>
      <w:tr w:rsidR="00992611" w:rsidRPr="006E3AF2" w14:paraId="064F3FB2" w14:textId="77777777" w:rsidTr="005A5336">
        <w:tc>
          <w:tcPr>
            <w:tcW w:w="3168" w:type="dxa"/>
            <w:noWrap/>
            <w:vAlign w:val="center"/>
          </w:tcPr>
          <w:p w14:paraId="5E6DF657" w14:textId="77777777" w:rsidR="00992611" w:rsidRPr="006E3AF2" w:rsidRDefault="00992611" w:rsidP="005A5336">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3B905CA5" w14:textId="77777777" w:rsidR="00992611" w:rsidRPr="009F029C" w:rsidRDefault="00992611" w:rsidP="005A5336">
            <w:pPr>
              <w:tabs>
                <w:tab w:val="left" w:pos="690"/>
              </w:tabs>
              <w:spacing w:line="240" w:lineRule="auto"/>
              <w:rPr>
                <w:b/>
              </w:rPr>
            </w:pPr>
            <w:bookmarkStart w:id="14" w:name="description"/>
            <w:bookmarkEnd w:id="14"/>
          </w:p>
        </w:tc>
        <w:tc>
          <w:tcPr>
            <w:tcW w:w="3924" w:type="dxa"/>
            <w:noWrap/>
          </w:tcPr>
          <w:p w14:paraId="2C3EF524" w14:textId="77777777" w:rsidR="00992611" w:rsidRPr="009F029C" w:rsidRDefault="00992611" w:rsidP="005A5336">
            <w:pPr>
              <w:spacing w:line="240" w:lineRule="auto"/>
              <w:rPr>
                <w:b/>
              </w:rPr>
            </w:pPr>
            <w:r>
              <w:rPr>
                <w:rFonts w:ascii="Arial" w:hAnsi="Arial" w:cs="Arial"/>
                <w:color w:val="444444"/>
                <w:sz w:val="20"/>
                <w:szCs w:val="20"/>
                <w:shd w:val="clear" w:color="auto" w:fill="FFFFFF"/>
              </w:rPr>
              <w:t>The experimental aspects and recent advances in different fields of medical imaging are examined.  A research project in the field is required.</w:t>
            </w:r>
          </w:p>
        </w:tc>
      </w:tr>
      <w:tr w:rsidR="00992611" w:rsidRPr="006E3AF2" w14:paraId="10BC8473" w14:textId="77777777" w:rsidTr="005A5336">
        <w:tc>
          <w:tcPr>
            <w:tcW w:w="3168" w:type="dxa"/>
            <w:noWrap/>
            <w:vAlign w:val="center"/>
          </w:tcPr>
          <w:p w14:paraId="294B4C6F" w14:textId="77777777" w:rsidR="00992611" w:rsidRPr="006E3AF2" w:rsidRDefault="00992611" w:rsidP="005A5336">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48BFFDB7" w14:textId="77777777" w:rsidR="00992611" w:rsidRPr="009F029C" w:rsidRDefault="00992611" w:rsidP="005A5336">
            <w:pPr>
              <w:spacing w:line="240" w:lineRule="auto"/>
              <w:rPr>
                <w:b/>
              </w:rPr>
            </w:pPr>
            <w:bookmarkStart w:id="15" w:name="prereqs"/>
            <w:bookmarkEnd w:id="15"/>
          </w:p>
        </w:tc>
        <w:tc>
          <w:tcPr>
            <w:tcW w:w="3924" w:type="dxa"/>
            <w:noWrap/>
          </w:tcPr>
          <w:p w14:paraId="08752296" w14:textId="77777777" w:rsidR="00992611" w:rsidRPr="009F029C" w:rsidRDefault="00992611" w:rsidP="005A5336">
            <w:pPr>
              <w:spacing w:line="240" w:lineRule="auto"/>
              <w:rPr>
                <w:b/>
              </w:rPr>
            </w:pPr>
            <w:r>
              <w:rPr>
                <w:b/>
              </w:rPr>
              <w:t>Acceptance into a Medical Imaging Clinical Program, consent of instructor, program director and dean.</w:t>
            </w:r>
          </w:p>
        </w:tc>
      </w:tr>
      <w:tr w:rsidR="00992611" w:rsidRPr="006E3AF2" w14:paraId="27BE8835" w14:textId="77777777" w:rsidTr="005A5336">
        <w:tc>
          <w:tcPr>
            <w:tcW w:w="3168" w:type="dxa"/>
            <w:noWrap/>
            <w:vAlign w:val="center"/>
          </w:tcPr>
          <w:p w14:paraId="2B31ECD8" w14:textId="77777777" w:rsidR="00992611" w:rsidRPr="006E3AF2" w:rsidRDefault="00992611" w:rsidP="005A5336">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3557F5BB" w14:textId="77777777" w:rsidR="00992611" w:rsidRPr="009F029C" w:rsidRDefault="00992611" w:rsidP="005A5336">
            <w:pPr>
              <w:spacing w:line="240" w:lineRule="auto"/>
              <w:rPr>
                <w:b/>
                <w:sz w:val="20"/>
              </w:rPr>
            </w:pPr>
            <w:bookmarkStart w:id="16" w:name="offered"/>
            <w:r w:rsidRPr="009F029C">
              <w:rPr>
                <w:b/>
                <w:sz w:val="20"/>
              </w:rPr>
              <w:t xml:space="preserve">Fall  </w:t>
            </w:r>
            <w:bookmarkEnd w:id="16"/>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0A7AE9EB" w14:textId="77777777" w:rsidR="00992611" w:rsidRPr="009F029C" w:rsidRDefault="00992611" w:rsidP="005A5336">
            <w:pPr>
              <w:spacing w:line="240" w:lineRule="auto"/>
              <w:rPr>
                <w:b/>
                <w:sz w:val="20"/>
              </w:rPr>
            </w:pPr>
            <w:r w:rsidRPr="009F029C">
              <w:rPr>
                <w:b/>
                <w:sz w:val="20"/>
              </w:rPr>
              <w:t xml:space="preserve">Even years </w:t>
            </w:r>
            <w:proofErr w:type="gramStart"/>
            <w:r w:rsidRPr="009F029C">
              <w:rPr>
                <w:b/>
                <w:sz w:val="20"/>
              </w:rPr>
              <w:t>|  Odd</w:t>
            </w:r>
            <w:proofErr w:type="gramEnd"/>
            <w:r w:rsidRPr="009F029C">
              <w:rPr>
                <w:b/>
                <w:sz w:val="20"/>
              </w:rPr>
              <w:t xml:space="preserve"> years | Annually</w:t>
            </w:r>
          </w:p>
          <w:p w14:paraId="286C8DD3" w14:textId="77777777" w:rsidR="00992611" w:rsidRPr="009F029C" w:rsidRDefault="008B5D37" w:rsidP="005A5336">
            <w:pPr>
              <w:spacing w:line="240" w:lineRule="auto"/>
              <w:rPr>
                <w:b/>
                <w:sz w:val="20"/>
              </w:rPr>
            </w:pPr>
            <w:hyperlink r:id="rId13" w:tooltip="If using alternate years, indicate whether they will be odd or even numbered, and which semester, if possible." w:history="1">
              <w:r w:rsidR="00992611" w:rsidRPr="003A45F6">
                <w:rPr>
                  <w:rStyle w:val="Hyperlink"/>
                  <w:b/>
                  <w:sz w:val="20"/>
                </w:rPr>
                <w:t xml:space="preserve">Alternate Years </w:t>
              </w:r>
            </w:hyperlink>
            <w:r w:rsidR="00992611" w:rsidRPr="009F029C">
              <w:rPr>
                <w:b/>
                <w:sz w:val="20"/>
              </w:rPr>
              <w:t xml:space="preserve"> </w:t>
            </w:r>
            <w:r w:rsidR="00992611"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992611" w:rsidRPr="006B20A9">
                <w:rPr>
                  <w:rStyle w:val="Hyperlink"/>
                  <w:b/>
                  <w:sz w:val="20"/>
                </w:rPr>
                <w:t>As needed</w:t>
              </w:r>
            </w:hyperlink>
          </w:p>
        </w:tc>
        <w:tc>
          <w:tcPr>
            <w:tcW w:w="3924" w:type="dxa"/>
            <w:noWrap/>
          </w:tcPr>
          <w:p w14:paraId="6789ACFE" w14:textId="77777777" w:rsidR="00992611" w:rsidRPr="009F029C" w:rsidRDefault="00992611" w:rsidP="005A5336">
            <w:pPr>
              <w:spacing w:line="240" w:lineRule="auto"/>
              <w:rPr>
                <w:b/>
                <w:sz w:val="20"/>
              </w:rPr>
            </w:pPr>
            <w:r w:rsidRPr="009F029C">
              <w:rPr>
                <w:b/>
                <w:sz w:val="20"/>
              </w:rPr>
              <w:t>As needed.</w:t>
            </w:r>
          </w:p>
        </w:tc>
      </w:tr>
      <w:tr w:rsidR="00992611" w:rsidRPr="006E3AF2" w14:paraId="7FDA2043" w14:textId="77777777" w:rsidTr="005A5336">
        <w:tc>
          <w:tcPr>
            <w:tcW w:w="3168" w:type="dxa"/>
            <w:noWrap/>
            <w:vAlign w:val="center"/>
          </w:tcPr>
          <w:p w14:paraId="537C1D5D" w14:textId="77777777" w:rsidR="00992611" w:rsidRPr="006E3AF2" w:rsidRDefault="00992611" w:rsidP="005A5336">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5B7F56E5" w14:textId="77777777" w:rsidR="00992611" w:rsidRPr="009F029C" w:rsidRDefault="00992611" w:rsidP="005A5336">
            <w:pPr>
              <w:spacing w:line="240" w:lineRule="auto"/>
              <w:rPr>
                <w:b/>
              </w:rPr>
            </w:pPr>
            <w:bookmarkStart w:id="17" w:name="contacthours"/>
            <w:bookmarkEnd w:id="17"/>
          </w:p>
        </w:tc>
        <w:tc>
          <w:tcPr>
            <w:tcW w:w="3924" w:type="dxa"/>
            <w:noWrap/>
          </w:tcPr>
          <w:p w14:paraId="3F356E6D" w14:textId="77777777" w:rsidR="00992611" w:rsidRPr="009F029C" w:rsidRDefault="00992611" w:rsidP="005A5336">
            <w:pPr>
              <w:spacing w:line="240" w:lineRule="auto"/>
              <w:rPr>
                <w:b/>
              </w:rPr>
            </w:pPr>
            <w:r>
              <w:rPr>
                <w:b/>
              </w:rPr>
              <w:t>3-12</w:t>
            </w:r>
          </w:p>
        </w:tc>
      </w:tr>
      <w:tr w:rsidR="00992611" w:rsidRPr="006E3AF2" w14:paraId="516C2C6F" w14:textId="77777777" w:rsidTr="005A5336">
        <w:tc>
          <w:tcPr>
            <w:tcW w:w="3168" w:type="dxa"/>
            <w:noWrap/>
            <w:vAlign w:val="center"/>
          </w:tcPr>
          <w:p w14:paraId="6E14B448" w14:textId="77777777" w:rsidR="00992611" w:rsidRPr="006E3AF2" w:rsidRDefault="00992611" w:rsidP="005A5336">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2B55176F" w14:textId="77777777" w:rsidR="00992611" w:rsidRPr="009F029C" w:rsidRDefault="00992611" w:rsidP="005A5336">
            <w:pPr>
              <w:spacing w:line="240" w:lineRule="auto"/>
              <w:rPr>
                <w:b/>
              </w:rPr>
            </w:pPr>
            <w:bookmarkStart w:id="18" w:name="credits"/>
            <w:bookmarkEnd w:id="18"/>
          </w:p>
        </w:tc>
        <w:tc>
          <w:tcPr>
            <w:tcW w:w="3924" w:type="dxa"/>
            <w:noWrap/>
          </w:tcPr>
          <w:p w14:paraId="7A70B8BD" w14:textId="77777777" w:rsidR="00992611" w:rsidRPr="009F029C" w:rsidRDefault="00992611" w:rsidP="005A5336">
            <w:pPr>
              <w:spacing w:line="240" w:lineRule="auto"/>
              <w:rPr>
                <w:b/>
              </w:rPr>
            </w:pPr>
            <w:r>
              <w:rPr>
                <w:b/>
              </w:rPr>
              <w:t>1-4</w:t>
            </w:r>
          </w:p>
        </w:tc>
      </w:tr>
      <w:tr w:rsidR="00992611" w:rsidRPr="006E3AF2" w14:paraId="64304E2C" w14:textId="77777777" w:rsidTr="005A5336">
        <w:tc>
          <w:tcPr>
            <w:tcW w:w="3168" w:type="dxa"/>
            <w:noWrap/>
            <w:vAlign w:val="center"/>
          </w:tcPr>
          <w:p w14:paraId="3DF18F3E" w14:textId="77777777" w:rsidR="00992611" w:rsidRPr="006E3AF2" w:rsidRDefault="00992611" w:rsidP="005A5336">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77110D18" w14:textId="77777777" w:rsidR="00992611" w:rsidRPr="00D57596" w:rsidRDefault="00992611" w:rsidP="005A5336">
            <w:pPr>
              <w:rPr>
                <w:rStyle w:val="TEXT"/>
                <w:rFonts w:ascii="Cambria" w:hAnsi="Cambria"/>
                <w:smallCaps w:val="0"/>
                <w:sz w:val="22"/>
              </w:rPr>
            </w:pPr>
            <w:bookmarkStart w:id="19" w:name="differences"/>
            <w:bookmarkEnd w:id="19"/>
            <w:r>
              <w:rPr>
                <w:b/>
              </w:rPr>
              <w:t>Independent research credits are calculated at 3 hours of time investment for each credit hour awarded to the student.</w:t>
            </w:r>
          </w:p>
        </w:tc>
      </w:tr>
      <w:tr w:rsidR="00992611" w:rsidRPr="006E3AF2" w14:paraId="681F641F" w14:textId="77777777" w:rsidTr="005A5336">
        <w:tc>
          <w:tcPr>
            <w:tcW w:w="3168" w:type="dxa"/>
            <w:noWrap/>
            <w:vAlign w:val="center"/>
          </w:tcPr>
          <w:p w14:paraId="2C33E2F3" w14:textId="77777777" w:rsidR="00992611" w:rsidRPr="006E3AF2" w:rsidRDefault="00992611" w:rsidP="005A5336">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5D964C82" w14:textId="77777777" w:rsidR="00992611" w:rsidRPr="009F029C" w:rsidRDefault="00992611" w:rsidP="005A5336">
            <w:pPr>
              <w:spacing w:line="240" w:lineRule="auto"/>
              <w:rPr>
                <w:b/>
                <w:sz w:val="20"/>
              </w:rPr>
            </w:pPr>
            <w:r w:rsidRPr="009F029C">
              <w:rPr>
                <w:b/>
                <w:sz w:val="20"/>
              </w:rPr>
              <w:t xml:space="preserve">Letter grade  | Pass/Fail  </w:t>
            </w:r>
            <w:proofErr w:type="gramStart"/>
            <w:r w:rsidRPr="009F029C">
              <w:rPr>
                <w:b/>
                <w:sz w:val="20"/>
              </w:rPr>
              <w:t>|  CR</w:t>
            </w:r>
            <w:proofErr w:type="gramEnd"/>
            <w:r w:rsidRPr="009F029C">
              <w:rPr>
                <w:b/>
                <w:sz w:val="20"/>
              </w:rPr>
              <w:t>/NCR</w:t>
            </w:r>
          </w:p>
        </w:tc>
        <w:tc>
          <w:tcPr>
            <w:tcW w:w="3924" w:type="dxa"/>
            <w:noWrap/>
          </w:tcPr>
          <w:p w14:paraId="6A01F4F6" w14:textId="77777777" w:rsidR="00992611" w:rsidRPr="009F029C" w:rsidRDefault="00992611" w:rsidP="005A5336">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992611" w:rsidRPr="006E3AF2" w14:paraId="4D8434E1" w14:textId="77777777" w:rsidTr="005A5336">
        <w:tc>
          <w:tcPr>
            <w:tcW w:w="3168" w:type="dxa"/>
            <w:noWrap/>
            <w:vAlign w:val="center"/>
          </w:tcPr>
          <w:p w14:paraId="1750E28A" w14:textId="77777777" w:rsidR="00992611" w:rsidRPr="006E3AF2" w:rsidRDefault="00992611" w:rsidP="005A5336">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150F837B" w14:textId="77777777" w:rsidR="00992611" w:rsidRPr="009F029C" w:rsidRDefault="00992611" w:rsidP="005A5336">
            <w:pPr>
              <w:spacing w:line="240" w:lineRule="auto"/>
              <w:rPr>
                <w:b/>
                <w:sz w:val="20"/>
              </w:rPr>
            </w:pPr>
            <w:bookmarkStart w:id="20" w:name="instr_methods"/>
            <w:bookmarkEnd w:id="20"/>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proofErr w:type="gramStart"/>
            <w:r w:rsidRPr="009F029C">
              <w:rPr>
                <w:b/>
                <w:sz w:val="20"/>
              </w:rPr>
              <w:t xml:space="preserve">|  </w:t>
            </w:r>
            <w:r>
              <w:rPr>
                <w:b/>
                <w:sz w:val="20"/>
              </w:rPr>
              <w:t>Studio</w:t>
            </w:r>
            <w:proofErr w:type="gramEnd"/>
            <w:r>
              <w:rPr>
                <w:b/>
                <w:sz w:val="20"/>
              </w:rPr>
              <w:t xml:space="preserve"> </w:t>
            </w:r>
            <w:r w:rsidRPr="009F029C">
              <w:rPr>
                <w:rFonts w:ascii="MS Mincho" w:eastAsia="MS Mincho" w:hAnsi="MS Mincho" w:cs="MS Mincho"/>
                <w:b/>
                <w:sz w:val="20"/>
              </w:rPr>
              <w:t>|</w:t>
            </w:r>
            <w:r>
              <w:rPr>
                <w:rFonts w:ascii="MS Mincho" w:eastAsia="MS Mincho" w:hAnsi="MS Mincho" w:cs="MS Mincho"/>
                <w:b/>
                <w:sz w:val="20"/>
              </w:rPr>
              <w:t xml:space="preserve"> </w:t>
            </w:r>
            <w:r w:rsidRPr="00F3256C">
              <w:rPr>
                <w:rFonts w:asciiTheme="minorHAnsi" w:eastAsia="MS Mincho" w:hAnsiTheme="minorHAnsi" w:cs="MS Mincho"/>
                <w:b/>
                <w:sz w:val="20"/>
              </w:rPr>
              <w:t>Distance Learning</w:t>
            </w:r>
          </w:p>
        </w:tc>
        <w:tc>
          <w:tcPr>
            <w:tcW w:w="3924" w:type="dxa"/>
            <w:noWrap/>
          </w:tcPr>
          <w:p w14:paraId="0F33B3C5" w14:textId="77777777" w:rsidR="00992611" w:rsidRPr="009F029C" w:rsidRDefault="00992611" w:rsidP="005A5336">
            <w:pPr>
              <w:spacing w:line="240" w:lineRule="auto"/>
              <w:rPr>
                <w:b/>
                <w:sz w:val="20"/>
              </w:rPr>
            </w:pPr>
            <w:r w:rsidRPr="009F029C">
              <w:rPr>
                <w:b/>
                <w:sz w:val="20"/>
              </w:rPr>
              <w:t>Individual</w:t>
            </w:r>
          </w:p>
        </w:tc>
      </w:tr>
      <w:tr w:rsidR="00992611" w:rsidRPr="006E3AF2" w14:paraId="5253AAB2" w14:textId="77777777" w:rsidTr="005A5336">
        <w:tc>
          <w:tcPr>
            <w:tcW w:w="3168" w:type="dxa"/>
            <w:noWrap/>
            <w:vAlign w:val="center"/>
          </w:tcPr>
          <w:p w14:paraId="63ED6AF0" w14:textId="77777777" w:rsidR="00992611" w:rsidRPr="006E3AF2" w:rsidRDefault="00992611" w:rsidP="005A5336">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262C52CE" w14:textId="77777777" w:rsidR="00992611" w:rsidRPr="009F029C" w:rsidRDefault="00992611" w:rsidP="005A5336">
            <w:pPr>
              <w:spacing w:line="240" w:lineRule="auto"/>
              <w:rPr>
                <w:b/>
                <w:sz w:val="20"/>
              </w:rPr>
            </w:pPr>
            <w:bookmarkStart w:id="21" w:name="required"/>
            <w:bookmarkEnd w:id="21"/>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0D71659B" w14:textId="77777777" w:rsidR="00992611" w:rsidRPr="009F029C" w:rsidRDefault="00992611" w:rsidP="005A5336">
            <w:pPr>
              <w:spacing w:line="240" w:lineRule="auto"/>
              <w:rPr>
                <w:b/>
                <w:sz w:val="20"/>
              </w:rPr>
            </w:pPr>
            <w:r>
              <w:rPr>
                <w:b/>
                <w:sz w:val="20"/>
              </w:rPr>
              <w:t xml:space="preserve">Free elective </w:t>
            </w:r>
          </w:p>
        </w:tc>
      </w:tr>
      <w:tr w:rsidR="00992611" w:rsidRPr="006E3AF2" w14:paraId="2F019378" w14:textId="77777777" w:rsidTr="005A5336">
        <w:tc>
          <w:tcPr>
            <w:tcW w:w="3168" w:type="dxa"/>
            <w:noWrap/>
            <w:vAlign w:val="center"/>
          </w:tcPr>
          <w:p w14:paraId="6EC86220" w14:textId="77777777" w:rsidR="00992611" w:rsidRPr="006E3AF2" w:rsidRDefault="00992611" w:rsidP="005A5336">
            <w:pPr>
              <w:spacing w:line="240" w:lineRule="auto"/>
            </w:pPr>
            <w:r>
              <w:t xml:space="preserve">B.13. </w:t>
            </w:r>
            <w:r w:rsidRPr="006E3AF2">
              <w:t>Is this an Honors course?</w:t>
            </w:r>
          </w:p>
        </w:tc>
        <w:tc>
          <w:tcPr>
            <w:tcW w:w="3924" w:type="dxa"/>
            <w:noWrap/>
          </w:tcPr>
          <w:p w14:paraId="1869624F" w14:textId="77777777" w:rsidR="00992611" w:rsidRPr="009F029C" w:rsidRDefault="00992611" w:rsidP="005A5336">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1DED2DC5" w14:textId="77777777" w:rsidR="00992611" w:rsidRPr="009F029C" w:rsidRDefault="00992611" w:rsidP="005A5336">
            <w:pPr>
              <w:spacing w:line="240" w:lineRule="auto"/>
              <w:rPr>
                <w:b/>
              </w:rPr>
            </w:pPr>
            <w:r>
              <w:rPr>
                <w:b/>
              </w:rPr>
              <w:t xml:space="preserve">YES  </w:t>
            </w:r>
          </w:p>
        </w:tc>
      </w:tr>
      <w:tr w:rsidR="00992611" w:rsidRPr="006E3AF2" w14:paraId="0BCF42CC" w14:textId="77777777" w:rsidTr="005A5336">
        <w:tc>
          <w:tcPr>
            <w:tcW w:w="3168" w:type="dxa"/>
            <w:noWrap/>
            <w:vAlign w:val="center"/>
          </w:tcPr>
          <w:p w14:paraId="6A831F35" w14:textId="77777777" w:rsidR="00992611" w:rsidRDefault="00992611" w:rsidP="005A5336">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4351326F" w14:textId="77777777" w:rsidR="00992611" w:rsidRPr="00984B36" w:rsidRDefault="00992611" w:rsidP="005A5336">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1D08A1AC" w14:textId="77777777" w:rsidR="00992611" w:rsidRDefault="00992611" w:rsidP="005A5336">
            <w:pPr>
              <w:rPr>
                <w:rFonts w:ascii="MS Mincho" w:eastAsia="MS Mincho" w:hAnsi="MS Mincho" w:cs="MS Mincho"/>
                <w:b/>
                <w:sz w:val="20"/>
              </w:rPr>
            </w:pPr>
            <w:bookmarkStart w:id="22" w:name="ge"/>
            <w:bookmarkEnd w:id="22"/>
            <w:r>
              <w:rPr>
                <w:b/>
              </w:rPr>
              <w:t xml:space="preserve">YES  </w:t>
            </w:r>
            <w:r w:rsidRPr="009F029C">
              <w:rPr>
                <w:rFonts w:ascii="MS Mincho" w:eastAsia="MS Mincho" w:hAnsi="MS Mincho" w:cs="MS Mincho"/>
                <w:b/>
                <w:sz w:val="20"/>
              </w:rPr>
              <w:t>|</w:t>
            </w:r>
            <w:r>
              <w:rPr>
                <w:b/>
              </w:rPr>
              <w:t xml:space="preserve"> NO  </w:t>
            </w:r>
            <w:r w:rsidRPr="009F029C">
              <w:rPr>
                <w:rFonts w:ascii="MS Mincho" w:eastAsia="MS Mincho" w:hAnsi="MS Mincho" w:cs="MS Mincho"/>
                <w:b/>
                <w:sz w:val="20"/>
              </w:rPr>
              <w:t>|</w:t>
            </w:r>
          </w:p>
          <w:p w14:paraId="6F2EF2B0" w14:textId="77777777" w:rsidR="00992611" w:rsidRPr="009F029C" w:rsidRDefault="00992611" w:rsidP="005A5336">
            <w:pPr>
              <w:rPr>
                <w:b/>
                <w:sz w:val="20"/>
              </w:rPr>
            </w:pPr>
            <w:proofErr w:type="gramStart"/>
            <w:r>
              <w:rPr>
                <w:b/>
              </w:rPr>
              <w:t>category</w:t>
            </w:r>
            <w:proofErr w:type="gramEnd"/>
            <w:r>
              <w:rPr>
                <w:b/>
              </w:rPr>
              <w:t>:</w:t>
            </w:r>
          </w:p>
        </w:tc>
        <w:tc>
          <w:tcPr>
            <w:tcW w:w="3924" w:type="dxa"/>
            <w:noWrap/>
          </w:tcPr>
          <w:p w14:paraId="77213468" w14:textId="77777777" w:rsidR="00992611" w:rsidRDefault="00992611" w:rsidP="005A5336">
            <w:pPr>
              <w:spacing w:line="240" w:lineRule="auto"/>
              <w:rPr>
                <w:rFonts w:ascii="MS Mincho" w:eastAsia="MS Mincho" w:hAnsi="MS Mincho" w:cs="MS Mincho"/>
                <w:b/>
                <w:sz w:val="20"/>
              </w:rPr>
            </w:pPr>
            <w:r>
              <w:rPr>
                <w:b/>
              </w:rPr>
              <w:t xml:space="preserve">NO </w:t>
            </w:r>
            <w:r w:rsidRPr="009F029C">
              <w:rPr>
                <w:rFonts w:ascii="MS Mincho" w:eastAsia="MS Mincho" w:hAnsi="MS Mincho" w:cs="MS Mincho"/>
                <w:b/>
                <w:sz w:val="20"/>
              </w:rPr>
              <w:t>|</w:t>
            </w:r>
          </w:p>
          <w:p w14:paraId="4FE47E54" w14:textId="77777777" w:rsidR="00992611" w:rsidRPr="009F029C" w:rsidRDefault="00992611" w:rsidP="005A5336">
            <w:pPr>
              <w:spacing w:line="240" w:lineRule="auto"/>
              <w:rPr>
                <w:b/>
                <w:sz w:val="20"/>
              </w:rPr>
            </w:pPr>
            <w:proofErr w:type="gramStart"/>
            <w:r>
              <w:rPr>
                <w:b/>
              </w:rPr>
              <w:t>category</w:t>
            </w:r>
            <w:proofErr w:type="gramEnd"/>
            <w:r>
              <w:rPr>
                <w:b/>
              </w:rPr>
              <w:t>:</w:t>
            </w:r>
          </w:p>
        </w:tc>
      </w:tr>
      <w:tr w:rsidR="00992611" w:rsidRPr="006E3AF2" w14:paraId="51EA207C" w14:textId="77777777" w:rsidTr="005A5336">
        <w:tc>
          <w:tcPr>
            <w:tcW w:w="3168" w:type="dxa"/>
            <w:noWrap/>
            <w:vAlign w:val="center"/>
          </w:tcPr>
          <w:p w14:paraId="29423D44" w14:textId="77777777" w:rsidR="00992611" w:rsidRPr="006E3AF2" w:rsidRDefault="00992611" w:rsidP="005A5336">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6D35132C" w14:textId="77777777" w:rsidR="00992611" w:rsidRPr="009F029C" w:rsidRDefault="00992611" w:rsidP="005A5336">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82D650A" w14:textId="77777777" w:rsidR="00992611" w:rsidRPr="009F029C" w:rsidRDefault="00992611" w:rsidP="005A5336">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089F364" w14:textId="77777777" w:rsidR="00992611" w:rsidRPr="009F029C" w:rsidRDefault="00992611" w:rsidP="005A5336">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74B3D75" w14:textId="77777777" w:rsidR="00992611" w:rsidRPr="009F029C" w:rsidRDefault="00992611" w:rsidP="005A5336">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1C81B4B5" w14:textId="77777777" w:rsidR="00992611" w:rsidRPr="009F029C" w:rsidRDefault="00992611" w:rsidP="005A5336">
            <w:pPr>
              <w:spacing w:line="240" w:lineRule="auto"/>
              <w:rPr>
                <w:b/>
                <w:sz w:val="20"/>
              </w:rPr>
            </w:pPr>
            <w:r w:rsidRPr="009F029C">
              <w:rPr>
                <w:b/>
                <w:sz w:val="20"/>
              </w:rPr>
              <w:t xml:space="preserve">Presentations  </w:t>
            </w:r>
            <w:r w:rsidRPr="009F029C">
              <w:rPr>
                <w:rFonts w:ascii="MS Mincho" w:eastAsia="MS Mincho" w:hAnsi="MS Mincho" w:cs="MS Mincho"/>
                <w:b/>
                <w:sz w:val="20"/>
              </w:rPr>
              <w:t xml:space="preserve">| </w:t>
            </w:r>
            <w:r w:rsidRPr="009F029C">
              <w:rPr>
                <w:b/>
                <w:sz w:val="20"/>
              </w:rPr>
              <w:t>Projects</w:t>
            </w:r>
          </w:p>
          <w:p w14:paraId="36FE3954" w14:textId="77777777" w:rsidR="00992611" w:rsidRPr="009F029C" w:rsidRDefault="00992611" w:rsidP="005A5336">
            <w:pPr>
              <w:spacing w:line="240" w:lineRule="auto"/>
              <w:rPr>
                <w:b/>
                <w:sz w:val="20"/>
              </w:rPr>
            </w:pPr>
          </w:p>
        </w:tc>
      </w:tr>
      <w:tr w:rsidR="00992611" w:rsidRPr="006E3AF2" w14:paraId="678DBC01" w14:textId="77777777" w:rsidTr="005A5336">
        <w:tc>
          <w:tcPr>
            <w:tcW w:w="3168" w:type="dxa"/>
            <w:noWrap/>
            <w:vAlign w:val="center"/>
          </w:tcPr>
          <w:p w14:paraId="1DED0E24" w14:textId="77777777" w:rsidR="00992611" w:rsidRPr="006E3AF2" w:rsidRDefault="00992611" w:rsidP="005A5336">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2A442D6E" w14:textId="77777777" w:rsidR="00992611" w:rsidRPr="009F029C" w:rsidRDefault="00992611" w:rsidP="005A5336">
            <w:pPr>
              <w:spacing w:line="240" w:lineRule="auto"/>
              <w:rPr>
                <w:b/>
              </w:rPr>
            </w:pPr>
            <w:bookmarkStart w:id="24" w:name="competing"/>
            <w:bookmarkEnd w:id="24"/>
          </w:p>
        </w:tc>
        <w:tc>
          <w:tcPr>
            <w:tcW w:w="3924" w:type="dxa"/>
            <w:noWrap/>
          </w:tcPr>
          <w:p w14:paraId="148FB133" w14:textId="77777777" w:rsidR="00992611" w:rsidRPr="009F029C" w:rsidRDefault="00992611" w:rsidP="005A5336">
            <w:pPr>
              <w:spacing w:line="240" w:lineRule="auto"/>
              <w:rPr>
                <w:b/>
              </w:rPr>
            </w:pPr>
          </w:p>
        </w:tc>
      </w:tr>
      <w:tr w:rsidR="00992611" w:rsidRPr="006E3AF2" w14:paraId="05316ADF" w14:textId="77777777" w:rsidTr="005A5336">
        <w:tc>
          <w:tcPr>
            <w:tcW w:w="3168" w:type="dxa"/>
            <w:noWrap/>
            <w:vAlign w:val="center"/>
          </w:tcPr>
          <w:p w14:paraId="43726155" w14:textId="77777777" w:rsidR="00992611" w:rsidRPr="006E3AF2" w:rsidRDefault="00992611" w:rsidP="005A5336">
            <w:pPr>
              <w:spacing w:line="240" w:lineRule="auto"/>
            </w:pPr>
            <w:r>
              <w:t xml:space="preserve">B. 17. </w:t>
            </w:r>
            <w:r w:rsidRPr="00EC63A4">
              <w:t>Other changes, if any</w:t>
            </w:r>
          </w:p>
        </w:tc>
        <w:tc>
          <w:tcPr>
            <w:tcW w:w="7848" w:type="dxa"/>
            <w:gridSpan w:val="2"/>
            <w:noWrap/>
          </w:tcPr>
          <w:p w14:paraId="160CD418" w14:textId="77777777" w:rsidR="00992611" w:rsidRPr="009F029C" w:rsidRDefault="00992611" w:rsidP="005A5336">
            <w:pPr>
              <w:spacing w:line="240" w:lineRule="auto"/>
              <w:rPr>
                <w:rStyle w:val="TEXT"/>
              </w:rPr>
            </w:pPr>
          </w:p>
        </w:tc>
      </w:tr>
    </w:tbl>
    <w:p w14:paraId="53DDB1CC" w14:textId="77777777" w:rsidR="00992611" w:rsidRDefault="00992611" w:rsidP="00992611">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992611" w:rsidRPr="00402602" w14:paraId="4518F610" w14:textId="77777777" w:rsidTr="005A5336">
        <w:trPr>
          <w:cantSplit/>
          <w:tblHeader/>
        </w:trPr>
        <w:tc>
          <w:tcPr>
            <w:tcW w:w="4429" w:type="dxa"/>
          </w:tcPr>
          <w:p w14:paraId="7AFAAF34" w14:textId="77777777" w:rsidR="00992611" w:rsidRPr="00402602" w:rsidRDefault="00992611" w:rsidP="005A5336">
            <w:pPr>
              <w:spacing w:line="240" w:lineRule="auto"/>
              <w:rPr>
                <w:b/>
              </w:rPr>
            </w:pPr>
            <w:r>
              <w:lastRenderedPageBreak/>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7E2064C2" w14:textId="77777777" w:rsidR="00992611" w:rsidRPr="00402602" w:rsidRDefault="008B5D37" w:rsidP="005A5336">
            <w:pPr>
              <w:spacing w:line="240" w:lineRule="auto"/>
              <w:rPr>
                <w:b/>
              </w:rPr>
            </w:pPr>
            <w:hyperlink w:anchor="standards" w:tooltip="Enter  numbers/codes of program outcomes, general education outcomes, professional organization standards, or any other standards you use, if appropriate." w:history="1">
              <w:r w:rsidR="00992611">
                <w:rPr>
                  <w:rStyle w:val="Hyperlink"/>
                  <w:b/>
                </w:rPr>
                <w:t xml:space="preserve">Professional </w:t>
              </w:r>
              <w:proofErr w:type="spellStart"/>
              <w:r w:rsidR="00992611">
                <w:rPr>
                  <w:rStyle w:val="Hyperlink"/>
                  <w:b/>
                </w:rPr>
                <w:t>Org.S</w:t>
              </w:r>
              <w:r w:rsidR="00992611" w:rsidRPr="00402602">
                <w:rPr>
                  <w:rStyle w:val="Hyperlink"/>
                  <w:b/>
                </w:rPr>
                <w:t>tandard</w:t>
              </w:r>
              <w:proofErr w:type="spellEnd"/>
              <w:r w:rsidR="00992611" w:rsidRPr="00402602">
                <w:rPr>
                  <w:rStyle w:val="Hyperlink"/>
                  <w:b/>
                </w:rPr>
                <w:t>(s)</w:t>
              </w:r>
            </w:hyperlink>
            <w:r w:rsidR="00992611">
              <w:rPr>
                <w:rStyle w:val="Hyperlink"/>
                <w:b/>
              </w:rPr>
              <w:t>, if relevant</w:t>
            </w:r>
          </w:p>
        </w:tc>
        <w:tc>
          <w:tcPr>
            <w:tcW w:w="4693" w:type="dxa"/>
          </w:tcPr>
          <w:p w14:paraId="3BC664E2" w14:textId="77777777" w:rsidR="00992611" w:rsidRPr="00402602" w:rsidRDefault="008B5D37" w:rsidP="005A5336">
            <w:pPr>
              <w:spacing w:line="240" w:lineRule="auto"/>
              <w:rPr>
                <w:b/>
              </w:rPr>
            </w:pPr>
            <w:hyperlink w:anchor="measured" w:tooltip="Are there any means you will be employing to assess these outcomes in addition to what you have listed in B. 16? If not, put See B. 16." w:history="1">
              <w:r w:rsidR="00992611">
                <w:rPr>
                  <w:rStyle w:val="Hyperlink"/>
                  <w:b/>
                </w:rPr>
                <w:t>How will each outcome</w:t>
              </w:r>
              <w:r w:rsidR="00992611" w:rsidRPr="00D64DF4">
                <w:rPr>
                  <w:rStyle w:val="Hyperlink"/>
                  <w:b/>
                </w:rPr>
                <w:t xml:space="preserve"> be measured</w:t>
              </w:r>
            </w:hyperlink>
            <w:r w:rsidR="00992611">
              <w:rPr>
                <w:b/>
              </w:rPr>
              <w:t>?</w:t>
            </w:r>
          </w:p>
        </w:tc>
      </w:tr>
      <w:tr w:rsidR="00992611" w14:paraId="1CBF5DB5" w14:textId="77777777" w:rsidTr="005A5336">
        <w:trPr>
          <w:cantSplit/>
        </w:trPr>
        <w:tc>
          <w:tcPr>
            <w:tcW w:w="4429" w:type="dxa"/>
          </w:tcPr>
          <w:p w14:paraId="69A493FC" w14:textId="77777777" w:rsidR="00992611" w:rsidRDefault="00992611" w:rsidP="005A5336">
            <w:pPr>
              <w:spacing w:line="240" w:lineRule="auto"/>
            </w:pPr>
            <w:bookmarkStart w:id="25" w:name="outcomes"/>
            <w:bookmarkEnd w:id="25"/>
          </w:p>
        </w:tc>
        <w:tc>
          <w:tcPr>
            <w:tcW w:w="1894" w:type="dxa"/>
          </w:tcPr>
          <w:p w14:paraId="69CE1205" w14:textId="77777777" w:rsidR="00992611" w:rsidRDefault="00992611" w:rsidP="005A5336">
            <w:pPr>
              <w:spacing w:line="240" w:lineRule="auto"/>
            </w:pPr>
            <w:bookmarkStart w:id="26" w:name="standards"/>
            <w:bookmarkEnd w:id="26"/>
          </w:p>
        </w:tc>
        <w:tc>
          <w:tcPr>
            <w:tcW w:w="4693" w:type="dxa"/>
          </w:tcPr>
          <w:p w14:paraId="2196441A" w14:textId="77777777" w:rsidR="00992611" w:rsidRDefault="00992611" w:rsidP="005A5336">
            <w:pPr>
              <w:spacing w:line="240" w:lineRule="auto"/>
            </w:pPr>
            <w:bookmarkStart w:id="27" w:name="measured"/>
            <w:bookmarkEnd w:id="27"/>
          </w:p>
        </w:tc>
      </w:tr>
      <w:tr w:rsidR="00992611" w14:paraId="10B461E6" w14:textId="77777777" w:rsidTr="005A5336">
        <w:tc>
          <w:tcPr>
            <w:tcW w:w="4429" w:type="dxa"/>
          </w:tcPr>
          <w:p w14:paraId="747AAE6F" w14:textId="77777777" w:rsidR="00992611" w:rsidRDefault="00992611" w:rsidP="005A5336">
            <w:pPr>
              <w:spacing w:line="240" w:lineRule="auto"/>
            </w:pPr>
          </w:p>
        </w:tc>
        <w:tc>
          <w:tcPr>
            <w:tcW w:w="1894" w:type="dxa"/>
          </w:tcPr>
          <w:p w14:paraId="2182D5AE" w14:textId="77777777" w:rsidR="00992611" w:rsidRDefault="00992611" w:rsidP="005A5336">
            <w:pPr>
              <w:spacing w:line="240" w:lineRule="auto"/>
            </w:pPr>
          </w:p>
        </w:tc>
        <w:tc>
          <w:tcPr>
            <w:tcW w:w="4693" w:type="dxa"/>
          </w:tcPr>
          <w:p w14:paraId="334C49B5" w14:textId="77777777" w:rsidR="00992611" w:rsidRDefault="00992611" w:rsidP="005A5336">
            <w:pPr>
              <w:spacing w:line="240" w:lineRule="auto"/>
            </w:pPr>
            <w:r>
              <w:t>Click Tab from here to add rows</w:t>
            </w:r>
          </w:p>
        </w:tc>
      </w:tr>
    </w:tbl>
    <w:p w14:paraId="731C706B" w14:textId="77777777" w:rsidR="00992611" w:rsidRDefault="00992611" w:rsidP="00992611"/>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992611" w14:paraId="34B6770F" w14:textId="77777777" w:rsidTr="005A5336">
        <w:trPr>
          <w:tblHeader/>
        </w:trPr>
        <w:tc>
          <w:tcPr>
            <w:tcW w:w="11016" w:type="dxa"/>
          </w:tcPr>
          <w:p w14:paraId="2511BE18" w14:textId="77777777" w:rsidR="00992611" w:rsidRDefault="00992611" w:rsidP="005A5336">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bl>
    <w:p w14:paraId="744F8FA1" w14:textId="77777777" w:rsidR="00992611" w:rsidRDefault="00992611" w:rsidP="00B862BF">
      <w:bookmarkStart w:id="28" w:name="outline"/>
      <w:bookmarkEnd w:id="28"/>
    </w:p>
    <w:tbl>
      <w:tblPr>
        <w:tblStyle w:val="TableGrid"/>
        <w:tblW w:w="0" w:type="auto"/>
        <w:tblLook w:val="04A0" w:firstRow="1" w:lastRow="0" w:firstColumn="1" w:lastColumn="0" w:noHBand="0" w:noVBand="1"/>
      </w:tblPr>
      <w:tblGrid>
        <w:gridCol w:w="1998"/>
        <w:gridCol w:w="1813"/>
        <w:gridCol w:w="5958"/>
      </w:tblGrid>
      <w:tr w:rsidR="005A5336" w:rsidRPr="00C1469B" w14:paraId="0E367C6F" w14:textId="77777777" w:rsidTr="005A5336">
        <w:tc>
          <w:tcPr>
            <w:tcW w:w="1998" w:type="dxa"/>
          </w:tcPr>
          <w:p w14:paraId="05D87972" w14:textId="77777777" w:rsidR="005A5336" w:rsidRPr="00C1469B" w:rsidRDefault="005A5336" w:rsidP="005A5336">
            <w:pPr>
              <w:rPr>
                <w:b/>
                <w:sz w:val="24"/>
                <w:szCs w:val="24"/>
              </w:rPr>
            </w:pPr>
            <w:r w:rsidRPr="00C1469B">
              <w:rPr>
                <w:b/>
                <w:sz w:val="24"/>
                <w:szCs w:val="24"/>
              </w:rPr>
              <w:t>YEAR</w:t>
            </w:r>
          </w:p>
        </w:tc>
        <w:tc>
          <w:tcPr>
            <w:tcW w:w="1813" w:type="dxa"/>
          </w:tcPr>
          <w:p w14:paraId="5CB7AF21" w14:textId="77777777" w:rsidR="005A5336" w:rsidRPr="00C1469B" w:rsidRDefault="005A5336" w:rsidP="005A5336">
            <w:pPr>
              <w:rPr>
                <w:b/>
                <w:sz w:val="24"/>
                <w:szCs w:val="24"/>
              </w:rPr>
            </w:pPr>
            <w:r w:rsidRPr="00C1469B">
              <w:rPr>
                <w:b/>
                <w:sz w:val="24"/>
                <w:szCs w:val="24"/>
              </w:rPr>
              <w:t>DATE</w:t>
            </w:r>
          </w:p>
        </w:tc>
        <w:tc>
          <w:tcPr>
            <w:tcW w:w="5958" w:type="dxa"/>
          </w:tcPr>
          <w:p w14:paraId="0DC65EFB" w14:textId="77777777" w:rsidR="005A5336" w:rsidRPr="00C1469B" w:rsidRDefault="005A5336" w:rsidP="005A5336">
            <w:pPr>
              <w:rPr>
                <w:b/>
                <w:sz w:val="24"/>
                <w:szCs w:val="24"/>
              </w:rPr>
            </w:pPr>
            <w:r w:rsidRPr="00C1469B">
              <w:rPr>
                <w:b/>
                <w:sz w:val="24"/>
                <w:szCs w:val="24"/>
              </w:rPr>
              <w:t>ACTIVITY</w:t>
            </w:r>
          </w:p>
        </w:tc>
      </w:tr>
      <w:tr w:rsidR="005A5336" w:rsidRPr="00816982" w14:paraId="5B8C0B42" w14:textId="77777777" w:rsidTr="005A5336">
        <w:tc>
          <w:tcPr>
            <w:tcW w:w="1998" w:type="dxa"/>
            <w:vMerge w:val="restart"/>
          </w:tcPr>
          <w:p w14:paraId="5B50591B" w14:textId="77777777" w:rsidR="005A5336" w:rsidRPr="001B2626" w:rsidRDefault="005A5336" w:rsidP="005A5336">
            <w:pPr>
              <w:rPr>
                <w:sz w:val="24"/>
                <w:szCs w:val="24"/>
              </w:rPr>
            </w:pPr>
            <w:r>
              <w:rPr>
                <w:sz w:val="24"/>
                <w:szCs w:val="24"/>
              </w:rPr>
              <w:t xml:space="preserve">Junior </w:t>
            </w:r>
            <w:r w:rsidRPr="001B2626">
              <w:rPr>
                <w:sz w:val="24"/>
                <w:szCs w:val="24"/>
              </w:rPr>
              <w:t>year</w:t>
            </w:r>
          </w:p>
        </w:tc>
        <w:tc>
          <w:tcPr>
            <w:tcW w:w="1813" w:type="dxa"/>
          </w:tcPr>
          <w:p w14:paraId="34775626" w14:textId="77777777" w:rsidR="005A5336" w:rsidRPr="001B2626" w:rsidRDefault="005A5336" w:rsidP="005A5336">
            <w:pPr>
              <w:rPr>
                <w:sz w:val="24"/>
                <w:szCs w:val="24"/>
              </w:rPr>
            </w:pPr>
            <w:r w:rsidRPr="001B2626">
              <w:rPr>
                <w:sz w:val="24"/>
                <w:szCs w:val="24"/>
              </w:rPr>
              <w:t>September</w:t>
            </w:r>
          </w:p>
        </w:tc>
        <w:tc>
          <w:tcPr>
            <w:tcW w:w="5958" w:type="dxa"/>
          </w:tcPr>
          <w:p w14:paraId="6130B483" w14:textId="77777777" w:rsidR="005A5336" w:rsidRPr="001B2626" w:rsidRDefault="005A5336" w:rsidP="005A5336">
            <w:pPr>
              <w:pStyle w:val="ListParagraph"/>
              <w:numPr>
                <w:ilvl w:val="0"/>
                <w:numId w:val="16"/>
              </w:numPr>
              <w:spacing w:line="240" w:lineRule="auto"/>
              <w:rPr>
                <w:sz w:val="24"/>
                <w:szCs w:val="24"/>
              </w:rPr>
            </w:pPr>
            <w:r w:rsidRPr="001B2626">
              <w:rPr>
                <w:sz w:val="24"/>
                <w:szCs w:val="24"/>
              </w:rPr>
              <w:t>Attend the Honors Info Session</w:t>
            </w:r>
            <w:r>
              <w:rPr>
                <w:sz w:val="24"/>
                <w:szCs w:val="24"/>
              </w:rPr>
              <w:t xml:space="preserve"> </w:t>
            </w:r>
            <w:r w:rsidRPr="00503FF3">
              <w:rPr>
                <w:i/>
                <w:sz w:val="24"/>
                <w:szCs w:val="24"/>
              </w:rPr>
              <w:t>(See Honors Calendar of Events)</w:t>
            </w:r>
          </w:p>
          <w:p w14:paraId="2489F516" w14:textId="77777777" w:rsidR="005A5336" w:rsidRPr="00816982" w:rsidRDefault="005A5336" w:rsidP="005A5336">
            <w:pPr>
              <w:pStyle w:val="ListParagraph"/>
              <w:numPr>
                <w:ilvl w:val="0"/>
                <w:numId w:val="16"/>
              </w:numPr>
              <w:spacing w:line="240" w:lineRule="auto"/>
              <w:rPr>
                <w:sz w:val="24"/>
                <w:szCs w:val="24"/>
              </w:rPr>
            </w:pPr>
            <w:r w:rsidRPr="001B2626">
              <w:rPr>
                <w:sz w:val="24"/>
                <w:szCs w:val="24"/>
              </w:rPr>
              <w:t xml:space="preserve">Discussion with </w:t>
            </w:r>
            <w:r>
              <w:rPr>
                <w:sz w:val="24"/>
                <w:szCs w:val="24"/>
              </w:rPr>
              <w:t>Health Sciences Director regarding your interest in Medical Imaging Honors Program</w:t>
            </w:r>
          </w:p>
        </w:tc>
      </w:tr>
      <w:tr w:rsidR="005A5336" w:rsidRPr="005D62BD" w14:paraId="774A1DCD" w14:textId="77777777" w:rsidTr="005A5336">
        <w:tc>
          <w:tcPr>
            <w:tcW w:w="1998" w:type="dxa"/>
            <w:vMerge/>
          </w:tcPr>
          <w:p w14:paraId="2698BAA5" w14:textId="77777777" w:rsidR="005A5336" w:rsidRPr="001B2626" w:rsidRDefault="005A5336" w:rsidP="005A5336">
            <w:pPr>
              <w:rPr>
                <w:sz w:val="24"/>
                <w:szCs w:val="24"/>
              </w:rPr>
            </w:pPr>
          </w:p>
        </w:tc>
        <w:tc>
          <w:tcPr>
            <w:tcW w:w="1813" w:type="dxa"/>
          </w:tcPr>
          <w:p w14:paraId="4C3D1359" w14:textId="77777777" w:rsidR="005A5336" w:rsidRPr="001B2626" w:rsidRDefault="005A5336" w:rsidP="005A5336">
            <w:pPr>
              <w:rPr>
                <w:sz w:val="24"/>
                <w:szCs w:val="24"/>
              </w:rPr>
            </w:pPr>
            <w:r>
              <w:rPr>
                <w:sz w:val="24"/>
                <w:szCs w:val="24"/>
              </w:rPr>
              <w:t>January</w:t>
            </w:r>
          </w:p>
        </w:tc>
        <w:tc>
          <w:tcPr>
            <w:tcW w:w="5958" w:type="dxa"/>
          </w:tcPr>
          <w:p w14:paraId="5E1C1B24" w14:textId="77777777" w:rsidR="005A5336" w:rsidRPr="005D62BD" w:rsidRDefault="005A5336" w:rsidP="005A5336">
            <w:pPr>
              <w:pStyle w:val="ListParagraph"/>
              <w:numPr>
                <w:ilvl w:val="0"/>
                <w:numId w:val="16"/>
              </w:numPr>
              <w:spacing w:line="240" w:lineRule="auto"/>
              <w:rPr>
                <w:sz w:val="24"/>
                <w:szCs w:val="24"/>
              </w:rPr>
            </w:pPr>
            <w:r>
              <w:rPr>
                <w:sz w:val="24"/>
                <w:szCs w:val="24"/>
              </w:rPr>
              <w:t>Meet with Program Director or Programs Administrator to discuss interest</w:t>
            </w:r>
          </w:p>
        </w:tc>
      </w:tr>
      <w:tr w:rsidR="005A5336" w14:paraId="396EBDE5" w14:textId="77777777" w:rsidTr="005A5336">
        <w:tc>
          <w:tcPr>
            <w:tcW w:w="1998" w:type="dxa"/>
            <w:vMerge/>
          </w:tcPr>
          <w:p w14:paraId="716626A0" w14:textId="77777777" w:rsidR="005A5336" w:rsidRDefault="005A5336" w:rsidP="005A5336">
            <w:pPr>
              <w:rPr>
                <w:sz w:val="24"/>
                <w:szCs w:val="24"/>
              </w:rPr>
            </w:pPr>
          </w:p>
        </w:tc>
        <w:tc>
          <w:tcPr>
            <w:tcW w:w="1813" w:type="dxa"/>
          </w:tcPr>
          <w:p w14:paraId="76E4AA5A" w14:textId="77777777" w:rsidR="005A5336" w:rsidRPr="001B2626" w:rsidRDefault="005A5336" w:rsidP="005A5336">
            <w:pPr>
              <w:rPr>
                <w:sz w:val="24"/>
                <w:szCs w:val="24"/>
              </w:rPr>
            </w:pPr>
            <w:r>
              <w:rPr>
                <w:sz w:val="24"/>
                <w:szCs w:val="24"/>
              </w:rPr>
              <w:t>February</w:t>
            </w:r>
          </w:p>
        </w:tc>
        <w:tc>
          <w:tcPr>
            <w:tcW w:w="5958" w:type="dxa"/>
          </w:tcPr>
          <w:p w14:paraId="3D6843FE" w14:textId="77777777" w:rsidR="005A5336" w:rsidRDefault="005A5336" w:rsidP="005A5336">
            <w:pPr>
              <w:pStyle w:val="ListParagraph"/>
              <w:numPr>
                <w:ilvl w:val="0"/>
                <w:numId w:val="16"/>
              </w:numPr>
              <w:spacing w:line="240" w:lineRule="auto"/>
              <w:rPr>
                <w:sz w:val="24"/>
                <w:szCs w:val="24"/>
              </w:rPr>
            </w:pPr>
            <w:r>
              <w:rPr>
                <w:sz w:val="24"/>
                <w:szCs w:val="24"/>
              </w:rPr>
              <w:t>Investigate projects</w:t>
            </w:r>
          </w:p>
          <w:p w14:paraId="64054681" w14:textId="77777777" w:rsidR="005A5336" w:rsidRDefault="005A5336" w:rsidP="005A5336">
            <w:pPr>
              <w:pStyle w:val="ListParagraph"/>
              <w:numPr>
                <w:ilvl w:val="0"/>
                <w:numId w:val="16"/>
              </w:numPr>
              <w:spacing w:line="240" w:lineRule="auto"/>
              <w:rPr>
                <w:sz w:val="24"/>
                <w:szCs w:val="24"/>
              </w:rPr>
            </w:pPr>
            <w:r>
              <w:rPr>
                <w:sz w:val="24"/>
                <w:szCs w:val="24"/>
              </w:rPr>
              <w:t>Name mentor and select project</w:t>
            </w:r>
          </w:p>
        </w:tc>
      </w:tr>
      <w:tr w:rsidR="005A5336" w14:paraId="4D835A1E" w14:textId="77777777" w:rsidTr="005A5336">
        <w:tc>
          <w:tcPr>
            <w:tcW w:w="1998" w:type="dxa"/>
            <w:vMerge/>
          </w:tcPr>
          <w:p w14:paraId="6877DDC5" w14:textId="77777777" w:rsidR="005A5336" w:rsidRDefault="005A5336" w:rsidP="005A5336">
            <w:pPr>
              <w:rPr>
                <w:sz w:val="24"/>
                <w:szCs w:val="24"/>
              </w:rPr>
            </w:pPr>
          </w:p>
        </w:tc>
        <w:tc>
          <w:tcPr>
            <w:tcW w:w="1813" w:type="dxa"/>
          </w:tcPr>
          <w:p w14:paraId="5983B7C4" w14:textId="77777777" w:rsidR="005A5336" w:rsidRPr="001B2626" w:rsidRDefault="005A5336" w:rsidP="005A5336">
            <w:pPr>
              <w:rPr>
                <w:sz w:val="24"/>
                <w:szCs w:val="24"/>
              </w:rPr>
            </w:pPr>
            <w:r>
              <w:rPr>
                <w:sz w:val="24"/>
                <w:szCs w:val="24"/>
              </w:rPr>
              <w:t>March</w:t>
            </w:r>
          </w:p>
        </w:tc>
        <w:tc>
          <w:tcPr>
            <w:tcW w:w="5958" w:type="dxa"/>
          </w:tcPr>
          <w:p w14:paraId="2D2DB4F1" w14:textId="77777777" w:rsidR="005A5336" w:rsidRDefault="005A5336" w:rsidP="005A5336">
            <w:pPr>
              <w:pStyle w:val="ListParagraph"/>
              <w:numPr>
                <w:ilvl w:val="0"/>
                <w:numId w:val="16"/>
              </w:numPr>
              <w:spacing w:line="240" w:lineRule="auto"/>
              <w:rPr>
                <w:sz w:val="24"/>
                <w:szCs w:val="24"/>
              </w:rPr>
            </w:pPr>
            <w:r w:rsidRPr="001B2626">
              <w:rPr>
                <w:sz w:val="24"/>
                <w:szCs w:val="24"/>
              </w:rPr>
              <w:t xml:space="preserve">With </w:t>
            </w:r>
            <w:r>
              <w:rPr>
                <w:sz w:val="24"/>
                <w:szCs w:val="24"/>
              </w:rPr>
              <w:t>assistance from mentor and Program Director</w:t>
            </w:r>
            <w:r w:rsidRPr="001B2626">
              <w:rPr>
                <w:sz w:val="24"/>
                <w:szCs w:val="24"/>
              </w:rPr>
              <w:t xml:space="preserve">, write your </w:t>
            </w:r>
            <w:r>
              <w:rPr>
                <w:sz w:val="24"/>
                <w:szCs w:val="24"/>
              </w:rPr>
              <w:t>Honors</w:t>
            </w:r>
            <w:r w:rsidRPr="001B2626">
              <w:rPr>
                <w:sz w:val="24"/>
                <w:szCs w:val="24"/>
              </w:rPr>
              <w:t xml:space="preserve"> proposal</w:t>
            </w:r>
          </w:p>
        </w:tc>
      </w:tr>
      <w:tr w:rsidR="005A5336" w:rsidRPr="001B2626" w14:paraId="4A456F0B" w14:textId="77777777" w:rsidTr="005A5336">
        <w:tc>
          <w:tcPr>
            <w:tcW w:w="1998" w:type="dxa"/>
          </w:tcPr>
          <w:p w14:paraId="4324FF33" w14:textId="77777777" w:rsidR="005A5336" w:rsidRPr="001B2626" w:rsidRDefault="005A5336" w:rsidP="005A5336">
            <w:pPr>
              <w:rPr>
                <w:sz w:val="24"/>
                <w:szCs w:val="24"/>
              </w:rPr>
            </w:pPr>
          </w:p>
        </w:tc>
        <w:tc>
          <w:tcPr>
            <w:tcW w:w="1813" w:type="dxa"/>
          </w:tcPr>
          <w:p w14:paraId="7D5F1A3F" w14:textId="77777777" w:rsidR="005A5336" w:rsidRPr="001B2626" w:rsidRDefault="005A5336" w:rsidP="005A5336">
            <w:pPr>
              <w:rPr>
                <w:sz w:val="24"/>
                <w:szCs w:val="24"/>
              </w:rPr>
            </w:pPr>
            <w:r>
              <w:rPr>
                <w:sz w:val="24"/>
                <w:szCs w:val="24"/>
              </w:rPr>
              <w:t>April 1</w:t>
            </w:r>
          </w:p>
        </w:tc>
        <w:tc>
          <w:tcPr>
            <w:tcW w:w="5958" w:type="dxa"/>
          </w:tcPr>
          <w:p w14:paraId="447ED11B" w14:textId="77777777" w:rsidR="005A5336" w:rsidRDefault="005A5336" w:rsidP="005A5336">
            <w:pPr>
              <w:pStyle w:val="ListParagraph"/>
              <w:numPr>
                <w:ilvl w:val="0"/>
                <w:numId w:val="16"/>
              </w:numPr>
              <w:spacing w:line="240" w:lineRule="auto"/>
              <w:rPr>
                <w:sz w:val="24"/>
                <w:szCs w:val="24"/>
              </w:rPr>
            </w:pPr>
            <w:r>
              <w:rPr>
                <w:sz w:val="24"/>
                <w:szCs w:val="24"/>
              </w:rPr>
              <w:t>Submit Application and</w:t>
            </w:r>
            <w:r w:rsidRPr="001B2626">
              <w:rPr>
                <w:sz w:val="24"/>
                <w:szCs w:val="24"/>
              </w:rPr>
              <w:t xml:space="preserve"> proposal to </w:t>
            </w:r>
            <w:r>
              <w:rPr>
                <w:sz w:val="24"/>
                <w:szCs w:val="24"/>
              </w:rPr>
              <w:t xml:space="preserve">Medical Imaging </w:t>
            </w:r>
            <w:r w:rsidRPr="001B2626">
              <w:rPr>
                <w:sz w:val="24"/>
                <w:szCs w:val="24"/>
              </w:rPr>
              <w:t>Honors Committee</w:t>
            </w:r>
          </w:p>
          <w:p w14:paraId="5028DA24" w14:textId="77777777" w:rsidR="005A5336" w:rsidRPr="001B2626" w:rsidRDefault="005A5336" w:rsidP="005A5336">
            <w:pPr>
              <w:pStyle w:val="ListParagraph"/>
              <w:numPr>
                <w:ilvl w:val="0"/>
                <w:numId w:val="16"/>
              </w:numPr>
              <w:spacing w:line="240" w:lineRule="auto"/>
              <w:rPr>
                <w:sz w:val="24"/>
                <w:szCs w:val="24"/>
              </w:rPr>
            </w:pPr>
            <w:r>
              <w:rPr>
                <w:sz w:val="24"/>
                <w:szCs w:val="24"/>
              </w:rPr>
              <w:t>If approved, s</w:t>
            </w:r>
            <w:r w:rsidRPr="001B2626">
              <w:rPr>
                <w:sz w:val="24"/>
                <w:szCs w:val="24"/>
              </w:rPr>
              <w:t>ubmit the application for Independent Study credit and proposal to t</w:t>
            </w:r>
            <w:r>
              <w:rPr>
                <w:sz w:val="24"/>
                <w:szCs w:val="24"/>
              </w:rPr>
              <w:t>he current Health Sciences Director</w:t>
            </w:r>
          </w:p>
        </w:tc>
      </w:tr>
      <w:tr w:rsidR="005A5336" w:rsidRPr="00503FF3" w14:paraId="2FB0A53A" w14:textId="77777777" w:rsidTr="005A5336">
        <w:tc>
          <w:tcPr>
            <w:tcW w:w="1998" w:type="dxa"/>
          </w:tcPr>
          <w:p w14:paraId="64C1DC46" w14:textId="77777777" w:rsidR="005A5336" w:rsidRPr="001B2626" w:rsidRDefault="005A5336" w:rsidP="005A5336">
            <w:pPr>
              <w:rPr>
                <w:sz w:val="24"/>
                <w:szCs w:val="24"/>
              </w:rPr>
            </w:pPr>
            <w:r>
              <w:rPr>
                <w:sz w:val="24"/>
                <w:szCs w:val="24"/>
              </w:rPr>
              <w:t>Junior and</w:t>
            </w:r>
            <w:r w:rsidRPr="001B2626">
              <w:rPr>
                <w:sz w:val="24"/>
                <w:szCs w:val="24"/>
              </w:rPr>
              <w:t xml:space="preserve"> Senior year</w:t>
            </w:r>
          </w:p>
        </w:tc>
        <w:tc>
          <w:tcPr>
            <w:tcW w:w="1813" w:type="dxa"/>
          </w:tcPr>
          <w:p w14:paraId="7C2C5D1E" w14:textId="77777777" w:rsidR="005A5336" w:rsidRPr="001B2626" w:rsidRDefault="005A5336" w:rsidP="005A5336">
            <w:pPr>
              <w:rPr>
                <w:sz w:val="24"/>
                <w:szCs w:val="24"/>
              </w:rPr>
            </w:pPr>
          </w:p>
        </w:tc>
        <w:tc>
          <w:tcPr>
            <w:tcW w:w="5958" w:type="dxa"/>
          </w:tcPr>
          <w:p w14:paraId="4CFD331F" w14:textId="77777777" w:rsidR="005A5336" w:rsidRDefault="005A5336" w:rsidP="005A5336">
            <w:pPr>
              <w:pStyle w:val="ListParagraph"/>
              <w:numPr>
                <w:ilvl w:val="0"/>
                <w:numId w:val="16"/>
              </w:numPr>
              <w:spacing w:line="240" w:lineRule="auto"/>
              <w:rPr>
                <w:sz w:val="24"/>
                <w:szCs w:val="24"/>
              </w:rPr>
            </w:pPr>
            <w:r>
              <w:rPr>
                <w:sz w:val="24"/>
                <w:szCs w:val="24"/>
              </w:rPr>
              <w:t>E</w:t>
            </w:r>
            <w:r w:rsidRPr="001B2626">
              <w:rPr>
                <w:sz w:val="24"/>
                <w:szCs w:val="24"/>
              </w:rPr>
              <w:t>ngage in mentored research</w:t>
            </w:r>
          </w:p>
          <w:p w14:paraId="289F0368" w14:textId="77777777" w:rsidR="005A5336" w:rsidRDefault="005A5336" w:rsidP="005A5336">
            <w:pPr>
              <w:pStyle w:val="ListParagraph"/>
              <w:numPr>
                <w:ilvl w:val="0"/>
                <w:numId w:val="16"/>
              </w:numPr>
              <w:spacing w:line="240" w:lineRule="auto"/>
              <w:rPr>
                <w:sz w:val="24"/>
                <w:szCs w:val="24"/>
              </w:rPr>
            </w:pPr>
            <w:r>
              <w:rPr>
                <w:sz w:val="24"/>
                <w:szCs w:val="24"/>
              </w:rPr>
              <w:t>At mid-semester of each semester, discuss progress of project with Program Director</w:t>
            </w:r>
          </w:p>
          <w:p w14:paraId="775269C5" w14:textId="77777777" w:rsidR="005A5336" w:rsidRPr="00503FF3" w:rsidRDefault="005A5336" w:rsidP="005A5336">
            <w:pPr>
              <w:pStyle w:val="ListParagraph"/>
              <w:numPr>
                <w:ilvl w:val="0"/>
                <w:numId w:val="16"/>
              </w:numPr>
              <w:spacing w:line="240" w:lineRule="auto"/>
              <w:rPr>
                <w:sz w:val="24"/>
                <w:szCs w:val="24"/>
              </w:rPr>
            </w:pPr>
            <w:r>
              <w:rPr>
                <w:sz w:val="24"/>
                <w:szCs w:val="24"/>
              </w:rPr>
              <w:t xml:space="preserve">At end of each semester, submit progress report to Program Director </w:t>
            </w:r>
          </w:p>
        </w:tc>
      </w:tr>
      <w:tr w:rsidR="005A5336" w:rsidRPr="00C1469B" w14:paraId="70330B6D" w14:textId="77777777" w:rsidTr="005A5336">
        <w:tc>
          <w:tcPr>
            <w:tcW w:w="1998" w:type="dxa"/>
            <w:vMerge w:val="restart"/>
          </w:tcPr>
          <w:p w14:paraId="26BF62E3" w14:textId="77777777" w:rsidR="005A5336" w:rsidRPr="001B2626" w:rsidRDefault="005A5336" w:rsidP="005A5336">
            <w:pPr>
              <w:rPr>
                <w:sz w:val="24"/>
                <w:szCs w:val="24"/>
              </w:rPr>
            </w:pPr>
            <w:r w:rsidRPr="001B2626">
              <w:rPr>
                <w:sz w:val="24"/>
                <w:szCs w:val="24"/>
              </w:rPr>
              <w:t>Senior year</w:t>
            </w:r>
          </w:p>
        </w:tc>
        <w:tc>
          <w:tcPr>
            <w:tcW w:w="1813" w:type="dxa"/>
          </w:tcPr>
          <w:p w14:paraId="17415684" w14:textId="77777777" w:rsidR="005A5336" w:rsidRPr="001B2626" w:rsidRDefault="005A5336" w:rsidP="005A5336">
            <w:pPr>
              <w:rPr>
                <w:sz w:val="24"/>
                <w:szCs w:val="24"/>
              </w:rPr>
            </w:pPr>
            <w:r w:rsidRPr="001B2626">
              <w:rPr>
                <w:sz w:val="24"/>
                <w:szCs w:val="24"/>
              </w:rPr>
              <w:t>September</w:t>
            </w:r>
          </w:p>
        </w:tc>
        <w:tc>
          <w:tcPr>
            <w:tcW w:w="5958" w:type="dxa"/>
          </w:tcPr>
          <w:p w14:paraId="40A0B456" w14:textId="77777777" w:rsidR="005A5336" w:rsidRPr="00C1469B" w:rsidRDefault="005A5336" w:rsidP="005A5336">
            <w:pPr>
              <w:pStyle w:val="ListParagraph"/>
              <w:numPr>
                <w:ilvl w:val="0"/>
                <w:numId w:val="16"/>
              </w:numPr>
              <w:spacing w:line="240" w:lineRule="auto"/>
              <w:rPr>
                <w:sz w:val="24"/>
                <w:szCs w:val="24"/>
              </w:rPr>
            </w:pPr>
            <w:r w:rsidRPr="001B2626">
              <w:rPr>
                <w:sz w:val="24"/>
                <w:szCs w:val="24"/>
              </w:rPr>
              <w:t>Attend the information session for graduating seniors</w:t>
            </w:r>
            <w:r>
              <w:rPr>
                <w:sz w:val="24"/>
                <w:szCs w:val="24"/>
              </w:rPr>
              <w:t xml:space="preserve"> </w:t>
            </w:r>
            <w:r w:rsidRPr="00503FF3">
              <w:rPr>
                <w:i/>
                <w:sz w:val="24"/>
                <w:szCs w:val="24"/>
              </w:rPr>
              <w:t>(See Honors Calendar of Events)</w:t>
            </w:r>
          </w:p>
        </w:tc>
      </w:tr>
      <w:tr w:rsidR="005A5336" w:rsidRPr="001B2626" w14:paraId="6437EBF6" w14:textId="77777777" w:rsidTr="005A5336">
        <w:tc>
          <w:tcPr>
            <w:tcW w:w="1998" w:type="dxa"/>
            <w:vMerge/>
          </w:tcPr>
          <w:p w14:paraId="714A39AC" w14:textId="77777777" w:rsidR="005A5336" w:rsidRPr="001B2626" w:rsidRDefault="005A5336" w:rsidP="005A5336">
            <w:pPr>
              <w:rPr>
                <w:sz w:val="24"/>
                <w:szCs w:val="24"/>
              </w:rPr>
            </w:pPr>
          </w:p>
        </w:tc>
        <w:tc>
          <w:tcPr>
            <w:tcW w:w="1813" w:type="dxa"/>
          </w:tcPr>
          <w:p w14:paraId="47937D09" w14:textId="77777777" w:rsidR="005A5336" w:rsidRPr="001B2626" w:rsidRDefault="005A5336" w:rsidP="005A5336">
            <w:pPr>
              <w:rPr>
                <w:sz w:val="24"/>
                <w:szCs w:val="24"/>
              </w:rPr>
            </w:pPr>
            <w:r>
              <w:rPr>
                <w:sz w:val="24"/>
                <w:szCs w:val="24"/>
              </w:rPr>
              <w:t>January</w:t>
            </w:r>
          </w:p>
        </w:tc>
        <w:tc>
          <w:tcPr>
            <w:tcW w:w="5958" w:type="dxa"/>
          </w:tcPr>
          <w:p w14:paraId="00309E5C" w14:textId="77777777" w:rsidR="005A5336" w:rsidRPr="001B2626" w:rsidRDefault="005A5336" w:rsidP="005A5336">
            <w:pPr>
              <w:pStyle w:val="ListParagraph"/>
              <w:numPr>
                <w:ilvl w:val="0"/>
                <w:numId w:val="16"/>
              </w:numPr>
              <w:spacing w:line="240" w:lineRule="auto"/>
              <w:rPr>
                <w:sz w:val="24"/>
                <w:szCs w:val="24"/>
              </w:rPr>
            </w:pPr>
            <w:r>
              <w:rPr>
                <w:sz w:val="24"/>
                <w:szCs w:val="24"/>
              </w:rPr>
              <w:t>Meet with Program Director</w:t>
            </w:r>
            <w:r w:rsidRPr="001B2626">
              <w:rPr>
                <w:sz w:val="24"/>
                <w:szCs w:val="24"/>
              </w:rPr>
              <w:t xml:space="preserve"> </w:t>
            </w:r>
            <w:r>
              <w:rPr>
                <w:sz w:val="24"/>
                <w:szCs w:val="24"/>
              </w:rPr>
              <w:t xml:space="preserve">and mentor </w:t>
            </w:r>
            <w:r w:rsidRPr="001B2626">
              <w:rPr>
                <w:sz w:val="24"/>
                <w:szCs w:val="24"/>
              </w:rPr>
              <w:t xml:space="preserve">to discuss the completion of the project and </w:t>
            </w:r>
            <w:r>
              <w:rPr>
                <w:sz w:val="24"/>
                <w:szCs w:val="24"/>
              </w:rPr>
              <w:t>timeline</w:t>
            </w:r>
            <w:r w:rsidRPr="001B2626">
              <w:rPr>
                <w:sz w:val="24"/>
                <w:szCs w:val="24"/>
              </w:rPr>
              <w:t xml:space="preserve"> </w:t>
            </w:r>
            <w:r>
              <w:rPr>
                <w:sz w:val="24"/>
                <w:szCs w:val="24"/>
              </w:rPr>
              <w:t>for submitting draft(s) of project</w:t>
            </w:r>
          </w:p>
        </w:tc>
      </w:tr>
      <w:tr w:rsidR="005A5336" w:rsidRPr="001B2626" w14:paraId="24D44D21" w14:textId="77777777" w:rsidTr="005A5336">
        <w:tc>
          <w:tcPr>
            <w:tcW w:w="1998" w:type="dxa"/>
            <w:vMerge/>
          </w:tcPr>
          <w:p w14:paraId="50643394" w14:textId="77777777" w:rsidR="005A5336" w:rsidRPr="001B2626" w:rsidRDefault="005A5336" w:rsidP="005A5336">
            <w:pPr>
              <w:rPr>
                <w:sz w:val="24"/>
                <w:szCs w:val="24"/>
              </w:rPr>
            </w:pPr>
          </w:p>
        </w:tc>
        <w:tc>
          <w:tcPr>
            <w:tcW w:w="1813" w:type="dxa"/>
          </w:tcPr>
          <w:p w14:paraId="2F1B9C9E" w14:textId="77777777" w:rsidR="005A5336" w:rsidRPr="001B2626" w:rsidRDefault="005A5336" w:rsidP="005A5336">
            <w:pPr>
              <w:rPr>
                <w:sz w:val="24"/>
                <w:szCs w:val="24"/>
              </w:rPr>
            </w:pPr>
            <w:r>
              <w:rPr>
                <w:sz w:val="24"/>
                <w:szCs w:val="24"/>
              </w:rPr>
              <w:t>February</w:t>
            </w:r>
          </w:p>
        </w:tc>
        <w:tc>
          <w:tcPr>
            <w:tcW w:w="5958" w:type="dxa"/>
          </w:tcPr>
          <w:p w14:paraId="515429CC" w14:textId="77777777" w:rsidR="005A5336" w:rsidRPr="001B2626" w:rsidRDefault="005A5336" w:rsidP="005A5336">
            <w:pPr>
              <w:pStyle w:val="ListParagraph"/>
              <w:numPr>
                <w:ilvl w:val="0"/>
                <w:numId w:val="16"/>
              </w:numPr>
              <w:spacing w:line="240" w:lineRule="auto"/>
              <w:rPr>
                <w:sz w:val="24"/>
                <w:szCs w:val="24"/>
              </w:rPr>
            </w:pPr>
            <w:r w:rsidRPr="001B2626">
              <w:rPr>
                <w:sz w:val="24"/>
                <w:szCs w:val="24"/>
              </w:rPr>
              <w:t>Submit early draft</w:t>
            </w:r>
            <w:r>
              <w:rPr>
                <w:sz w:val="24"/>
                <w:szCs w:val="24"/>
              </w:rPr>
              <w:t>(</w:t>
            </w:r>
            <w:r w:rsidRPr="001B2626">
              <w:rPr>
                <w:sz w:val="24"/>
                <w:szCs w:val="24"/>
              </w:rPr>
              <w:t>s</w:t>
            </w:r>
            <w:r>
              <w:rPr>
                <w:sz w:val="24"/>
                <w:szCs w:val="24"/>
              </w:rPr>
              <w:t>)</w:t>
            </w:r>
            <w:r w:rsidRPr="001B2626">
              <w:rPr>
                <w:sz w:val="24"/>
                <w:szCs w:val="24"/>
              </w:rPr>
              <w:t xml:space="preserve"> of </w:t>
            </w:r>
            <w:r>
              <w:rPr>
                <w:sz w:val="24"/>
                <w:szCs w:val="24"/>
              </w:rPr>
              <w:t>project</w:t>
            </w:r>
          </w:p>
        </w:tc>
      </w:tr>
      <w:tr w:rsidR="005A5336" w:rsidRPr="001B2626" w14:paraId="2C170202" w14:textId="77777777" w:rsidTr="005A5336">
        <w:tc>
          <w:tcPr>
            <w:tcW w:w="1998" w:type="dxa"/>
            <w:vMerge/>
          </w:tcPr>
          <w:p w14:paraId="7F9FB28B" w14:textId="77777777" w:rsidR="005A5336" w:rsidRPr="001B2626" w:rsidRDefault="005A5336" w:rsidP="005A5336">
            <w:pPr>
              <w:rPr>
                <w:sz w:val="24"/>
                <w:szCs w:val="24"/>
              </w:rPr>
            </w:pPr>
          </w:p>
        </w:tc>
        <w:tc>
          <w:tcPr>
            <w:tcW w:w="1813" w:type="dxa"/>
          </w:tcPr>
          <w:p w14:paraId="2C916A3F" w14:textId="77777777" w:rsidR="005A5336" w:rsidRPr="001B2626" w:rsidRDefault="005A5336" w:rsidP="005A5336">
            <w:pPr>
              <w:rPr>
                <w:sz w:val="24"/>
                <w:szCs w:val="24"/>
              </w:rPr>
            </w:pPr>
            <w:r w:rsidRPr="001B2626">
              <w:rPr>
                <w:sz w:val="24"/>
                <w:szCs w:val="24"/>
              </w:rPr>
              <w:t xml:space="preserve">March </w:t>
            </w:r>
          </w:p>
        </w:tc>
        <w:tc>
          <w:tcPr>
            <w:tcW w:w="5958" w:type="dxa"/>
          </w:tcPr>
          <w:p w14:paraId="61A5AE27" w14:textId="77777777" w:rsidR="005A5336" w:rsidRPr="001B2626" w:rsidRDefault="005A5336" w:rsidP="005A5336">
            <w:pPr>
              <w:pStyle w:val="ListParagraph"/>
              <w:numPr>
                <w:ilvl w:val="0"/>
                <w:numId w:val="16"/>
              </w:numPr>
              <w:spacing w:line="240" w:lineRule="auto"/>
              <w:rPr>
                <w:sz w:val="24"/>
                <w:szCs w:val="24"/>
              </w:rPr>
            </w:pPr>
            <w:r w:rsidRPr="001B2626">
              <w:rPr>
                <w:sz w:val="24"/>
                <w:szCs w:val="24"/>
              </w:rPr>
              <w:t>S</w:t>
            </w:r>
            <w:r>
              <w:rPr>
                <w:sz w:val="24"/>
                <w:szCs w:val="24"/>
              </w:rPr>
              <w:t>ubmit draft of final project</w:t>
            </w:r>
            <w:r w:rsidRPr="001B2626">
              <w:rPr>
                <w:sz w:val="24"/>
                <w:szCs w:val="24"/>
              </w:rPr>
              <w:t xml:space="preserve"> for review by your </w:t>
            </w:r>
            <w:r>
              <w:rPr>
                <w:sz w:val="24"/>
                <w:szCs w:val="24"/>
              </w:rPr>
              <w:t>Program Director and mentor</w:t>
            </w:r>
          </w:p>
        </w:tc>
      </w:tr>
      <w:tr w:rsidR="005A5336" w:rsidRPr="001B2626" w14:paraId="03A47373" w14:textId="77777777" w:rsidTr="005A5336">
        <w:tc>
          <w:tcPr>
            <w:tcW w:w="1998" w:type="dxa"/>
            <w:vMerge/>
          </w:tcPr>
          <w:p w14:paraId="09B4D987" w14:textId="77777777" w:rsidR="005A5336" w:rsidRPr="001B2626" w:rsidRDefault="005A5336" w:rsidP="005A5336">
            <w:pPr>
              <w:rPr>
                <w:sz w:val="24"/>
                <w:szCs w:val="24"/>
              </w:rPr>
            </w:pPr>
          </w:p>
        </w:tc>
        <w:tc>
          <w:tcPr>
            <w:tcW w:w="1813" w:type="dxa"/>
          </w:tcPr>
          <w:p w14:paraId="7A09B880" w14:textId="77777777" w:rsidR="005A5336" w:rsidRPr="001B2626" w:rsidRDefault="005A5336" w:rsidP="005A5336">
            <w:pPr>
              <w:rPr>
                <w:sz w:val="24"/>
                <w:szCs w:val="24"/>
              </w:rPr>
            </w:pPr>
            <w:r w:rsidRPr="001B2626">
              <w:rPr>
                <w:sz w:val="24"/>
                <w:szCs w:val="24"/>
              </w:rPr>
              <w:t>Monday of the 2</w:t>
            </w:r>
            <w:r w:rsidRPr="001B2626">
              <w:rPr>
                <w:sz w:val="24"/>
                <w:szCs w:val="24"/>
                <w:vertAlign w:val="superscript"/>
              </w:rPr>
              <w:t>nd</w:t>
            </w:r>
            <w:r w:rsidRPr="001B2626">
              <w:rPr>
                <w:sz w:val="24"/>
                <w:szCs w:val="24"/>
              </w:rPr>
              <w:t xml:space="preserve"> week of April</w:t>
            </w:r>
          </w:p>
        </w:tc>
        <w:tc>
          <w:tcPr>
            <w:tcW w:w="5958" w:type="dxa"/>
          </w:tcPr>
          <w:p w14:paraId="61F809FF" w14:textId="77777777" w:rsidR="005A5336" w:rsidRPr="001B2626" w:rsidRDefault="005A5336" w:rsidP="005A5336">
            <w:pPr>
              <w:pStyle w:val="ListParagraph"/>
              <w:numPr>
                <w:ilvl w:val="0"/>
                <w:numId w:val="16"/>
              </w:numPr>
              <w:spacing w:line="240" w:lineRule="auto"/>
              <w:rPr>
                <w:sz w:val="24"/>
                <w:szCs w:val="24"/>
              </w:rPr>
            </w:pPr>
            <w:r>
              <w:rPr>
                <w:sz w:val="24"/>
                <w:szCs w:val="24"/>
              </w:rPr>
              <w:t>Present final</w:t>
            </w:r>
            <w:r w:rsidRPr="001B2626">
              <w:rPr>
                <w:sz w:val="24"/>
                <w:szCs w:val="24"/>
              </w:rPr>
              <w:t xml:space="preserve"> draft of Honors </w:t>
            </w:r>
            <w:r>
              <w:rPr>
                <w:sz w:val="24"/>
                <w:szCs w:val="24"/>
              </w:rPr>
              <w:t xml:space="preserve">Project </w:t>
            </w:r>
            <w:r w:rsidRPr="001B2626">
              <w:rPr>
                <w:sz w:val="24"/>
                <w:szCs w:val="24"/>
              </w:rPr>
              <w:t>to the Medical Imaging Honors Committee</w:t>
            </w:r>
            <w:r>
              <w:rPr>
                <w:sz w:val="24"/>
                <w:szCs w:val="24"/>
              </w:rPr>
              <w:t xml:space="preserve"> and faculty/students from School of Medical Imaging</w:t>
            </w:r>
          </w:p>
        </w:tc>
      </w:tr>
    </w:tbl>
    <w:p w14:paraId="1B96DE3D" w14:textId="77777777" w:rsidR="005A5336" w:rsidRDefault="005A5336" w:rsidP="00B862BF"/>
    <w:p w14:paraId="6ACD7343" w14:textId="48712258" w:rsidR="00F64260" w:rsidRDefault="00B41E75" w:rsidP="00B41E75">
      <w:r>
        <w:t xml:space="preserve"> </w:t>
      </w:r>
      <w:r w:rsidR="00F64260">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F64260" w:rsidRPr="005C23BD">
          <w:rPr>
            <w:rStyle w:val="Hyperlink"/>
          </w:rPr>
          <w:t>Program Proposals</w:t>
        </w:r>
        <w:bookmarkStart w:id="29" w:name="program_proposals"/>
        <w:bookmarkEnd w:id="29"/>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600"/>
        <w:gridCol w:w="4248"/>
      </w:tblGrid>
      <w:tr w:rsidR="00F64260" w:rsidRPr="006E3AF2" w14:paraId="1AE46BD8" w14:textId="77777777" w:rsidTr="00D82E2B">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600" w:type="dxa"/>
            <w:noWrap/>
          </w:tcPr>
          <w:p w14:paraId="31E82DA0" w14:textId="77777777" w:rsidR="00F64260" w:rsidRPr="00A83A6C" w:rsidRDefault="008B5D3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0" w:name="old_program"/>
              <w:bookmarkEnd w:id="30"/>
            </w:hyperlink>
          </w:p>
        </w:tc>
        <w:tc>
          <w:tcPr>
            <w:tcW w:w="4248"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D82E2B">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600" w:type="dxa"/>
            <w:noWrap/>
          </w:tcPr>
          <w:p w14:paraId="057D225D" w14:textId="77777777" w:rsidR="00F64260" w:rsidRPr="009F029C" w:rsidRDefault="00F64260" w:rsidP="00120C12">
            <w:pPr>
              <w:spacing w:line="240" w:lineRule="auto"/>
              <w:rPr>
                <w:b/>
              </w:rPr>
            </w:pPr>
            <w:bookmarkStart w:id="31" w:name="enrollments"/>
            <w:bookmarkEnd w:id="31"/>
          </w:p>
        </w:tc>
        <w:tc>
          <w:tcPr>
            <w:tcW w:w="4248" w:type="dxa"/>
            <w:noWrap/>
          </w:tcPr>
          <w:p w14:paraId="2C9C0D13" w14:textId="77777777" w:rsidR="00F64260" w:rsidRPr="009F029C" w:rsidRDefault="00F64260" w:rsidP="00120C12">
            <w:pPr>
              <w:spacing w:line="240" w:lineRule="auto"/>
              <w:rPr>
                <w:b/>
              </w:rPr>
            </w:pPr>
          </w:p>
        </w:tc>
      </w:tr>
      <w:tr w:rsidR="00F64260" w:rsidRPr="006E3AF2" w14:paraId="0A95C54B" w14:textId="77777777" w:rsidTr="00D82E2B">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600" w:type="dxa"/>
            <w:noWrap/>
          </w:tcPr>
          <w:p w14:paraId="2D34A0B2" w14:textId="77777777" w:rsidR="00F64260" w:rsidRPr="009F029C" w:rsidRDefault="00F64260" w:rsidP="00120C12">
            <w:pPr>
              <w:spacing w:line="240" w:lineRule="auto"/>
              <w:rPr>
                <w:b/>
              </w:rPr>
            </w:pPr>
            <w:bookmarkStart w:id="32" w:name="admissions"/>
            <w:bookmarkEnd w:id="32"/>
          </w:p>
        </w:tc>
        <w:tc>
          <w:tcPr>
            <w:tcW w:w="4248" w:type="dxa"/>
            <w:noWrap/>
          </w:tcPr>
          <w:p w14:paraId="7EE27A2D" w14:textId="77777777" w:rsidR="00D82E2B" w:rsidRPr="00D82E2B" w:rsidRDefault="00D82E2B" w:rsidP="00D82E2B">
            <w:pPr>
              <w:pStyle w:val="ListParagraph"/>
              <w:numPr>
                <w:ilvl w:val="0"/>
                <w:numId w:val="15"/>
              </w:numPr>
              <w:spacing w:after="160" w:line="259" w:lineRule="auto"/>
              <w:ind w:left="252"/>
              <w:rPr>
                <w:b/>
              </w:rPr>
            </w:pPr>
            <w:r>
              <w:t xml:space="preserve">The student must be a Medical Imaging </w:t>
            </w:r>
            <w:r>
              <w:lastRenderedPageBreak/>
              <w:t>(MI) major accepted into a clinical concentration.  It is not necessary for the student to be a participant in the College General Education Honors Program.</w:t>
            </w:r>
          </w:p>
          <w:p w14:paraId="51760CE1" w14:textId="77777777" w:rsidR="00D82E2B" w:rsidRPr="00D82E2B" w:rsidRDefault="00D82E2B" w:rsidP="00D82E2B">
            <w:pPr>
              <w:pStyle w:val="ListParagraph"/>
              <w:numPr>
                <w:ilvl w:val="0"/>
                <w:numId w:val="15"/>
              </w:numPr>
              <w:spacing w:after="160" w:line="259" w:lineRule="auto"/>
              <w:ind w:left="252"/>
              <w:rPr>
                <w:b/>
              </w:rPr>
            </w:pPr>
            <w:r>
              <w:t>Students may apply for Medical Imaging Honors after being accepted into a clinical concentration.</w:t>
            </w:r>
          </w:p>
          <w:p w14:paraId="38D8E962" w14:textId="502755C6" w:rsidR="00D82E2B" w:rsidRPr="00D82E2B" w:rsidRDefault="00D82E2B" w:rsidP="00D82E2B">
            <w:pPr>
              <w:pStyle w:val="ListParagraph"/>
              <w:numPr>
                <w:ilvl w:val="0"/>
                <w:numId w:val="15"/>
              </w:numPr>
              <w:spacing w:after="160" w:line="259" w:lineRule="auto"/>
              <w:ind w:left="252"/>
              <w:rPr>
                <w:b/>
              </w:rPr>
            </w:pPr>
            <w:r>
              <w:t>Applicants should have a cumulative grade inde</w:t>
            </w:r>
            <w:r w:rsidR="00ED7B01">
              <w:t>x of 3.0 in all subjects and 3.25</w:t>
            </w:r>
            <w:r>
              <w:t xml:space="preserve"> in all Imaging courses (RADT, MRI, NMT, or DMS classes).</w:t>
            </w:r>
          </w:p>
          <w:p w14:paraId="747E1FAD" w14:textId="47055CB6" w:rsidR="00D82E2B" w:rsidRPr="00D82E2B" w:rsidRDefault="00D82E2B" w:rsidP="00D82E2B">
            <w:pPr>
              <w:pStyle w:val="ListParagraph"/>
              <w:numPr>
                <w:ilvl w:val="0"/>
                <w:numId w:val="15"/>
              </w:numPr>
              <w:spacing w:after="160" w:line="259" w:lineRule="auto"/>
              <w:ind w:left="252"/>
              <w:rPr>
                <w:b/>
              </w:rPr>
            </w:pPr>
            <w:proofErr w:type="gramStart"/>
            <w:r>
              <w:t>A written application for admission to the Medical Imaging Honors Program must be submitted by the student to their Medical Imaging Program Director</w:t>
            </w:r>
            <w:proofErr w:type="gramEnd"/>
            <w:r>
              <w:t xml:space="preserve">.  </w:t>
            </w:r>
          </w:p>
          <w:p w14:paraId="57058A41" w14:textId="25923034" w:rsidR="00F64260" w:rsidRPr="00D82E2B" w:rsidRDefault="00D82E2B" w:rsidP="00D82E2B">
            <w:pPr>
              <w:pStyle w:val="ListParagraph"/>
              <w:numPr>
                <w:ilvl w:val="0"/>
                <w:numId w:val="15"/>
              </w:numPr>
              <w:spacing w:after="160" w:line="259" w:lineRule="auto"/>
              <w:ind w:left="252"/>
              <w:rPr>
                <w:b/>
              </w:rPr>
            </w:pPr>
            <w:r>
              <w:t>Admission to the Medical Imaging Honors Program is contingent not only upon the student’s meeting the above requirements, but also upon the approval and invitation of the Medical Imaging Honors Committee.</w:t>
            </w:r>
          </w:p>
        </w:tc>
      </w:tr>
      <w:tr w:rsidR="00F64260" w:rsidRPr="006E3AF2" w14:paraId="61F34EB3" w14:textId="77777777" w:rsidTr="00D82E2B">
        <w:tc>
          <w:tcPr>
            <w:tcW w:w="3168" w:type="dxa"/>
            <w:noWrap/>
            <w:vAlign w:val="center"/>
          </w:tcPr>
          <w:p w14:paraId="2EBE9461" w14:textId="39C0680E" w:rsidR="00F64260" w:rsidRDefault="00115A68" w:rsidP="003F099C">
            <w:pPr>
              <w:spacing w:line="240" w:lineRule="auto"/>
            </w:pPr>
            <w:r>
              <w:lastRenderedPageBreak/>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600" w:type="dxa"/>
            <w:noWrap/>
          </w:tcPr>
          <w:p w14:paraId="604F27AD" w14:textId="77777777" w:rsidR="00F64260" w:rsidRPr="009F029C" w:rsidRDefault="00F64260" w:rsidP="00120C12">
            <w:pPr>
              <w:spacing w:line="240" w:lineRule="auto"/>
              <w:rPr>
                <w:b/>
              </w:rPr>
            </w:pPr>
            <w:bookmarkStart w:id="33" w:name="retention"/>
            <w:bookmarkEnd w:id="33"/>
          </w:p>
        </w:tc>
        <w:tc>
          <w:tcPr>
            <w:tcW w:w="4248" w:type="dxa"/>
            <w:noWrap/>
          </w:tcPr>
          <w:p w14:paraId="57B1FAE7" w14:textId="1DF58818" w:rsidR="00F64260" w:rsidRPr="00045F08" w:rsidRDefault="00045F08" w:rsidP="00045F08">
            <w:pPr>
              <w:spacing w:after="160" w:line="259" w:lineRule="auto"/>
              <w:rPr>
                <w:b/>
              </w:rPr>
            </w:pPr>
            <w:r>
              <w:t>Must maintain satisfactory academic progress in their clinical major</w:t>
            </w:r>
            <w:r w:rsidR="00ED7B01">
              <w:t>, and maintain required GPA minimums.</w:t>
            </w:r>
          </w:p>
        </w:tc>
      </w:tr>
      <w:tr w:rsidR="00F64260" w:rsidRPr="006E3AF2" w14:paraId="43B2AD3F" w14:textId="77777777" w:rsidTr="00D82E2B">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600" w:type="dxa"/>
            <w:noWrap/>
          </w:tcPr>
          <w:p w14:paraId="1B32FCFB" w14:textId="77777777" w:rsidR="00F64260" w:rsidRPr="009F029C" w:rsidRDefault="00F64260" w:rsidP="00120C12">
            <w:pPr>
              <w:spacing w:line="240" w:lineRule="auto"/>
              <w:rPr>
                <w:b/>
              </w:rPr>
            </w:pPr>
            <w:bookmarkStart w:id="34" w:name="course_reqs"/>
            <w:bookmarkEnd w:id="34"/>
          </w:p>
        </w:tc>
        <w:tc>
          <w:tcPr>
            <w:tcW w:w="4248" w:type="dxa"/>
            <w:noWrap/>
          </w:tcPr>
          <w:p w14:paraId="0DA66663" w14:textId="70EB2D2F" w:rsidR="00F64260" w:rsidRPr="00045F08" w:rsidRDefault="00B41E75" w:rsidP="00120C12">
            <w:pPr>
              <w:spacing w:line="240" w:lineRule="auto"/>
            </w:pPr>
            <w:r w:rsidRPr="00045F08">
              <w:t xml:space="preserve">Completion of </w:t>
            </w:r>
            <w:r w:rsidR="00F940AA" w:rsidRPr="00045F08">
              <w:t>6</w:t>
            </w:r>
            <w:r w:rsidR="0064638D" w:rsidRPr="00045F08">
              <w:t>-8 credits in MEDI 49</w:t>
            </w:r>
            <w:r w:rsidR="00045F08" w:rsidRPr="00045F08">
              <w:t>1-494</w:t>
            </w:r>
            <w:r w:rsidRPr="00045F08">
              <w:t xml:space="preserve"> Independent Study in </w:t>
            </w:r>
            <w:r w:rsidR="0064638D" w:rsidRPr="00045F08">
              <w:t>Medical Imaging</w:t>
            </w:r>
          </w:p>
        </w:tc>
      </w:tr>
      <w:tr w:rsidR="00F64260" w:rsidRPr="006E3AF2" w14:paraId="07853955" w14:textId="77777777" w:rsidTr="00D82E2B">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600" w:type="dxa"/>
            <w:noWrap/>
          </w:tcPr>
          <w:p w14:paraId="63353FC7" w14:textId="77777777" w:rsidR="00F64260" w:rsidRPr="009F029C" w:rsidRDefault="00F64260" w:rsidP="00120C12">
            <w:pPr>
              <w:spacing w:line="240" w:lineRule="auto"/>
              <w:rPr>
                <w:b/>
              </w:rPr>
            </w:pPr>
            <w:bookmarkStart w:id="35" w:name="credit_count"/>
            <w:bookmarkEnd w:id="35"/>
          </w:p>
        </w:tc>
        <w:tc>
          <w:tcPr>
            <w:tcW w:w="4248" w:type="dxa"/>
            <w:noWrap/>
          </w:tcPr>
          <w:p w14:paraId="0CDCA3D1" w14:textId="77777777" w:rsidR="00F64260" w:rsidRPr="009F029C" w:rsidRDefault="00F64260" w:rsidP="00120C12">
            <w:pPr>
              <w:spacing w:line="240" w:lineRule="auto"/>
              <w:rPr>
                <w:b/>
              </w:rPr>
            </w:pPr>
          </w:p>
        </w:tc>
      </w:tr>
      <w:tr w:rsidR="00F64260" w:rsidRPr="006E3AF2" w14:paraId="380591A9" w14:textId="77777777" w:rsidTr="00D82E2B">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600" w:type="dxa"/>
            <w:noWrap/>
          </w:tcPr>
          <w:p w14:paraId="059B0F3B" w14:textId="77777777" w:rsidR="00F64260" w:rsidRPr="009F029C" w:rsidRDefault="00F64260" w:rsidP="00120C12">
            <w:pPr>
              <w:spacing w:line="240" w:lineRule="auto"/>
              <w:rPr>
                <w:b/>
              </w:rPr>
            </w:pPr>
          </w:p>
        </w:tc>
        <w:tc>
          <w:tcPr>
            <w:tcW w:w="4248" w:type="dxa"/>
            <w:noWrap/>
          </w:tcPr>
          <w:p w14:paraId="59A1B81C" w14:textId="77777777" w:rsidR="00F64260" w:rsidRDefault="00F64260" w:rsidP="00120C12">
            <w:pPr>
              <w:spacing w:line="240" w:lineRule="auto"/>
              <w:rPr>
                <w:b/>
              </w:rPr>
            </w:pPr>
          </w:p>
          <w:p w14:paraId="28A4094D" w14:textId="77777777" w:rsidR="00992611" w:rsidRPr="009F029C" w:rsidRDefault="00992611" w:rsidP="00120C12">
            <w:pPr>
              <w:spacing w:line="240" w:lineRule="auto"/>
              <w:rPr>
                <w:b/>
              </w:rPr>
            </w:pPr>
          </w:p>
        </w:tc>
      </w:tr>
      <w:tr w:rsidR="00F3256C" w:rsidRPr="006E3AF2" w14:paraId="68C8592C" w14:textId="77777777" w:rsidTr="00D82E2B">
        <w:tc>
          <w:tcPr>
            <w:tcW w:w="3168" w:type="dxa"/>
            <w:noWrap/>
            <w:vAlign w:val="center"/>
          </w:tcPr>
          <w:p w14:paraId="20B54EE3" w14:textId="64D5A2DF" w:rsidR="00F3256C" w:rsidRDefault="00115A68" w:rsidP="003F099C">
            <w:pPr>
              <w:spacing w:line="240" w:lineRule="auto"/>
            </w:pPr>
            <w:r>
              <w:t>C.7</w:t>
            </w:r>
            <w:r w:rsidR="00F3256C">
              <w:t xml:space="preserve">  </w:t>
            </w:r>
            <w:hyperlink r:id="rId14"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600" w:type="dxa"/>
            <w:noWrap/>
          </w:tcPr>
          <w:p w14:paraId="75BC195D" w14:textId="77777777" w:rsidR="00F3256C" w:rsidRPr="009F029C" w:rsidRDefault="00F3256C" w:rsidP="00120C12">
            <w:pPr>
              <w:spacing w:line="240" w:lineRule="auto"/>
              <w:rPr>
                <w:b/>
              </w:rPr>
            </w:pPr>
          </w:p>
        </w:tc>
        <w:tc>
          <w:tcPr>
            <w:tcW w:w="4248" w:type="dxa"/>
            <w:noWrap/>
          </w:tcPr>
          <w:p w14:paraId="04313139" w14:textId="07E85FA3" w:rsidR="00B41E75" w:rsidRPr="00B41E75" w:rsidRDefault="00B41E75" w:rsidP="00B41E75">
            <w:pPr>
              <w:spacing w:after="160" w:line="259" w:lineRule="auto"/>
              <w:rPr>
                <w:b/>
              </w:rPr>
            </w:pPr>
            <w:r>
              <w:t>In order to achieve Departmental Honors in Medical Imaging a student must complete appropriate r</w:t>
            </w:r>
            <w:r w:rsidR="00ED7B01">
              <w:t>esearch involving a minimum of 6</w:t>
            </w:r>
            <w:r>
              <w:t xml:space="preserve"> academic credits of independent study coursework.</w:t>
            </w:r>
          </w:p>
          <w:p w14:paraId="4C25FF84" w14:textId="0C44FB20" w:rsidR="00F3256C" w:rsidRPr="009F029C" w:rsidRDefault="00B41E75" w:rsidP="00992611">
            <w:pPr>
              <w:spacing w:after="160" w:line="259" w:lineRule="auto"/>
              <w:rPr>
                <w:b/>
              </w:rPr>
            </w:pPr>
            <w:r>
              <w:t>Upon completion of the project the student will submit a summary of the project and present their project at a regional and/or college-/school sponsored event.</w:t>
            </w:r>
          </w:p>
        </w:tc>
      </w:tr>
    </w:tbl>
    <w:p w14:paraId="6F72B0E5" w14:textId="77777777" w:rsidR="00ED7B01" w:rsidRDefault="00ED7B01" w:rsidP="001A37FB">
      <w:pPr>
        <w:pStyle w:val="Heading2"/>
        <w:jc w:val="left"/>
      </w:pPr>
    </w:p>
    <w:p w14:paraId="1DF93987" w14:textId="77777777" w:rsidR="00ED7B01" w:rsidRDefault="00ED7B01" w:rsidP="001A37FB">
      <w:pPr>
        <w:pStyle w:val="Heading2"/>
        <w:jc w:val="left"/>
      </w:pPr>
    </w:p>
    <w:p w14:paraId="78A99CB8" w14:textId="77777777" w:rsidR="00ED7B01" w:rsidRDefault="00ED7B01" w:rsidP="00ED7B01"/>
    <w:p w14:paraId="1DEE3B01" w14:textId="77777777" w:rsidR="00ED7B01" w:rsidRDefault="00ED7B01" w:rsidP="00ED7B01"/>
    <w:p w14:paraId="575A4817" w14:textId="77777777" w:rsidR="00ED7B01" w:rsidRPr="00ED7B01" w:rsidRDefault="00ED7B01" w:rsidP="00ED7B01"/>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5"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D82E2B">
        <w:trPr>
          <w:cantSplit/>
          <w:tblHeader/>
        </w:trPr>
        <w:tc>
          <w:tcPr>
            <w:tcW w:w="3279" w:type="dxa"/>
            <w:vAlign w:val="center"/>
          </w:tcPr>
          <w:p w14:paraId="739386E3" w14:textId="77777777" w:rsidR="00115A68" w:rsidRPr="00A83A6C" w:rsidRDefault="00115A68" w:rsidP="00D82E2B">
            <w:pPr>
              <w:pStyle w:val="Heading5"/>
              <w:jc w:val="center"/>
            </w:pPr>
            <w:r w:rsidRPr="00A83A6C">
              <w:t>Name</w:t>
            </w:r>
          </w:p>
        </w:tc>
        <w:tc>
          <w:tcPr>
            <w:tcW w:w="3279" w:type="dxa"/>
            <w:vAlign w:val="center"/>
          </w:tcPr>
          <w:p w14:paraId="7DAAAD1E" w14:textId="77777777" w:rsidR="00115A68" w:rsidRPr="00A83A6C" w:rsidRDefault="00115A68" w:rsidP="00D82E2B">
            <w:pPr>
              <w:pStyle w:val="Heading5"/>
              <w:jc w:val="center"/>
            </w:pPr>
            <w:r w:rsidRPr="00A83A6C">
              <w:t>Position/affiliation</w:t>
            </w:r>
          </w:p>
        </w:tc>
        <w:bookmarkStart w:id="36" w:name="_Signature"/>
        <w:bookmarkEnd w:id="36"/>
        <w:tc>
          <w:tcPr>
            <w:tcW w:w="3280" w:type="dxa"/>
            <w:vAlign w:val="center"/>
          </w:tcPr>
          <w:p w14:paraId="17C06571" w14:textId="77777777" w:rsidR="00115A68" w:rsidRPr="00A83A6C" w:rsidRDefault="00115A68" w:rsidP="00D82E2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D82E2B">
            <w:pPr>
              <w:pStyle w:val="Heading5"/>
              <w:jc w:val="center"/>
            </w:pPr>
            <w:r w:rsidRPr="00A83A6C">
              <w:t>Date</w:t>
            </w:r>
          </w:p>
        </w:tc>
      </w:tr>
      <w:tr w:rsidR="00115A68" w14:paraId="0AE26A02" w14:textId="77777777" w:rsidTr="00D82E2B">
        <w:trPr>
          <w:cantSplit/>
          <w:trHeight w:val="489"/>
        </w:trPr>
        <w:tc>
          <w:tcPr>
            <w:tcW w:w="3279" w:type="dxa"/>
            <w:vAlign w:val="center"/>
          </w:tcPr>
          <w:p w14:paraId="20877218" w14:textId="0329D7E7" w:rsidR="00115A68" w:rsidRDefault="00B41E75" w:rsidP="00D82E2B">
            <w:pPr>
              <w:spacing w:line="240" w:lineRule="auto"/>
            </w:pPr>
            <w:r>
              <w:t>Eric Hall</w:t>
            </w:r>
          </w:p>
        </w:tc>
        <w:tc>
          <w:tcPr>
            <w:tcW w:w="3279" w:type="dxa"/>
            <w:vAlign w:val="center"/>
          </w:tcPr>
          <w:p w14:paraId="0730C1D0" w14:textId="7DBB837F" w:rsidR="00115A68" w:rsidRDefault="00115A68" w:rsidP="00D82E2B">
            <w:pPr>
              <w:spacing w:line="240" w:lineRule="auto"/>
            </w:pPr>
            <w:r>
              <w:t xml:space="preserve">Program </w:t>
            </w:r>
            <w:r w:rsidR="00B41E75">
              <w:t>Co-</w:t>
            </w:r>
            <w:r>
              <w:t xml:space="preserve">Director of </w:t>
            </w:r>
            <w:r w:rsidR="00C74C8F">
              <w:t>Medical Ima</w:t>
            </w:r>
            <w:r w:rsidR="00B41E75">
              <w:t>ging</w:t>
            </w:r>
          </w:p>
        </w:tc>
        <w:tc>
          <w:tcPr>
            <w:tcW w:w="3280" w:type="dxa"/>
            <w:vAlign w:val="center"/>
          </w:tcPr>
          <w:p w14:paraId="7487F9CA" w14:textId="77777777" w:rsidR="00115A68" w:rsidRDefault="00115A68" w:rsidP="00D82E2B">
            <w:pPr>
              <w:spacing w:line="240" w:lineRule="auto"/>
            </w:pPr>
          </w:p>
        </w:tc>
        <w:tc>
          <w:tcPr>
            <w:tcW w:w="1178" w:type="dxa"/>
            <w:vAlign w:val="center"/>
          </w:tcPr>
          <w:p w14:paraId="1F86A130" w14:textId="77777777" w:rsidR="00115A68" w:rsidRDefault="00115A68" w:rsidP="00D82E2B">
            <w:pPr>
              <w:spacing w:line="240" w:lineRule="auto"/>
            </w:pPr>
          </w:p>
        </w:tc>
      </w:tr>
      <w:tr w:rsidR="00115A68" w14:paraId="3308AC9C" w14:textId="77777777" w:rsidTr="00D82E2B">
        <w:trPr>
          <w:cantSplit/>
          <w:trHeight w:val="489"/>
        </w:trPr>
        <w:tc>
          <w:tcPr>
            <w:tcW w:w="3279" w:type="dxa"/>
            <w:vAlign w:val="center"/>
          </w:tcPr>
          <w:p w14:paraId="2B0991B7" w14:textId="774C5C5B" w:rsidR="00115A68" w:rsidRDefault="00B41E75" w:rsidP="00D82E2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47800C0B" w:rsidR="00115A68" w:rsidRDefault="00115A68" w:rsidP="00D82E2B">
            <w:pPr>
              <w:spacing w:line="240" w:lineRule="auto"/>
            </w:pPr>
            <w:r>
              <w:t xml:space="preserve">Chair </w:t>
            </w:r>
            <w:proofErr w:type="gramStart"/>
            <w:r>
              <w:t xml:space="preserve">of </w:t>
            </w:r>
            <w:r w:rsidR="00B41E75">
              <w:t xml:space="preserve"> Biology</w:t>
            </w:r>
            <w:proofErr w:type="gramEnd"/>
          </w:p>
        </w:tc>
        <w:tc>
          <w:tcPr>
            <w:tcW w:w="3280" w:type="dxa"/>
            <w:vAlign w:val="center"/>
          </w:tcPr>
          <w:p w14:paraId="7927CB11" w14:textId="77777777" w:rsidR="00115A68" w:rsidRDefault="00115A68" w:rsidP="00D82E2B">
            <w:pPr>
              <w:spacing w:line="240" w:lineRule="auto"/>
            </w:pPr>
          </w:p>
        </w:tc>
        <w:tc>
          <w:tcPr>
            <w:tcW w:w="1178" w:type="dxa"/>
            <w:vAlign w:val="center"/>
          </w:tcPr>
          <w:p w14:paraId="06A64098" w14:textId="77777777" w:rsidR="00115A68" w:rsidRDefault="00115A68" w:rsidP="00D82E2B">
            <w:pPr>
              <w:spacing w:line="240" w:lineRule="auto"/>
            </w:pPr>
          </w:p>
        </w:tc>
      </w:tr>
      <w:tr w:rsidR="00115A68" w14:paraId="5FB4CB46" w14:textId="77777777" w:rsidTr="00D82E2B">
        <w:trPr>
          <w:cantSplit/>
          <w:trHeight w:val="489"/>
        </w:trPr>
        <w:tc>
          <w:tcPr>
            <w:tcW w:w="3279" w:type="dxa"/>
            <w:vAlign w:val="center"/>
          </w:tcPr>
          <w:p w14:paraId="6ED2A8A6" w14:textId="1EB8CD84" w:rsidR="00115A68" w:rsidRDefault="00B41E75" w:rsidP="00D82E2B">
            <w:pPr>
              <w:spacing w:line="240" w:lineRule="auto"/>
            </w:pPr>
            <w:r>
              <w:t xml:space="preserve">Earl </w:t>
            </w:r>
            <w:proofErr w:type="spellStart"/>
            <w:r>
              <w:t>Simson</w:t>
            </w:r>
            <w:proofErr w:type="spellEnd"/>
          </w:p>
        </w:tc>
        <w:tc>
          <w:tcPr>
            <w:tcW w:w="3279" w:type="dxa"/>
            <w:vAlign w:val="center"/>
          </w:tcPr>
          <w:p w14:paraId="229CC930" w14:textId="32B10AFC" w:rsidR="00115A68" w:rsidRDefault="00115A68" w:rsidP="00D82E2B">
            <w:pPr>
              <w:spacing w:line="240" w:lineRule="auto"/>
            </w:pPr>
            <w:r>
              <w:t xml:space="preserve">Dean </w:t>
            </w:r>
            <w:proofErr w:type="gramStart"/>
            <w:r>
              <w:t xml:space="preserve">of </w:t>
            </w:r>
            <w:r w:rsidR="00B41E75">
              <w:t xml:space="preserve"> FAS</w:t>
            </w:r>
            <w:proofErr w:type="gramEnd"/>
          </w:p>
        </w:tc>
        <w:tc>
          <w:tcPr>
            <w:tcW w:w="3280" w:type="dxa"/>
            <w:vAlign w:val="center"/>
          </w:tcPr>
          <w:p w14:paraId="73DF0B07" w14:textId="77777777" w:rsidR="00115A68" w:rsidRDefault="00115A68" w:rsidP="00D82E2B">
            <w:pPr>
              <w:spacing w:line="240" w:lineRule="auto"/>
            </w:pPr>
          </w:p>
        </w:tc>
        <w:tc>
          <w:tcPr>
            <w:tcW w:w="1178" w:type="dxa"/>
            <w:vAlign w:val="center"/>
          </w:tcPr>
          <w:p w14:paraId="4EB70E84" w14:textId="77777777" w:rsidR="00115A68" w:rsidRDefault="00115A68" w:rsidP="00D82E2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D82E2B">
        <w:trPr>
          <w:cantSplit/>
          <w:tblHeader/>
        </w:trPr>
        <w:tc>
          <w:tcPr>
            <w:tcW w:w="3279" w:type="dxa"/>
            <w:vAlign w:val="center"/>
          </w:tcPr>
          <w:p w14:paraId="3E1DDF49" w14:textId="77777777" w:rsidR="00115A68" w:rsidRPr="00A83A6C" w:rsidRDefault="00115A68" w:rsidP="00D82E2B">
            <w:pPr>
              <w:pStyle w:val="Heading5"/>
              <w:jc w:val="center"/>
            </w:pPr>
            <w:r w:rsidRPr="00A83A6C">
              <w:t>Name</w:t>
            </w:r>
          </w:p>
        </w:tc>
        <w:tc>
          <w:tcPr>
            <w:tcW w:w="3279" w:type="dxa"/>
            <w:vAlign w:val="center"/>
          </w:tcPr>
          <w:p w14:paraId="1B0BC45F" w14:textId="77777777" w:rsidR="00115A68" w:rsidRPr="00A83A6C" w:rsidRDefault="00115A68" w:rsidP="00D82E2B">
            <w:pPr>
              <w:pStyle w:val="Heading5"/>
              <w:jc w:val="center"/>
            </w:pPr>
            <w:r w:rsidRPr="00A83A6C">
              <w:t>Position/affiliation</w:t>
            </w:r>
          </w:p>
        </w:tc>
        <w:tc>
          <w:tcPr>
            <w:tcW w:w="3280" w:type="dxa"/>
            <w:vAlign w:val="center"/>
          </w:tcPr>
          <w:p w14:paraId="2D79239D" w14:textId="77777777" w:rsidR="00115A68" w:rsidRPr="00A87611" w:rsidRDefault="008B5D37" w:rsidP="00D82E2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8" w:name="Signature_2"/>
            <w:bookmarkEnd w:id="38"/>
          </w:p>
        </w:tc>
        <w:tc>
          <w:tcPr>
            <w:tcW w:w="1178" w:type="dxa"/>
            <w:vAlign w:val="center"/>
          </w:tcPr>
          <w:p w14:paraId="1B58133B" w14:textId="77777777" w:rsidR="00115A68" w:rsidRPr="00A83A6C" w:rsidRDefault="00115A68" w:rsidP="00D82E2B">
            <w:pPr>
              <w:pStyle w:val="Heading5"/>
              <w:jc w:val="center"/>
            </w:pPr>
            <w:r w:rsidRPr="00A83A6C">
              <w:t>Date</w:t>
            </w:r>
          </w:p>
        </w:tc>
      </w:tr>
      <w:tr w:rsidR="00115A68" w14:paraId="032CD38C" w14:textId="77777777" w:rsidTr="00D82E2B">
        <w:trPr>
          <w:cantSplit/>
          <w:trHeight w:val="489"/>
        </w:trPr>
        <w:tc>
          <w:tcPr>
            <w:tcW w:w="3279" w:type="dxa"/>
            <w:vAlign w:val="center"/>
          </w:tcPr>
          <w:p w14:paraId="52B20687" w14:textId="5F0E6204" w:rsidR="00115A68" w:rsidRDefault="00DA06A4" w:rsidP="00D82E2B">
            <w:pPr>
              <w:spacing w:line="240" w:lineRule="auto"/>
            </w:pPr>
            <w:r>
              <w:t>Dr. Rebecc</w:t>
            </w:r>
            <w:r w:rsidR="00C74C8F">
              <w:t>a Sparks</w:t>
            </w:r>
          </w:p>
        </w:tc>
        <w:tc>
          <w:tcPr>
            <w:tcW w:w="3279" w:type="dxa"/>
            <w:vAlign w:val="center"/>
          </w:tcPr>
          <w:p w14:paraId="12B14668" w14:textId="1CA6379E" w:rsidR="00115A68" w:rsidRDefault="00C74C8F" w:rsidP="00045F08">
            <w:pPr>
              <w:spacing w:line="240" w:lineRule="auto"/>
            </w:pPr>
            <w:r>
              <w:t xml:space="preserve">Director of Honors </w:t>
            </w:r>
          </w:p>
        </w:tc>
        <w:tc>
          <w:tcPr>
            <w:tcW w:w="3280" w:type="dxa"/>
            <w:vAlign w:val="center"/>
          </w:tcPr>
          <w:p w14:paraId="35E6C3B2" w14:textId="77777777" w:rsidR="00115A68" w:rsidRDefault="00115A68" w:rsidP="00D82E2B">
            <w:pPr>
              <w:spacing w:line="240" w:lineRule="auto"/>
            </w:pPr>
          </w:p>
        </w:tc>
        <w:tc>
          <w:tcPr>
            <w:tcW w:w="1178" w:type="dxa"/>
            <w:vAlign w:val="center"/>
          </w:tcPr>
          <w:p w14:paraId="70EE5B2D" w14:textId="77777777" w:rsidR="00115A68" w:rsidRDefault="00115A68" w:rsidP="00D82E2B">
            <w:pPr>
              <w:spacing w:line="240" w:lineRule="auto"/>
            </w:pPr>
          </w:p>
        </w:tc>
      </w:tr>
      <w:tr w:rsidR="00115A68" w14:paraId="1CA688DC" w14:textId="77777777" w:rsidTr="00D82E2B">
        <w:trPr>
          <w:cantSplit/>
          <w:trHeight w:val="489"/>
        </w:trPr>
        <w:tc>
          <w:tcPr>
            <w:tcW w:w="3279" w:type="dxa"/>
            <w:vAlign w:val="center"/>
          </w:tcPr>
          <w:p w14:paraId="69BC619F" w14:textId="77777777" w:rsidR="00115A68" w:rsidRDefault="00115A68" w:rsidP="00D82E2B">
            <w:pPr>
              <w:spacing w:line="240" w:lineRule="auto"/>
            </w:pPr>
          </w:p>
        </w:tc>
        <w:tc>
          <w:tcPr>
            <w:tcW w:w="3279" w:type="dxa"/>
            <w:vAlign w:val="center"/>
          </w:tcPr>
          <w:p w14:paraId="7AFA00B4" w14:textId="77777777" w:rsidR="00115A68" w:rsidRDefault="00115A68" w:rsidP="00D82E2B">
            <w:pPr>
              <w:spacing w:line="240" w:lineRule="auto"/>
            </w:pPr>
          </w:p>
        </w:tc>
        <w:tc>
          <w:tcPr>
            <w:tcW w:w="3280" w:type="dxa"/>
            <w:vAlign w:val="center"/>
          </w:tcPr>
          <w:p w14:paraId="63F9F878" w14:textId="77777777" w:rsidR="00115A68" w:rsidRDefault="00115A68" w:rsidP="00D82E2B">
            <w:pPr>
              <w:spacing w:line="240" w:lineRule="auto"/>
            </w:pPr>
          </w:p>
        </w:tc>
        <w:tc>
          <w:tcPr>
            <w:tcW w:w="1178" w:type="dxa"/>
            <w:vAlign w:val="center"/>
          </w:tcPr>
          <w:p w14:paraId="07BDEFD6" w14:textId="77777777" w:rsidR="00115A68" w:rsidRDefault="00115A68" w:rsidP="00D82E2B">
            <w:pPr>
              <w:spacing w:line="240" w:lineRule="auto"/>
            </w:pPr>
          </w:p>
        </w:tc>
      </w:tr>
    </w:tbl>
    <w:p w14:paraId="329B6D81" w14:textId="77777777" w:rsidR="00F64260" w:rsidRPr="001A37FB" w:rsidRDefault="00F64260" w:rsidP="00045F08"/>
    <w:sectPr w:rsidR="00F64260" w:rsidRPr="001A37FB" w:rsidSect="00CD18D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94E1" w14:textId="77777777" w:rsidR="005A5336" w:rsidRDefault="005A5336" w:rsidP="00FA78CA">
      <w:pPr>
        <w:spacing w:line="240" w:lineRule="auto"/>
      </w:pPr>
      <w:r>
        <w:separator/>
      </w:r>
    </w:p>
  </w:endnote>
  <w:endnote w:type="continuationSeparator" w:id="0">
    <w:p w14:paraId="6B628641" w14:textId="77777777" w:rsidR="005A5336" w:rsidRDefault="005A53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AAC2" w14:textId="77777777" w:rsidR="00B57365" w:rsidRDefault="00B573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5A5336" w:rsidRPr="00310D95" w:rsidRDefault="005A533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B5D3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B5D37">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D078" w14:textId="77777777" w:rsidR="00B57365" w:rsidRDefault="00B573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6E502" w14:textId="77777777" w:rsidR="005A5336" w:rsidRDefault="005A5336" w:rsidP="00FA78CA">
      <w:pPr>
        <w:spacing w:line="240" w:lineRule="auto"/>
      </w:pPr>
      <w:r>
        <w:separator/>
      </w:r>
    </w:p>
  </w:footnote>
  <w:footnote w:type="continuationSeparator" w:id="0">
    <w:p w14:paraId="6A297D46" w14:textId="77777777" w:rsidR="005A5336" w:rsidRDefault="005A53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32F7" w14:textId="77777777" w:rsidR="00B57365" w:rsidRDefault="00B573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97EE71E" w:rsidR="005A5336" w:rsidRPr="004254A0" w:rsidRDefault="005A53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749A2">
      <w:rPr>
        <w:color w:val="4F6228"/>
      </w:rPr>
      <w:t>17-18-051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2/11/2018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A5336" w:rsidRPr="008745BA" w:rsidRDefault="005A53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FD85" w14:textId="77777777" w:rsidR="00B57365" w:rsidRDefault="00B573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C24BBE"/>
    <w:multiLevelType w:val="hybridMultilevel"/>
    <w:tmpl w:val="ED6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BA1298"/>
    <w:multiLevelType w:val="hybridMultilevel"/>
    <w:tmpl w:val="10F4A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CF2F58"/>
    <w:multiLevelType w:val="hybridMultilevel"/>
    <w:tmpl w:val="90988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F0EDF"/>
    <w:multiLevelType w:val="hybridMultilevel"/>
    <w:tmpl w:val="46B85F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A9628F"/>
    <w:multiLevelType w:val="hybridMultilevel"/>
    <w:tmpl w:val="90988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3"/>
  </w:num>
  <w:num w:numId="7">
    <w:abstractNumId w:val="1"/>
  </w:num>
  <w:num w:numId="8">
    <w:abstractNumId w:val="6"/>
  </w:num>
  <w:num w:numId="9">
    <w:abstractNumId w:val="8"/>
  </w:num>
  <w:num w:numId="10">
    <w:abstractNumId w:val="3"/>
  </w:num>
  <w:num w:numId="11">
    <w:abstractNumId w:val="15"/>
  </w:num>
  <w:num w:numId="12">
    <w:abstractNumId w:val="11"/>
  </w:num>
  <w:num w:numId="13">
    <w:abstractNumId w:val="14"/>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45F08"/>
    <w:rsid w:val="000556B3"/>
    <w:rsid w:val="000749A2"/>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A5336"/>
    <w:rsid w:val="005B1049"/>
    <w:rsid w:val="005C23BD"/>
    <w:rsid w:val="005C3F83"/>
    <w:rsid w:val="005D389E"/>
    <w:rsid w:val="005F2A05"/>
    <w:rsid w:val="0064638D"/>
    <w:rsid w:val="00670869"/>
    <w:rsid w:val="006761E1"/>
    <w:rsid w:val="006970B0"/>
    <w:rsid w:val="006B20A9"/>
    <w:rsid w:val="006C5CD5"/>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5D37"/>
    <w:rsid w:val="008D52B7"/>
    <w:rsid w:val="008E0FCD"/>
    <w:rsid w:val="008E3EFA"/>
    <w:rsid w:val="008F175C"/>
    <w:rsid w:val="00905E67"/>
    <w:rsid w:val="00913143"/>
    <w:rsid w:val="00925086"/>
    <w:rsid w:val="00936421"/>
    <w:rsid w:val="009458D2"/>
    <w:rsid w:val="00946B20"/>
    <w:rsid w:val="0098046D"/>
    <w:rsid w:val="00984B36"/>
    <w:rsid w:val="00992611"/>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1E75"/>
    <w:rsid w:val="00B4771F"/>
    <w:rsid w:val="00B4784B"/>
    <w:rsid w:val="00B51B79"/>
    <w:rsid w:val="00B57365"/>
    <w:rsid w:val="00B605CE"/>
    <w:rsid w:val="00B649C4"/>
    <w:rsid w:val="00B82B64"/>
    <w:rsid w:val="00B85F49"/>
    <w:rsid w:val="00B862BF"/>
    <w:rsid w:val="00B87B39"/>
    <w:rsid w:val="00BB11B9"/>
    <w:rsid w:val="00BB24D7"/>
    <w:rsid w:val="00BC42B6"/>
    <w:rsid w:val="00BF1795"/>
    <w:rsid w:val="00C0654C"/>
    <w:rsid w:val="00C11283"/>
    <w:rsid w:val="00C25F9D"/>
    <w:rsid w:val="00C31E83"/>
    <w:rsid w:val="00C344AB"/>
    <w:rsid w:val="00C40B65"/>
    <w:rsid w:val="00C518C1"/>
    <w:rsid w:val="00C53751"/>
    <w:rsid w:val="00C63F4F"/>
    <w:rsid w:val="00C74C8F"/>
    <w:rsid w:val="00C94576"/>
    <w:rsid w:val="00C969FA"/>
    <w:rsid w:val="00C97577"/>
    <w:rsid w:val="00CA71A8"/>
    <w:rsid w:val="00CC03A7"/>
    <w:rsid w:val="00CC3E7A"/>
    <w:rsid w:val="00CD18DD"/>
    <w:rsid w:val="00D56C09"/>
    <w:rsid w:val="00D64DF4"/>
    <w:rsid w:val="00D65F02"/>
    <w:rsid w:val="00D75B84"/>
    <w:rsid w:val="00D75FF8"/>
    <w:rsid w:val="00D82E2B"/>
    <w:rsid w:val="00DA06A4"/>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D7B01"/>
    <w:rsid w:val="00F15B95"/>
    <w:rsid w:val="00F3256C"/>
    <w:rsid w:val="00F32980"/>
    <w:rsid w:val="00F64260"/>
    <w:rsid w:val="00F871BA"/>
    <w:rsid w:val="00F940A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3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3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file:///C:/Users/jfuentes_4972/Downloads/Alternate%20Years" TargetMode="External"/><Relationship Id="rId18" Type="http://schemas.openxmlformats.org/officeDocument/2006/relationships/footer" Target="footer1.xml"/><Relationship Id="rId8" Type="http://schemas.openxmlformats.org/officeDocument/2006/relationships/settings" Target="settings.xml"/><Relationship Id="rId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7" Type="http://schemas.microsoft.com/office/2007/relationships/stylesWithEffects" Target="stylesWithEffects.xml"/><Relationship Id="rId20" Type="http://schemas.openxmlformats.org/officeDocument/2006/relationships/header" Target="header3.xml"/><Relationship Id="rId16"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theme" Target="theme/theme1.xml"/><Relationship Id="rId15" Type="http://schemas.openxmlformats.org/officeDocument/2006/relationships/hyperlink" Target="mailto:curriculum@ric.edu" TargetMode="Externa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footer" Target="footer2.xml"/><Relationship Id="rId9" Type="http://schemas.openxmlformats.org/officeDocument/2006/relationships/webSettings" Target="webSettings.xml"/><Relationship Id="rId22" Type="http://schemas.openxmlformats.org/officeDocument/2006/relationships/fontTable" Target="fontTable.xml"/><Relationship Id="rId14" Type="http://schemas.openxmlformats.org/officeDocument/2006/relationships/hyperlink" Target="file:///C:/Users/ehall/Downloads/Program%20goals" TargetMode="External"/><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67Z3ZXSPZZWZ-949-567</_dlc_DocId>
    <_dlc_DocIdUrl xmlns="67887a43-7e4d-4c1c-91d7-15e417b1b8ab">
      <Url>https://w3.ric.edu/curriculum_committee/_layouts/15/DocIdRedir.aspx?ID=67Z3ZXSPZZWZ-949-567</Url>
      <Description>67Z3ZXSPZZWZ-949-567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E00E4C7-EEE5-44B7-8F09-DC73E62BF2A2}"/>
</file>

<file path=docProps/app.xml><?xml version="1.0" encoding="utf-8"?>
<Properties xmlns="http://schemas.openxmlformats.org/officeDocument/2006/extended-properties" xmlns:vt="http://schemas.openxmlformats.org/officeDocument/2006/docPropsVTypes">
  <Template>Normal.dotm</Template>
  <TotalTime>19</TotalTime>
  <Pages>5</Pages>
  <Words>2981</Words>
  <Characters>16995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9</cp:revision>
  <cp:lastPrinted>2015-10-02T15:20:00Z</cp:lastPrinted>
  <dcterms:created xsi:type="dcterms:W3CDTF">2018-02-09T15:15:00Z</dcterms:created>
  <dcterms:modified xsi:type="dcterms:W3CDTF">2018-03-09T14:02:00Z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91af4cd6-de50-47ca-825f-6b99e9e30d23</vt:lpwstr>
  </property>
</Properties>
</file>