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BDF40D9" w:rsidR="00F64260" w:rsidRPr="00A83A6C" w:rsidRDefault="003146C4" w:rsidP="00B862BF">
            <w:pPr>
              <w:pStyle w:val="Heading5"/>
              <w:rPr>
                <w:b/>
              </w:rPr>
            </w:pPr>
            <w:bookmarkStart w:id="0" w:name="Proposal"/>
            <w:bookmarkEnd w:id="0"/>
            <w:r>
              <w:rPr>
                <w:b/>
              </w:rPr>
              <w:t>HPE 411 Kinesiology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2214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DC5BFF1" w:rsidR="00F64260" w:rsidRPr="005F2A05" w:rsidRDefault="00F64260" w:rsidP="0075440C">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r w:rsidR="0075440C">
              <w:rPr>
                <w:b/>
              </w:rPr>
              <w:t>(Prerequisite)</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378B440" w:rsidR="00F64260" w:rsidRPr="00B605CE" w:rsidRDefault="003146C4" w:rsidP="00B862BF">
            <w:pPr>
              <w:rPr>
                <w:b/>
              </w:rPr>
            </w:pPr>
            <w:bookmarkStart w:id="6" w:name="Originator"/>
            <w:bookmarkEnd w:id="6"/>
            <w:r>
              <w:rPr>
                <w:b/>
              </w:rPr>
              <w:t>Karen Castagno</w:t>
            </w:r>
          </w:p>
        </w:tc>
        <w:tc>
          <w:tcPr>
            <w:tcW w:w="1210" w:type="pct"/>
          </w:tcPr>
          <w:p w14:paraId="788D9512" w14:textId="19B60691" w:rsidR="00F64260" w:rsidRPr="00946B20" w:rsidRDefault="00D2214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8A7E5A5" w:rsidR="00F64260" w:rsidRPr="00B605CE" w:rsidRDefault="003146C4" w:rsidP="00B862BF">
            <w:pPr>
              <w:rPr>
                <w:b/>
              </w:rPr>
            </w:pPr>
            <w:bookmarkStart w:id="7" w:name="home_dept"/>
            <w:bookmarkEnd w:id="7"/>
            <w:r>
              <w:rPr>
                <w:b/>
              </w:rPr>
              <w:t>Health &amp;Physical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076545FF" w:rsidR="00F64260" w:rsidRDefault="00030A6C">
            <w:pPr>
              <w:spacing w:line="240" w:lineRule="auto"/>
              <w:rPr>
                <w:b/>
              </w:rPr>
            </w:pPr>
            <w:r>
              <w:rPr>
                <w:b/>
              </w:rPr>
              <w:t>The P</w:t>
            </w:r>
            <w:r w:rsidR="005E2353">
              <w:rPr>
                <w:b/>
              </w:rPr>
              <w:t>hysical Education</w:t>
            </w:r>
            <w:r>
              <w:rPr>
                <w:b/>
              </w:rPr>
              <w:t xml:space="preserve"> </w:t>
            </w:r>
            <w:r w:rsidR="005E2353">
              <w:rPr>
                <w:b/>
              </w:rPr>
              <w:t xml:space="preserve">(PE) </w:t>
            </w:r>
            <w:r>
              <w:rPr>
                <w:b/>
              </w:rPr>
              <w:t>major underwent major revision (and was approved by UCC) for Fall 2017 implementation.</w:t>
            </w:r>
          </w:p>
          <w:p w14:paraId="537A1C49" w14:textId="14B18F9F" w:rsidR="00030A6C" w:rsidRDefault="00030A6C">
            <w:pPr>
              <w:spacing w:line="240" w:lineRule="auto"/>
              <w:rPr>
                <w:b/>
              </w:rPr>
            </w:pPr>
            <w:r>
              <w:rPr>
                <w:b/>
              </w:rPr>
              <w:t>Through an oversight, the major program revision did not update the prerequisites for HPE 411 – Kinesiology to reflect the change in program courses.</w:t>
            </w:r>
          </w:p>
          <w:p w14:paraId="6A65718B" w14:textId="77777777" w:rsidR="00030A6C" w:rsidRDefault="00030A6C">
            <w:pPr>
              <w:spacing w:line="240" w:lineRule="auto"/>
              <w:rPr>
                <w:b/>
              </w:rPr>
            </w:pPr>
          </w:p>
          <w:p w14:paraId="7CF85E21" w14:textId="1A080A77" w:rsidR="003771E6" w:rsidRDefault="00030A6C">
            <w:pPr>
              <w:spacing w:line="240" w:lineRule="auto"/>
              <w:rPr>
                <w:b/>
              </w:rPr>
            </w:pPr>
            <w:r>
              <w:rPr>
                <w:b/>
              </w:rPr>
              <w:t>PE majors no longer take HPE 206, but they do take a new course HPE 313</w:t>
            </w:r>
            <w:r w:rsidR="00F7686A">
              <w:rPr>
                <w:b/>
              </w:rPr>
              <w:t xml:space="preserve"> which provides the foundational pedagogical experience needed prior to HPE 411</w:t>
            </w:r>
            <w:r>
              <w:rPr>
                <w:b/>
              </w:rPr>
              <w:t>.  Community Health and Wellness</w:t>
            </w:r>
            <w:r w:rsidR="005E2353">
              <w:rPr>
                <w:b/>
              </w:rPr>
              <w:t>(CHW)</w:t>
            </w:r>
            <w:r>
              <w:rPr>
                <w:b/>
              </w:rPr>
              <w:t xml:space="preserve"> - Wellness and Movement Studies</w:t>
            </w:r>
            <w:r w:rsidR="005E2353">
              <w:rPr>
                <w:b/>
              </w:rPr>
              <w:t>(WMS)</w:t>
            </w:r>
            <w:r>
              <w:rPr>
                <w:b/>
              </w:rPr>
              <w:t xml:space="preserve"> majors take HPE 278</w:t>
            </w:r>
            <w:r w:rsidR="00F7686A">
              <w:rPr>
                <w:b/>
              </w:rPr>
              <w:t xml:space="preserve"> which provides them with the foundational coaching experience needed prior to HPE 411</w:t>
            </w:r>
            <w:r>
              <w:rPr>
                <w:b/>
              </w:rPr>
              <w:t>.</w:t>
            </w:r>
            <w:r w:rsidR="00CF6015">
              <w:rPr>
                <w:b/>
              </w:rPr>
              <w:t xml:space="preserve"> </w:t>
            </w:r>
            <w:r w:rsidR="003771E6">
              <w:rPr>
                <w:b/>
              </w:rPr>
              <w:t>Dance Majors also take this course.</w:t>
            </w:r>
          </w:p>
          <w:p w14:paraId="1041E866" w14:textId="6319B84D" w:rsidR="00CF6015" w:rsidRDefault="00CF6015">
            <w:pPr>
              <w:spacing w:line="240" w:lineRule="auto"/>
              <w:rPr>
                <w:b/>
              </w:rPr>
            </w:pPr>
            <w:r>
              <w:rPr>
                <w:b/>
              </w:rPr>
              <w:t>BIO 231 is a prerequisite for all three majors.</w:t>
            </w:r>
          </w:p>
          <w:p w14:paraId="3C0526CC"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52118990"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67F3E8A" w:rsidR="00517DB2" w:rsidRPr="00B649C4" w:rsidRDefault="0075440C" w:rsidP="00517DB2">
            <w:pPr>
              <w:rPr>
                <w:b/>
              </w:rPr>
            </w:pPr>
            <w:bookmarkStart w:id="9" w:name="student_impact"/>
            <w:bookmarkEnd w:id="9"/>
            <w:r>
              <w:rPr>
                <w:b/>
              </w:rPr>
              <w:t>None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7658248" w:rsidR="00517DB2" w:rsidRPr="00B649C4" w:rsidRDefault="0075440C" w:rsidP="005E2353">
            <w:pPr>
              <w:rPr>
                <w:b/>
              </w:rPr>
            </w:pPr>
            <w:bookmarkStart w:id="10" w:name="prog_impact"/>
            <w:bookmarkEnd w:id="10"/>
            <w:r>
              <w:rPr>
                <w:b/>
              </w:rPr>
              <w:t xml:space="preserve">None only change is for PE </w:t>
            </w:r>
            <w:r w:rsidR="0075304E">
              <w:rPr>
                <w:b/>
              </w:rPr>
              <w:t>and CHW</w:t>
            </w:r>
            <w:r w:rsidR="005E2353">
              <w:rPr>
                <w:b/>
              </w:rPr>
              <w:t>-WMS</w:t>
            </w:r>
            <w:r w:rsidR="0075304E">
              <w:rPr>
                <w:b/>
              </w:rPr>
              <w:t xml:space="preserve"> </w:t>
            </w:r>
            <w:r>
              <w:rPr>
                <w:b/>
              </w:rPr>
              <w:t>majors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2214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B8E0CD8" w:rsidR="008D52B7" w:rsidRPr="00C25F9D" w:rsidRDefault="0075440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2214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8FAF5C" w:rsidR="008D52B7" w:rsidRPr="00C25F9D" w:rsidRDefault="0075440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2214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A471DB0" w:rsidR="008D52B7" w:rsidRPr="00C25F9D" w:rsidRDefault="0075440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2214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54AA46E" w:rsidR="008D52B7" w:rsidRPr="00C25F9D" w:rsidRDefault="0075440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F189F5D" w:rsidR="00F64260" w:rsidRPr="00B605CE" w:rsidRDefault="0075440C"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0232A12" w:rsidR="00F64260" w:rsidRPr="009F029C" w:rsidRDefault="00D22149" w:rsidP="001429AA">
            <w:pPr>
              <w:spacing w:line="240" w:lineRule="auto"/>
              <w:rPr>
                <w:b/>
              </w:rPr>
            </w:pPr>
            <w:bookmarkStart w:id="13" w:name="cours_title"/>
            <w:bookmarkEnd w:id="13"/>
            <w:r>
              <w:rPr>
                <w:b/>
              </w:rPr>
              <w:t>HPE 411</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011EBAD" w:rsidR="00F64260" w:rsidRPr="009F029C" w:rsidRDefault="00D22149" w:rsidP="001429AA">
            <w:pPr>
              <w:spacing w:line="240" w:lineRule="auto"/>
              <w:rPr>
                <w:b/>
              </w:rPr>
            </w:pPr>
            <w:bookmarkStart w:id="14" w:name="title"/>
            <w:bookmarkEnd w:id="14"/>
            <w:r>
              <w:rPr>
                <w:b/>
              </w:rPr>
              <w:t>Kinesiology</w:t>
            </w:r>
            <w:bookmarkStart w:id="15" w:name="_GoBack"/>
            <w:bookmarkEnd w:id="15"/>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bookmarkStart w:id="17" w:name="prereqs"/>
        <w:bookmarkEnd w:id="17"/>
        <w:tc>
          <w:tcPr>
            <w:tcW w:w="3924" w:type="dxa"/>
            <w:noWrap/>
          </w:tcPr>
          <w:p w14:paraId="1DA13CE0" w14:textId="2E513094" w:rsidR="00F64260" w:rsidRPr="009F029C" w:rsidRDefault="003146C4" w:rsidP="001429AA">
            <w:pPr>
              <w:spacing w:line="240" w:lineRule="auto"/>
              <w:rPr>
                <w:b/>
              </w:rPr>
            </w:pPr>
            <w:r>
              <w:fldChar w:fldCharType="begin"/>
            </w:r>
            <w:r>
              <w:instrText xml:space="preserve"> HYPERLINK "http://ric.smartcatalogiq.com/en/2017-2018/Catalog/Courses/BIOL-Biology/200/BIOL-231" </w:instrText>
            </w:r>
            <w:r>
              <w:fldChar w:fldCharType="separate"/>
            </w:r>
            <w:r>
              <w:rPr>
                <w:rStyle w:val="Hyperlink"/>
                <w:rFonts w:ascii="Arial" w:hAnsi="Arial" w:cs="Arial"/>
                <w:color w:val="222222"/>
                <w:sz w:val="20"/>
                <w:szCs w:val="20"/>
                <w:shd w:val="clear" w:color="auto" w:fill="FFFFFF"/>
              </w:rPr>
              <w:t>BIOL 231</w:t>
            </w:r>
            <w:r>
              <w:fldChar w:fldCharType="end"/>
            </w:r>
            <w:r>
              <w:rPr>
                <w:rFonts w:ascii="Arial" w:hAnsi="Arial" w:cs="Arial"/>
                <w:color w:val="444444"/>
                <w:sz w:val="20"/>
                <w:szCs w:val="20"/>
                <w:shd w:val="clear" w:color="auto" w:fill="FFFFFF"/>
              </w:rPr>
              <w:t>, </w:t>
            </w:r>
            <w:hyperlink r:id="rId13" w:history="1">
              <w:r>
                <w:rPr>
                  <w:rStyle w:val="Hyperlink"/>
                  <w:rFonts w:ascii="Arial" w:hAnsi="Arial" w:cs="Arial"/>
                  <w:color w:val="222222"/>
                  <w:sz w:val="20"/>
                  <w:szCs w:val="20"/>
                  <w:shd w:val="clear" w:color="auto" w:fill="FFFFFF"/>
                </w:rPr>
                <w:t>HPE 206</w:t>
              </w:r>
            </w:hyperlink>
            <w:r>
              <w:rPr>
                <w:rFonts w:ascii="Arial" w:hAnsi="Arial" w:cs="Arial"/>
                <w:color w:val="444444"/>
                <w:sz w:val="20"/>
                <w:szCs w:val="20"/>
                <w:shd w:val="clear" w:color="auto" w:fill="FFFFFF"/>
              </w:rPr>
              <w:t> (for HPE majors) and admission to the Feinstein School of Education and Human Development or consent of department chair.</w:t>
            </w:r>
          </w:p>
        </w:tc>
        <w:tc>
          <w:tcPr>
            <w:tcW w:w="3924" w:type="dxa"/>
            <w:noWrap/>
          </w:tcPr>
          <w:p w14:paraId="4DA91B44" w14:textId="039F8631" w:rsidR="00F64260" w:rsidRPr="00CF6015" w:rsidRDefault="00A066BB" w:rsidP="005E2353">
            <w:pPr>
              <w:spacing w:line="240" w:lineRule="auto"/>
              <w:rPr>
                <w:rFonts w:asciiTheme="majorHAnsi" w:hAnsiTheme="majorHAnsi" w:cs="Arial"/>
                <w:b/>
              </w:rPr>
            </w:pPr>
            <w:r>
              <w:fldChar w:fldCharType="begin"/>
            </w:r>
            <w:r>
              <w:instrText xml:space="preserve"> HYPERLINK "http://ric.smartcatalogiq.com/en/2017-2018/Catalog/Courses/BIOL-Biology/200/BIOL-231" \t "_blank" </w:instrText>
            </w:r>
            <w:r>
              <w:fldChar w:fldCharType="separate"/>
            </w:r>
            <w:r w:rsidR="00F7686A" w:rsidRPr="00CF6015">
              <w:rPr>
                <w:rStyle w:val="Hyperlink"/>
                <w:rFonts w:asciiTheme="majorHAnsi" w:hAnsiTheme="majorHAnsi" w:cs="Arial"/>
                <w:color w:val="222222"/>
                <w:shd w:val="clear" w:color="auto" w:fill="FFFFFF"/>
              </w:rPr>
              <w:t>BIOL 231</w:t>
            </w:r>
            <w:r>
              <w:rPr>
                <w:rStyle w:val="Hyperlink"/>
                <w:rFonts w:asciiTheme="majorHAnsi" w:hAnsiTheme="majorHAnsi" w:cs="Arial"/>
                <w:color w:val="222222"/>
                <w:shd w:val="clear" w:color="auto" w:fill="FFFFFF"/>
              </w:rPr>
              <w:fldChar w:fldCharType="end"/>
            </w:r>
            <w:r w:rsidR="00F7686A" w:rsidRPr="00CF6015">
              <w:rPr>
                <w:rFonts w:asciiTheme="majorHAnsi" w:hAnsiTheme="majorHAnsi" w:cs="Arial"/>
                <w:color w:val="000000"/>
                <w:shd w:val="clear" w:color="auto" w:fill="FFFFFF"/>
              </w:rPr>
              <w:t>, </w:t>
            </w:r>
            <w:r w:rsidR="00D22149">
              <w:fldChar w:fldCharType="begin"/>
            </w:r>
            <w:r w:rsidR="00D22149">
              <w:instrText xml:space="preserve"> HYPERLINK "http://ric.smartcatalogiq.com/en/2017-2018/Catalog/Courses/HPE-Health-and-Physical-Education/200/HPE-206" \t "_blank" </w:instrText>
            </w:r>
            <w:r w:rsidR="00D22149">
              <w:fldChar w:fldCharType="separate"/>
            </w:r>
            <w:r w:rsidR="00F7686A" w:rsidRPr="00CF6015">
              <w:rPr>
                <w:rStyle w:val="Hyperlink"/>
                <w:rFonts w:asciiTheme="majorHAnsi" w:hAnsiTheme="majorHAnsi" w:cs="Arial"/>
                <w:shd w:val="clear" w:color="auto" w:fill="FFFFFF"/>
              </w:rPr>
              <w:t>HPE </w:t>
            </w:r>
            <w:r w:rsidR="00D22149">
              <w:rPr>
                <w:rStyle w:val="Hyperlink"/>
                <w:rFonts w:asciiTheme="majorHAnsi" w:hAnsiTheme="majorHAnsi" w:cs="Arial"/>
                <w:shd w:val="clear" w:color="auto" w:fill="FFFFFF"/>
              </w:rPr>
              <w:fldChar w:fldCharType="end"/>
            </w:r>
            <w:r w:rsidR="00F7686A" w:rsidRPr="00CF6015">
              <w:rPr>
                <w:rFonts w:asciiTheme="majorHAnsi" w:hAnsiTheme="majorHAnsi" w:cs="Arial"/>
                <w:color w:val="222222"/>
                <w:shd w:val="clear" w:color="auto" w:fill="FFFFFF"/>
              </w:rPr>
              <w:t>313</w:t>
            </w:r>
            <w:r w:rsidR="00F7686A" w:rsidRPr="00CF6015">
              <w:rPr>
                <w:rFonts w:asciiTheme="majorHAnsi" w:hAnsiTheme="majorHAnsi" w:cs="Arial"/>
                <w:color w:val="000000"/>
                <w:shd w:val="clear" w:color="auto" w:fill="FFFFFF"/>
              </w:rPr>
              <w:t> (for PE majors) or HPE 278 (for CHW</w:t>
            </w:r>
            <w:r w:rsidR="005E2353">
              <w:rPr>
                <w:rFonts w:asciiTheme="majorHAnsi" w:hAnsiTheme="majorHAnsi" w:cs="Arial"/>
                <w:color w:val="000000"/>
                <w:shd w:val="clear" w:color="auto" w:fill="FFFFFF"/>
              </w:rPr>
              <w:t>-WMS</w:t>
            </w:r>
            <w:r w:rsidR="00F7686A" w:rsidRPr="00CF6015">
              <w:rPr>
                <w:rFonts w:asciiTheme="majorHAnsi" w:hAnsiTheme="majorHAnsi" w:cs="Arial"/>
                <w:color w:val="000000"/>
                <w:shd w:val="clear" w:color="auto" w:fill="FFFFFF"/>
              </w:rPr>
              <w:t xml:space="preserve"> majors) and admission to the Feinstein School of Education </w:t>
            </w:r>
            <w:r w:rsidR="00CF6015">
              <w:rPr>
                <w:rFonts w:asciiTheme="majorHAnsi" w:hAnsiTheme="majorHAnsi" w:cs="Arial"/>
                <w:color w:val="000000"/>
                <w:shd w:val="clear" w:color="auto" w:fill="FFFFFF"/>
              </w:rPr>
              <w:t>&amp;</w:t>
            </w:r>
            <w:r w:rsidR="00F7686A" w:rsidRPr="00CF6015">
              <w:rPr>
                <w:rFonts w:asciiTheme="majorHAnsi" w:hAnsiTheme="majorHAnsi" w:cs="Arial"/>
                <w:color w:val="000000"/>
                <w:shd w:val="clear" w:color="auto" w:fill="FFFFFF"/>
              </w:rPr>
              <w:t xml:space="preserve"> Human Development or consent of department chair. </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0EDAD69" w:rsidR="00F64260" w:rsidRPr="009F029C" w:rsidRDefault="00F64260" w:rsidP="000A36CD">
            <w:pPr>
              <w:spacing w:line="240" w:lineRule="auto"/>
              <w:rPr>
                <w:b/>
                <w:sz w:val="20"/>
              </w:rPr>
            </w:pPr>
          </w:p>
        </w:tc>
        <w:tc>
          <w:tcPr>
            <w:tcW w:w="3924" w:type="dxa"/>
            <w:noWrap/>
          </w:tcPr>
          <w:p w14:paraId="67D1137F" w14:textId="1CB2C2F3"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E6BAD1" w:rsidR="00F64260" w:rsidRPr="009F029C" w:rsidRDefault="00F64260" w:rsidP="001429AA">
            <w:pPr>
              <w:spacing w:line="240" w:lineRule="auto"/>
              <w:rPr>
                <w:b/>
                <w:sz w:val="20"/>
              </w:rPr>
            </w:pPr>
          </w:p>
        </w:tc>
        <w:tc>
          <w:tcPr>
            <w:tcW w:w="3924" w:type="dxa"/>
            <w:noWrap/>
          </w:tcPr>
          <w:p w14:paraId="2CF717EE" w14:textId="0922536A"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68EFBE7" w:rsidR="00F64260" w:rsidRPr="009F029C" w:rsidRDefault="00F64260" w:rsidP="006B20A9">
            <w:pPr>
              <w:spacing w:line="240" w:lineRule="auto"/>
              <w:rPr>
                <w:b/>
                <w:sz w:val="20"/>
              </w:rPr>
            </w:pPr>
            <w:bookmarkStart w:id="21" w:name="instr_methods"/>
            <w:bookmarkEnd w:id="21"/>
          </w:p>
        </w:tc>
        <w:tc>
          <w:tcPr>
            <w:tcW w:w="3924" w:type="dxa"/>
            <w:noWrap/>
          </w:tcPr>
          <w:p w14:paraId="27D66483" w14:textId="229984F9"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40596CE" w:rsidR="00F64260" w:rsidRPr="009F029C" w:rsidRDefault="00F64260" w:rsidP="00A87611">
            <w:pPr>
              <w:spacing w:line="240" w:lineRule="auto"/>
              <w:rPr>
                <w:b/>
                <w:sz w:val="20"/>
              </w:rPr>
            </w:pPr>
            <w:bookmarkStart w:id="22" w:name="required"/>
            <w:bookmarkEnd w:id="22"/>
          </w:p>
        </w:tc>
        <w:tc>
          <w:tcPr>
            <w:tcW w:w="3924" w:type="dxa"/>
            <w:noWrap/>
          </w:tcPr>
          <w:p w14:paraId="442E5788" w14:textId="6662B6A4"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BC0E26B" w:rsidR="00F64260" w:rsidRPr="009F029C" w:rsidRDefault="00F64260" w:rsidP="001429AA">
            <w:pPr>
              <w:spacing w:line="240" w:lineRule="auto"/>
              <w:rPr>
                <w:b/>
              </w:rPr>
            </w:pPr>
          </w:p>
        </w:tc>
        <w:tc>
          <w:tcPr>
            <w:tcW w:w="3924" w:type="dxa"/>
            <w:noWrap/>
          </w:tcPr>
          <w:p w14:paraId="41CF798F" w14:textId="157745E3"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ADFE1ED" w:rsidR="00F64260" w:rsidRPr="009F029C" w:rsidRDefault="00F64260" w:rsidP="001A51ED">
            <w:pPr>
              <w:rPr>
                <w:b/>
                <w:sz w:val="20"/>
              </w:rPr>
            </w:pPr>
            <w:bookmarkStart w:id="23" w:name="ge"/>
            <w:bookmarkEnd w:id="23"/>
          </w:p>
        </w:tc>
        <w:tc>
          <w:tcPr>
            <w:tcW w:w="3924" w:type="dxa"/>
            <w:noWrap/>
          </w:tcPr>
          <w:p w14:paraId="45B135E3" w14:textId="51BAEB4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5CF5BE9" w:rsidR="00F64260" w:rsidRPr="009F029C" w:rsidRDefault="00F64260" w:rsidP="0027634D">
            <w:pPr>
              <w:spacing w:line="240" w:lineRule="auto"/>
              <w:rPr>
                <w:b/>
                <w:sz w:val="20"/>
              </w:rPr>
            </w:pPr>
            <w:bookmarkStart w:id="24" w:name="performance"/>
            <w:bookmarkEnd w:id="24"/>
          </w:p>
        </w:tc>
        <w:tc>
          <w:tcPr>
            <w:tcW w:w="3924" w:type="dxa"/>
            <w:noWrap/>
          </w:tcPr>
          <w:p w14:paraId="33AC4615" w14:textId="49EAF53F"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6"/>
        <w:gridCol w:w="2196"/>
        <w:gridCol w:w="4404"/>
      </w:tblGrid>
      <w:tr w:rsidR="00F64260" w:rsidRPr="00402602" w14:paraId="707BEBAF" w14:textId="77777777" w:rsidTr="003146C4">
        <w:trPr>
          <w:cantSplit/>
          <w:tblHeader/>
        </w:trPr>
        <w:tc>
          <w:tcPr>
            <w:tcW w:w="4321"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149" w:type="dxa"/>
          </w:tcPr>
          <w:p w14:paraId="19D6D022" w14:textId="77777777" w:rsidR="003146C4" w:rsidRDefault="00D22149" w:rsidP="003146C4">
            <w:pPr>
              <w:spacing w:line="240" w:lineRule="auto"/>
              <w:rPr>
                <w:rStyle w:val="Hyperlink"/>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w:t>
              </w:r>
              <w:r w:rsidR="003146C4">
                <w:rPr>
                  <w:rStyle w:val="Hyperlink"/>
                  <w:b/>
                </w:rPr>
                <w:t xml:space="preserve"> S</w:t>
              </w:r>
              <w:r w:rsidR="00F64260" w:rsidRPr="00402602">
                <w:rPr>
                  <w:rStyle w:val="Hyperlink"/>
                  <w:b/>
                </w:rPr>
                <w:t>tandard(s)</w:t>
              </w:r>
            </w:hyperlink>
            <w:r w:rsidR="00115A68">
              <w:rPr>
                <w:rStyle w:val="Hyperlink"/>
                <w:b/>
              </w:rPr>
              <w:t xml:space="preserve">, </w:t>
            </w:r>
            <w:r w:rsidR="003146C4">
              <w:rPr>
                <w:rStyle w:val="Hyperlink"/>
                <w:b/>
              </w:rPr>
              <w:t xml:space="preserve">    </w:t>
            </w:r>
          </w:p>
          <w:p w14:paraId="306A591E" w14:textId="60FB71DB" w:rsidR="00F64260" w:rsidRPr="00402602" w:rsidRDefault="003146C4" w:rsidP="003146C4">
            <w:pPr>
              <w:spacing w:line="240" w:lineRule="auto"/>
              <w:rPr>
                <w:b/>
              </w:rPr>
            </w:pPr>
            <w:r>
              <w:rPr>
                <w:rStyle w:val="Hyperlink"/>
                <w:b/>
              </w:rPr>
              <w:t xml:space="preserve"> </w:t>
            </w:r>
            <w:r w:rsidR="00115A68">
              <w:rPr>
                <w:rStyle w:val="Hyperlink"/>
                <w:b/>
              </w:rPr>
              <w:t>if relevant</w:t>
            </w:r>
          </w:p>
        </w:tc>
        <w:tc>
          <w:tcPr>
            <w:tcW w:w="4310" w:type="dxa"/>
          </w:tcPr>
          <w:p w14:paraId="7AE9A56B" w14:textId="55D1A70C" w:rsidR="00F64260" w:rsidRPr="00402602" w:rsidRDefault="00D2214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3146C4">
        <w:trPr>
          <w:cantSplit/>
        </w:trPr>
        <w:tc>
          <w:tcPr>
            <w:tcW w:w="4321" w:type="dxa"/>
          </w:tcPr>
          <w:p w14:paraId="5D0D957A" w14:textId="77777777" w:rsidR="00F64260" w:rsidRDefault="00F64260">
            <w:pPr>
              <w:spacing w:line="240" w:lineRule="auto"/>
            </w:pPr>
            <w:bookmarkStart w:id="26" w:name="outcomes"/>
            <w:bookmarkEnd w:id="26"/>
          </w:p>
        </w:tc>
        <w:tc>
          <w:tcPr>
            <w:tcW w:w="2149" w:type="dxa"/>
          </w:tcPr>
          <w:p w14:paraId="6D2C61BA" w14:textId="77777777" w:rsidR="00F64260" w:rsidRDefault="00F64260">
            <w:pPr>
              <w:spacing w:line="240" w:lineRule="auto"/>
            </w:pPr>
            <w:bookmarkStart w:id="27" w:name="standards"/>
            <w:bookmarkEnd w:id="27"/>
          </w:p>
        </w:tc>
        <w:tc>
          <w:tcPr>
            <w:tcW w:w="4310" w:type="dxa"/>
          </w:tcPr>
          <w:p w14:paraId="5AAE18CD" w14:textId="77777777" w:rsidR="00F64260" w:rsidRDefault="00F64260">
            <w:pPr>
              <w:spacing w:line="240" w:lineRule="auto"/>
            </w:pPr>
            <w:bookmarkStart w:id="28" w:name="measured"/>
            <w:bookmarkEnd w:id="28"/>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294BCB2B" w:rsidR="00115A68" w:rsidRDefault="00115A68" w:rsidP="00115A68">
            <w:pPr>
              <w:spacing w:line="240" w:lineRule="auto"/>
            </w:pPr>
            <w:bookmarkStart w:id="29" w:name="outline"/>
            <w:bookmarkEnd w:id="29"/>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2F0C3CC" w:rsidR="00115A68" w:rsidRPr="001B2E3A" w:rsidRDefault="00115A68" w:rsidP="00115A68">
      <w:pPr>
        <w:pStyle w:val="Heading5"/>
      </w:pPr>
      <w:r>
        <w:t>D.1. Approvals:  required from programs/departments/deans who originate the proposal.  may include multiple departments, e.g., for joint/interdisciplinary pr</w:t>
      </w:r>
      <w:r w:rsidR="003771E6">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030A6C">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30A6C">
        <w:trPr>
          <w:cantSplit/>
          <w:trHeight w:val="489"/>
        </w:trPr>
        <w:tc>
          <w:tcPr>
            <w:tcW w:w="3168" w:type="dxa"/>
            <w:vAlign w:val="center"/>
          </w:tcPr>
          <w:p w14:paraId="2B0991B7" w14:textId="7498F90B" w:rsidR="00115A68" w:rsidRDefault="00030A6C" w:rsidP="0015571B">
            <w:pPr>
              <w:spacing w:line="240" w:lineRule="auto"/>
            </w:pPr>
            <w:r>
              <w:t>Robin Kirkwood Auld</w:t>
            </w:r>
          </w:p>
        </w:tc>
        <w:tc>
          <w:tcPr>
            <w:tcW w:w="3254" w:type="dxa"/>
            <w:vAlign w:val="center"/>
          </w:tcPr>
          <w:p w14:paraId="2927DBCB" w14:textId="2EEBDBA7" w:rsidR="00115A68" w:rsidRDefault="00115A68" w:rsidP="0015571B">
            <w:pPr>
              <w:spacing w:line="240" w:lineRule="auto"/>
            </w:pPr>
            <w:r>
              <w:t xml:space="preserve">Chair of </w:t>
            </w:r>
            <w:r w:rsidR="00030A6C">
              <w:t>HPE</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030A6C">
        <w:trPr>
          <w:cantSplit/>
          <w:trHeight w:val="489"/>
        </w:trPr>
        <w:tc>
          <w:tcPr>
            <w:tcW w:w="3168" w:type="dxa"/>
            <w:vAlign w:val="center"/>
          </w:tcPr>
          <w:p w14:paraId="784BF488" w14:textId="78C55ED7" w:rsidR="00115A68" w:rsidRDefault="00030A6C" w:rsidP="00030A6C">
            <w:pPr>
              <w:spacing w:line="240" w:lineRule="auto"/>
            </w:pPr>
            <w:r>
              <w:t>Julie Horwitz</w:t>
            </w:r>
            <w:r w:rsidR="002B4D1F">
              <w:t>/</w:t>
            </w:r>
            <w:r>
              <w:t xml:space="preserve"> </w:t>
            </w:r>
          </w:p>
          <w:p w14:paraId="6ED2A8A6" w14:textId="14F0ECBC" w:rsidR="00030A6C" w:rsidRDefault="00030A6C" w:rsidP="00030A6C">
            <w:pPr>
              <w:spacing w:line="240" w:lineRule="auto"/>
            </w:pPr>
            <w:r>
              <w:t>Gerri August</w:t>
            </w:r>
          </w:p>
        </w:tc>
        <w:tc>
          <w:tcPr>
            <w:tcW w:w="3254" w:type="dxa"/>
            <w:vAlign w:val="center"/>
          </w:tcPr>
          <w:p w14:paraId="229CC930" w14:textId="058FCD58" w:rsidR="00115A68" w:rsidRDefault="002B4D1F" w:rsidP="0015571B">
            <w:pPr>
              <w:spacing w:line="240" w:lineRule="auto"/>
            </w:pPr>
            <w:r>
              <w:t xml:space="preserve">Co-Interim </w:t>
            </w:r>
            <w:r w:rsidR="00115A68">
              <w:t>Dean</w:t>
            </w:r>
            <w:r>
              <w:t>s</w:t>
            </w:r>
            <w:r w:rsidR="00115A68">
              <w:t xml:space="preserve"> of </w:t>
            </w:r>
            <w:r w:rsidR="00030A6C">
              <w:t>FSEHD</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713DD643"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2214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3D72DD" w14:paraId="34A8375C" w14:textId="77777777" w:rsidTr="0015571B">
        <w:trPr>
          <w:cantSplit/>
          <w:trHeight w:val="489"/>
        </w:trPr>
        <w:tc>
          <w:tcPr>
            <w:tcW w:w="3279" w:type="dxa"/>
            <w:vAlign w:val="center"/>
          </w:tcPr>
          <w:p w14:paraId="6891DBFD" w14:textId="3460A00F" w:rsidR="003D72DD" w:rsidRDefault="003D72DD" w:rsidP="0015571B">
            <w:pPr>
              <w:spacing w:line="240" w:lineRule="auto"/>
            </w:pPr>
            <w:r>
              <w:t>Carol Cummings</w:t>
            </w:r>
          </w:p>
        </w:tc>
        <w:tc>
          <w:tcPr>
            <w:tcW w:w="3279" w:type="dxa"/>
            <w:vAlign w:val="center"/>
          </w:tcPr>
          <w:p w14:paraId="3EB15DD7" w14:textId="3C152FDA" w:rsidR="003D72DD" w:rsidRDefault="003D72DD" w:rsidP="003D72DD">
            <w:pPr>
              <w:spacing w:line="240" w:lineRule="auto"/>
            </w:pPr>
            <w:r>
              <w:t>Coordinator of CHW</w:t>
            </w:r>
          </w:p>
        </w:tc>
        <w:tc>
          <w:tcPr>
            <w:tcW w:w="3280" w:type="dxa"/>
            <w:vAlign w:val="center"/>
          </w:tcPr>
          <w:p w14:paraId="3569CE48" w14:textId="77777777" w:rsidR="003D72DD" w:rsidRDefault="003D72DD" w:rsidP="0015571B">
            <w:pPr>
              <w:spacing w:line="240" w:lineRule="auto"/>
            </w:pPr>
          </w:p>
        </w:tc>
        <w:tc>
          <w:tcPr>
            <w:tcW w:w="1178" w:type="dxa"/>
            <w:vAlign w:val="center"/>
          </w:tcPr>
          <w:p w14:paraId="371B7D71" w14:textId="77777777" w:rsidR="003D72DD" w:rsidRDefault="003D72DD" w:rsidP="0015571B">
            <w:pPr>
              <w:spacing w:line="240" w:lineRule="auto"/>
            </w:pPr>
          </w:p>
        </w:tc>
      </w:tr>
      <w:tr w:rsidR="00115A68" w14:paraId="032CD38C" w14:textId="77777777" w:rsidTr="0015571B">
        <w:trPr>
          <w:cantSplit/>
          <w:trHeight w:val="489"/>
        </w:trPr>
        <w:tc>
          <w:tcPr>
            <w:tcW w:w="3279" w:type="dxa"/>
            <w:vAlign w:val="center"/>
          </w:tcPr>
          <w:p w14:paraId="52B20687" w14:textId="39CD1776" w:rsidR="00115A68" w:rsidRDefault="003771E6" w:rsidP="0015571B">
            <w:pPr>
              <w:spacing w:line="240" w:lineRule="auto"/>
            </w:pPr>
            <w:r>
              <w:t>Ian Greitzer</w:t>
            </w:r>
          </w:p>
        </w:tc>
        <w:tc>
          <w:tcPr>
            <w:tcW w:w="3279" w:type="dxa"/>
            <w:vAlign w:val="center"/>
          </w:tcPr>
          <w:p w14:paraId="12B14668" w14:textId="13D98920" w:rsidR="00115A68" w:rsidRDefault="003771E6" w:rsidP="0015571B">
            <w:pPr>
              <w:spacing w:line="240" w:lineRule="auto"/>
            </w:pPr>
            <w:r>
              <w:t>Chair</w:t>
            </w:r>
            <w:r w:rsidR="003D72DD">
              <w:t xml:space="preserve"> of</w:t>
            </w:r>
            <w:r>
              <w:t xml:space="preserve"> MTD</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46D44EF3" w:rsidR="00115A68" w:rsidRDefault="002B4D1F" w:rsidP="0015571B">
            <w:pPr>
              <w:spacing w:line="240" w:lineRule="auto"/>
            </w:pPr>
            <w:r>
              <w:t>Earl Simson</w:t>
            </w:r>
          </w:p>
        </w:tc>
        <w:tc>
          <w:tcPr>
            <w:tcW w:w="3279" w:type="dxa"/>
            <w:vAlign w:val="center"/>
          </w:tcPr>
          <w:p w14:paraId="7AFA00B4" w14:textId="59E58908" w:rsidR="00115A68" w:rsidRDefault="002B4D1F" w:rsidP="0015571B">
            <w:pPr>
              <w:spacing w:line="240" w:lineRule="auto"/>
            </w:pPr>
            <w:r>
              <w:t>Dean of FAS</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6C51B4AF"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2C813" w14:textId="77777777" w:rsidR="00A066BB" w:rsidRDefault="00A066BB" w:rsidP="00FA78CA">
      <w:pPr>
        <w:spacing w:line="240" w:lineRule="auto"/>
      </w:pPr>
      <w:r>
        <w:separator/>
      </w:r>
    </w:p>
  </w:endnote>
  <w:endnote w:type="continuationSeparator" w:id="0">
    <w:p w14:paraId="326D22FA" w14:textId="77777777" w:rsidR="00A066BB" w:rsidRDefault="00A066B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22149">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22149">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2F3C4" w14:textId="77777777" w:rsidR="00A066BB" w:rsidRDefault="00A066BB" w:rsidP="00FA78CA">
      <w:pPr>
        <w:spacing w:line="240" w:lineRule="auto"/>
      </w:pPr>
      <w:r>
        <w:separator/>
      </w:r>
    </w:p>
  </w:footnote>
  <w:footnote w:type="continuationSeparator" w:id="0">
    <w:p w14:paraId="341A2665" w14:textId="77777777" w:rsidR="00A066BB" w:rsidRDefault="00A066BB"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309D0D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B4D1F">
      <w:rPr>
        <w:color w:val="4F6228"/>
      </w:rPr>
      <w:t>17-18-018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B4D1F">
      <w:rPr>
        <w:color w:val="4F6228"/>
      </w:rPr>
      <w:t>11/15/2017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30A6C"/>
    <w:rsid w:val="0004554C"/>
    <w:rsid w:val="000556B3"/>
    <w:rsid w:val="00056BCE"/>
    <w:rsid w:val="000810FF"/>
    <w:rsid w:val="000A36CD"/>
    <w:rsid w:val="000D1497"/>
    <w:rsid w:val="000D21F2"/>
    <w:rsid w:val="000D3F92"/>
    <w:rsid w:val="000E2CBA"/>
    <w:rsid w:val="001010FA"/>
    <w:rsid w:val="00101BA4"/>
    <w:rsid w:val="0010291E"/>
    <w:rsid w:val="00115A68"/>
    <w:rsid w:val="0011690A"/>
    <w:rsid w:val="00120C12"/>
    <w:rsid w:val="001278A4"/>
    <w:rsid w:val="0013176C"/>
    <w:rsid w:val="00131B87"/>
    <w:rsid w:val="001429AA"/>
    <w:rsid w:val="00176C55"/>
    <w:rsid w:val="00181A4B"/>
    <w:rsid w:val="00183023"/>
    <w:rsid w:val="00184706"/>
    <w:rsid w:val="001963C4"/>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4D1F"/>
    <w:rsid w:val="002B7880"/>
    <w:rsid w:val="002C3D63"/>
    <w:rsid w:val="002D194C"/>
    <w:rsid w:val="002F36B8"/>
    <w:rsid w:val="00310D95"/>
    <w:rsid w:val="003146C4"/>
    <w:rsid w:val="00345149"/>
    <w:rsid w:val="00376A8B"/>
    <w:rsid w:val="003771E6"/>
    <w:rsid w:val="003A45F6"/>
    <w:rsid w:val="003B4A52"/>
    <w:rsid w:val="003C1A54"/>
    <w:rsid w:val="003C511E"/>
    <w:rsid w:val="003D72DD"/>
    <w:rsid w:val="003D7372"/>
    <w:rsid w:val="003F099C"/>
    <w:rsid w:val="003F4E82"/>
    <w:rsid w:val="00402602"/>
    <w:rsid w:val="004254A0"/>
    <w:rsid w:val="004313E6"/>
    <w:rsid w:val="004360D9"/>
    <w:rsid w:val="004403BD"/>
    <w:rsid w:val="00442EEA"/>
    <w:rsid w:val="004779B4"/>
    <w:rsid w:val="004E57C5"/>
    <w:rsid w:val="00517DB2"/>
    <w:rsid w:val="00531F2F"/>
    <w:rsid w:val="005473BC"/>
    <w:rsid w:val="005873E3"/>
    <w:rsid w:val="005B1049"/>
    <w:rsid w:val="005C23BD"/>
    <w:rsid w:val="005C3F83"/>
    <w:rsid w:val="005D389E"/>
    <w:rsid w:val="005E2353"/>
    <w:rsid w:val="005F2A05"/>
    <w:rsid w:val="00630639"/>
    <w:rsid w:val="00670869"/>
    <w:rsid w:val="006761E1"/>
    <w:rsid w:val="00677EDA"/>
    <w:rsid w:val="006970B0"/>
    <w:rsid w:val="006B20A9"/>
    <w:rsid w:val="006E3AF2"/>
    <w:rsid w:val="006E6680"/>
    <w:rsid w:val="006F7F90"/>
    <w:rsid w:val="00704CFF"/>
    <w:rsid w:val="00706745"/>
    <w:rsid w:val="007072F7"/>
    <w:rsid w:val="0074235B"/>
    <w:rsid w:val="00743AD2"/>
    <w:rsid w:val="007445F4"/>
    <w:rsid w:val="0075304E"/>
    <w:rsid w:val="0075440C"/>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6BB"/>
    <w:rsid w:val="00A06E22"/>
    <w:rsid w:val="00A11DCD"/>
    <w:rsid w:val="00A32214"/>
    <w:rsid w:val="00A442D7"/>
    <w:rsid w:val="00A54783"/>
    <w:rsid w:val="00A5525B"/>
    <w:rsid w:val="00A56D5F"/>
    <w:rsid w:val="00A6264E"/>
    <w:rsid w:val="00A76B76"/>
    <w:rsid w:val="00A83A6C"/>
    <w:rsid w:val="00A85BAB"/>
    <w:rsid w:val="00A87611"/>
    <w:rsid w:val="00A94B5A"/>
    <w:rsid w:val="00AA5E37"/>
    <w:rsid w:val="00AC3032"/>
    <w:rsid w:val="00AE78C2"/>
    <w:rsid w:val="00AE7A3D"/>
    <w:rsid w:val="00B12BAB"/>
    <w:rsid w:val="00B20954"/>
    <w:rsid w:val="00B24AAC"/>
    <w:rsid w:val="00B25878"/>
    <w:rsid w:val="00B26F16"/>
    <w:rsid w:val="00B35315"/>
    <w:rsid w:val="00B4771F"/>
    <w:rsid w:val="00B4784B"/>
    <w:rsid w:val="00B51B79"/>
    <w:rsid w:val="00B53D96"/>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B0CA2"/>
    <w:rsid w:val="00CC03A7"/>
    <w:rsid w:val="00CC3E7A"/>
    <w:rsid w:val="00CD18DD"/>
    <w:rsid w:val="00CF6015"/>
    <w:rsid w:val="00D22149"/>
    <w:rsid w:val="00D56C09"/>
    <w:rsid w:val="00D64DF4"/>
    <w:rsid w:val="00D65F02"/>
    <w:rsid w:val="00D75B84"/>
    <w:rsid w:val="00D75FF8"/>
    <w:rsid w:val="00DA73A0"/>
    <w:rsid w:val="00DB23D4"/>
    <w:rsid w:val="00DB63D4"/>
    <w:rsid w:val="00DD69AE"/>
    <w:rsid w:val="00DE2B7A"/>
    <w:rsid w:val="00DF4FCD"/>
    <w:rsid w:val="00DF7C07"/>
    <w:rsid w:val="00E05D70"/>
    <w:rsid w:val="00E210B1"/>
    <w:rsid w:val="00E36AF7"/>
    <w:rsid w:val="00E4755D"/>
    <w:rsid w:val="00E641DE"/>
    <w:rsid w:val="00EA5818"/>
    <w:rsid w:val="00EB33FD"/>
    <w:rsid w:val="00EC63A4"/>
    <w:rsid w:val="00EC7B24"/>
    <w:rsid w:val="00ED1712"/>
    <w:rsid w:val="00F15B95"/>
    <w:rsid w:val="00F3256C"/>
    <w:rsid w:val="00F32980"/>
    <w:rsid w:val="00F64260"/>
    <w:rsid w:val="00F7686A"/>
    <w:rsid w:val="00F871BA"/>
    <w:rsid w:val="00FA6359"/>
    <w:rsid w:val="00FA6998"/>
    <w:rsid w:val="00FA769F"/>
    <w:rsid w:val="00FA78CA"/>
    <w:rsid w:val="00FC5EDD"/>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ric.smartcatalogiq.com/en/2017-2018/Catalog/Courses/HPE-Health-and-Physical-Education/200/HPE-206"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67Z3ZXSPZZWZ-949-534</_dlc_DocId>
    <_dlc_DocIdUrl xmlns="67887a43-7e4d-4c1c-91d7-15e417b1b8ab">
      <Url>https://w3.ric.edu/curriculum_committee/_layouts/15/DocIdRedir.aspx?ID=67Z3ZXSPZZWZ-949-534</Url>
      <Description>67Z3ZXSPZZWZ-949-534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10ABE8C9-CD63-427C-9EE7-8D1C24BBFE13}"/>
</file>

<file path=docProps/app.xml><?xml version="1.0" encoding="utf-8"?>
<Properties xmlns="http://schemas.openxmlformats.org/officeDocument/2006/extended-properties" xmlns:vt="http://schemas.openxmlformats.org/officeDocument/2006/docPropsVTypes">
  <Template>Normal.dotm</Template>
  <TotalTime>4</TotalTime>
  <Pages>3</Pages>
  <Words>2389</Words>
  <Characters>11683</Characters>
  <Application>Microsoft Macintosh Word</Application>
  <DocSecurity>0</DocSecurity>
  <Lines>171</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UNDERGRADUATE CURRICULUM COMMITTEE (UCC)</vt:lpstr>
      <vt:lpstr>/UNDERGRADUATE CURRICULUM COMMITTEE (UCC) PROPOSAL FORM</vt:lpstr>
      <vt:lpstr>    Cover page	scroll over blue text to see further important instructions: please r</vt:lpstr>
      <vt:lpstr>    D. Signatures</vt:lpstr>
    </vt:vector>
  </TitlesOfParts>
  <Company>Rhode Island College</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2017-11-14T15:19:00Z</cp:lastPrinted>
  <dcterms:created xsi:type="dcterms:W3CDTF">2017-11-15T21:50:00Z</dcterms:created>
  <dcterms:modified xsi:type="dcterms:W3CDTF">2017-11-15T23:53:00Z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f5abbfcd-96c5-435f-9f9d-a571e2d9b363</vt:lpwstr>
  </property>
</Properties>
</file>