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ECF9F9B" w:rsidR="00F64260" w:rsidRPr="00A83A6C" w:rsidRDefault="001C0D8A" w:rsidP="00B862BF">
            <w:pPr>
              <w:pStyle w:val="Heading5"/>
              <w:rPr>
                <w:b/>
              </w:rPr>
            </w:pPr>
            <w:bookmarkStart w:id="0" w:name="Proposal"/>
            <w:bookmarkEnd w:id="0"/>
            <w:r>
              <w:rPr>
                <w:b/>
              </w:rPr>
              <w:t>ECED 4</w:t>
            </w:r>
            <w:r w:rsidR="00301622">
              <w:rPr>
                <w:b/>
              </w:rPr>
              <w:t>16: infant toddler language development and learning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156E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50B3209" w:rsidR="00F64260" w:rsidRPr="005F2A05" w:rsidRDefault="00F64260" w:rsidP="0041794B">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98B6B91" w:rsidR="00F64260" w:rsidRPr="00B605CE" w:rsidRDefault="0041794B" w:rsidP="00B862BF">
            <w:pPr>
              <w:rPr>
                <w:b/>
              </w:rPr>
            </w:pPr>
            <w:bookmarkStart w:id="5" w:name="Originator"/>
            <w:bookmarkEnd w:id="5"/>
            <w:r>
              <w:rPr>
                <w:b/>
              </w:rPr>
              <w:t xml:space="preserve">Leslie </w:t>
            </w:r>
            <w:proofErr w:type="spellStart"/>
            <w:r>
              <w:rPr>
                <w:b/>
              </w:rPr>
              <w:t>Sevey</w:t>
            </w:r>
            <w:proofErr w:type="spellEnd"/>
          </w:p>
        </w:tc>
        <w:tc>
          <w:tcPr>
            <w:tcW w:w="1210" w:type="pct"/>
          </w:tcPr>
          <w:p w14:paraId="788D9512" w14:textId="19B60691" w:rsidR="00F64260" w:rsidRPr="00946B20" w:rsidRDefault="008156E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4AA93E2" w:rsidR="00F64260" w:rsidRPr="00B605CE" w:rsidRDefault="0041794B" w:rsidP="00B862BF">
            <w:pPr>
              <w:rPr>
                <w:b/>
              </w:rPr>
            </w:pPr>
            <w:bookmarkStart w:id="6" w:name="home_dept"/>
            <w:bookmarkEnd w:id="6"/>
            <w:r>
              <w:rPr>
                <w:b/>
              </w:rPr>
              <w:t>ELED</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1EFFC68" w14:textId="6092E858" w:rsidR="00F64260" w:rsidRPr="0041794B" w:rsidRDefault="0041794B" w:rsidP="008156E1">
            <w:bookmarkStart w:id="7" w:name="Rationale"/>
            <w:bookmarkEnd w:id="7"/>
            <w:r w:rsidRPr="006F0931">
              <w:t>This</w:t>
            </w:r>
            <w:r w:rsidR="00301622" w:rsidRPr="006F0931">
              <w:t xml:space="preserve"> course will serve as one of</w:t>
            </w:r>
            <w:r w:rsidRPr="006F0931">
              <w:t xml:space="preserve"> sev</w:t>
            </w:r>
            <w:r w:rsidR="00301622" w:rsidRPr="006F0931">
              <w:t>eral</w:t>
            </w:r>
            <w:r w:rsidRPr="006F0931">
              <w:t xml:space="preserve"> core courses for the proposed new ECED BS Concentration, Birth to Three. Understanding the language/literacy development and learning of infants and toddlers is important to the overall knowledge and understanding of a </w:t>
            </w:r>
            <w:bookmarkStart w:id="8" w:name="_GoBack"/>
            <w:bookmarkEnd w:id="8"/>
            <w:r w:rsidRPr="006F0931">
              <w:t>candidate who strives to work with infants, toddlers, and their families.</w:t>
            </w:r>
            <w:r>
              <w:t xml:space="preserve"> </w:t>
            </w: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7E17615A" w:rsidR="00F64260" w:rsidRPr="00B605CE" w:rsidRDefault="0041794B" w:rsidP="00B862BF">
            <w:pPr>
              <w:rPr>
                <w:b/>
              </w:rPr>
            </w:pPr>
            <w:bookmarkStart w:id="9" w:name="date_submitted"/>
            <w:bookmarkEnd w:id="9"/>
            <w:r>
              <w:rPr>
                <w:b/>
              </w:rPr>
              <w:t>2/8/17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7A2BBB8F" w:rsidR="00F64260" w:rsidRPr="00B605CE" w:rsidRDefault="0041794B" w:rsidP="00B862BF">
            <w:pPr>
              <w:rPr>
                <w:b/>
              </w:rPr>
            </w:pPr>
            <w:bookmarkStart w:id="10" w:name="Semester_effective"/>
            <w:bookmarkEnd w:id="10"/>
            <w:r>
              <w:rPr>
                <w:b/>
              </w:rPr>
              <w:t>Fall 201</w:t>
            </w:r>
            <w:r w:rsidR="00FE1B09">
              <w:rPr>
                <w:b/>
              </w:rPr>
              <w:t>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78C1827A" w:rsidR="00F64260" w:rsidRPr="0041794B" w:rsidRDefault="0041794B" w:rsidP="00C25F9D">
            <w:bookmarkStart w:id="12" w:name="faculty"/>
            <w:bookmarkEnd w:id="12"/>
            <w:r w:rsidRPr="003F79C4">
              <w:t xml:space="preserve">This </w:t>
            </w:r>
            <w:r>
              <w:t>concentration</w:t>
            </w:r>
            <w:r w:rsidRPr="003F79C4">
              <w:t xml:space="preserve"> </w:t>
            </w:r>
            <w:r>
              <w:t>would best be supported by a</w:t>
            </w:r>
            <w:r w:rsidRPr="003F79C4">
              <w:t xml:space="preserve"> faculty position</w:t>
            </w:r>
            <w:r>
              <w:t xml:space="preserve"> with specialization in B-3 issues</w:t>
            </w:r>
            <w:r w:rsidRPr="003F79C4">
              <w:t>, FT or PT</w:t>
            </w:r>
            <w:r>
              <w:t xml:space="preserve"> and may require additional FT and/or PT faculty to meet the potential needs for traditional early childhood undergraduate students; and potential off-campus cohorts.</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8156E1"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32B76BE5" w:rsidR="00F64260" w:rsidRPr="0041794B" w:rsidRDefault="0041794B" w:rsidP="00C25F9D">
            <w:bookmarkStart w:id="13" w:name="library"/>
            <w:bookmarkEnd w:id="13"/>
            <w: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8156E1"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186D44E0" w:rsidR="00F64260" w:rsidRPr="0041794B" w:rsidRDefault="0041794B" w:rsidP="00C25F9D">
            <w:bookmarkStart w:id="14" w:name="technology"/>
            <w:bookmarkEnd w:id="14"/>
            <w:r w:rsidRPr="00B67AF0">
              <w:t>No additional technology, beyond Blackboard, is required</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8156E1"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67553B97" w:rsidR="00F64260" w:rsidRPr="0041794B" w:rsidRDefault="0041794B" w:rsidP="00C25F9D">
            <w:bookmarkStart w:id="15" w:name="facilities"/>
            <w:bookmarkEnd w:id="15"/>
            <w:r w:rsidRPr="003F79C4">
              <w:t>No impact on facilities is expected beyond the availability of classroom space during typical teaching times.</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2B1D0B9D" w:rsidR="00F64260" w:rsidRPr="0041794B" w:rsidRDefault="0041794B" w:rsidP="00C25F9D">
            <w:bookmarkStart w:id="16" w:name="prog_impact"/>
            <w:bookmarkEnd w:id="16"/>
            <w:r w:rsidRPr="0066756A">
              <w:t xml:space="preserve">This </w:t>
            </w:r>
            <w:r w:rsidR="00301622">
              <w:t>proposed course is one of several</w:t>
            </w:r>
            <w:r>
              <w:t xml:space="preserve"> courses within in the proposed new ECED BS </w:t>
            </w:r>
            <w:r w:rsidRPr="0066756A">
              <w:t>Concen</w:t>
            </w:r>
            <w:r>
              <w:t>tration Birth to Three.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6B9C11B8" w:rsidR="00F64260" w:rsidRPr="0041794B" w:rsidRDefault="0041794B" w:rsidP="00C25F9D">
            <w:bookmarkStart w:id="17" w:name="student_impact"/>
            <w:bookmarkEnd w:id="17"/>
            <w:r>
              <w:t>This proposed course provides content that is not currently available at RIC or in the state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9" w:name="cours_title"/>
            <w:bookmarkEnd w:id="19"/>
          </w:p>
        </w:tc>
        <w:tc>
          <w:tcPr>
            <w:tcW w:w="3924" w:type="dxa"/>
            <w:noWrap/>
          </w:tcPr>
          <w:p w14:paraId="6540064C" w14:textId="4F167E6D" w:rsidR="00F64260" w:rsidRPr="0041794B" w:rsidRDefault="00FE1B09" w:rsidP="001429AA">
            <w:pPr>
              <w:spacing w:line="240" w:lineRule="auto"/>
            </w:pPr>
            <w:r>
              <w:t>ECED 4</w:t>
            </w:r>
            <w:r w:rsidR="0041794B">
              <w:t>16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5F814E79" w:rsidR="00F64260" w:rsidRPr="0041794B" w:rsidRDefault="0041794B" w:rsidP="001429AA">
            <w:pPr>
              <w:spacing w:line="240" w:lineRule="auto"/>
            </w:pPr>
            <w:r w:rsidRPr="0041794B">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7EAC5F0E" w:rsidR="00F64260" w:rsidRPr="0041794B" w:rsidRDefault="0041794B" w:rsidP="001429AA">
            <w:pPr>
              <w:spacing w:line="240" w:lineRule="auto"/>
            </w:pPr>
            <w:r>
              <w:t>Infant Toddler Language Development and Learning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41D570C9" w:rsidR="00F64260" w:rsidRPr="00AC693E" w:rsidRDefault="00AE4A84" w:rsidP="00AE4A84">
            <w:pPr>
              <w:spacing w:line="240" w:lineRule="auto"/>
              <w:rPr>
                <w:rFonts w:asciiTheme="minorHAnsi" w:hAnsiTheme="minorHAnsi"/>
              </w:rPr>
            </w:pPr>
            <w:r w:rsidRPr="00AE4A84">
              <w:rPr>
                <w:rFonts w:asciiTheme="minorHAnsi" w:hAnsiTheme="minorHAnsi" w:cs="Calibri"/>
              </w:rPr>
              <w:t>Students explore language development for infants/toddlers including theoretical perspectives, the role of caregiving relationships, and environmental, cultural, and socioeconomic influences.</w:t>
            </w:r>
            <w:r w:rsidRPr="00AC693E">
              <w:rPr>
                <w:rFonts w:asciiTheme="minorHAnsi" w:hAnsiTheme="minorHAnsi" w:cs="Calibri"/>
              </w:rPr>
              <w:t xml:space="preserve">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2" w:name="prereqs"/>
            <w:bookmarkEnd w:id="22"/>
          </w:p>
        </w:tc>
        <w:tc>
          <w:tcPr>
            <w:tcW w:w="3924" w:type="dxa"/>
            <w:noWrap/>
          </w:tcPr>
          <w:p w14:paraId="4DA91B44" w14:textId="1B69B090" w:rsidR="00F64260" w:rsidRPr="00301622" w:rsidRDefault="00301622" w:rsidP="00301622">
            <w:pPr>
              <w:spacing w:line="288" w:lineRule="auto"/>
              <w:rPr>
                <w:sz w:val="18"/>
                <w:szCs w:val="18"/>
              </w:rPr>
            </w:pPr>
            <w:r>
              <w:rPr>
                <w:sz w:val="18"/>
                <w:szCs w:val="18"/>
              </w:rPr>
              <w:t>Completion of ECED 302, 310, 312, 314, 332, 410, and SPED 305 (B- or higher).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82C2C48" w:rsidR="00F64260" w:rsidRPr="009F029C" w:rsidRDefault="00F64260" w:rsidP="000A36CD">
            <w:pPr>
              <w:spacing w:line="240" w:lineRule="auto"/>
              <w:rPr>
                <w:b/>
                <w:sz w:val="20"/>
              </w:rPr>
            </w:pPr>
          </w:p>
        </w:tc>
        <w:tc>
          <w:tcPr>
            <w:tcW w:w="3924" w:type="dxa"/>
            <w:noWrap/>
          </w:tcPr>
          <w:p w14:paraId="7D84B999" w14:textId="7AF2EB64" w:rsidR="0041794B" w:rsidRPr="009F029C" w:rsidRDefault="00F64260" w:rsidP="0041794B">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p>
          <w:p w14:paraId="67D1137F" w14:textId="2F863764"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5CDB0E65" w:rsidR="00F64260" w:rsidRPr="009F029C" w:rsidRDefault="0041794B" w:rsidP="005E3C95">
            <w:pPr>
              <w:spacing w:line="240" w:lineRule="auto"/>
              <w:rPr>
                <w:b/>
              </w:rPr>
            </w:pPr>
            <w:r>
              <w:rPr>
                <w:b/>
              </w:rPr>
              <w:t xml:space="preserve">3 </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5AC415D3" w:rsidR="00F64260" w:rsidRPr="009F029C" w:rsidRDefault="0041794B" w:rsidP="005E3C95">
            <w:pPr>
              <w:spacing w:line="240" w:lineRule="auto"/>
              <w:rPr>
                <w:b/>
              </w:rPr>
            </w:pPr>
            <w:r>
              <w:rPr>
                <w:b/>
              </w:rPr>
              <w:t xml:space="preserve">3 </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1AB9F66" w:rsidR="00F64260" w:rsidRPr="009F029C" w:rsidRDefault="00F64260" w:rsidP="001429AA">
            <w:pPr>
              <w:spacing w:line="240" w:lineRule="auto"/>
              <w:rPr>
                <w:b/>
                <w:sz w:val="20"/>
              </w:rPr>
            </w:pPr>
          </w:p>
        </w:tc>
        <w:tc>
          <w:tcPr>
            <w:tcW w:w="3924" w:type="dxa"/>
            <w:noWrap/>
          </w:tcPr>
          <w:p w14:paraId="2CF717EE" w14:textId="5EC9FA00" w:rsidR="00F64260" w:rsidRPr="009F029C" w:rsidRDefault="00F64260" w:rsidP="0041794B">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00ECC59" w:rsidR="00F64260" w:rsidRPr="009F029C" w:rsidRDefault="00F64260" w:rsidP="00984B36">
            <w:pPr>
              <w:spacing w:line="240" w:lineRule="auto"/>
              <w:rPr>
                <w:b/>
                <w:sz w:val="20"/>
              </w:rPr>
            </w:pPr>
            <w:bookmarkStart w:id="26" w:name="instr_methods"/>
            <w:bookmarkEnd w:id="26"/>
          </w:p>
        </w:tc>
        <w:tc>
          <w:tcPr>
            <w:tcW w:w="3924" w:type="dxa"/>
            <w:noWrap/>
          </w:tcPr>
          <w:p w14:paraId="27D66483" w14:textId="56972579" w:rsidR="00F64260" w:rsidRPr="009F029C" w:rsidRDefault="00F64260" w:rsidP="0041794B">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proofErr w:type="gramStart"/>
            <w:r w:rsidRPr="009F029C">
              <w:rPr>
                <w:rFonts w:ascii="MS Mincho" w:eastAsia="MS Mincho" w:hAnsi="MS Mincho" w:cs="MS Mincho"/>
                <w:b/>
                <w:sz w:val="20"/>
              </w:rPr>
              <w:t xml:space="preserve">| </w:t>
            </w:r>
            <w:r w:rsidRPr="009F029C">
              <w:rPr>
                <w:b/>
                <w:sz w:val="20"/>
              </w:rPr>
              <w:t xml:space="preserve">  </w:t>
            </w:r>
            <w:proofErr w:type="gramEnd"/>
            <w:r w:rsidR="00AE4A84">
              <w:fldChar w:fldCharType="begin"/>
            </w:r>
            <w:r w:rsidR="00AE4A84">
              <w:instrText xml:space="preserve"> HYPERLINK \l "Hybrid" \o "Only select these if you want the course to be listed in the catalog in this way; this selection means that this course can only be taught in this fashion. Courses that are occasionally hybrid/online only appear that way in the bulletin, not catalog." </w:instrText>
            </w:r>
            <w:r w:rsidR="00AE4A84">
              <w:fldChar w:fldCharType="separate"/>
            </w:r>
            <w:r w:rsidR="00F3256C" w:rsidRPr="002D194C">
              <w:rPr>
                <w:rStyle w:val="Hyperlink"/>
                <w:b/>
                <w:sz w:val="20"/>
              </w:rPr>
              <w:t xml:space="preserve">Hybrid </w:t>
            </w:r>
            <w:r w:rsidR="00F3256C" w:rsidRPr="002D194C">
              <w:rPr>
                <w:rStyle w:val="Hyperlink"/>
                <w:rFonts w:ascii="MS Mincho" w:eastAsia="MS Mincho" w:hAnsi="MS Mincho" w:cs="MS Mincho"/>
                <w:b/>
                <w:sz w:val="20"/>
              </w:rPr>
              <w:t>|</w:t>
            </w:r>
            <w:r w:rsidR="00AE4A84">
              <w:rPr>
                <w:rStyle w:val="Hyperlink"/>
                <w:rFonts w:ascii="MS Mincho" w:eastAsia="MS Mincho" w:hAnsi="MS Mincho" w:cs="MS Mincho"/>
                <w:b/>
                <w:sz w:val="20"/>
              </w:rPr>
              <w:fldChar w:fldCharType="end"/>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2C21FF6" w:rsidR="00F64260" w:rsidRPr="009F029C" w:rsidRDefault="00F64260" w:rsidP="00A87611">
            <w:pPr>
              <w:spacing w:line="240" w:lineRule="auto"/>
              <w:rPr>
                <w:b/>
                <w:sz w:val="20"/>
              </w:rPr>
            </w:pPr>
            <w:bookmarkStart w:id="27" w:name="required"/>
            <w:bookmarkEnd w:id="27"/>
          </w:p>
        </w:tc>
        <w:tc>
          <w:tcPr>
            <w:tcW w:w="3924" w:type="dxa"/>
            <w:noWrap/>
          </w:tcPr>
          <w:p w14:paraId="442E5788" w14:textId="58DC8C94" w:rsidR="00F64260" w:rsidRPr="009F029C" w:rsidRDefault="00F64260" w:rsidP="0041794B">
            <w:pPr>
              <w:spacing w:line="240" w:lineRule="auto"/>
              <w:rPr>
                <w:b/>
                <w:sz w:val="20"/>
              </w:rPr>
            </w:pPr>
            <w:r w:rsidRPr="009F029C">
              <w:rPr>
                <w:b/>
                <w:sz w:val="20"/>
              </w:rPr>
              <w:t>Required for major/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5BED11D4" w:rsidR="00F64260" w:rsidRPr="009F029C" w:rsidRDefault="00F3256C" w:rsidP="0041794B">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8" w:name="ge"/>
            <w:bookmarkEnd w:id="28"/>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30D1E3AF"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proofErr w:type="gramStart"/>
            <w:r>
              <w:rPr>
                <w:b/>
              </w:rPr>
              <w:t>category</w:t>
            </w:r>
            <w:proofErr w:type="gramEnd"/>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C5111F5" w:rsidR="00F64260" w:rsidRPr="009F029C" w:rsidRDefault="00F64260" w:rsidP="0027634D">
            <w:pPr>
              <w:spacing w:line="240" w:lineRule="auto"/>
              <w:rPr>
                <w:b/>
                <w:sz w:val="20"/>
              </w:rPr>
            </w:pPr>
            <w:bookmarkStart w:id="29" w:name="performance"/>
            <w:bookmarkEnd w:id="29"/>
            <w:r w:rsidRPr="009F029C">
              <w:rPr>
                <w:b/>
                <w:sz w:val="20"/>
              </w:rPr>
              <w:t xml:space="preserve"> </w:t>
            </w:r>
          </w:p>
        </w:tc>
        <w:tc>
          <w:tcPr>
            <w:tcW w:w="3924" w:type="dxa"/>
            <w:noWrap/>
          </w:tcPr>
          <w:p w14:paraId="20673D6D" w14:textId="5DA82049" w:rsidR="00F64260" w:rsidRPr="009F029C" w:rsidRDefault="00F64260" w:rsidP="0027634D">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39CBE1F4"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8156E1">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8156E1"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1B11058A" w:rsidR="00F64260" w:rsidRDefault="0041794B">
            <w:pPr>
              <w:spacing w:line="240" w:lineRule="auto"/>
            </w:pPr>
            <w:bookmarkStart w:id="31" w:name="outcomes"/>
            <w:bookmarkEnd w:id="31"/>
            <w:r>
              <w:t>Students will know and understand the language development characteristics and diverse needs of young children birth to three.</w:t>
            </w:r>
          </w:p>
        </w:tc>
        <w:tc>
          <w:tcPr>
            <w:tcW w:w="1710" w:type="dxa"/>
          </w:tcPr>
          <w:p w14:paraId="378F46B2" w14:textId="77777777" w:rsidR="0041794B" w:rsidRDefault="0041794B" w:rsidP="0041794B">
            <w:bookmarkStart w:id="32" w:name="standards"/>
            <w:bookmarkEnd w:id="32"/>
            <w:r>
              <w:t>NAEYC 1a</w:t>
            </w:r>
          </w:p>
          <w:p w14:paraId="6D2C61BA" w14:textId="0E97E7D8" w:rsidR="00F64260" w:rsidRDefault="0041794B" w:rsidP="0041794B">
            <w:pPr>
              <w:spacing w:line="240" w:lineRule="auto"/>
            </w:pPr>
            <w:r>
              <w:t>WKC 3</w:t>
            </w:r>
          </w:p>
        </w:tc>
        <w:tc>
          <w:tcPr>
            <w:tcW w:w="4788" w:type="dxa"/>
          </w:tcPr>
          <w:p w14:paraId="5AAE18CD" w14:textId="3B1BD7DA" w:rsidR="00F64260" w:rsidRDefault="0041794B">
            <w:pPr>
              <w:spacing w:line="240" w:lineRule="auto"/>
            </w:pPr>
            <w:bookmarkStart w:id="33" w:name="measured"/>
            <w:bookmarkEnd w:id="33"/>
            <w:proofErr w:type="gramStart"/>
            <w:r>
              <w:rPr>
                <w:rFonts w:asciiTheme="majorHAnsi" w:eastAsiaTheme="majorEastAsia" w:hAnsiTheme="majorHAnsi" w:cstheme="majorBidi"/>
                <w:sz w:val="20"/>
              </w:rPr>
              <w:t>observations</w:t>
            </w:r>
            <w:proofErr w:type="gramEnd"/>
          </w:p>
        </w:tc>
      </w:tr>
      <w:tr w:rsidR="00F64260" w14:paraId="1257D502" w14:textId="77777777">
        <w:trPr>
          <w:cantSplit/>
        </w:trPr>
        <w:tc>
          <w:tcPr>
            <w:tcW w:w="4518" w:type="dxa"/>
          </w:tcPr>
          <w:p w14:paraId="14F325E0" w14:textId="21A4DEBE" w:rsidR="00F64260" w:rsidRDefault="0041794B">
            <w:pPr>
              <w:spacing w:line="240" w:lineRule="auto"/>
            </w:pPr>
            <w:r>
              <w:t>Students will observe and assess children’s development identifying specific features of children’s development and behavior.</w:t>
            </w:r>
          </w:p>
        </w:tc>
        <w:tc>
          <w:tcPr>
            <w:tcW w:w="1710" w:type="dxa"/>
          </w:tcPr>
          <w:p w14:paraId="18BF44B6" w14:textId="77777777" w:rsidR="0041794B" w:rsidRDefault="0041794B" w:rsidP="0041794B">
            <w:r>
              <w:t>NAEYC 3c</w:t>
            </w:r>
          </w:p>
          <w:p w14:paraId="4F00B480" w14:textId="7CBBBE60" w:rsidR="00F64260" w:rsidRDefault="0041794B" w:rsidP="0041794B">
            <w:pPr>
              <w:spacing w:line="240" w:lineRule="auto"/>
            </w:pPr>
            <w:r>
              <w:t>WKC 4, 5</w:t>
            </w:r>
          </w:p>
        </w:tc>
        <w:tc>
          <w:tcPr>
            <w:tcW w:w="4788" w:type="dxa"/>
          </w:tcPr>
          <w:p w14:paraId="69198031" w14:textId="7C8A4CBA" w:rsidR="00F64260" w:rsidRDefault="0041794B" w:rsidP="0041794B">
            <w:pPr>
              <w:spacing w:line="240" w:lineRule="auto"/>
            </w:pPr>
            <w:proofErr w:type="gramStart"/>
            <w:r>
              <w:rPr>
                <w:rFonts w:asciiTheme="majorHAnsi" w:eastAsiaTheme="majorEastAsia" w:hAnsiTheme="majorHAnsi" w:cstheme="majorBidi"/>
                <w:sz w:val="20"/>
              </w:rPr>
              <w:t>observations</w:t>
            </w:r>
            <w:proofErr w:type="gramEnd"/>
          </w:p>
        </w:tc>
      </w:tr>
      <w:tr w:rsidR="00F64260" w14:paraId="017267C2" w14:textId="77777777" w:rsidTr="00CC03A7">
        <w:tc>
          <w:tcPr>
            <w:tcW w:w="4518" w:type="dxa"/>
          </w:tcPr>
          <w:p w14:paraId="4E937535" w14:textId="428CE81F" w:rsidR="00F64260" w:rsidRDefault="0041794B">
            <w:pPr>
              <w:spacing w:line="240" w:lineRule="auto"/>
            </w:pPr>
            <w:r>
              <w:t>Students will know and understand theories of infant toddler language development and the various historical and diverse perspectives.</w:t>
            </w:r>
          </w:p>
        </w:tc>
        <w:tc>
          <w:tcPr>
            <w:tcW w:w="1710" w:type="dxa"/>
          </w:tcPr>
          <w:p w14:paraId="65F934C9" w14:textId="77777777" w:rsidR="0041794B" w:rsidRDefault="0041794B" w:rsidP="0041794B">
            <w:r>
              <w:t>NAEYC 1a</w:t>
            </w:r>
          </w:p>
          <w:p w14:paraId="0A045709" w14:textId="246ADF42" w:rsidR="00F64260" w:rsidRDefault="0041794B" w:rsidP="0041794B">
            <w:pPr>
              <w:spacing w:line="240" w:lineRule="auto"/>
            </w:pPr>
            <w:r>
              <w:t>WKC 3</w:t>
            </w:r>
          </w:p>
        </w:tc>
        <w:tc>
          <w:tcPr>
            <w:tcW w:w="4788" w:type="dxa"/>
          </w:tcPr>
          <w:p w14:paraId="638BB382" w14:textId="50A5FD23" w:rsidR="00F64260" w:rsidRDefault="0041794B" w:rsidP="00AE7A3D">
            <w:pPr>
              <w:spacing w:line="240" w:lineRule="auto"/>
            </w:pPr>
            <w:proofErr w:type="gramStart"/>
            <w:r>
              <w:rPr>
                <w:rFonts w:asciiTheme="majorHAnsi" w:eastAsiaTheme="majorEastAsia" w:hAnsiTheme="majorHAnsi" w:cstheme="majorBidi"/>
                <w:sz w:val="20"/>
              </w:rPr>
              <w:t>reading</w:t>
            </w:r>
            <w:proofErr w:type="gramEnd"/>
            <w:r>
              <w:rPr>
                <w:rFonts w:asciiTheme="majorHAnsi" w:eastAsiaTheme="majorEastAsia" w:hAnsiTheme="majorHAnsi" w:cstheme="majorBidi"/>
                <w:sz w:val="20"/>
              </w:rPr>
              <w:t xml:space="preserve"> responses/ discussion posts</w:t>
            </w:r>
          </w:p>
        </w:tc>
      </w:tr>
      <w:tr w:rsidR="0041794B" w14:paraId="2BB2B60F" w14:textId="77777777" w:rsidTr="00CC03A7">
        <w:tc>
          <w:tcPr>
            <w:tcW w:w="4518" w:type="dxa"/>
          </w:tcPr>
          <w:p w14:paraId="50B1915A" w14:textId="6C38A49F" w:rsidR="0041794B" w:rsidRDefault="0041794B">
            <w:pPr>
              <w:spacing w:line="240" w:lineRule="auto"/>
            </w:pPr>
            <w:r>
              <w:t xml:space="preserve">Students will know and understand the multiple influences on infant toddler </w:t>
            </w:r>
            <w:r>
              <w:lastRenderedPageBreak/>
              <w:t>language development.</w:t>
            </w:r>
          </w:p>
        </w:tc>
        <w:tc>
          <w:tcPr>
            <w:tcW w:w="1710" w:type="dxa"/>
          </w:tcPr>
          <w:p w14:paraId="45DDAF3D" w14:textId="77777777" w:rsidR="0041794B" w:rsidRDefault="0041794B" w:rsidP="0041794B">
            <w:r>
              <w:lastRenderedPageBreak/>
              <w:t>NAEYC 1b</w:t>
            </w:r>
          </w:p>
          <w:p w14:paraId="4722143E" w14:textId="6498A022" w:rsidR="0041794B" w:rsidRDefault="0041794B" w:rsidP="0041794B">
            <w:pPr>
              <w:spacing w:line="240" w:lineRule="auto"/>
            </w:pPr>
            <w:r>
              <w:t>WKC 3</w:t>
            </w:r>
          </w:p>
        </w:tc>
        <w:tc>
          <w:tcPr>
            <w:tcW w:w="4788" w:type="dxa"/>
          </w:tcPr>
          <w:p w14:paraId="016F739B" w14:textId="1BA75990" w:rsidR="0041794B" w:rsidRDefault="0041794B" w:rsidP="00AE7A3D">
            <w:pPr>
              <w:spacing w:line="240" w:lineRule="auto"/>
            </w:pPr>
            <w:proofErr w:type="gramStart"/>
            <w:r>
              <w:rPr>
                <w:rFonts w:asciiTheme="majorHAnsi" w:eastAsiaTheme="majorEastAsia" w:hAnsiTheme="majorHAnsi" w:cstheme="majorBidi"/>
                <w:sz w:val="20"/>
              </w:rPr>
              <w:t>reading</w:t>
            </w:r>
            <w:proofErr w:type="gramEnd"/>
            <w:r>
              <w:rPr>
                <w:rFonts w:asciiTheme="majorHAnsi" w:eastAsiaTheme="majorEastAsia" w:hAnsiTheme="majorHAnsi" w:cstheme="majorBidi"/>
                <w:sz w:val="20"/>
              </w:rPr>
              <w:t xml:space="preserve"> responses/ discussion posts</w:t>
            </w:r>
          </w:p>
        </w:tc>
      </w:tr>
      <w:tr w:rsidR="0041794B" w14:paraId="431CA8E0" w14:textId="77777777" w:rsidTr="00CC03A7">
        <w:tc>
          <w:tcPr>
            <w:tcW w:w="4518" w:type="dxa"/>
          </w:tcPr>
          <w:p w14:paraId="197DA841" w14:textId="67E8D072" w:rsidR="0041794B" w:rsidRDefault="0041794B">
            <w:pPr>
              <w:spacing w:line="240" w:lineRule="auto"/>
            </w:pPr>
            <w:r>
              <w:lastRenderedPageBreak/>
              <w:t>Students will know and understand the importance of positive relationships and supportive interactions as the foundation of their work with children and their families.</w:t>
            </w:r>
          </w:p>
        </w:tc>
        <w:tc>
          <w:tcPr>
            <w:tcW w:w="1710" w:type="dxa"/>
          </w:tcPr>
          <w:p w14:paraId="775DFF13" w14:textId="77777777" w:rsidR="0041794B" w:rsidRDefault="0041794B" w:rsidP="0041794B">
            <w:r>
              <w:t>NAEYC 4a</w:t>
            </w:r>
          </w:p>
          <w:p w14:paraId="04AC7FFD" w14:textId="6C0F7270" w:rsidR="0041794B" w:rsidRDefault="0041794B" w:rsidP="0041794B">
            <w:pPr>
              <w:spacing w:line="240" w:lineRule="auto"/>
            </w:pPr>
            <w:r>
              <w:t>WKC 2, 3, 4</w:t>
            </w:r>
          </w:p>
        </w:tc>
        <w:tc>
          <w:tcPr>
            <w:tcW w:w="4788" w:type="dxa"/>
          </w:tcPr>
          <w:p w14:paraId="68B6AD21" w14:textId="4CCC099F" w:rsidR="0041794B" w:rsidRDefault="0041794B" w:rsidP="00AE7A3D">
            <w:pPr>
              <w:spacing w:line="240" w:lineRule="auto"/>
            </w:pPr>
            <w:proofErr w:type="gramStart"/>
            <w:r>
              <w:rPr>
                <w:rFonts w:asciiTheme="majorHAnsi" w:eastAsiaTheme="majorEastAsia" w:hAnsiTheme="majorHAnsi" w:cstheme="majorBidi"/>
                <w:sz w:val="20"/>
              </w:rPr>
              <w:t>interactions</w:t>
            </w:r>
            <w:proofErr w:type="gramEnd"/>
            <w:r>
              <w:rPr>
                <w:rFonts w:asciiTheme="majorHAnsi" w:eastAsiaTheme="majorEastAsia" w:hAnsiTheme="majorHAnsi" w:cstheme="majorBidi"/>
                <w:sz w:val="20"/>
              </w:rPr>
              <w:t xml:space="preserve"> self-assessment</w:t>
            </w:r>
          </w:p>
        </w:tc>
      </w:tr>
      <w:tr w:rsidR="0041794B" w14:paraId="657598A4" w14:textId="77777777" w:rsidTr="00301622">
        <w:trPr>
          <w:trHeight w:val="1258"/>
        </w:trPr>
        <w:tc>
          <w:tcPr>
            <w:tcW w:w="4518" w:type="dxa"/>
          </w:tcPr>
          <w:p w14:paraId="3B7599B4" w14:textId="2945E77D" w:rsidR="0041794B" w:rsidRDefault="0041794B" w:rsidP="0041794B">
            <w:pPr>
              <w:tabs>
                <w:tab w:val="left" w:pos="1560"/>
              </w:tabs>
              <w:spacing w:line="240" w:lineRule="auto"/>
            </w:pPr>
            <w:r>
              <w:t>Students will use their knowledge of language development to create healthy, respectful, supportive, and challenging learning environments and share this knowledge with families.</w:t>
            </w:r>
          </w:p>
        </w:tc>
        <w:tc>
          <w:tcPr>
            <w:tcW w:w="1710" w:type="dxa"/>
          </w:tcPr>
          <w:p w14:paraId="12F4E332" w14:textId="77777777" w:rsidR="0041794B" w:rsidRDefault="0041794B" w:rsidP="0041794B">
            <w:r>
              <w:t>NAEYC 1c</w:t>
            </w:r>
          </w:p>
          <w:p w14:paraId="29965A38" w14:textId="57BCA9D6" w:rsidR="0041794B" w:rsidRDefault="0041794B" w:rsidP="0041794B">
            <w:pPr>
              <w:spacing w:line="240" w:lineRule="auto"/>
            </w:pPr>
            <w:r>
              <w:t>WKC 2, 3, 4</w:t>
            </w:r>
          </w:p>
        </w:tc>
        <w:tc>
          <w:tcPr>
            <w:tcW w:w="4788" w:type="dxa"/>
          </w:tcPr>
          <w:p w14:paraId="080FE94B" w14:textId="548DAA1F" w:rsidR="0041794B" w:rsidRDefault="0041794B" w:rsidP="00AE7A3D">
            <w:pPr>
              <w:spacing w:line="240" w:lineRule="auto"/>
            </w:pPr>
            <w:proofErr w:type="gramStart"/>
            <w:r>
              <w:rPr>
                <w:rFonts w:asciiTheme="majorHAnsi" w:eastAsiaTheme="majorEastAsia" w:hAnsiTheme="majorHAnsi" w:cstheme="majorBidi"/>
                <w:sz w:val="20"/>
              </w:rPr>
              <w:t>final</w:t>
            </w:r>
            <w:proofErr w:type="gramEnd"/>
            <w:r>
              <w:rPr>
                <w:rFonts w:asciiTheme="majorHAnsi" w:eastAsiaTheme="majorEastAsia" w:hAnsiTheme="majorHAnsi" w:cstheme="majorBidi"/>
                <w:sz w:val="20"/>
              </w:rPr>
              <w:t xml:space="preserve"> project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348"/>
        <w:gridCol w:w="7432"/>
      </w:tblGrid>
      <w:tr w:rsidR="00F64260" w14:paraId="65DA3B10" w14:textId="77777777" w:rsidTr="0041794B">
        <w:trPr>
          <w:tblHeader/>
        </w:trPr>
        <w:tc>
          <w:tcPr>
            <w:tcW w:w="10780" w:type="dxa"/>
            <w:gridSpan w:val="2"/>
          </w:tcPr>
          <w:p w14:paraId="1F2EEA2B" w14:textId="13124A18" w:rsidR="00F64260" w:rsidRDefault="004313E6" w:rsidP="000556B3">
            <w:pPr>
              <w:keepNext/>
              <w:spacing w:line="240" w:lineRule="auto"/>
            </w:pPr>
            <w:r w:rsidRPr="00301622">
              <w:rPr>
                <w:highlight w:val="yellow"/>
              </w:rPr>
              <w:t>B.19</w:t>
            </w:r>
            <w:r w:rsidR="00F64260" w:rsidRPr="00301622">
              <w:rPr>
                <w:highlight w:val="yellow"/>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301622">
                <w:rPr>
                  <w:rStyle w:val="Hyperlink"/>
                  <w:b/>
                  <w:highlight w:val="yellow"/>
                </w:rPr>
                <w:t>Topical outline</w:t>
              </w:r>
            </w:hyperlink>
          </w:p>
        </w:tc>
      </w:tr>
      <w:tr w:rsidR="00301622" w14:paraId="245BE6B6" w14:textId="77777777" w:rsidTr="00FE1B09">
        <w:tc>
          <w:tcPr>
            <w:tcW w:w="3348" w:type="dxa"/>
          </w:tcPr>
          <w:p w14:paraId="0DDDEE82" w14:textId="6D4E49FE" w:rsidR="0041794B" w:rsidRDefault="0041794B" w:rsidP="0041794B">
            <w:pPr>
              <w:spacing w:line="240" w:lineRule="auto"/>
            </w:pPr>
            <w:bookmarkStart w:id="34" w:name="outline"/>
            <w:bookmarkEnd w:id="34"/>
            <w:r w:rsidRPr="00E62F55">
              <w:rPr>
                <w:rFonts w:asciiTheme="majorHAnsi" w:eastAsiaTheme="majorEastAsia" w:hAnsiTheme="majorHAnsi" w:cstheme="majorBidi"/>
              </w:rPr>
              <w:t>Session 1</w:t>
            </w:r>
          </w:p>
        </w:tc>
        <w:tc>
          <w:tcPr>
            <w:tcW w:w="7432" w:type="dxa"/>
          </w:tcPr>
          <w:p w14:paraId="66441DE5" w14:textId="5E3BBEBE" w:rsidR="00D55CD4" w:rsidRDefault="00D55CD4" w:rsidP="0041794B">
            <w:pPr>
              <w:spacing w:line="240" w:lineRule="auto"/>
              <w:rPr>
                <w:rFonts w:asciiTheme="majorHAnsi" w:eastAsiaTheme="majorEastAsia" w:hAnsiTheme="majorHAnsi" w:cstheme="majorBidi"/>
              </w:rPr>
            </w:pPr>
            <w:r>
              <w:rPr>
                <w:rFonts w:asciiTheme="majorHAnsi" w:eastAsiaTheme="majorEastAsia" w:hAnsiTheme="majorHAnsi" w:cstheme="majorBidi"/>
              </w:rPr>
              <w:t>Introduction to Course</w:t>
            </w:r>
          </w:p>
          <w:p w14:paraId="35117616" w14:textId="77777777" w:rsidR="0041794B" w:rsidRDefault="0041794B" w:rsidP="0041794B">
            <w:pPr>
              <w:spacing w:line="240" w:lineRule="auto"/>
              <w:rPr>
                <w:rFonts w:asciiTheme="majorHAnsi" w:eastAsiaTheme="majorEastAsia" w:hAnsiTheme="majorHAnsi" w:cstheme="majorBidi"/>
              </w:rPr>
            </w:pPr>
            <w:r w:rsidRPr="00E62F55">
              <w:rPr>
                <w:rFonts w:asciiTheme="majorHAnsi" w:eastAsiaTheme="majorEastAsia" w:hAnsiTheme="majorHAnsi" w:cstheme="majorBidi"/>
              </w:rPr>
              <w:t>Relationships &amp; Culture</w:t>
            </w:r>
          </w:p>
          <w:p w14:paraId="79EBF584" w14:textId="77777777" w:rsidR="00D55CD4" w:rsidRDefault="00D55CD4" w:rsidP="00D55CD4">
            <w:pPr>
              <w:pStyle w:val="ListParagraph"/>
              <w:numPr>
                <w:ilvl w:val="0"/>
                <w:numId w:val="12"/>
              </w:numPr>
              <w:spacing w:line="240" w:lineRule="auto"/>
              <w:rPr>
                <w:rFonts w:asciiTheme="majorHAnsi" w:eastAsiaTheme="majorEastAsia" w:hAnsiTheme="majorHAnsi" w:cstheme="majorBidi"/>
              </w:rPr>
            </w:pPr>
            <w:r>
              <w:rPr>
                <w:rFonts w:asciiTheme="majorHAnsi" w:eastAsiaTheme="majorEastAsia" w:hAnsiTheme="majorHAnsi" w:cstheme="majorBidi"/>
              </w:rPr>
              <w:t>Importance of relationships with child and family</w:t>
            </w:r>
          </w:p>
          <w:p w14:paraId="6B2C7A47" w14:textId="06E3C340" w:rsidR="00D55CD4" w:rsidRDefault="00D55CD4" w:rsidP="00D55CD4">
            <w:pPr>
              <w:pStyle w:val="ListParagraph"/>
              <w:numPr>
                <w:ilvl w:val="0"/>
                <w:numId w:val="12"/>
              </w:numPr>
              <w:spacing w:line="240" w:lineRule="auto"/>
            </w:pPr>
            <w:r>
              <w:rPr>
                <w:rFonts w:asciiTheme="majorHAnsi" w:eastAsiaTheme="majorEastAsia" w:hAnsiTheme="majorHAnsi" w:cstheme="majorBidi"/>
              </w:rPr>
              <w:t>Influence of culture on development of relationships</w:t>
            </w:r>
          </w:p>
        </w:tc>
      </w:tr>
      <w:tr w:rsidR="00301622" w14:paraId="0FBDB381" w14:textId="77777777" w:rsidTr="00FE1B09">
        <w:tc>
          <w:tcPr>
            <w:tcW w:w="3348" w:type="dxa"/>
          </w:tcPr>
          <w:p w14:paraId="28AAAB4D" w14:textId="260C69B8" w:rsidR="0041794B" w:rsidRDefault="0041794B" w:rsidP="0041794B">
            <w:pPr>
              <w:spacing w:line="240" w:lineRule="auto"/>
            </w:pPr>
            <w:r w:rsidRPr="00E62F55">
              <w:rPr>
                <w:rFonts w:asciiTheme="majorHAnsi" w:eastAsiaTheme="majorEastAsia" w:hAnsiTheme="majorHAnsi" w:cstheme="majorBidi"/>
              </w:rPr>
              <w:t>Session 2</w:t>
            </w:r>
          </w:p>
        </w:tc>
        <w:tc>
          <w:tcPr>
            <w:tcW w:w="7432" w:type="dxa"/>
          </w:tcPr>
          <w:p w14:paraId="020448F2" w14:textId="77777777" w:rsidR="0041794B" w:rsidRDefault="0041794B" w:rsidP="0041794B">
            <w:pPr>
              <w:spacing w:line="240" w:lineRule="auto"/>
              <w:rPr>
                <w:rFonts w:asciiTheme="majorHAnsi" w:eastAsiaTheme="majorEastAsia" w:hAnsiTheme="majorHAnsi" w:cstheme="majorBidi"/>
              </w:rPr>
            </w:pPr>
            <w:r w:rsidRPr="00E62F55">
              <w:rPr>
                <w:rFonts w:asciiTheme="majorHAnsi" w:eastAsiaTheme="majorEastAsia" w:hAnsiTheme="majorHAnsi" w:cstheme="majorBidi"/>
              </w:rPr>
              <w:t>Orienting to Language</w:t>
            </w:r>
          </w:p>
          <w:p w14:paraId="6AC61E5A" w14:textId="6AB3CE84" w:rsidR="00D55CD4" w:rsidRPr="00D55CD4" w:rsidRDefault="00D55CD4" w:rsidP="00D55CD4">
            <w:pPr>
              <w:pStyle w:val="ListParagraph"/>
              <w:numPr>
                <w:ilvl w:val="0"/>
                <w:numId w:val="13"/>
              </w:numPr>
              <w:spacing w:line="240" w:lineRule="auto"/>
              <w:rPr>
                <w:rFonts w:asciiTheme="majorHAnsi" w:eastAsiaTheme="majorEastAsia" w:hAnsiTheme="majorHAnsi" w:cstheme="majorBidi"/>
              </w:rPr>
            </w:pPr>
            <w:r>
              <w:rPr>
                <w:rFonts w:asciiTheme="majorHAnsi" w:eastAsiaTheme="majorEastAsia" w:hAnsiTheme="majorHAnsi" w:cstheme="majorBidi"/>
              </w:rPr>
              <w:t>Effect of positive interactions on language development</w:t>
            </w:r>
          </w:p>
          <w:p w14:paraId="0F068C53" w14:textId="77777777" w:rsidR="0041794B" w:rsidRDefault="0041794B" w:rsidP="0041794B">
            <w:pPr>
              <w:spacing w:line="240" w:lineRule="auto"/>
              <w:rPr>
                <w:rFonts w:asciiTheme="majorHAnsi" w:eastAsiaTheme="majorEastAsia" w:hAnsiTheme="majorHAnsi" w:cstheme="majorBidi"/>
              </w:rPr>
            </w:pPr>
            <w:r>
              <w:rPr>
                <w:rFonts w:asciiTheme="majorHAnsi" w:eastAsiaTheme="majorEastAsia" w:hAnsiTheme="majorHAnsi" w:cstheme="majorBidi"/>
              </w:rPr>
              <w:t xml:space="preserve">Positive Interactions </w:t>
            </w:r>
          </w:p>
          <w:p w14:paraId="367A5FE5" w14:textId="15C5F1AA" w:rsidR="00D55CD4" w:rsidRDefault="00D55CD4" w:rsidP="00D55CD4">
            <w:pPr>
              <w:pStyle w:val="ListParagraph"/>
              <w:numPr>
                <w:ilvl w:val="0"/>
                <w:numId w:val="13"/>
              </w:numPr>
              <w:spacing w:line="240" w:lineRule="auto"/>
            </w:pPr>
            <w:r>
              <w:t>Interactive learning strategies</w:t>
            </w:r>
          </w:p>
        </w:tc>
      </w:tr>
      <w:tr w:rsidR="00301622" w14:paraId="0EE9DA5E" w14:textId="77777777" w:rsidTr="00FE1B09">
        <w:tc>
          <w:tcPr>
            <w:tcW w:w="3348" w:type="dxa"/>
          </w:tcPr>
          <w:p w14:paraId="1632C0B6" w14:textId="70DEFC6A" w:rsidR="0041794B" w:rsidRDefault="0041794B" w:rsidP="0041794B">
            <w:pPr>
              <w:spacing w:line="240" w:lineRule="auto"/>
            </w:pPr>
            <w:r w:rsidRPr="00E62F55">
              <w:rPr>
                <w:rFonts w:asciiTheme="majorHAnsi" w:eastAsiaTheme="majorEastAsia" w:hAnsiTheme="majorHAnsi" w:cstheme="majorBidi"/>
              </w:rPr>
              <w:t>Session 3</w:t>
            </w:r>
          </w:p>
        </w:tc>
        <w:tc>
          <w:tcPr>
            <w:tcW w:w="7432" w:type="dxa"/>
          </w:tcPr>
          <w:p w14:paraId="65D4C685" w14:textId="77777777" w:rsidR="0041794B" w:rsidRDefault="0041794B" w:rsidP="0041794B">
            <w:pPr>
              <w:spacing w:line="240" w:lineRule="auto"/>
              <w:rPr>
                <w:rFonts w:asciiTheme="majorHAnsi" w:eastAsiaTheme="majorEastAsia" w:hAnsiTheme="majorHAnsi" w:cstheme="majorBidi"/>
              </w:rPr>
            </w:pPr>
            <w:r>
              <w:rPr>
                <w:rFonts w:asciiTheme="majorHAnsi" w:eastAsiaTheme="majorEastAsia" w:hAnsiTheme="majorHAnsi" w:cstheme="majorBidi"/>
              </w:rPr>
              <w:t>Approaches to Care &amp; Education</w:t>
            </w:r>
          </w:p>
          <w:p w14:paraId="14264A36" w14:textId="4D7857E7" w:rsidR="00D55CD4" w:rsidRDefault="00D55CD4" w:rsidP="00D55CD4">
            <w:pPr>
              <w:pStyle w:val="ListParagraph"/>
              <w:numPr>
                <w:ilvl w:val="0"/>
                <w:numId w:val="13"/>
              </w:numPr>
              <w:spacing w:line="240" w:lineRule="auto"/>
            </w:pPr>
            <w:r>
              <w:t>Promoting experiences versus activities</w:t>
            </w:r>
          </w:p>
          <w:p w14:paraId="1CD1154F" w14:textId="77777777" w:rsidR="00D55CD4" w:rsidRDefault="00D55CD4" w:rsidP="00D55CD4">
            <w:pPr>
              <w:spacing w:line="240" w:lineRule="auto"/>
            </w:pPr>
            <w:r>
              <w:t>RIE Approach to Care and Education of Infants</w:t>
            </w:r>
          </w:p>
          <w:p w14:paraId="3417C4E8" w14:textId="2211CED4" w:rsidR="00D55CD4" w:rsidRDefault="00D55CD4" w:rsidP="00D55CD4">
            <w:pPr>
              <w:pStyle w:val="ListParagraph"/>
              <w:numPr>
                <w:ilvl w:val="0"/>
                <w:numId w:val="13"/>
              </w:numPr>
              <w:spacing w:line="240" w:lineRule="auto"/>
            </w:pPr>
            <w:r>
              <w:t>Magda Gerber</w:t>
            </w:r>
          </w:p>
        </w:tc>
      </w:tr>
      <w:tr w:rsidR="00301622" w14:paraId="2E2ABF28" w14:textId="77777777" w:rsidTr="00FE1B09">
        <w:tc>
          <w:tcPr>
            <w:tcW w:w="3348" w:type="dxa"/>
          </w:tcPr>
          <w:p w14:paraId="5B3E0482" w14:textId="3AF2D049" w:rsidR="0041794B" w:rsidRDefault="0041794B" w:rsidP="0041794B">
            <w:pPr>
              <w:spacing w:line="240" w:lineRule="auto"/>
            </w:pPr>
            <w:r w:rsidRPr="00E62F55">
              <w:rPr>
                <w:rFonts w:asciiTheme="majorHAnsi" w:eastAsiaTheme="majorEastAsia" w:hAnsiTheme="majorHAnsi" w:cstheme="majorBidi"/>
              </w:rPr>
              <w:t>Session 4</w:t>
            </w:r>
          </w:p>
        </w:tc>
        <w:tc>
          <w:tcPr>
            <w:tcW w:w="7432" w:type="dxa"/>
          </w:tcPr>
          <w:p w14:paraId="203864BF" w14:textId="77777777" w:rsidR="0041794B" w:rsidRDefault="0041794B" w:rsidP="0041794B">
            <w:pPr>
              <w:spacing w:line="240" w:lineRule="auto"/>
              <w:rPr>
                <w:rFonts w:asciiTheme="majorHAnsi" w:eastAsiaTheme="majorEastAsia" w:hAnsiTheme="majorHAnsi" w:cstheme="majorBidi"/>
              </w:rPr>
            </w:pPr>
            <w:r w:rsidRPr="00E62F55">
              <w:rPr>
                <w:rFonts w:asciiTheme="majorHAnsi" w:eastAsiaTheme="majorEastAsia" w:hAnsiTheme="majorHAnsi" w:cstheme="majorBidi"/>
              </w:rPr>
              <w:t>Self-Assessment</w:t>
            </w:r>
            <w:r>
              <w:rPr>
                <w:rFonts w:asciiTheme="majorHAnsi" w:eastAsiaTheme="majorEastAsia" w:hAnsiTheme="majorHAnsi" w:cstheme="majorBidi"/>
              </w:rPr>
              <w:t xml:space="preserve"> &amp; Observation</w:t>
            </w:r>
          </w:p>
          <w:p w14:paraId="03025608" w14:textId="77777777" w:rsidR="00D55CD4" w:rsidRDefault="001E7CB6" w:rsidP="00D55CD4">
            <w:pPr>
              <w:pStyle w:val="ListParagraph"/>
              <w:numPr>
                <w:ilvl w:val="0"/>
                <w:numId w:val="13"/>
              </w:numPr>
              <w:spacing w:line="240" w:lineRule="auto"/>
            </w:pPr>
            <w:r>
              <w:t>Overview CLASS™ Tools</w:t>
            </w:r>
          </w:p>
          <w:p w14:paraId="5A818859" w14:textId="77777777" w:rsidR="001E7CB6" w:rsidRDefault="001E7CB6" w:rsidP="001E7CB6">
            <w:pPr>
              <w:spacing w:line="240" w:lineRule="auto"/>
            </w:pPr>
            <w:r>
              <w:t>Indicators of Positive Relationships</w:t>
            </w:r>
          </w:p>
          <w:p w14:paraId="753FDDBE" w14:textId="55C00A90" w:rsidR="001E7CB6" w:rsidRDefault="001E7CB6" w:rsidP="001E7CB6">
            <w:pPr>
              <w:pStyle w:val="ListParagraph"/>
              <w:numPr>
                <w:ilvl w:val="0"/>
                <w:numId w:val="13"/>
              </w:numPr>
              <w:spacing w:line="240" w:lineRule="auto"/>
            </w:pPr>
            <w:r>
              <w:t>Supportive Interaction Assessments</w:t>
            </w:r>
          </w:p>
        </w:tc>
      </w:tr>
      <w:tr w:rsidR="00301622" w14:paraId="33E15446" w14:textId="77777777" w:rsidTr="00FE1B09">
        <w:tc>
          <w:tcPr>
            <w:tcW w:w="3348" w:type="dxa"/>
          </w:tcPr>
          <w:p w14:paraId="47E25233" w14:textId="365894CD" w:rsidR="0041794B" w:rsidRDefault="0041794B" w:rsidP="0041794B">
            <w:pPr>
              <w:spacing w:line="240" w:lineRule="auto"/>
            </w:pPr>
            <w:r w:rsidRPr="00E62F55">
              <w:rPr>
                <w:rFonts w:asciiTheme="majorHAnsi" w:eastAsiaTheme="majorEastAsia" w:hAnsiTheme="majorHAnsi" w:cstheme="majorBidi"/>
              </w:rPr>
              <w:t>Session 5</w:t>
            </w:r>
          </w:p>
        </w:tc>
        <w:tc>
          <w:tcPr>
            <w:tcW w:w="7432" w:type="dxa"/>
          </w:tcPr>
          <w:p w14:paraId="436213AC" w14:textId="77777777" w:rsidR="0041794B" w:rsidRDefault="0041794B" w:rsidP="0041794B">
            <w:pPr>
              <w:spacing w:line="240" w:lineRule="auto"/>
              <w:rPr>
                <w:rFonts w:asciiTheme="majorHAnsi" w:eastAsiaTheme="majorEastAsia" w:hAnsiTheme="majorHAnsi" w:cstheme="majorBidi"/>
              </w:rPr>
            </w:pPr>
            <w:r>
              <w:rPr>
                <w:rFonts w:asciiTheme="majorHAnsi" w:eastAsiaTheme="majorEastAsia" w:hAnsiTheme="majorHAnsi" w:cstheme="majorBidi"/>
              </w:rPr>
              <w:t xml:space="preserve">Socio-Cultural and </w:t>
            </w:r>
            <w:proofErr w:type="gramStart"/>
            <w:r>
              <w:rPr>
                <w:rFonts w:asciiTheme="majorHAnsi" w:eastAsiaTheme="majorEastAsia" w:hAnsiTheme="majorHAnsi" w:cstheme="majorBidi"/>
              </w:rPr>
              <w:t>Theoretical  Influences</w:t>
            </w:r>
            <w:proofErr w:type="gramEnd"/>
            <w:r>
              <w:rPr>
                <w:rFonts w:asciiTheme="majorHAnsi" w:eastAsiaTheme="majorEastAsia" w:hAnsiTheme="majorHAnsi" w:cstheme="majorBidi"/>
              </w:rPr>
              <w:t xml:space="preserve"> on Language</w:t>
            </w:r>
          </w:p>
          <w:p w14:paraId="1A68E1D5" w14:textId="77777777" w:rsidR="001E7CB6" w:rsidRDefault="001E7CB6" w:rsidP="001E7CB6">
            <w:pPr>
              <w:pStyle w:val="ListParagraph"/>
              <w:numPr>
                <w:ilvl w:val="0"/>
                <w:numId w:val="13"/>
              </w:numPr>
              <w:spacing w:line="240" w:lineRule="auto"/>
            </w:pPr>
            <w:r>
              <w:t>Articulation of theories of early childhood development</w:t>
            </w:r>
          </w:p>
          <w:p w14:paraId="0FCB3D75" w14:textId="46BD8212" w:rsidR="001E7CB6" w:rsidRDefault="001E7CB6" w:rsidP="001E7CB6">
            <w:pPr>
              <w:spacing w:line="240" w:lineRule="auto"/>
            </w:pPr>
            <w:r>
              <w:t>Creating Mini Learning Communities</w:t>
            </w:r>
          </w:p>
          <w:p w14:paraId="50785853" w14:textId="019F2355" w:rsidR="001E7CB6" w:rsidRDefault="001E7CB6" w:rsidP="001E7CB6">
            <w:pPr>
              <w:pStyle w:val="ListParagraph"/>
              <w:numPr>
                <w:ilvl w:val="0"/>
                <w:numId w:val="13"/>
              </w:numPr>
              <w:spacing w:line="240" w:lineRule="auto"/>
            </w:pPr>
            <w:r>
              <w:t>Role of Sociocultural factors</w:t>
            </w:r>
          </w:p>
        </w:tc>
      </w:tr>
      <w:tr w:rsidR="00301622" w14:paraId="2B785A54" w14:textId="77777777" w:rsidTr="00FE1B09">
        <w:tc>
          <w:tcPr>
            <w:tcW w:w="3348" w:type="dxa"/>
          </w:tcPr>
          <w:p w14:paraId="46386709" w14:textId="03015BFE" w:rsidR="0041794B" w:rsidRDefault="0041794B" w:rsidP="0041794B">
            <w:pPr>
              <w:spacing w:line="240" w:lineRule="auto"/>
            </w:pPr>
            <w:r w:rsidRPr="00E62F55">
              <w:rPr>
                <w:rFonts w:asciiTheme="majorHAnsi" w:eastAsiaTheme="majorEastAsia" w:hAnsiTheme="majorHAnsi" w:cstheme="majorBidi"/>
              </w:rPr>
              <w:t>Session 6</w:t>
            </w:r>
          </w:p>
        </w:tc>
        <w:tc>
          <w:tcPr>
            <w:tcW w:w="7432" w:type="dxa"/>
          </w:tcPr>
          <w:p w14:paraId="511B32AB" w14:textId="77777777" w:rsidR="0041794B" w:rsidRDefault="0041794B" w:rsidP="0041794B">
            <w:pPr>
              <w:spacing w:line="240" w:lineRule="auto"/>
              <w:rPr>
                <w:rFonts w:asciiTheme="majorHAnsi" w:eastAsiaTheme="majorEastAsia" w:hAnsiTheme="majorHAnsi" w:cstheme="majorBidi"/>
              </w:rPr>
            </w:pPr>
            <w:r>
              <w:rPr>
                <w:rFonts w:asciiTheme="majorHAnsi" w:eastAsiaTheme="majorEastAsia" w:hAnsiTheme="majorHAnsi" w:cstheme="majorBidi"/>
              </w:rPr>
              <w:t>Influence of Environment on Language</w:t>
            </w:r>
          </w:p>
          <w:p w14:paraId="7B2B8FA0" w14:textId="77777777" w:rsidR="001E7CB6" w:rsidRDefault="001E7CB6" w:rsidP="001E7CB6">
            <w:pPr>
              <w:pStyle w:val="ListParagraph"/>
              <w:numPr>
                <w:ilvl w:val="0"/>
                <w:numId w:val="13"/>
              </w:numPr>
              <w:spacing w:line="240" w:lineRule="auto"/>
            </w:pPr>
            <w:r>
              <w:t>Active role of environment on language/literacy development</w:t>
            </w:r>
          </w:p>
          <w:p w14:paraId="39BAC418" w14:textId="77777777" w:rsidR="001E7CB6" w:rsidRDefault="001E7CB6" w:rsidP="001E7CB6">
            <w:pPr>
              <w:spacing w:line="240" w:lineRule="auto"/>
            </w:pPr>
            <w:r>
              <w:t>Dimensions of Teaching-Learning Environments</w:t>
            </w:r>
          </w:p>
          <w:p w14:paraId="7CD5A719" w14:textId="4E68BD87" w:rsidR="001E7CB6" w:rsidRDefault="001E7CB6" w:rsidP="001E7CB6">
            <w:pPr>
              <w:pStyle w:val="ListParagraph"/>
              <w:numPr>
                <w:ilvl w:val="0"/>
                <w:numId w:val="13"/>
              </w:numPr>
              <w:spacing w:line="240" w:lineRule="auto"/>
            </w:pPr>
            <w:r>
              <w:t>Difference between meaningful materials and those that limit exploration</w:t>
            </w:r>
          </w:p>
        </w:tc>
      </w:tr>
      <w:tr w:rsidR="00301622" w14:paraId="20ADFA41" w14:textId="77777777" w:rsidTr="00FE1B09">
        <w:tc>
          <w:tcPr>
            <w:tcW w:w="3348" w:type="dxa"/>
          </w:tcPr>
          <w:p w14:paraId="66C96F9E" w14:textId="4D01A79B" w:rsidR="0041794B" w:rsidRDefault="0041794B" w:rsidP="0041794B">
            <w:pPr>
              <w:spacing w:line="240" w:lineRule="auto"/>
            </w:pPr>
            <w:r w:rsidRPr="00E62F55">
              <w:rPr>
                <w:rFonts w:asciiTheme="majorHAnsi" w:eastAsiaTheme="majorEastAsia" w:hAnsiTheme="majorHAnsi" w:cstheme="majorBidi"/>
              </w:rPr>
              <w:t>Session 7</w:t>
            </w:r>
          </w:p>
        </w:tc>
        <w:tc>
          <w:tcPr>
            <w:tcW w:w="7432" w:type="dxa"/>
          </w:tcPr>
          <w:p w14:paraId="233BBF3C" w14:textId="77777777" w:rsidR="0041794B" w:rsidRDefault="0041794B" w:rsidP="0041794B">
            <w:pPr>
              <w:spacing w:line="240" w:lineRule="auto"/>
              <w:rPr>
                <w:rFonts w:asciiTheme="majorHAnsi" w:eastAsiaTheme="majorEastAsia" w:hAnsiTheme="majorHAnsi" w:cstheme="majorBidi"/>
              </w:rPr>
            </w:pPr>
            <w:r>
              <w:rPr>
                <w:rFonts w:asciiTheme="majorHAnsi" w:eastAsiaTheme="majorEastAsia" w:hAnsiTheme="majorHAnsi" w:cstheme="majorBidi"/>
              </w:rPr>
              <w:t>Dual Language Learners</w:t>
            </w:r>
          </w:p>
          <w:p w14:paraId="2D9B5EA8" w14:textId="77777777" w:rsidR="001E7CB6" w:rsidRDefault="001E7CB6" w:rsidP="001E7CB6">
            <w:pPr>
              <w:pStyle w:val="ListParagraph"/>
              <w:numPr>
                <w:ilvl w:val="0"/>
                <w:numId w:val="13"/>
              </w:numPr>
              <w:spacing w:line="240" w:lineRule="auto"/>
            </w:pPr>
            <w:r>
              <w:t>Benefits of Dual Language Learning from Birth</w:t>
            </w:r>
          </w:p>
          <w:p w14:paraId="7CCBDAFE" w14:textId="2C934BB9" w:rsidR="001E7CB6" w:rsidRDefault="001E7CB6" w:rsidP="001E7CB6">
            <w:pPr>
              <w:spacing w:line="240" w:lineRule="auto"/>
            </w:pPr>
            <w:r>
              <w:t>Strategies to Promote Young Children’s Learning of Multiple Languages</w:t>
            </w:r>
          </w:p>
          <w:p w14:paraId="58CBE21B" w14:textId="66E1CB38" w:rsidR="001E7CB6" w:rsidRDefault="001E7CB6" w:rsidP="001E7CB6">
            <w:pPr>
              <w:pStyle w:val="ListParagraph"/>
              <w:numPr>
                <w:ilvl w:val="0"/>
                <w:numId w:val="13"/>
              </w:numPr>
              <w:spacing w:line="240" w:lineRule="auto"/>
            </w:pPr>
            <w:r>
              <w:t>Culture influence on DLL</w:t>
            </w:r>
          </w:p>
        </w:tc>
      </w:tr>
      <w:tr w:rsidR="00301622" w14:paraId="7240B87E" w14:textId="77777777" w:rsidTr="00FE1B09">
        <w:tc>
          <w:tcPr>
            <w:tcW w:w="3348" w:type="dxa"/>
          </w:tcPr>
          <w:p w14:paraId="79A85B3D" w14:textId="339D343E" w:rsidR="0041794B" w:rsidRDefault="0041794B" w:rsidP="0041794B">
            <w:pPr>
              <w:spacing w:line="240" w:lineRule="auto"/>
            </w:pPr>
            <w:r w:rsidRPr="00E62F55">
              <w:rPr>
                <w:rFonts w:asciiTheme="majorHAnsi" w:eastAsiaTheme="majorEastAsia" w:hAnsiTheme="majorHAnsi" w:cstheme="majorBidi"/>
              </w:rPr>
              <w:t>Session 8</w:t>
            </w:r>
          </w:p>
        </w:tc>
        <w:tc>
          <w:tcPr>
            <w:tcW w:w="7432" w:type="dxa"/>
          </w:tcPr>
          <w:p w14:paraId="7F3E2138" w14:textId="77777777" w:rsidR="0041794B" w:rsidRDefault="0041794B" w:rsidP="0041794B">
            <w:pPr>
              <w:spacing w:line="240" w:lineRule="auto"/>
              <w:rPr>
                <w:rFonts w:asciiTheme="majorHAnsi" w:eastAsiaTheme="majorEastAsia" w:hAnsiTheme="majorHAnsi" w:cstheme="majorBidi"/>
              </w:rPr>
            </w:pPr>
            <w:r>
              <w:rPr>
                <w:rFonts w:asciiTheme="majorHAnsi" w:eastAsiaTheme="majorEastAsia" w:hAnsiTheme="majorHAnsi" w:cstheme="majorBidi"/>
              </w:rPr>
              <w:t>Language and Literacy Development &amp; RIELDS</w:t>
            </w:r>
          </w:p>
          <w:p w14:paraId="399E2BE5" w14:textId="77777777" w:rsidR="001E7CB6" w:rsidRDefault="001E7CB6" w:rsidP="001E7CB6">
            <w:pPr>
              <w:pStyle w:val="ListParagraph"/>
              <w:numPr>
                <w:ilvl w:val="0"/>
                <w:numId w:val="13"/>
              </w:numPr>
              <w:spacing w:line="240" w:lineRule="auto"/>
            </w:pPr>
            <w:r>
              <w:t>Use of RIELDS in practice</w:t>
            </w:r>
          </w:p>
          <w:p w14:paraId="4AC13CA7" w14:textId="0E7478A1" w:rsidR="001E7CB6" w:rsidRDefault="001E7CB6" w:rsidP="001E7CB6">
            <w:pPr>
              <w:spacing w:line="240" w:lineRule="auto"/>
            </w:pPr>
            <w:r>
              <w:t xml:space="preserve">Specific Standards-based Strategies </w:t>
            </w:r>
          </w:p>
        </w:tc>
      </w:tr>
      <w:tr w:rsidR="00301622" w14:paraId="2ACF529C" w14:textId="77777777" w:rsidTr="00FE1B09">
        <w:tc>
          <w:tcPr>
            <w:tcW w:w="3348" w:type="dxa"/>
          </w:tcPr>
          <w:p w14:paraId="6F140A52" w14:textId="0406BA39" w:rsidR="0041794B" w:rsidRDefault="0041794B" w:rsidP="0041794B">
            <w:pPr>
              <w:spacing w:line="240" w:lineRule="auto"/>
            </w:pPr>
            <w:r w:rsidRPr="00E62F55">
              <w:rPr>
                <w:rFonts w:asciiTheme="majorHAnsi" w:eastAsiaTheme="majorEastAsia" w:hAnsiTheme="majorHAnsi" w:cstheme="majorBidi"/>
              </w:rPr>
              <w:t>Session 9</w:t>
            </w:r>
          </w:p>
        </w:tc>
        <w:tc>
          <w:tcPr>
            <w:tcW w:w="7432" w:type="dxa"/>
          </w:tcPr>
          <w:p w14:paraId="25447FF9" w14:textId="77777777" w:rsidR="0041794B" w:rsidRDefault="0041794B" w:rsidP="0041794B">
            <w:pPr>
              <w:spacing w:line="240" w:lineRule="auto"/>
              <w:rPr>
                <w:rFonts w:asciiTheme="majorHAnsi" w:eastAsiaTheme="majorEastAsia" w:hAnsiTheme="majorHAnsi" w:cstheme="majorBidi"/>
              </w:rPr>
            </w:pPr>
            <w:r>
              <w:rPr>
                <w:rFonts w:asciiTheme="majorHAnsi" w:eastAsiaTheme="majorEastAsia" w:hAnsiTheme="majorHAnsi" w:cstheme="majorBidi"/>
              </w:rPr>
              <w:t>Language Development and Learning in Care Settings and at Home</w:t>
            </w:r>
          </w:p>
          <w:p w14:paraId="7A8E9626" w14:textId="77777777" w:rsidR="001E7CB6" w:rsidRDefault="001E7CB6" w:rsidP="001E7CB6">
            <w:pPr>
              <w:pStyle w:val="ListParagraph"/>
              <w:numPr>
                <w:ilvl w:val="0"/>
                <w:numId w:val="13"/>
              </w:numPr>
              <w:spacing w:line="240" w:lineRule="auto"/>
            </w:pPr>
            <w:r>
              <w:t>Key Characteristics of Language Development B-3</w:t>
            </w:r>
          </w:p>
          <w:p w14:paraId="1B0C331C" w14:textId="77777777" w:rsidR="001E7CB6" w:rsidRDefault="001E7CB6" w:rsidP="001E7CB6">
            <w:pPr>
              <w:spacing w:line="240" w:lineRule="auto"/>
            </w:pPr>
            <w:r>
              <w:t>Progression and Developmental Milestones</w:t>
            </w:r>
          </w:p>
          <w:p w14:paraId="6EDCE1CC" w14:textId="5CF4AD6E" w:rsidR="001E7CB6" w:rsidRDefault="001E7CB6" w:rsidP="001E7CB6">
            <w:pPr>
              <w:pStyle w:val="ListParagraph"/>
              <w:numPr>
                <w:ilvl w:val="0"/>
                <w:numId w:val="13"/>
              </w:numPr>
              <w:spacing w:line="240" w:lineRule="auto"/>
            </w:pPr>
            <w:r>
              <w:lastRenderedPageBreak/>
              <w:t>Connections between Language Development and Teacher Practice</w:t>
            </w:r>
          </w:p>
        </w:tc>
      </w:tr>
      <w:tr w:rsidR="00301622" w14:paraId="4AA84D1A" w14:textId="77777777" w:rsidTr="00FE1B09">
        <w:tc>
          <w:tcPr>
            <w:tcW w:w="3348" w:type="dxa"/>
          </w:tcPr>
          <w:p w14:paraId="40847B20" w14:textId="3E116C80" w:rsidR="0041794B" w:rsidRDefault="0041794B" w:rsidP="0041794B">
            <w:pPr>
              <w:tabs>
                <w:tab w:val="left" w:pos="1155"/>
              </w:tabs>
              <w:spacing w:line="240" w:lineRule="auto"/>
            </w:pPr>
            <w:r w:rsidRPr="00E62F55">
              <w:rPr>
                <w:rFonts w:asciiTheme="majorHAnsi" w:eastAsiaTheme="majorEastAsia" w:hAnsiTheme="majorHAnsi" w:cstheme="majorBidi"/>
              </w:rPr>
              <w:lastRenderedPageBreak/>
              <w:t>Session 10</w:t>
            </w:r>
          </w:p>
        </w:tc>
        <w:tc>
          <w:tcPr>
            <w:tcW w:w="7432" w:type="dxa"/>
          </w:tcPr>
          <w:p w14:paraId="31AE3026" w14:textId="77777777" w:rsidR="0041794B" w:rsidRDefault="0041794B" w:rsidP="0041794B">
            <w:pPr>
              <w:spacing w:line="240" w:lineRule="auto"/>
              <w:rPr>
                <w:rFonts w:asciiTheme="majorHAnsi" w:eastAsiaTheme="majorEastAsia" w:hAnsiTheme="majorHAnsi" w:cstheme="majorBidi"/>
              </w:rPr>
            </w:pPr>
            <w:r w:rsidRPr="00E62F55">
              <w:rPr>
                <w:rFonts w:asciiTheme="majorHAnsi" w:eastAsiaTheme="majorEastAsia" w:hAnsiTheme="majorHAnsi" w:cstheme="majorBidi"/>
              </w:rPr>
              <w:t>Building Receptive Language</w:t>
            </w:r>
          </w:p>
          <w:p w14:paraId="17ED8DDE" w14:textId="7A058AFB" w:rsidR="001E7CB6" w:rsidRPr="001E7CB6" w:rsidRDefault="001E7CB6" w:rsidP="001E7CB6">
            <w:pPr>
              <w:pStyle w:val="ListParagraph"/>
              <w:numPr>
                <w:ilvl w:val="0"/>
                <w:numId w:val="13"/>
              </w:numPr>
              <w:spacing w:line="240" w:lineRule="auto"/>
              <w:rPr>
                <w:rFonts w:asciiTheme="majorHAnsi" w:eastAsiaTheme="majorEastAsia" w:hAnsiTheme="majorHAnsi" w:cstheme="majorBidi"/>
              </w:rPr>
            </w:pPr>
            <w:r>
              <w:rPr>
                <w:rFonts w:asciiTheme="majorHAnsi" w:eastAsiaTheme="majorEastAsia" w:hAnsiTheme="majorHAnsi" w:cstheme="majorBidi"/>
              </w:rPr>
              <w:t>Key milestones B-36 months</w:t>
            </w:r>
          </w:p>
          <w:p w14:paraId="65C299FE" w14:textId="77777777" w:rsidR="001E7CB6" w:rsidRDefault="001E7CB6" w:rsidP="001E7CB6">
            <w:pPr>
              <w:spacing w:line="240" w:lineRule="auto"/>
            </w:pPr>
            <w:r>
              <w:t>Concept Development</w:t>
            </w:r>
          </w:p>
          <w:p w14:paraId="35745331" w14:textId="1E3889A7" w:rsidR="001E7CB6" w:rsidRDefault="001E7CB6" w:rsidP="001E7CB6">
            <w:pPr>
              <w:pStyle w:val="ListParagraph"/>
              <w:numPr>
                <w:ilvl w:val="0"/>
                <w:numId w:val="13"/>
              </w:numPr>
              <w:spacing w:line="240" w:lineRule="auto"/>
            </w:pPr>
            <w:r>
              <w:t>Key milestones B-36 months</w:t>
            </w:r>
          </w:p>
        </w:tc>
      </w:tr>
      <w:tr w:rsidR="00301622" w14:paraId="7242353D" w14:textId="77777777" w:rsidTr="00FE1B09">
        <w:tc>
          <w:tcPr>
            <w:tcW w:w="3348" w:type="dxa"/>
          </w:tcPr>
          <w:p w14:paraId="13FAD795" w14:textId="759A839B" w:rsidR="0041794B" w:rsidRDefault="0041794B" w:rsidP="0041794B">
            <w:pPr>
              <w:spacing w:line="240" w:lineRule="auto"/>
            </w:pPr>
            <w:r w:rsidRPr="00E62F55">
              <w:rPr>
                <w:rFonts w:asciiTheme="majorHAnsi" w:eastAsiaTheme="majorEastAsia" w:hAnsiTheme="majorHAnsi" w:cstheme="majorBidi"/>
              </w:rPr>
              <w:t>Session 11</w:t>
            </w:r>
          </w:p>
        </w:tc>
        <w:tc>
          <w:tcPr>
            <w:tcW w:w="7432" w:type="dxa"/>
          </w:tcPr>
          <w:p w14:paraId="41B1ABAE" w14:textId="77777777" w:rsidR="0041794B" w:rsidRDefault="0041794B" w:rsidP="0041794B">
            <w:pPr>
              <w:spacing w:line="240" w:lineRule="auto"/>
              <w:rPr>
                <w:rFonts w:asciiTheme="majorHAnsi" w:eastAsiaTheme="majorEastAsia" w:hAnsiTheme="majorHAnsi" w:cstheme="majorBidi"/>
              </w:rPr>
            </w:pPr>
            <w:r w:rsidRPr="00E62F55">
              <w:rPr>
                <w:rFonts w:asciiTheme="majorHAnsi" w:eastAsiaTheme="majorEastAsia" w:hAnsiTheme="majorHAnsi" w:cstheme="majorBidi"/>
              </w:rPr>
              <w:t>Expanding Expressive Language</w:t>
            </w:r>
          </w:p>
          <w:p w14:paraId="374A94DC" w14:textId="77777777" w:rsidR="001E7CB6" w:rsidRDefault="001E7CB6" w:rsidP="001E7CB6">
            <w:pPr>
              <w:pStyle w:val="ListParagraph"/>
              <w:numPr>
                <w:ilvl w:val="0"/>
                <w:numId w:val="13"/>
              </w:numPr>
              <w:spacing w:line="240" w:lineRule="auto"/>
            </w:pPr>
            <w:r>
              <w:t>Language Exchange</w:t>
            </w:r>
          </w:p>
          <w:p w14:paraId="192D19C4" w14:textId="5032C934" w:rsidR="001E7CB6" w:rsidRDefault="001E7CB6" w:rsidP="001E7CB6">
            <w:pPr>
              <w:spacing w:line="240" w:lineRule="auto"/>
            </w:pPr>
            <w:r>
              <w:t>Vocabulary and Pragmatics</w:t>
            </w:r>
          </w:p>
        </w:tc>
      </w:tr>
      <w:tr w:rsidR="00301622" w14:paraId="01E28167" w14:textId="77777777" w:rsidTr="00FE1B09">
        <w:tc>
          <w:tcPr>
            <w:tcW w:w="3348" w:type="dxa"/>
          </w:tcPr>
          <w:p w14:paraId="71D986A4" w14:textId="433D7EFC" w:rsidR="0041794B" w:rsidRDefault="0041794B" w:rsidP="0041794B">
            <w:pPr>
              <w:spacing w:line="240" w:lineRule="auto"/>
            </w:pPr>
            <w:r w:rsidRPr="00E62F55">
              <w:rPr>
                <w:rFonts w:asciiTheme="majorHAnsi" w:eastAsiaTheme="majorEastAsia" w:hAnsiTheme="majorHAnsi" w:cstheme="majorBidi"/>
              </w:rPr>
              <w:t>Session 12</w:t>
            </w:r>
          </w:p>
        </w:tc>
        <w:tc>
          <w:tcPr>
            <w:tcW w:w="7432" w:type="dxa"/>
          </w:tcPr>
          <w:p w14:paraId="475DB4AB" w14:textId="77777777" w:rsidR="0041794B" w:rsidRDefault="0041794B" w:rsidP="0041794B">
            <w:pPr>
              <w:spacing w:line="240" w:lineRule="auto"/>
              <w:rPr>
                <w:rFonts w:asciiTheme="majorHAnsi" w:eastAsiaTheme="majorEastAsia" w:hAnsiTheme="majorHAnsi" w:cstheme="majorBidi"/>
              </w:rPr>
            </w:pPr>
            <w:r w:rsidRPr="00E62F55">
              <w:rPr>
                <w:rFonts w:asciiTheme="majorHAnsi" w:eastAsiaTheme="majorEastAsia" w:hAnsiTheme="majorHAnsi" w:cstheme="majorBidi"/>
              </w:rPr>
              <w:t>Promoting Early Literacy</w:t>
            </w:r>
          </w:p>
          <w:p w14:paraId="206BA6B8" w14:textId="77777777" w:rsidR="001E7CB6" w:rsidRDefault="001E7CB6" w:rsidP="001E7CB6">
            <w:pPr>
              <w:pStyle w:val="ListParagraph"/>
              <w:numPr>
                <w:ilvl w:val="0"/>
                <w:numId w:val="13"/>
              </w:numPr>
              <w:spacing w:line="240" w:lineRule="auto"/>
            </w:pPr>
            <w:r>
              <w:t>Emergent literacy</w:t>
            </w:r>
          </w:p>
          <w:p w14:paraId="7A24EEE8" w14:textId="77777777" w:rsidR="001E7CB6" w:rsidRDefault="001E7CB6" w:rsidP="001E7CB6">
            <w:pPr>
              <w:spacing w:line="240" w:lineRule="auto"/>
            </w:pPr>
            <w:r>
              <w:t>Strategies to Promote Emergent Literacy</w:t>
            </w:r>
          </w:p>
          <w:p w14:paraId="410F454D" w14:textId="4807F0BD" w:rsidR="001E7CB6" w:rsidRDefault="001E7CB6" w:rsidP="001E7CB6">
            <w:pPr>
              <w:pStyle w:val="ListParagraph"/>
              <w:numPr>
                <w:ilvl w:val="0"/>
                <w:numId w:val="13"/>
              </w:numPr>
              <w:spacing w:line="240" w:lineRule="auto"/>
            </w:pPr>
            <w:r>
              <w:t>Selecting and using quality books for infants/toddlers</w:t>
            </w:r>
          </w:p>
        </w:tc>
      </w:tr>
      <w:tr w:rsidR="00301622" w14:paraId="60B7BE6E" w14:textId="77777777" w:rsidTr="00FE1B09">
        <w:tc>
          <w:tcPr>
            <w:tcW w:w="3348" w:type="dxa"/>
          </w:tcPr>
          <w:p w14:paraId="7C60BCBA" w14:textId="75EE41D3" w:rsidR="0041794B" w:rsidRDefault="0041794B" w:rsidP="0041794B">
            <w:pPr>
              <w:spacing w:line="240" w:lineRule="auto"/>
            </w:pPr>
            <w:r w:rsidRPr="00E62F55">
              <w:rPr>
                <w:rFonts w:asciiTheme="majorHAnsi" w:eastAsiaTheme="majorEastAsia" w:hAnsiTheme="majorHAnsi" w:cstheme="majorBidi"/>
              </w:rPr>
              <w:t>Session 13</w:t>
            </w:r>
          </w:p>
        </w:tc>
        <w:tc>
          <w:tcPr>
            <w:tcW w:w="7432" w:type="dxa"/>
          </w:tcPr>
          <w:p w14:paraId="73AB621E" w14:textId="77777777" w:rsidR="0041794B" w:rsidRDefault="0041794B" w:rsidP="0041794B">
            <w:pPr>
              <w:spacing w:line="240" w:lineRule="auto"/>
              <w:rPr>
                <w:rFonts w:asciiTheme="majorHAnsi" w:eastAsiaTheme="majorEastAsia" w:hAnsiTheme="majorHAnsi" w:cstheme="majorBidi"/>
              </w:rPr>
            </w:pPr>
            <w:r w:rsidRPr="00E62F55">
              <w:rPr>
                <w:rFonts w:asciiTheme="majorHAnsi" w:eastAsiaTheme="majorEastAsia" w:hAnsiTheme="majorHAnsi" w:cstheme="majorBidi"/>
              </w:rPr>
              <w:t>Authentic Assessment</w:t>
            </w:r>
          </w:p>
          <w:p w14:paraId="09A803EB" w14:textId="77777777" w:rsidR="001E7CB6" w:rsidRDefault="001E7CB6" w:rsidP="001E7CB6">
            <w:pPr>
              <w:pStyle w:val="ListParagraph"/>
              <w:numPr>
                <w:ilvl w:val="0"/>
                <w:numId w:val="13"/>
              </w:numPr>
              <w:spacing w:line="240" w:lineRule="auto"/>
            </w:pPr>
            <w:r>
              <w:t>Formative Assessment</w:t>
            </w:r>
          </w:p>
          <w:p w14:paraId="3D28AB18" w14:textId="77777777" w:rsidR="001E7CB6" w:rsidRDefault="001E7CB6" w:rsidP="001E7CB6">
            <w:pPr>
              <w:spacing w:line="240" w:lineRule="auto"/>
            </w:pPr>
            <w:r>
              <w:t>Screenings</w:t>
            </w:r>
          </w:p>
          <w:p w14:paraId="26352ACD" w14:textId="0B33ECF8" w:rsidR="001E7CB6" w:rsidRDefault="001E7CB6" w:rsidP="001E7CB6">
            <w:pPr>
              <w:pStyle w:val="ListParagraph"/>
              <w:numPr>
                <w:ilvl w:val="0"/>
                <w:numId w:val="13"/>
              </w:numPr>
              <w:spacing w:line="240" w:lineRule="auto"/>
            </w:pPr>
            <w:r>
              <w:t>Objective observations and documentation</w:t>
            </w:r>
          </w:p>
        </w:tc>
      </w:tr>
      <w:tr w:rsidR="00301622" w14:paraId="7131F262" w14:textId="77777777" w:rsidTr="00FE1B09">
        <w:tc>
          <w:tcPr>
            <w:tcW w:w="3348" w:type="dxa"/>
          </w:tcPr>
          <w:p w14:paraId="528765F4" w14:textId="12E7812E" w:rsidR="0041794B" w:rsidRDefault="0041794B" w:rsidP="0041794B">
            <w:pPr>
              <w:spacing w:line="240" w:lineRule="auto"/>
            </w:pPr>
            <w:r w:rsidRPr="00E62F55">
              <w:rPr>
                <w:rFonts w:asciiTheme="majorHAnsi" w:eastAsiaTheme="majorEastAsia" w:hAnsiTheme="majorHAnsi" w:cstheme="majorBidi"/>
              </w:rPr>
              <w:t>Session 14</w:t>
            </w:r>
          </w:p>
        </w:tc>
        <w:tc>
          <w:tcPr>
            <w:tcW w:w="7432" w:type="dxa"/>
          </w:tcPr>
          <w:p w14:paraId="62168FE7" w14:textId="77777777" w:rsidR="0041794B" w:rsidRDefault="0041794B" w:rsidP="0041794B">
            <w:pPr>
              <w:spacing w:line="240" w:lineRule="auto"/>
              <w:rPr>
                <w:rFonts w:asciiTheme="majorHAnsi" w:eastAsiaTheme="majorEastAsia" w:hAnsiTheme="majorHAnsi" w:cstheme="majorBidi"/>
              </w:rPr>
            </w:pPr>
            <w:r w:rsidRPr="00E62F55">
              <w:rPr>
                <w:rFonts w:asciiTheme="majorHAnsi" w:eastAsiaTheme="majorEastAsia" w:hAnsiTheme="majorHAnsi" w:cstheme="majorBidi"/>
              </w:rPr>
              <w:t>Curriculum Methods</w:t>
            </w:r>
          </w:p>
          <w:p w14:paraId="7A374D18" w14:textId="77777777" w:rsidR="001E7CB6" w:rsidRDefault="001E7CB6" w:rsidP="001E7CB6">
            <w:pPr>
              <w:pStyle w:val="ListParagraph"/>
              <w:numPr>
                <w:ilvl w:val="0"/>
                <w:numId w:val="13"/>
              </w:numPr>
              <w:spacing w:line="240" w:lineRule="auto"/>
            </w:pPr>
            <w:r>
              <w:t>Responsive Curriculum for infants/toddlers</w:t>
            </w:r>
          </w:p>
          <w:p w14:paraId="2F5F2C44" w14:textId="43195C99" w:rsidR="001E7CB6" w:rsidRDefault="001E7CB6" w:rsidP="001E7CB6">
            <w:pPr>
              <w:spacing w:line="240" w:lineRule="auto"/>
            </w:pPr>
            <w:r>
              <w:t>Role of Relationships and Interactions</w:t>
            </w:r>
          </w:p>
        </w:tc>
      </w:tr>
    </w:tbl>
    <w:p w14:paraId="74AEA3C3" w14:textId="47A36DD1" w:rsidR="00F64260" w:rsidRDefault="00F64260">
      <w:pPr>
        <w:spacing w:line="240" w:lineRule="auto"/>
      </w:pPr>
    </w:p>
    <w:p w14:paraId="6819D7F8" w14:textId="77777777" w:rsidR="00F64260" w:rsidRDefault="00F64260" w:rsidP="001A37FB">
      <w:pPr>
        <w:pStyle w:val="Heading2"/>
        <w:jc w:val="left"/>
      </w:pPr>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0EEAF6D8" w:rsidR="00F64260" w:rsidRDefault="0041794B" w:rsidP="00293639">
            <w:pPr>
              <w:spacing w:line="240" w:lineRule="auto"/>
            </w:pPr>
            <w:r>
              <w:t xml:space="preserve">Patricia </w:t>
            </w:r>
            <w:proofErr w:type="spellStart"/>
            <w:r>
              <w:t>Cordeiro</w:t>
            </w:r>
            <w:proofErr w:type="spellEnd"/>
          </w:p>
        </w:tc>
        <w:tc>
          <w:tcPr>
            <w:tcW w:w="3279" w:type="dxa"/>
            <w:vAlign w:val="center"/>
          </w:tcPr>
          <w:p w14:paraId="1296A34E" w14:textId="670C69A6" w:rsidR="00F64260" w:rsidRDefault="00F64260" w:rsidP="00293639">
            <w:pPr>
              <w:spacing w:line="240" w:lineRule="auto"/>
            </w:pPr>
            <w:r>
              <w:t xml:space="preserve">Chair of </w:t>
            </w:r>
            <w:r w:rsidR="0041794B">
              <w:t>Elementary Education</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623DF373" w:rsidR="00F64260" w:rsidRDefault="0041794B" w:rsidP="00293639">
            <w:pPr>
              <w:spacing w:line="240" w:lineRule="auto"/>
            </w:pPr>
            <w:r>
              <w:t xml:space="preserve">Don </w:t>
            </w:r>
            <w:proofErr w:type="spellStart"/>
            <w:r>
              <w:t>Halquist</w:t>
            </w:r>
            <w:proofErr w:type="spellEnd"/>
          </w:p>
        </w:tc>
        <w:tc>
          <w:tcPr>
            <w:tcW w:w="3279" w:type="dxa"/>
            <w:vAlign w:val="center"/>
          </w:tcPr>
          <w:p w14:paraId="3A88733C" w14:textId="7DB15D10" w:rsidR="00F64260" w:rsidRDefault="00F64260" w:rsidP="00293639">
            <w:pPr>
              <w:spacing w:line="240" w:lineRule="auto"/>
            </w:pPr>
            <w:r>
              <w:t>Dean of</w:t>
            </w:r>
            <w:r w:rsidR="0041794B">
              <w:t xml:space="preserve"> FSEHD</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8156E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bl>
    <w:p w14:paraId="329B6D81" w14:textId="77777777" w:rsidR="00F64260" w:rsidRPr="001A37FB" w:rsidRDefault="00F64260" w:rsidP="00FE1B09"/>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FAAC" w14:textId="77777777" w:rsidR="0036332F" w:rsidRDefault="0036332F" w:rsidP="00FA78CA">
      <w:pPr>
        <w:spacing w:line="240" w:lineRule="auto"/>
      </w:pPr>
      <w:r>
        <w:separator/>
      </w:r>
    </w:p>
  </w:endnote>
  <w:endnote w:type="continuationSeparator" w:id="0">
    <w:p w14:paraId="4FEDF68B" w14:textId="77777777" w:rsidR="0036332F" w:rsidRDefault="0036332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F175C" w:rsidRDefault="008F17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156E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156E1">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F175C" w:rsidRDefault="008F17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50E83" w14:textId="77777777" w:rsidR="0036332F" w:rsidRDefault="0036332F" w:rsidP="00FA78CA">
      <w:pPr>
        <w:spacing w:line="240" w:lineRule="auto"/>
      </w:pPr>
      <w:r>
        <w:separator/>
      </w:r>
    </w:p>
  </w:footnote>
  <w:footnote w:type="continuationSeparator" w:id="0">
    <w:p w14:paraId="44DD2B5F" w14:textId="77777777" w:rsidR="0036332F" w:rsidRDefault="0036332F"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F175C" w:rsidRDefault="008F17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88E535E"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E11AF">
      <w:rPr>
        <w:color w:val="4F6228"/>
      </w:rPr>
      <w:t>16-17-093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E3C95">
      <w:rPr>
        <w:color w:val="4F6228"/>
      </w:rPr>
      <w:t>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F175C" w:rsidRDefault="008F17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865BB0"/>
    <w:multiLevelType w:val="hybridMultilevel"/>
    <w:tmpl w:val="2D36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350D59"/>
    <w:multiLevelType w:val="hybridMultilevel"/>
    <w:tmpl w:val="92D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C0D8A"/>
    <w:rsid w:val="001E7CB6"/>
    <w:rsid w:val="0020058E"/>
    <w:rsid w:val="00237355"/>
    <w:rsid w:val="0026461B"/>
    <w:rsid w:val="0027634D"/>
    <w:rsid w:val="00284473"/>
    <w:rsid w:val="00290E18"/>
    <w:rsid w:val="00292D43"/>
    <w:rsid w:val="00293639"/>
    <w:rsid w:val="00295A20"/>
    <w:rsid w:val="0029605B"/>
    <w:rsid w:val="00296BA1"/>
    <w:rsid w:val="0029768B"/>
    <w:rsid w:val="002A3788"/>
    <w:rsid w:val="002B1FF7"/>
    <w:rsid w:val="002B24F6"/>
    <w:rsid w:val="002B7880"/>
    <w:rsid w:val="002C3D63"/>
    <w:rsid w:val="002D194C"/>
    <w:rsid w:val="002F36B8"/>
    <w:rsid w:val="00301622"/>
    <w:rsid w:val="00310D95"/>
    <w:rsid w:val="00345149"/>
    <w:rsid w:val="0036332F"/>
    <w:rsid w:val="00376A8B"/>
    <w:rsid w:val="003A45F6"/>
    <w:rsid w:val="003B4A52"/>
    <w:rsid w:val="003C1A54"/>
    <w:rsid w:val="003C511E"/>
    <w:rsid w:val="003D7372"/>
    <w:rsid w:val="003F099C"/>
    <w:rsid w:val="003F4E82"/>
    <w:rsid w:val="003F7492"/>
    <w:rsid w:val="00402602"/>
    <w:rsid w:val="0041794B"/>
    <w:rsid w:val="004254A0"/>
    <w:rsid w:val="004313E6"/>
    <w:rsid w:val="004403BD"/>
    <w:rsid w:val="00442EEA"/>
    <w:rsid w:val="004779B4"/>
    <w:rsid w:val="004E57C5"/>
    <w:rsid w:val="0054633B"/>
    <w:rsid w:val="005473BC"/>
    <w:rsid w:val="005873E3"/>
    <w:rsid w:val="005B1049"/>
    <w:rsid w:val="005B75F7"/>
    <w:rsid w:val="005C23BD"/>
    <w:rsid w:val="005C3F83"/>
    <w:rsid w:val="005D389E"/>
    <w:rsid w:val="005E3C95"/>
    <w:rsid w:val="005F2A05"/>
    <w:rsid w:val="00670869"/>
    <w:rsid w:val="006761E1"/>
    <w:rsid w:val="006970B0"/>
    <w:rsid w:val="006E3AF2"/>
    <w:rsid w:val="006E6680"/>
    <w:rsid w:val="006F0931"/>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156E1"/>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E11AF"/>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C693E"/>
    <w:rsid w:val="00AE4A84"/>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A7032"/>
    <w:rsid w:val="00BB11B9"/>
    <w:rsid w:val="00BC42B6"/>
    <w:rsid w:val="00BE7103"/>
    <w:rsid w:val="00BF1795"/>
    <w:rsid w:val="00C0654C"/>
    <w:rsid w:val="00C11283"/>
    <w:rsid w:val="00C25F9D"/>
    <w:rsid w:val="00C31E83"/>
    <w:rsid w:val="00C344AB"/>
    <w:rsid w:val="00C518C1"/>
    <w:rsid w:val="00C53751"/>
    <w:rsid w:val="00C63F4F"/>
    <w:rsid w:val="00C93DC5"/>
    <w:rsid w:val="00C94576"/>
    <w:rsid w:val="00C969FA"/>
    <w:rsid w:val="00C97577"/>
    <w:rsid w:val="00CA71A8"/>
    <w:rsid w:val="00CC03A7"/>
    <w:rsid w:val="00CC3E7A"/>
    <w:rsid w:val="00CD18DD"/>
    <w:rsid w:val="00D55CD4"/>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97AB0"/>
    <w:rsid w:val="00EB33FD"/>
    <w:rsid w:val="00EC63A4"/>
    <w:rsid w:val="00EC7B24"/>
    <w:rsid w:val="00ED1712"/>
    <w:rsid w:val="00F15B95"/>
    <w:rsid w:val="00F3256C"/>
    <w:rsid w:val="00F32980"/>
    <w:rsid w:val="00F64260"/>
    <w:rsid w:val="00F871BA"/>
    <w:rsid w:val="00FA6359"/>
    <w:rsid w:val="00FA6998"/>
    <w:rsid w:val="00FA769F"/>
    <w:rsid w:val="00FA78CA"/>
    <w:rsid w:val="00FE1B0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67Z3ZXSPZZWZ-949-81</_dlc_DocId>
    <_dlc_DocIdUrl xmlns="67887a43-7e4d-4c1c-91d7-15e417b1b8ab">
      <Url>http://www-prod.ric.edu/curriculum_committee/_layouts/15/DocIdRedir.aspx?ID=67Z3ZXSPZZWZ-949-81</Url>
      <Description>67Z3ZXSPZZWZ-949-81</Description>
    </_dlc_DocIdUrl>
  </documentManagement>
</p:properties>
</file>

<file path=customXml/itemProps1.xml><?xml version="1.0" encoding="utf-8"?>
<ds:datastoreItem xmlns:ds="http://schemas.openxmlformats.org/officeDocument/2006/customXml" ds:itemID="{850E2448-15A1-4BEF-8770-7202DB46CB6D}"/>
</file>

<file path=customXml/itemProps2.xml><?xml version="1.0" encoding="utf-8"?>
<ds:datastoreItem xmlns:ds="http://schemas.openxmlformats.org/officeDocument/2006/customXml" ds:itemID="{6042BB47-4C0C-4ED6-B4B6-432D51A0E6E1}"/>
</file>

<file path=customXml/itemProps3.xml><?xml version="1.0" encoding="utf-8"?>
<ds:datastoreItem xmlns:ds="http://schemas.openxmlformats.org/officeDocument/2006/customXml" ds:itemID="{E65839C5-BB10-4E70-AEAD-7D9F2974F639}"/>
</file>

<file path=customXml/itemProps4.xml><?xml version="1.0" encoding="utf-8"?>
<ds:datastoreItem xmlns:ds="http://schemas.openxmlformats.org/officeDocument/2006/customXml" ds:itemID="{5F0BAFF3-7D04-4795-A9DC-2646B89D309F}"/>
</file>

<file path=docProps/app.xml><?xml version="1.0" encoding="utf-8"?>
<Properties xmlns="http://schemas.openxmlformats.org/officeDocument/2006/extended-properties" xmlns:vt="http://schemas.openxmlformats.org/officeDocument/2006/docPropsVTypes">
  <Template>Normal.dotm</Template>
  <TotalTime>4</TotalTime>
  <Pages>4</Pages>
  <Words>2490</Words>
  <Characters>14195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2017-02-28T01:24:00Z</dcterms:created>
  <dcterms:modified xsi:type="dcterms:W3CDTF">2017-04-07T16:55:00Z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3b19795a-affa-4670-9cbb-065dbcf91c50</vt:lpwstr>
  </property>
</Properties>
</file>