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bookmarkStart w:id="0" w:name="_GoBack"/>
      <w:bookmarkEnd w:id="0"/>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110D20E" w:rsidR="00F64260" w:rsidRPr="00A83A6C" w:rsidRDefault="00122061" w:rsidP="00B862BF">
            <w:pPr>
              <w:pStyle w:val="Heading5"/>
              <w:rPr>
                <w:b/>
              </w:rPr>
            </w:pPr>
            <w:bookmarkStart w:id="1" w:name="Proposal"/>
            <w:bookmarkEnd w:id="1"/>
            <w:r>
              <w:rPr>
                <w:b/>
              </w:rPr>
              <w:t>ECED 314: Infant toddler social/emotional development and learning</w:t>
            </w:r>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11E1C10F" w14:textId="77777777" w:rsidTr="00345149">
        <w:trPr>
          <w:cantSplit/>
        </w:trPr>
        <w:tc>
          <w:tcPr>
            <w:tcW w:w="1111" w:type="pct"/>
            <w:vAlign w:val="center"/>
          </w:tcPr>
          <w:p w14:paraId="34141DE6" w14:textId="73EB4A74" w:rsidR="00F64260" w:rsidRPr="00B649C4" w:rsidRDefault="00386EB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4" w:name="Ifapplicable"/>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B370CD0" w:rsidR="00F64260" w:rsidRPr="005F2A05" w:rsidRDefault="00F64260" w:rsidP="003556FF">
            <w:pPr>
              <w:rPr>
                <w:b/>
              </w:rPr>
            </w:pPr>
            <w:bookmarkStart w:id="5" w:name="type"/>
            <w:r w:rsidRPr="005F2A05">
              <w:rPr>
                <w:b/>
              </w:rPr>
              <w:t xml:space="preserve">Course: </w:t>
            </w:r>
            <w:r>
              <w:rPr>
                <w:b/>
              </w:rPr>
              <w:t xml:space="preserve"> </w:t>
            </w:r>
            <w:r w:rsidRPr="005F2A05">
              <w:rPr>
                <w:b/>
              </w:rPr>
              <w:t>creation</w:t>
            </w:r>
            <w:bookmarkEnd w:id="5"/>
            <w:r w:rsidRPr="005F2A05">
              <w:rPr>
                <w:b/>
              </w:rPr>
              <w:t xml:space="preserve"> </w:t>
            </w:r>
            <w:proofErr w:type="gramStart"/>
            <w:r w:rsidRPr="005F2A05">
              <w:rPr>
                <w:b/>
              </w:rPr>
              <w:t xml:space="preserve">| </w:t>
            </w:r>
            <w:bookmarkStart w:id="6" w:name="deletion"/>
            <w:bookmarkEnd w:id="6"/>
            <w:r w:rsidR="003556FF" w:rsidRPr="005F2A05">
              <w:rPr>
                <w:b/>
              </w:rPr>
              <w:t xml:space="preserve"> </w:t>
            </w:r>
            <w:proofErr w:type="gramEnd"/>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9F39063" w:rsidR="00F64260" w:rsidRPr="00B605CE" w:rsidRDefault="003556FF" w:rsidP="00B862BF">
            <w:pPr>
              <w:rPr>
                <w:b/>
              </w:rPr>
            </w:pPr>
            <w:bookmarkStart w:id="7" w:name="Originator"/>
            <w:bookmarkEnd w:id="7"/>
            <w:r>
              <w:rPr>
                <w:b/>
              </w:rPr>
              <w:t>Leslie Sevey</w:t>
            </w:r>
          </w:p>
        </w:tc>
        <w:tc>
          <w:tcPr>
            <w:tcW w:w="1210" w:type="pct"/>
          </w:tcPr>
          <w:p w14:paraId="788D9512" w14:textId="19B60691" w:rsidR="00F64260" w:rsidRPr="00946B20" w:rsidRDefault="00386EB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FF6CD27" w:rsidR="00F64260" w:rsidRPr="00B605CE" w:rsidRDefault="003556FF" w:rsidP="00B862BF">
            <w:pPr>
              <w:rPr>
                <w:b/>
              </w:rPr>
            </w:pPr>
            <w:bookmarkStart w:id="8" w:name="home_dept"/>
            <w:bookmarkEnd w:id="8"/>
            <w:r>
              <w:rPr>
                <w:b/>
              </w:rPr>
              <w:t>ELED</w:t>
            </w:r>
          </w:p>
        </w:tc>
      </w:tr>
      <w:tr w:rsidR="00F64260" w:rsidRPr="006E3AF2" w14:paraId="2EB2F82D" w14:textId="77777777" w:rsidTr="00804034">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shd w:val="clear" w:color="auto" w:fill="auto"/>
          </w:tcPr>
          <w:p w14:paraId="41EFFC68" w14:textId="16341380" w:rsidR="00F64260" w:rsidRPr="003556FF" w:rsidRDefault="003556FF" w:rsidP="00386EB0">
            <w:bookmarkStart w:id="9" w:name="Rationale"/>
            <w:bookmarkEnd w:id="9"/>
            <w:r w:rsidRPr="00804034">
              <w:t>This course will serve as one of the seven core courses for the proposed new ECED BS Concentration, Birth to Three. Understanding the social/emotional development and learning of infants and toddlers is important to the overall knowledge and understanding of a candidate who strives to work with infants, toddlers, and their families.</w:t>
            </w:r>
            <w:r>
              <w:t xml:space="preserve"> </w:t>
            </w: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1876A6CF" w:rsidR="00F64260" w:rsidRPr="00B605CE" w:rsidRDefault="003556FF" w:rsidP="00B862BF">
            <w:pPr>
              <w:rPr>
                <w:b/>
              </w:rPr>
            </w:pPr>
            <w:bookmarkStart w:id="10" w:name="date_submitted"/>
            <w:bookmarkEnd w:id="10"/>
            <w:r>
              <w:rPr>
                <w:b/>
              </w:rPr>
              <w:t>2/8/17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06826CDA" w:rsidR="00F64260" w:rsidRPr="00B605CE" w:rsidRDefault="00CC71BF" w:rsidP="00B862BF">
            <w:pPr>
              <w:rPr>
                <w:b/>
              </w:rPr>
            </w:pPr>
            <w:bookmarkStart w:id="11" w:name="Semester_effective"/>
            <w:bookmarkEnd w:id="11"/>
            <w:r>
              <w:rPr>
                <w:b/>
              </w:rPr>
              <w:t>Fall</w:t>
            </w:r>
            <w:r w:rsidR="003556FF">
              <w:rPr>
                <w:b/>
              </w:rPr>
              <w:t xml:space="preserve"> 201</w:t>
            </w:r>
            <w:r>
              <w:rPr>
                <w:b/>
              </w:rPr>
              <w:t>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2"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2"/>
            <w:r w:rsidRPr="00905E67">
              <w:rPr>
                <w:rStyle w:val="Hyperlink"/>
                <w:i/>
              </w:rPr>
              <w:t xml:space="preserve"> PT &amp; FT</w:t>
            </w:r>
            <w:r>
              <w:rPr>
                <w:i/>
              </w:rPr>
              <w:fldChar w:fldCharType="end"/>
            </w:r>
            <w:r>
              <w:t xml:space="preserve">: </w:t>
            </w:r>
          </w:p>
        </w:tc>
        <w:tc>
          <w:tcPr>
            <w:tcW w:w="0" w:type="auto"/>
            <w:gridSpan w:val="4"/>
          </w:tcPr>
          <w:p w14:paraId="2B81C0AB" w14:textId="3814C985" w:rsidR="00F64260" w:rsidRPr="003556FF" w:rsidRDefault="003556FF" w:rsidP="00C25F9D">
            <w:bookmarkStart w:id="13" w:name="faculty"/>
            <w:bookmarkEnd w:id="13"/>
            <w:r w:rsidRPr="003F79C4">
              <w:t xml:space="preserve">This </w:t>
            </w:r>
            <w:r>
              <w:t>concentration</w:t>
            </w:r>
            <w:r w:rsidRPr="003F79C4">
              <w:t xml:space="preserve"> </w:t>
            </w:r>
            <w:r>
              <w:t>would best be supported by a</w:t>
            </w:r>
            <w:r w:rsidRPr="003F79C4">
              <w:t xml:space="preserve"> faculty position</w:t>
            </w:r>
            <w:r>
              <w:t xml:space="preserve"> with specialization in B-3 issues</w:t>
            </w:r>
            <w:r w:rsidRPr="003F79C4">
              <w:t>, FT or PT</w:t>
            </w:r>
            <w:r>
              <w:t xml:space="preserve"> and may require additional FT and/or PT faculty to meet the potential needs for traditional early childhood undergraduate students; and potential off-campus cohorts.</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386EB0"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1083C90A" w:rsidR="00F64260" w:rsidRPr="003556FF" w:rsidRDefault="003556FF" w:rsidP="00C25F9D">
            <w:bookmarkStart w:id="14" w:name="library"/>
            <w:bookmarkEnd w:id="14"/>
            <w:r w:rsidRPr="003556FF">
              <w:t>NA</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386EB0"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639A423A" w:rsidR="00F64260" w:rsidRPr="003556FF" w:rsidRDefault="003556FF" w:rsidP="00C25F9D">
            <w:bookmarkStart w:id="15" w:name="technology"/>
            <w:bookmarkEnd w:id="15"/>
            <w:r w:rsidRPr="00B67AF0">
              <w:t>No additional technology, beyond Blackboard, is required</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386EB0"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63B548A8" w:rsidR="00F64260" w:rsidRPr="003556FF" w:rsidRDefault="003556FF" w:rsidP="00C25F9D">
            <w:bookmarkStart w:id="16" w:name="facilities"/>
            <w:bookmarkEnd w:id="16"/>
            <w:r w:rsidRPr="003F79C4">
              <w:t>No impact on facilities is expected beyond the availability of classroom space during typical teaching times.</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3F5526D7" w:rsidR="00F64260" w:rsidRPr="003556FF" w:rsidRDefault="003556FF" w:rsidP="00C25F9D">
            <w:bookmarkStart w:id="17" w:name="prog_impact"/>
            <w:bookmarkEnd w:id="17"/>
            <w:r w:rsidRPr="0066756A">
              <w:t xml:space="preserve">This </w:t>
            </w:r>
            <w:r>
              <w:t xml:space="preserve">proposed course is one of seven courses within in the proposed new ECED BS </w:t>
            </w:r>
            <w:r w:rsidRPr="0066756A">
              <w:t>Concen</w:t>
            </w:r>
            <w:r>
              <w:t>tration Birth to Three.</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6B072A1A" w:rsidR="00F64260" w:rsidRPr="003556FF" w:rsidRDefault="003556FF" w:rsidP="003556FF">
            <w:bookmarkStart w:id="18" w:name="student_impact"/>
            <w:bookmarkEnd w:id="18"/>
            <w:r>
              <w:t>This proposed course provides content that is not currently available at RIC or in the state.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9" w:name="catalog"/>
              <w:bookmarkEnd w:id="19"/>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20" w:name="cours_title"/>
            <w:bookmarkEnd w:id="20"/>
          </w:p>
        </w:tc>
        <w:tc>
          <w:tcPr>
            <w:tcW w:w="3924" w:type="dxa"/>
            <w:noWrap/>
          </w:tcPr>
          <w:p w14:paraId="6540064C" w14:textId="0CE724E1" w:rsidR="00F64260" w:rsidRPr="003556FF" w:rsidRDefault="003556FF" w:rsidP="001429AA">
            <w:pPr>
              <w:spacing w:line="240" w:lineRule="auto"/>
            </w:pPr>
            <w:r w:rsidRPr="003556FF">
              <w:t>ECED 312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1A7E81EA" w:rsidR="00F64260" w:rsidRPr="003556FF" w:rsidRDefault="003556FF" w:rsidP="001429AA">
            <w:pPr>
              <w:spacing w:line="240" w:lineRule="auto"/>
            </w:pPr>
            <w:r w:rsidRPr="003556FF">
              <w:t>NA</w:t>
            </w: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21" w:name="title"/>
            <w:bookmarkEnd w:id="21"/>
          </w:p>
        </w:tc>
        <w:tc>
          <w:tcPr>
            <w:tcW w:w="3924" w:type="dxa"/>
            <w:noWrap/>
          </w:tcPr>
          <w:p w14:paraId="2B9DB727" w14:textId="757762B9" w:rsidR="00F64260" w:rsidRPr="003556FF" w:rsidRDefault="00AC60BA" w:rsidP="001429AA">
            <w:pPr>
              <w:spacing w:line="240" w:lineRule="auto"/>
            </w:pPr>
            <w:r>
              <w:t>Infant Toddler Social/</w:t>
            </w:r>
            <w:r w:rsidR="003556FF">
              <w:t xml:space="preserve">Emotional Development and Learning </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2" w:name="description"/>
            <w:bookmarkEnd w:id="22"/>
          </w:p>
        </w:tc>
        <w:tc>
          <w:tcPr>
            <w:tcW w:w="3924" w:type="dxa"/>
            <w:noWrap/>
          </w:tcPr>
          <w:p w14:paraId="51C7BE85" w14:textId="5C965801" w:rsidR="00F64260" w:rsidRPr="006864C7" w:rsidRDefault="006864C7" w:rsidP="000446DE">
            <w:pPr>
              <w:spacing w:line="240" w:lineRule="auto"/>
              <w:rPr>
                <w:rFonts w:asciiTheme="minorHAnsi" w:hAnsiTheme="minorHAnsi"/>
              </w:rPr>
            </w:pPr>
            <w:r w:rsidRPr="00A33057">
              <w:rPr>
                <w:rFonts w:asciiTheme="minorHAnsi" w:hAnsiTheme="minorHAnsi" w:cs="Calibri"/>
              </w:rPr>
              <w:t xml:space="preserve">Candidates’ study the </w:t>
            </w:r>
            <w:r>
              <w:t xml:space="preserve">social-emotional </w:t>
            </w:r>
            <w:r w:rsidRPr="00A33057">
              <w:rPr>
                <w:rFonts w:asciiTheme="minorHAnsi" w:hAnsiTheme="minorHAnsi" w:cs="Calibri"/>
              </w:rPr>
              <w:t>development of infants/toddlers and the role of primary caregiving relationships in supporting this development. Using theory, research, and reflection candidates’ strengthen their own practices</w:t>
            </w:r>
            <w:r w:rsidRPr="00A33057">
              <w:rPr>
                <w:rFonts w:asciiTheme="minorHAnsi" w:hAnsiTheme="minorHAnsi"/>
              </w:rPr>
              <w:t xml:space="preserve">. </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3" w:name="prereqs"/>
            <w:bookmarkEnd w:id="23"/>
          </w:p>
        </w:tc>
        <w:tc>
          <w:tcPr>
            <w:tcW w:w="3924" w:type="dxa"/>
            <w:noWrap/>
          </w:tcPr>
          <w:p w14:paraId="4DA91B44" w14:textId="5DEEA2E1" w:rsidR="00F64260" w:rsidRPr="003556FF" w:rsidRDefault="000446DE" w:rsidP="001429AA">
            <w:pPr>
              <w:spacing w:line="240" w:lineRule="auto"/>
            </w:pPr>
            <w:r>
              <w:t xml:space="preserve">Completion of ECED </w:t>
            </w:r>
            <w:r w:rsidR="009D4FED">
              <w:t xml:space="preserve">302, </w:t>
            </w:r>
            <w:r>
              <w:t>310, 312, and SPED 305 (B-or higher).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496AB01" w:rsidR="00F64260" w:rsidRPr="009F029C" w:rsidRDefault="00F64260" w:rsidP="000A36CD">
            <w:pPr>
              <w:spacing w:line="240" w:lineRule="auto"/>
              <w:rPr>
                <w:b/>
                <w:sz w:val="20"/>
              </w:rPr>
            </w:pPr>
          </w:p>
        </w:tc>
        <w:tc>
          <w:tcPr>
            <w:tcW w:w="3924" w:type="dxa"/>
            <w:noWrap/>
          </w:tcPr>
          <w:p w14:paraId="6C8D2300" w14:textId="65FFF74A" w:rsidR="00F64260" w:rsidRPr="009F029C" w:rsidRDefault="00F64260" w:rsidP="00C25F9D">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sidRPr="009F029C">
              <w:rPr>
                <w:b/>
                <w:sz w:val="20"/>
              </w:rPr>
              <w:t xml:space="preserve">Spring  </w:t>
            </w:r>
          </w:p>
          <w:p w14:paraId="67D1137F" w14:textId="332B2DF7"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4" w:name="contacthours"/>
            <w:bookmarkEnd w:id="24"/>
          </w:p>
        </w:tc>
        <w:tc>
          <w:tcPr>
            <w:tcW w:w="3924" w:type="dxa"/>
            <w:noWrap/>
          </w:tcPr>
          <w:p w14:paraId="57D144B9" w14:textId="1A8F2616" w:rsidR="00F64260" w:rsidRPr="009F029C" w:rsidRDefault="003556FF" w:rsidP="00CC71BF">
            <w:pPr>
              <w:spacing w:line="240" w:lineRule="auto"/>
              <w:rPr>
                <w:b/>
              </w:rPr>
            </w:pPr>
            <w:r>
              <w:rPr>
                <w:b/>
              </w:rPr>
              <w:t xml:space="preserve">3 </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5" w:name="credits"/>
            <w:bookmarkEnd w:id="25"/>
          </w:p>
        </w:tc>
        <w:tc>
          <w:tcPr>
            <w:tcW w:w="3924" w:type="dxa"/>
            <w:noWrap/>
          </w:tcPr>
          <w:p w14:paraId="7DD4CAFF" w14:textId="00B4ED2B" w:rsidR="00F64260" w:rsidRPr="009F029C" w:rsidRDefault="003556FF" w:rsidP="00CC71BF">
            <w:pPr>
              <w:spacing w:line="240" w:lineRule="auto"/>
              <w:rPr>
                <w:b/>
              </w:rPr>
            </w:pPr>
            <w:r>
              <w:rPr>
                <w:b/>
              </w:rPr>
              <w:t xml:space="preserve">3 </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6" w:name="differences"/>
            <w:bookmarkEnd w:id="26"/>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3A5C6FD8" w:rsidR="00F64260" w:rsidRPr="009F029C" w:rsidRDefault="00F64260" w:rsidP="001429AA">
            <w:pPr>
              <w:spacing w:line="240" w:lineRule="auto"/>
              <w:rPr>
                <w:b/>
                <w:sz w:val="20"/>
              </w:rPr>
            </w:pPr>
          </w:p>
        </w:tc>
        <w:tc>
          <w:tcPr>
            <w:tcW w:w="3924" w:type="dxa"/>
            <w:noWrap/>
          </w:tcPr>
          <w:p w14:paraId="2CF717EE" w14:textId="4E574E0C" w:rsidR="00F64260" w:rsidRPr="009F029C" w:rsidRDefault="00F64260" w:rsidP="003556FF">
            <w:pPr>
              <w:spacing w:line="240" w:lineRule="auto"/>
              <w:rPr>
                <w:b/>
                <w:sz w:val="20"/>
              </w:rPr>
            </w:pPr>
            <w:r w:rsidRPr="009F029C">
              <w:rPr>
                <w:b/>
                <w:sz w:val="20"/>
              </w:rPr>
              <w:t xml:space="preserve">Letter </w:t>
            </w:r>
            <w:proofErr w:type="gramStart"/>
            <w:r w:rsidRPr="009F029C">
              <w:rPr>
                <w:b/>
                <w:sz w:val="20"/>
              </w:rPr>
              <w:t xml:space="preserve">grade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7FB2F90" w:rsidR="00F64260" w:rsidRPr="009F029C" w:rsidRDefault="00F64260" w:rsidP="00984B36">
            <w:pPr>
              <w:spacing w:line="240" w:lineRule="auto"/>
              <w:rPr>
                <w:b/>
                <w:sz w:val="20"/>
              </w:rPr>
            </w:pPr>
            <w:bookmarkStart w:id="27" w:name="instr_methods"/>
            <w:bookmarkEnd w:id="27"/>
          </w:p>
        </w:tc>
        <w:tc>
          <w:tcPr>
            <w:tcW w:w="3924" w:type="dxa"/>
            <w:noWrap/>
          </w:tcPr>
          <w:p w14:paraId="27D66483" w14:textId="79AF6781" w:rsidR="00F64260" w:rsidRPr="009F029C" w:rsidRDefault="00F64260" w:rsidP="003556FF">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proofErr w:type="gramStart"/>
            <w:r w:rsidRPr="009F029C">
              <w:rPr>
                <w:rFonts w:ascii="MS Mincho" w:eastAsia="MS Mincho" w:hAnsi="MS Mincho" w:cs="MS Mincho"/>
                <w:b/>
                <w:sz w:val="20"/>
              </w:rPr>
              <w:t xml:space="preserve">| </w:t>
            </w:r>
            <w:r w:rsidRPr="009F029C">
              <w:rPr>
                <w:b/>
                <w:sz w:val="20"/>
              </w:rPr>
              <w:t xml:space="preserve">  </w:t>
            </w:r>
            <w:proofErr w:type="gramEnd"/>
            <w:r w:rsidR="00386EB0">
              <w:fldChar w:fldCharType="begin"/>
            </w:r>
            <w:r w:rsidR="00386EB0">
              <w:instrText xml:space="preserve"> HYPERLINK \l "Hybrid" \o "Only select these if you want the course to be listed in the catalog in this way; this selection means that this course can only be taught in this fashion. Courses that are occasionally hybrid/online only appear that way in the b</w:instrText>
            </w:r>
            <w:r w:rsidR="00386EB0">
              <w:instrText xml:space="preserve">ulletin, not catalog." </w:instrText>
            </w:r>
            <w:r w:rsidR="00386EB0">
              <w:fldChar w:fldCharType="separate"/>
            </w:r>
            <w:r w:rsidR="00F3256C" w:rsidRPr="002D194C">
              <w:rPr>
                <w:rStyle w:val="Hyperlink"/>
                <w:b/>
                <w:sz w:val="20"/>
              </w:rPr>
              <w:t xml:space="preserve">Hybrid </w:t>
            </w:r>
            <w:r w:rsidR="00F3256C" w:rsidRPr="002D194C">
              <w:rPr>
                <w:rStyle w:val="Hyperlink"/>
                <w:rFonts w:ascii="MS Mincho" w:eastAsia="MS Mincho" w:hAnsi="MS Mincho" w:cs="MS Mincho"/>
                <w:b/>
                <w:sz w:val="20"/>
              </w:rPr>
              <w:t xml:space="preserve">| </w:t>
            </w:r>
            <w:r w:rsidR="00386EB0">
              <w:rPr>
                <w:rStyle w:val="Hyperlink"/>
                <w:rFonts w:ascii="MS Mincho" w:eastAsia="MS Mincho" w:hAnsi="MS Mincho" w:cs="MS Mincho"/>
                <w:b/>
                <w:sz w:val="20"/>
              </w:rPr>
              <w:fldChar w:fldCharType="end"/>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73B902F" w:rsidR="00F64260" w:rsidRPr="009F029C" w:rsidRDefault="00F64260" w:rsidP="00A87611">
            <w:pPr>
              <w:spacing w:line="240" w:lineRule="auto"/>
              <w:rPr>
                <w:b/>
                <w:sz w:val="20"/>
              </w:rPr>
            </w:pPr>
            <w:bookmarkStart w:id="28" w:name="required"/>
            <w:bookmarkEnd w:id="28"/>
          </w:p>
        </w:tc>
        <w:tc>
          <w:tcPr>
            <w:tcW w:w="3924" w:type="dxa"/>
            <w:noWrap/>
          </w:tcPr>
          <w:p w14:paraId="442E5788" w14:textId="6143034C" w:rsidR="00F64260" w:rsidRPr="009F029C" w:rsidRDefault="00F64260" w:rsidP="003556FF">
            <w:pPr>
              <w:spacing w:line="240" w:lineRule="auto"/>
              <w:rPr>
                <w:b/>
                <w:sz w:val="20"/>
              </w:rPr>
            </w:pPr>
            <w:r w:rsidRPr="009F029C">
              <w:rPr>
                <w:b/>
                <w:sz w:val="20"/>
              </w:rPr>
              <w:t>Required for major/</w:t>
            </w:r>
            <w:proofErr w:type="gramStart"/>
            <w:r w:rsidRPr="009F029C">
              <w:rPr>
                <w:b/>
                <w:sz w:val="20"/>
              </w:rPr>
              <w:t xml:space="preserve">minor  </w:t>
            </w:r>
            <w:proofErr w:type="gramEnd"/>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7C569FC" w:rsidR="00F64260" w:rsidRPr="009F029C" w:rsidRDefault="00F3256C"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41CF798F" w14:textId="62E26E86"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7777777" w:rsidR="00984B36" w:rsidRDefault="00F3256C" w:rsidP="001A51ED">
            <w:pPr>
              <w:rPr>
                <w:rFonts w:ascii="MS Mincho" w:eastAsia="MS Mincho" w:hAnsi="MS Mincho" w:cs="MS Mincho"/>
                <w:b/>
                <w:sz w:val="20"/>
              </w:rPr>
            </w:pPr>
            <w:bookmarkStart w:id="29" w:name="ge"/>
            <w:bookmarkEnd w:id="29"/>
            <w:r>
              <w:rPr>
                <w:b/>
              </w:rPr>
              <w:t xml:space="preserve">YES  </w:t>
            </w:r>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proofErr w:type="gramStart"/>
            <w:r>
              <w:rPr>
                <w:b/>
              </w:rPr>
              <w:t>category</w:t>
            </w:r>
            <w:proofErr w:type="gramEnd"/>
            <w:r>
              <w:rPr>
                <w:b/>
              </w:rPr>
              <w:t>:</w:t>
            </w:r>
          </w:p>
        </w:tc>
        <w:tc>
          <w:tcPr>
            <w:tcW w:w="3924" w:type="dxa"/>
            <w:noWrap/>
          </w:tcPr>
          <w:p w14:paraId="411B25D5" w14:textId="23B6E472"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proofErr w:type="gramStart"/>
            <w:r>
              <w:rPr>
                <w:b/>
              </w:rPr>
              <w:t>category</w:t>
            </w:r>
            <w:proofErr w:type="gramEnd"/>
            <w:r>
              <w:rPr>
                <w:b/>
              </w:rPr>
              <w:t>:</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16FEF8" w:rsidR="00F64260" w:rsidRPr="009F029C" w:rsidRDefault="00F64260" w:rsidP="0027634D">
            <w:pPr>
              <w:spacing w:line="240" w:lineRule="auto"/>
              <w:rPr>
                <w:b/>
                <w:sz w:val="20"/>
              </w:rPr>
            </w:pPr>
            <w:bookmarkStart w:id="30" w:name="performance"/>
            <w:bookmarkEnd w:id="30"/>
            <w:r w:rsidRPr="009F029C">
              <w:rPr>
                <w:b/>
                <w:sz w:val="20"/>
              </w:rPr>
              <w:t xml:space="preserve"> </w:t>
            </w:r>
          </w:p>
        </w:tc>
        <w:tc>
          <w:tcPr>
            <w:tcW w:w="3924" w:type="dxa"/>
            <w:noWrap/>
          </w:tcPr>
          <w:p w14:paraId="20673D6D" w14:textId="7C6568D1" w:rsidR="00F64260" w:rsidRPr="009F029C" w:rsidRDefault="00F64260" w:rsidP="0027634D">
            <w:pPr>
              <w:spacing w:line="240" w:lineRule="auto"/>
              <w:rPr>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30596EC1" w:rsidR="00F64260" w:rsidRPr="009F029C" w:rsidRDefault="00F64260" w:rsidP="003556F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1" w:name="competing"/>
            <w:bookmarkEnd w:id="31"/>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98"/>
        <w:gridCol w:w="1735"/>
        <w:gridCol w:w="4783"/>
      </w:tblGrid>
      <w:tr w:rsidR="00F64260" w:rsidRPr="00402602" w14:paraId="707BEBAF" w14:textId="77777777" w:rsidTr="000446DE">
        <w:trPr>
          <w:cantSplit/>
          <w:tblHeader/>
        </w:trPr>
        <w:tc>
          <w:tcPr>
            <w:tcW w:w="4401"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698" w:type="dxa"/>
          </w:tcPr>
          <w:p w14:paraId="306A591E" w14:textId="77777777" w:rsidR="00F64260" w:rsidRPr="00402602" w:rsidRDefault="00386EB0">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681" w:type="dxa"/>
          </w:tcPr>
          <w:p w14:paraId="7AE9A56B" w14:textId="7250DC99" w:rsidR="00F64260" w:rsidRPr="00402602" w:rsidRDefault="00386EB0"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rsidTr="000446DE">
        <w:trPr>
          <w:cantSplit/>
        </w:trPr>
        <w:tc>
          <w:tcPr>
            <w:tcW w:w="4401" w:type="dxa"/>
          </w:tcPr>
          <w:p w14:paraId="45358D75" w14:textId="77777777" w:rsidR="003556FF" w:rsidRDefault="003556FF" w:rsidP="003556FF">
            <w:bookmarkStart w:id="32" w:name="outcomes"/>
            <w:bookmarkEnd w:id="32"/>
            <w:r>
              <w:t xml:space="preserve">Students will know and understand the social emotional characteristics and diverse needs of young children birth to three </w:t>
            </w:r>
          </w:p>
          <w:p w14:paraId="5D0D957A" w14:textId="77777777" w:rsidR="00F64260" w:rsidRDefault="00F64260">
            <w:pPr>
              <w:spacing w:line="240" w:lineRule="auto"/>
            </w:pPr>
          </w:p>
        </w:tc>
        <w:tc>
          <w:tcPr>
            <w:tcW w:w="1698" w:type="dxa"/>
          </w:tcPr>
          <w:p w14:paraId="6D2C61BA" w14:textId="0B446B9A" w:rsidR="00F64260" w:rsidRDefault="003556FF">
            <w:pPr>
              <w:spacing w:line="240" w:lineRule="auto"/>
            </w:pPr>
            <w:bookmarkStart w:id="33" w:name="standards"/>
            <w:bookmarkEnd w:id="33"/>
            <w:r>
              <w:t>NAEYC 1a;</w:t>
            </w:r>
          </w:p>
        </w:tc>
        <w:tc>
          <w:tcPr>
            <w:tcW w:w="4681" w:type="dxa"/>
          </w:tcPr>
          <w:p w14:paraId="2D80B9AE" w14:textId="77777777" w:rsidR="003556FF" w:rsidRDefault="003556FF" w:rsidP="003556FF">
            <w:pPr>
              <w:spacing w:line="240" w:lineRule="auto"/>
              <w:rPr>
                <w:rFonts w:asciiTheme="majorHAnsi" w:eastAsiaTheme="majorEastAsia" w:hAnsiTheme="majorHAnsi" w:cstheme="majorBidi"/>
                <w:sz w:val="20"/>
              </w:rPr>
            </w:pPr>
            <w:bookmarkStart w:id="34" w:name="measured"/>
            <w:bookmarkEnd w:id="34"/>
            <w:r>
              <w:rPr>
                <w:rFonts w:asciiTheme="majorHAnsi" w:eastAsiaTheme="majorEastAsia" w:hAnsiTheme="majorHAnsi" w:cstheme="majorBidi"/>
                <w:sz w:val="20"/>
              </w:rPr>
              <w:t>Class participation</w:t>
            </w:r>
          </w:p>
          <w:p w14:paraId="3E601F47" w14:textId="77777777" w:rsidR="003556FF" w:rsidRDefault="003556FF" w:rsidP="003556FF">
            <w:pPr>
              <w:spacing w:line="240" w:lineRule="auto"/>
              <w:rPr>
                <w:rFonts w:asciiTheme="majorHAnsi" w:eastAsiaTheme="majorEastAsia" w:hAnsiTheme="majorHAnsi" w:cstheme="majorBidi"/>
                <w:sz w:val="20"/>
              </w:rPr>
            </w:pPr>
          </w:p>
          <w:p w14:paraId="5AAE18CD" w14:textId="00F89421" w:rsidR="00F64260" w:rsidRPr="003556FF" w:rsidRDefault="003556F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Weekly Observation/Reflection and planning assignments</w:t>
            </w:r>
          </w:p>
        </w:tc>
      </w:tr>
      <w:tr w:rsidR="00F64260" w14:paraId="1257D502" w14:textId="77777777" w:rsidTr="000446DE">
        <w:trPr>
          <w:cantSplit/>
        </w:trPr>
        <w:tc>
          <w:tcPr>
            <w:tcW w:w="4401" w:type="dxa"/>
          </w:tcPr>
          <w:p w14:paraId="14F325E0" w14:textId="306B66F7" w:rsidR="00F64260" w:rsidRDefault="003556FF" w:rsidP="003556FF">
            <w:r>
              <w:t xml:space="preserve">Students will know and understand theories of infant toddler social emotional development and the various historical and diverse perspectives. </w:t>
            </w:r>
          </w:p>
        </w:tc>
        <w:tc>
          <w:tcPr>
            <w:tcW w:w="1698" w:type="dxa"/>
          </w:tcPr>
          <w:p w14:paraId="71DA7C6D" w14:textId="77777777" w:rsidR="00F64260" w:rsidRDefault="000446DE">
            <w:pPr>
              <w:spacing w:line="240" w:lineRule="auto"/>
            </w:pPr>
            <w:r>
              <w:t>NAEYC: 1a</w:t>
            </w:r>
          </w:p>
          <w:p w14:paraId="4F00B480" w14:textId="01361917" w:rsidR="000446DE" w:rsidRDefault="000446DE">
            <w:pPr>
              <w:spacing w:line="240" w:lineRule="auto"/>
            </w:pPr>
            <w:r>
              <w:t>RI WKC: DL1, 2</w:t>
            </w:r>
          </w:p>
        </w:tc>
        <w:tc>
          <w:tcPr>
            <w:tcW w:w="4681" w:type="dxa"/>
          </w:tcPr>
          <w:p w14:paraId="4B524DDC" w14:textId="77777777" w:rsidR="003556FF" w:rsidRDefault="003556FF" w:rsidP="003556F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Class participation</w:t>
            </w:r>
          </w:p>
          <w:p w14:paraId="2230BD20" w14:textId="6246A5C4" w:rsidR="00F64260" w:rsidRPr="003556FF" w:rsidRDefault="00F64260" w:rsidP="003556FF">
            <w:pPr>
              <w:tabs>
                <w:tab w:val="left" w:pos="885"/>
              </w:tabs>
            </w:pPr>
          </w:p>
        </w:tc>
      </w:tr>
      <w:tr w:rsidR="00F64260" w14:paraId="017267C2" w14:textId="77777777" w:rsidTr="000446DE">
        <w:tc>
          <w:tcPr>
            <w:tcW w:w="4401" w:type="dxa"/>
          </w:tcPr>
          <w:p w14:paraId="4E937535" w14:textId="65E444F3" w:rsidR="00F64260" w:rsidRDefault="003556FF">
            <w:pPr>
              <w:spacing w:line="240" w:lineRule="auto"/>
            </w:pPr>
            <w:r>
              <w:rPr>
                <w:rFonts w:eastAsia="Arial Unicode MS"/>
                <w:bdr w:val="nil"/>
              </w:rPr>
              <w:t>Students will know and understand the importance of</w:t>
            </w:r>
            <w:r w:rsidRPr="00A576F1">
              <w:rPr>
                <w:rFonts w:eastAsia="Arial Unicode MS"/>
                <w:bdr w:val="nil"/>
              </w:rPr>
              <w:t xml:space="preserve"> positive relationships and supportive interactions as the foundation of their work with children</w:t>
            </w:r>
            <w:r>
              <w:rPr>
                <w:rFonts w:eastAsia="Arial Unicode MS"/>
                <w:bdr w:val="nil"/>
              </w:rPr>
              <w:t>.</w:t>
            </w:r>
          </w:p>
        </w:tc>
        <w:tc>
          <w:tcPr>
            <w:tcW w:w="1698" w:type="dxa"/>
          </w:tcPr>
          <w:p w14:paraId="6FE6BDE4" w14:textId="77777777" w:rsidR="000446DE" w:rsidRDefault="003556FF" w:rsidP="003556FF">
            <w:pPr>
              <w:rPr>
                <w:rFonts w:eastAsia="Arial Unicode MS"/>
                <w:bdr w:val="nil"/>
              </w:rPr>
            </w:pPr>
            <w:r>
              <w:rPr>
                <w:rFonts w:eastAsia="Arial Unicode MS"/>
                <w:bdr w:val="nil"/>
              </w:rPr>
              <w:t>NAEYC</w:t>
            </w:r>
            <w:r w:rsidR="000446DE">
              <w:rPr>
                <w:rFonts w:eastAsia="Arial Unicode MS"/>
                <w:bdr w:val="nil"/>
              </w:rPr>
              <w:t>: 4a</w:t>
            </w:r>
          </w:p>
          <w:p w14:paraId="7CB7E277" w14:textId="32AAFB13" w:rsidR="003556FF" w:rsidRDefault="000446DE" w:rsidP="003556FF">
            <w:pPr>
              <w:rPr>
                <w:rFonts w:eastAsia="Arial Unicode MS"/>
                <w:bdr w:val="nil"/>
              </w:rPr>
            </w:pPr>
            <w:r>
              <w:rPr>
                <w:rFonts w:eastAsia="Arial Unicode MS"/>
                <w:bdr w:val="nil"/>
              </w:rPr>
              <w:t>RI WKC: FE1; P6</w:t>
            </w:r>
            <w:r w:rsidR="003556FF">
              <w:rPr>
                <w:rFonts w:eastAsia="Arial Unicode MS"/>
                <w:bdr w:val="nil"/>
              </w:rPr>
              <w:t xml:space="preserve"> </w:t>
            </w:r>
          </w:p>
          <w:p w14:paraId="0A045709" w14:textId="77777777" w:rsidR="00F64260" w:rsidRDefault="00F64260">
            <w:pPr>
              <w:spacing w:line="240" w:lineRule="auto"/>
            </w:pPr>
          </w:p>
        </w:tc>
        <w:tc>
          <w:tcPr>
            <w:tcW w:w="4681" w:type="dxa"/>
          </w:tcPr>
          <w:p w14:paraId="47F37B7D" w14:textId="77777777" w:rsidR="003556FF" w:rsidRDefault="003556FF" w:rsidP="003556F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Class participation</w:t>
            </w:r>
          </w:p>
          <w:p w14:paraId="62D534F6" w14:textId="77777777" w:rsidR="003556FF" w:rsidRDefault="003556FF" w:rsidP="003556FF">
            <w:pPr>
              <w:spacing w:line="240" w:lineRule="auto"/>
              <w:rPr>
                <w:rFonts w:asciiTheme="majorHAnsi" w:eastAsiaTheme="majorEastAsia" w:hAnsiTheme="majorHAnsi" w:cstheme="majorBidi"/>
                <w:sz w:val="20"/>
              </w:rPr>
            </w:pPr>
          </w:p>
          <w:p w14:paraId="638BB382" w14:textId="2E4E016E" w:rsidR="00F64260" w:rsidRPr="003556FF" w:rsidRDefault="003556FF" w:rsidP="00AE7A3D">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Weekly Observation/Reflection and planning assignments</w:t>
            </w:r>
          </w:p>
        </w:tc>
      </w:tr>
      <w:tr w:rsidR="003556FF" w14:paraId="573C088D" w14:textId="77777777" w:rsidTr="000446DE">
        <w:tc>
          <w:tcPr>
            <w:tcW w:w="4401" w:type="dxa"/>
          </w:tcPr>
          <w:p w14:paraId="23BF35BF" w14:textId="77BA1530" w:rsidR="003556FF" w:rsidRDefault="003556FF">
            <w:pPr>
              <w:spacing w:line="240" w:lineRule="auto"/>
            </w:pPr>
            <w:r>
              <w:rPr>
                <w:rFonts w:eastAsia="Arial Unicode MS"/>
                <w:bdr w:val="nil"/>
              </w:rPr>
              <w:lastRenderedPageBreak/>
              <w:t>Students will know and understand the multiple influences on infant toddler social emotional development</w:t>
            </w:r>
            <w:r w:rsidR="000446DE">
              <w:rPr>
                <w:rFonts w:eastAsia="Arial Unicode MS"/>
                <w:bdr w:val="nil"/>
              </w:rPr>
              <w:t xml:space="preserve">, and the diverse needs of young children birth to three. </w:t>
            </w:r>
          </w:p>
        </w:tc>
        <w:tc>
          <w:tcPr>
            <w:tcW w:w="1698" w:type="dxa"/>
          </w:tcPr>
          <w:p w14:paraId="7079B7CF" w14:textId="77777777" w:rsidR="003556FF" w:rsidRDefault="003556FF">
            <w:pPr>
              <w:spacing w:line="240" w:lineRule="auto"/>
              <w:rPr>
                <w:rFonts w:eastAsia="Arial Unicode MS"/>
                <w:bdr w:val="nil"/>
              </w:rPr>
            </w:pPr>
            <w:r>
              <w:rPr>
                <w:rFonts w:eastAsia="Arial Unicode MS"/>
                <w:bdr w:val="nil"/>
              </w:rPr>
              <w:t>NAEYC</w:t>
            </w:r>
            <w:proofErr w:type="gramStart"/>
            <w:r w:rsidR="000446DE">
              <w:rPr>
                <w:rFonts w:eastAsia="Arial Unicode MS"/>
                <w:bdr w:val="nil"/>
              </w:rPr>
              <w:t>:1a</w:t>
            </w:r>
            <w:proofErr w:type="gramEnd"/>
            <w:r w:rsidR="000446DE">
              <w:rPr>
                <w:rFonts w:eastAsia="Arial Unicode MS"/>
                <w:bdr w:val="nil"/>
              </w:rPr>
              <w:t xml:space="preserve">, </w:t>
            </w:r>
            <w:r>
              <w:rPr>
                <w:rFonts w:eastAsia="Arial Unicode MS"/>
                <w:bdr w:val="nil"/>
              </w:rPr>
              <w:t>b</w:t>
            </w:r>
          </w:p>
          <w:p w14:paraId="797D9A9A" w14:textId="088D7E9B" w:rsidR="000446DE" w:rsidRDefault="000446DE">
            <w:pPr>
              <w:spacing w:line="240" w:lineRule="auto"/>
            </w:pPr>
            <w:r>
              <w:rPr>
                <w:rFonts w:eastAsia="Arial Unicode MS"/>
                <w:bdr w:val="nil"/>
              </w:rPr>
              <w:t>RI WKC: DL1, 2; P3</w:t>
            </w:r>
          </w:p>
        </w:tc>
        <w:tc>
          <w:tcPr>
            <w:tcW w:w="4681" w:type="dxa"/>
          </w:tcPr>
          <w:p w14:paraId="354D44D5" w14:textId="77777777" w:rsidR="003556FF" w:rsidRDefault="003556FF" w:rsidP="003556F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Class participation</w:t>
            </w:r>
          </w:p>
          <w:p w14:paraId="7056619D" w14:textId="77777777" w:rsidR="003556FF" w:rsidRDefault="003556FF" w:rsidP="003556FF">
            <w:pPr>
              <w:spacing w:line="240" w:lineRule="auto"/>
              <w:rPr>
                <w:rFonts w:asciiTheme="majorHAnsi" w:eastAsiaTheme="majorEastAsia" w:hAnsiTheme="majorHAnsi" w:cstheme="majorBidi"/>
                <w:sz w:val="20"/>
              </w:rPr>
            </w:pPr>
          </w:p>
          <w:p w14:paraId="62A10B51" w14:textId="395BC65C" w:rsidR="003556FF" w:rsidRPr="003556FF" w:rsidRDefault="003556FF" w:rsidP="00AE7A3D">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Weekly Observation/Reflection and planning assignments</w:t>
            </w:r>
          </w:p>
        </w:tc>
      </w:tr>
      <w:tr w:rsidR="003556FF" w14:paraId="20BFA260" w14:textId="77777777" w:rsidTr="000446DE">
        <w:tc>
          <w:tcPr>
            <w:tcW w:w="4401" w:type="dxa"/>
          </w:tcPr>
          <w:p w14:paraId="445696BB" w14:textId="4FE1E741" w:rsidR="003556FF" w:rsidRDefault="003556FF" w:rsidP="003556FF">
            <w:r>
              <w:rPr>
                <w:rFonts w:eastAsia="Arial Unicode MS"/>
                <w:bdr w:val="nil"/>
              </w:rPr>
              <w:t>Students will know and understand the importance of i</w:t>
            </w:r>
            <w:r w:rsidRPr="00B84613">
              <w:rPr>
                <w:rFonts w:eastAsia="Arial Unicode MS"/>
                <w:bdr w:val="nil"/>
              </w:rPr>
              <w:t>nvolving families and communities in their children’s development and learning</w:t>
            </w:r>
            <w:r>
              <w:rPr>
                <w:rFonts w:eastAsia="Arial Unicode MS"/>
                <w:bdr w:val="nil"/>
              </w:rPr>
              <w:t xml:space="preserve">. </w:t>
            </w:r>
          </w:p>
        </w:tc>
        <w:tc>
          <w:tcPr>
            <w:tcW w:w="1698" w:type="dxa"/>
          </w:tcPr>
          <w:p w14:paraId="55451AA3" w14:textId="77777777" w:rsidR="003556FF" w:rsidRDefault="003556FF">
            <w:pPr>
              <w:spacing w:line="240" w:lineRule="auto"/>
              <w:rPr>
                <w:rFonts w:eastAsia="Arial Unicode MS"/>
                <w:bdr w:val="nil"/>
              </w:rPr>
            </w:pPr>
            <w:r>
              <w:rPr>
                <w:rFonts w:eastAsia="Arial Unicode MS"/>
                <w:bdr w:val="nil"/>
              </w:rPr>
              <w:t>NAEYC</w:t>
            </w:r>
            <w:r w:rsidR="000446DE">
              <w:rPr>
                <w:rFonts w:eastAsia="Arial Unicode MS"/>
                <w:bdr w:val="nil"/>
              </w:rPr>
              <w:t>:</w:t>
            </w:r>
            <w:r>
              <w:rPr>
                <w:rFonts w:eastAsia="Arial Unicode MS"/>
                <w:bdr w:val="nil"/>
              </w:rPr>
              <w:t xml:space="preserve"> 2c</w:t>
            </w:r>
          </w:p>
          <w:p w14:paraId="48E14C9D" w14:textId="571BB335" w:rsidR="000446DE" w:rsidRDefault="000446DE">
            <w:pPr>
              <w:spacing w:line="240" w:lineRule="auto"/>
            </w:pPr>
            <w:r>
              <w:rPr>
                <w:rFonts w:eastAsia="Arial Unicode MS"/>
                <w:bdr w:val="nil"/>
              </w:rPr>
              <w:t>RI WKC: FE1, 2, 3</w:t>
            </w:r>
          </w:p>
        </w:tc>
        <w:tc>
          <w:tcPr>
            <w:tcW w:w="4681" w:type="dxa"/>
          </w:tcPr>
          <w:p w14:paraId="378FFDFB" w14:textId="77777777" w:rsidR="003556FF" w:rsidRDefault="003556FF" w:rsidP="003556F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Class participation</w:t>
            </w:r>
          </w:p>
          <w:p w14:paraId="2A0F5E60" w14:textId="77777777" w:rsidR="003556FF" w:rsidRDefault="003556FF" w:rsidP="003556FF">
            <w:pPr>
              <w:spacing w:line="240" w:lineRule="auto"/>
              <w:rPr>
                <w:rFonts w:asciiTheme="majorHAnsi" w:eastAsiaTheme="majorEastAsia" w:hAnsiTheme="majorHAnsi" w:cstheme="majorBidi"/>
                <w:sz w:val="20"/>
              </w:rPr>
            </w:pPr>
          </w:p>
          <w:p w14:paraId="06450439" w14:textId="7E3845FD" w:rsidR="003556FF" w:rsidRPr="003556FF" w:rsidRDefault="003556FF" w:rsidP="00AE7A3D">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Weekly Observation/Reflection and planning assignments</w:t>
            </w:r>
          </w:p>
        </w:tc>
      </w:tr>
      <w:tr w:rsidR="003556FF" w14:paraId="7F7C7439" w14:textId="77777777" w:rsidTr="000446DE">
        <w:tc>
          <w:tcPr>
            <w:tcW w:w="4401" w:type="dxa"/>
          </w:tcPr>
          <w:p w14:paraId="4C59ECF4" w14:textId="296C425C" w:rsidR="003556FF" w:rsidRDefault="003556FF">
            <w:pPr>
              <w:spacing w:line="240" w:lineRule="auto"/>
            </w:pPr>
            <w:r w:rsidRPr="006E7595">
              <w:rPr>
                <w:rFonts w:eastAsia="Arial Unicode MS"/>
                <w:bdr w:val="nil"/>
              </w:rPr>
              <w:t>Students will observe and assess children’s development identifying specific features of chil</w:t>
            </w:r>
            <w:r>
              <w:rPr>
                <w:rFonts w:eastAsia="Arial Unicode MS"/>
                <w:bdr w:val="nil"/>
              </w:rPr>
              <w:t>dren’s development and behavior.</w:t>
            </w:r>
          </w:p>
        </w:tc>
        <w:tc>
          <w:tcPr>
            <w:tcW w:w="1698" w:type="dxa"/>
          </w:tcPr>
          <w:p w14:paraId="5F94590E" w14:textId="77777777" w:rsidR="003556FF" w:rsidRDefault="003556FF">
            <w:pPr>
              <w:spacing w:line="240" w:lineRule="auto"/>
              <w:rPr>
                <w:rFonts w:eastAsia="Arial Unicode MS"/>
                <w:bdr w:val="nil"/>
              </w:rPr>
            </w:pPr>
            <w:r w:rsidRPr="006E7595">
              <w:rPr>
                <w:rFonts w:eastAsia="Arial Unicode MS"/>
                <w:bdr w:val="nil"/>
              </w:rPr>
              <w:t>NAEYC</w:t>
            </w:r>
            <w:r w:rsidR="000446DE">
              <w:rPr>
                <w:rFonts w:eastAsia="Arial Unicode MS"/>
                <w:bdr w:val="nil"/>
              </w:rPr>
              <w:t>:</w:t>
            </w:r>
            <w:r w:rsidRPr="006E7595">
              <w:rPr>
                <w:rFonts w:eastAsia="Arial Unicode MS"/>
                <w:bdr w:val="nil"/>
              </w:rPr>
              <w:t xml:space="preserve"> 3c</w:t>
            </w:r>
          </w:p>
          <w:p w14:paraId="30E41D0A" w14:textId="5929667F" w:rsidR="000446DE" w:rsidRDefault="000446DE">
            <w:pPr>
              <w:spacing w:line="240" w:lineRule="auto"/>
            </w:pPr>
            <w:r>
              <w:rPr>
                <w:rFonts w:eastAsia="Arial Unicode MS"/>
                <w:bdr w:val="nil"/>
              </w:rPr>
              <w:t>RI WKC: A3, 5, 6, 7</w:t>
            </w:r>
          </w:p>
        </w:tc>
        <w:tc>
          <w:tcPr>
            <w:tcW w:w="4681" w:type="dxa"/>
          </w:tcPr>
          <w:p w14:paraId="3010E776" w14:textId="77777777" w:rsidR="003556FF" w:rsidRDefault="003556FF" w:rsidP="003556F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Class participation</w:t>
            </w:r>
          </w:p>
          <w:p w14:paraId="138C6938" w14:textId="77777777" w:rsidR="003556FF" w:rsidRDefault="003556FF" w:rsidP="003556FF">
            <w:pPr>
              <w:spacing w:line="240" w:lineRule="auto"/>
              <w:rPr>
                <w:rFonts w:asciiTheme="majorHAnsi" w:eastAsiaTheme="majorEastAsia" w:hAnsiTheme="majorHAnsi" w:cstheme="majorBidi"/>
                <w:sz w:val="20"/>
              </w:rPr>
            </w:pPr>
          </w:p>
          <w:p w14:paraId="0CAD4A89" w14:textId="77777777" w:rsidR="003556FF" w:rsidRDefault="003556FF" w:rsidP="003556F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Weekly Observation/Reflection and planning assignments</w:t>
            </w:r>
          </w:p>
          <w:p w14:paraId="3A3ADEA7" w14:textId="77777777" w:rsidR="003556FF" w:rsidRDefault="003556FF" w:rsidP="00AE7A3D">
            <w:pPr>
              <w:spacing w:line="240" w:lineRule="auto"/>
            </w:pPr>
          </w:p>
        </w:tc>
      </w:tr>
      <w:tr w:rsidR="003556FF" w14:paraId="43CB7289" w14:textId="77777777" w:rsidTr="000446DE">
        <w:tc>
          <w:tcPr>
            <w:tcW w:w="4401" w:type="dxa"/>
          </w:tcPr>
          <w:p w14:paraId="1B9BFA94" w14:textId="21DD2520" w:rsidR="003556FF" w:rsidRDefault="003556FF">
            <w:pPr>
              <w:spacing w:line="240" w:lineRule="auto"/>
            </w:pPr>
            <w:r>
              <w:rPr>
                <w:rFonts w:eastAsia="Arial Unicode MS"/>
                <w:bdr w:val="nil"/>
              </w:rPr>
              <w:t>Students will use</w:t>
            </w:r>
            <w:r w:rsidRPr="00B84613">
              <w:rPr>
                <w:rFonts w:eastAsia="Arial Unicode MS"/>
                <w:bdr w:val="nil"/>
              </w:rPr>
              <w:t xml:space="preserve"> </w:t>
            </w:r>
            <w:r>
              <w:rPr>
                <w:rFonts w:eastAsia="Arial Unicode MS"/>
                <w:bdr w:val="nil"/>
              </w:rPr>
              <w:t>their knowledge of social and emotional development</w:t>
            </w:r>
            <w:r w:rsidRPr="00B84613">
              <w:rPr>
                <w:rFonts w:eastAsia="Arial Unicode MS"/>
                <w:bdr w:val="nil"/>
              </w:rPr>
              <w:t xml:space="preserve"> to create healthy, respectful, supportive, and challenging learning environments</w:t>
            </w:r>
            <w:r>
              <w:rPr>
                <w:rFonts w:eastAsia="Arial Unicode MS"/>
                <w:bdr w:val="nil"/>
              </w:rPr>
              <w:t>.</w:t>
            </w:r>
          </w:p>
        </w:tc>
        <w:tc>
          <w:tcPr>
            <w:tcW w:w="1698" w:type="dxa"/>
          </w:tcPr>
          <w:p w14:paraId="436FA0BD" w14:textId="77777777" w:rsidR="000446DE" w:rsidRDefault="000446DE" w:rsidP="003556FF">
            <w:pPr>
              <w:pBdr>
                <w:top w:val="nil"/>
                <w:left w:val="nil"/>
                <w:bottom w:val="nil"/>
                <w:right w:val="nil"/>
                <w:between w:val="nil"/>
                <w:bar w:val="nil"/>
              </w:pBdr>
              <w:spacing w:line="240" w:lineRule="auto"/>
              <w:rPr>
                <w:rFonts w:eastAsia="Arial Unicode MS"/>
                <w:bdr w:val="nil"/>
              </w:rPr>
            </w:pPr>
            <w:r>
              <w:rPr>
                <w:rFonts w:eastAsia="Arial Unicode MS"/>
                <w:bdr w:val="nil"/>
              </w:rPr>
              <w:t>NAEYC: 1c</w:t>
            </w:r>
          </w:p>
          <w:p w14:paraId="5C94A2B2" w14:textId="4E81BD47" w:rsidR="003556FF" w:rsidRPr="00B84613" w:rsidRDefault="000446DE" w:rsidP="003556FF">
            <w:pPr>
              <w:pBdr>
                <w:top w:val="nil"/>
                <w:left w:val="nil"/>
                <w:bottom w:val="nil"/>
                <w:right w:val="nil"/>
                <w:between w:val="nil"/>
                <w:bar w:val="nil"/>
              </w:pBdr>
              <w:spacing w:line="240" w:lineRule="auto"/>
              <w:rPr>
                <w:rFonts w:eastAsia="Arial Unicode MS"/>
                <w:bdr w:val="nil"/>
              </w:rPr>
            </w:pPr>
            <w:r>
              <w:rPr>
                <w:rFonts w:eastAsia="Arial Unicode MS"/>
                <w:bdr w:val="nil"/>
              </w:rPr>
              <w:t>RI WKC: C1, 2, 3, 4, 5</w:t>
            </w:r>
            <w:r w:rsidR="003556FF">
              <w:rPr>
                <w:rFonts w:eastAsia="Arial Unicode MS"/>
                <w:bdr w:val="nil"/>
              </w:rPr>
              <w:t xml:space="preserve"> </w:t>
            </w:r>
          </w:p>
          <w:p w14:paraId="49E8CEAA" w14:textId="77777777" w:rsidR="003556FF" w:rsidRDefault="003556FF">
            <w:pPr>
              <w:spacing w:line="240" w:lineRule="auto"/>
            </w:pPr>
          </w:p>
        </w:tc>
        <w:tc>
          <w:tcPr>
            <w:tcW w:w="4681" w:type="dxa"/>
          </w:tcPr>
          <w:p w14:paraId="02EAAB33" w14:textId="77777777" w:rsidR="003556FF" w:rsidRDefault="003556FF" w:rsidP="003556F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Class participation</w:t>
            </w:r>
          </w:p>
          <w:p w14:paraId="7FB6647E" w14:textId="77777777" w:rsidR="003556FF" w:rsidRDefault="003556FF" w:rsidP="003556FF">
            <w:pPr>
              <w:spacing w:line="240" w:lineRule="auto"/>
              <w:rPr>
                <w:rFonts w:asciiTheme="majorHAnsi" w:eastAsiaTheme="majorEastAsia" w:hAnsiTheme="majorHAnsi" w:cstheme="majorBidi"/>
                <w:sz w:val="20"/>
              </w:rPr>
            </w:pPr>
          </w:p>
          <w:p w14:paraId="133A32FC" w14:textId="77777777" w:rsidR="003556FF" w:rsidRDefault="003556FF" w:rsidP="003556F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Weekly Observation /Reflection and planning assignments</w:t>
            </w:r>
          </w:p>
          <w:p w14:paraId="3AC2A5AB" w14:textId="77777777" w:rsidR="003556FF" w:rsidRDefault="003556FF" w:rsidP="003556FF">
            <w:pPr>
              <w:spacing w:line="240" w:lineRule="auto"/>
              <w:rPr>
                <w:rFonts w:asciiTheme="majorHAnsi" w:eastAsiaTheme="majorEastAsia" w:hAnsiTheme="majorHAnsi" w:cstheme="majorBidi"/>
                <w:sz w:val="20"/>
              </w:rPr>
            </w:pPr>
          </w:p>
          <w:p w14:paraId="034D33DE" w14:textId="200E0DCF" w:rsidR="003556FF" w:rsidRPr="003556FF" w:rsidRDefault="003556FF" w:rsidP="00AE7A3D">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Final Project</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600"/>
        <w:gridCol w:w="8180"/>
      </w:tblGrid>
      <w:tr w:rsidR="00F64260" w14:paraId="65DA3B10" w14:textId="77777777" w:rsidTr="003556FF">
        <w:trPr>
          <w:tblHeader/>
        </w:trPr>
        <w:tc>
          <w:tcPr>
            <w:tcW w:w="10780" w:type="dxa"/>
            <w:gridSpan w:val="2"/>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0446DE" w14:paraId="245BE6B6" w14:textId="77777777" w:rsidTr="000446DE">
        <w:tc>
          <w:tcPr>
            <w:tcW w:w="2600" w:type="dxa"/>
          </w:tcPr>
          <w:p w14:paraId="1E65A7BC" w14:textId="50AC77AB" w:rsidR="003556FF" w:rsidRPr="000446DE" w:rsidRDefault="003556FF" w:rsidP="003556FF">
            <w:pPr>
              <w:spacing w:line="240" w:lineRule="auto"/>
            </w:pPr>
            <w:bookmarkStart w:id="35" w:name="outline"/>
            <w:bookmarkEnd w:id="35"/>
            <w:r w:rsidRPr="000446DE">
              <w:rPr>
                <w:sz w:val="24"/>
                <w:szCs w:val="24"/>
              </w:rPr>
              <w:t>SESSION 1</w:t>
            </w:r>
          </w:p>
        </w:tc>
        <w:tc>
          <w:tcPr>
            <w:tcW w:w="8180" w:type="dxa"/>
          </w:tcPr>
          <w:p w14:paraId="6B2C7A47" w14:textId="48529610" w:rsidR="003556FF" w:rsidRPr="003556FF" w:rsidRDefault="003556FF" w:rsidP="003556FF">
            <w:pPr>
              <w:rPr>
                <w:b/>
                <w:bCs/>
                <w:spacing w:val="5"/>
                <w:sz w:val="24"/>
                <w:szCs w:val="24"/>
              </w:rPr>
            </w:pPr>
            <w:r w:rsidRPr="00035E9A">
              <w:rPr>
                <w:b/>
                <w:bCs/>
                <w:spacing w:val="5"/>
                <w:sz w:val="24"/>
                <w:szCs w:val="24"/>
              </w:rPr>
              <w:t>Introduction</w:t>
            </w:r>
          </w:p>
        </w:tc>
      </w:tr>
      <w:tr w:rsidR="000446DE" w14:paraId="2F362FA2" w14:textId="77777777" w:rsidTr="000446DE">
        <w:tc>
          <w:tcPr>
            <w:tcW w:w="2600" w:type="dxa"/>
          </w:tcPr>
          <w:p w14:paraId="74BA74F4" w14:textId="0D8DC1AA" w:rsidR="003556FF" w:rsidRPr="000446DE" w:rsidRDefault="003556FF" w:rsidP="003556FF">
            <w:pPr>
              <w:spacing w:line="240" w:lineRule="auto"/>
            </w:pPr>
            <w:r w:rsidRPr="000446DE">
              <w:rPr>
                <w:sz w:val="24"/>
                <w:szCs w:val="24"/>
              </w:rPr>
              <w:t>SESSION 2</w:t>
            </w:r>
          </w:p>
        </w:tc>
        <w:tc>
          <w:tcPr>
            <w:tcW w:w="8180" w:type="dxa"/>
          </w:tcPr>
          <w:p w14:paraId="124B4A03" w14:textId="61708631" w:rsidR="003556FF" w:rsidRPr="000446DE" w:rsidRDefault="003556FF" w:rsidP="003556FF">
            <w:pPr>
              <w:rPr>
                <w:sz w:val="24"/>
                <w:szCs w:val="24"/>
              </w:rPr>
            </w:pPr>
            <w:r w:rsidRPr="000446DE">
              <w:rPr>
                <w:sz w:val="24"/>
                <w:szCs w:val="24"/>
              </w:rPr>
              <w:t xml:space="preserve">General Overview of SE </w:t>
            </w:r>
            <w:r w:rsidR="000446DE" w:rsidRPr="000446DE">
              <w:rPr>
                <w:sz w:val="24"/>
                <w:szCs w:val="24"/>
              </w:rPr>
              <w:t>Development</w:t>
            </w:r>
          </w:p>
          <w:p w14:paraId="3025A4F6" w14:textId="0CB0E451" w:rsidR="003556FF" w:rsidRPr="000446DE" w:rsidRDefault="003556FF" w:rsidP="000446DE">
            <w:pPr>
              <w:pStyle w:val="ListParagraph"/>
              <w:numPr>
                <w:ilvl w:val="0"/>
                <w:numId w:val="12"/>
              </w:numPr>
              <w:rPr>
                <w:sz w:val="24"/>
                <w:szCs w:val="24"/>
              </w:rPr>
            </w:pPr>
            <w:r w:rsidRPr="000446DE">
              <w:rPr>
                <w:sz w:val="24"/>
                <w:szCs w:val="24"/>
              </w:rPr>
              <w:t>Birth to Around Eight Months</w:t>
            </w:r>
          </w:p>
        </w:tc>
      </w:tr>
      <w:tr w:rsidR="000446DE" w14:paraId="71E05380" w14:textId="77777777" w:rsidTr="000446DE">
        <w:tc>
          <w:tcPr>
            <w:tcW w:w="2600" w:type="dxa"/>
          </w:tcPr>
          <w:p w14:paraId="67F9D104" w14:textId="0BE01986" w:rsidR="003556FF" w:rsidRPr="000446DE" w:rsidRDefault="003556FF" w:rsidP="003556FF">
            <w:pPr>
              <w:spacing w:line="240" w:lineRule="auto"/>
            </w:pPr>
            <w:r w:rsidRPr="000446DE">
              <w:rPr>
                <w:sz w:val="24"/>
                <w:szCs w:val="24"/>
              </w:rPr>
              <w:t>SESSION 3</w:t>
            </w:r>
          </w:p>
        </w:tc>
        <w:tc>
          <w:tcPr>
            <w:tcW w:w="8180" w:type="dxa"/>
          </w:tcPr>
          <w:p w14:paraId="2F3FEB05" w14:textId="5A399D90" w:rsidR="003556FF" w:rsidRPr="000446DE" w:rsidRDefault="003556FF" w:rsidP="003556FF">
            <w:pPr>
              <w:rPr>
                <w:sz w:val="24"/>
                <w:szCs w:val="24"/>
              </w:rPr>
            </w:pPr>
            <w:r w:rsidRPr="000446DE">
              <w:rPr>
                <w:sz w:val="24"/>
                <w:szCs w:val="24"/>
              </w:rPr>
              <w:t xml:space="preserve">General Overview of SE </w:t>
            </w:r>
            <w:r w:rsidR="000446DE" w:rsidRPr="000446DE">
              <w:rPr>
                <w:sz w:val="24"/>
                <w:szCs w:val="24"/>
              </w:rPr>
              <w:t>Development</w:t>
            </w:r>
          </w:p>
          <w:p w14:paraId="75D4702D" w14:textId="4227E147" w:rsidR="003556FF" w:rsidRPr="000446DE" w:rsidRDefault="003556FF" w:rsidP="000446DE">
            <w:pPr>
              <w:pStyle w:val="ListParagraph"/>
              <w:numPr>
                <w:ilvl w:val="0"/>
                <w:numId w:val="12"/>
              </w:numPr>
              <w:spacing w:line="240" w:lineRule="auto"/>
            </w:pPr>
            <w:r w:rsidRPr="000446DE">
              <w:rPr>
                <w:sz w:val="24"/>
                <w:szCs w:val="24"/>
              </w:rPr>
              <w:t>Nine to Around Eighteen Months</w:t>
            </w:r>
          </w:p>
        </w:tc>
      </w:tr>
      <w:tr w:rsidR="000446DE" w14:paraId="04817F42" w14:textId="77777777" w:rsidTr="000446DE">
        <w:tc>
          <w:tcPr>
            <w:tcW w:w="2600" w:type="dxa"/>
          </w:tcPr>
          <w:p w14:paraId="561726CE" w14:textId="2DF2A0A5" w:rsidR="003556FF" w:rsidRPr="000446DE" w:rsidRDefault="003556FF" w:rsidP="003556FF">
            <w:pPr>
              <w:spacing w:line="240" w:lineRule="auto"/>
            </w:pPr>
            <w:r w:rsidRPr="000446DE">
              <w:rPr>
                <w:sz w:val="24"/>
                <w:szCs w:val="24"/>
              </w:rPr>
              <w:t>SESSION 4</w:t>
            </w:r>
          </w:p>
        </w:tc>
        <w:tc>
          <w:tcPr>
            <w:tcW w:w="8180" w:type="dxa"/>
          </w:tcPr>
          <w:p w14:paraId="5009B07C" w14:textId="65B93ABD" w:rsidR="003556FF" w:rsidRPr="000446DE" w:rsidRDefault="003556FF" w:rsidP="003556FF">
            <w:pPr>
              <w:rPr>
                <w:sz w:val="24"/>
                <w:szCs w:val="24"/>
              </w:rPr>
            </w:pPr>
            <w:r w:rsidRPr="000446DE">
              <w:rPr>
                <w:sz w:val="24"/>
                <w:szCs w:val="24"/>
              </w:rPr>
              <w:t xml:space="preserve">General Overview of SE </w:t>
            </w:r>
            <w:r w:rsidR="000446DE" w:rsidRPr="000446DE">
              <w:rPr>
                <w:sz w:val="24"/>
                <w:szCs w:val="24"/>
              </w:rPr>
              <w:t>Development</w:t>
            </w:r>
          </w:p>
          <w:p w14:paraId="1EC45705" w14:textId="77777777" w:rsidR="003556FF" w:rsidRPr="000446DE" w:rsidRDefault="003556FF" w:rsidP="000446DE">
            <w:pPr>
              <w:pStyle w:val="ListParagraph"/>
              <w:numPr>
                <w:ilvl w:val="0"/>
                <w:numId w:val="12"/>
              </w:numPr>
              <w:rPr>
                <w:sz w:val="24"/>
                <w:szCs w:val="24"/>
              </w:rPr>
            </w:pPr>
            <w:r w:rsidRPr="000446DE">
              <w:rPr>
                <w:sz w:val="24"/>
                <w:szCs w:val="24"/>
              </w:rPr>
              <w:t>Nineteen to Around Thirty- Six Months</w:t>
            </w:r>
          </w:p>
          <w:p w14:paraId="5138A0E6" w14:textId="77777777" w:rsidR="003556FF" w:rsidRPr="000446DE" w:rsidRDefault="003556FF" w:rsidP="003556FF">
            <w:pPr>
              <w:spacing w:line="240" w:lineRule="auto"/>
            </w:pPr>
          </w:p>
        </w:tc>
      </w:tr>
      <w:tr w:rsidR="000446DE" w14:paraId="7E9148FA" w14:textId="77777777" w:rsidTr="000446DE">
        <w:tc>
          <w:tcPr>
            <w:tcW w:w="2600" w:type="dxa"/>
          </w:tcPr>
          <w:p w14:paraId="21B0503D" w14:textId="65A1FD02" w:rsidR="003556FF" w:rsidRPr="000446DE" w:rsidRDefault="003556FF" w:rsidP="003556FF">
            <w:pPr>
              <w:spacing w:line="240" w:lineRule="auto"/>
            </w:pPr>
            <w:r w:rsidRPr="000446DE">
              <w:rPr>
                <w:sz w:val="24"/>
                <w:szCs w:val="24"/>
              </w:rPr>
              <w:t>SESSION 5</w:t>
            </w:r>
          </w:p>
        </w:tc>
        <w:tc>
          <w:tcPr>
            <w:tcW w:w="8180" w:type="dxa"/>
          </w:tcPr>
          <w:p w14:paraId="127419E9" w14:textId="6470E3C2" w:rsidR="003556FF" w:rsidRPr="000446DE" w:rsidRDefault="000446DE" w:rsidP="003556FF">
            <w:pPr>
              <w:rPr>
                <w:sz w:val="24"/>
                <w:szCs w:val="24"/>
              </w:rPr>
            </w:pPr>
            <w:r w:rsidRPr="000446DE">
              <w:rPr>
                <w:sz w:val="24"/>
                <w:szCs w:val="24"/>
              </w:rPr>
              <w:t>Not All Babies are the Same</w:t>
            </w:r>
          </w:p>
          <w:p w14:paraId="0402E82A" w14:textId="59DE87BB" w:rsidR="003556FF" w:rsidRPr="000446DE" w:rsidRDefault="003556FF" w:rsidP="000446DE">
            <w:pPr>
              <w:pStyle w:val="ListParagraph"/>
              <w:numPr>
                <w:ilvl w:val="0"/>
                <w:numId w:val="12"/>
              </w:numPr>
              <w:rPr>
                <w:sz w:val="24"/>
                <w:szCs w:val="24"/>
              </w:rPr>
            </w:pPr>
            <w:r w:rsidRPr="000446DE">
              <w:rPr>
                <w:sz w:val="24"/>
                <w:szCs w:val="24"/>
              </w:rPr>
              <w:t>Understanding Temperament</w:t>
            </w:r>
          </w:p>
        </w:tc>
      </w:tr>
      <w:tr w:rsidR="000446DE" w14:paraId="05905840" w14:textId="77777777" w:rsidTr="000446DE">
        <w:tc>
          <w:tcPr>
            <w:tcW w:w="2600" w:type="dxa"/>
          </w:tcPr>
          <w:p w14:paraId="4E2BE35B" w14:textId="691F1893" w:rsidR="003556FF" w:rsidRPr="000446DE" w:rsidRDefault="003556FF" w:rsidP="003556FF">
            <w:pPr>
              <w:spacing w:line="240" w:lineRule="auto"/>
            </w:pPr>
            <w:r w:rsidRPr="000446DE">
              <w:rPr>
                <w:sz w:val="24"/>
                <w:szCs w:val="24"/>
              </w:rPr>
              <w:t>SESSION 6</w:t>
            </w:r>
          </w:p>
        </w:tc>
        <w:tc>
          <w:tcPr>
            <w:tcW w:w="8180" w:type="dxa"/>
          </w:tcPr>
          <w:p w14:paraId="7833DA17" w14:textId="77777777" w:rsidR="000446DE" w:rsidRPr="000446DE" w:rsidRDefault="000446DE" w:rsidP="003556FF">
            <w:pPr>
              <w:spacing w:line="240" w:lineRule="auto"/>
              <w:rPr>
                <w:sz w:val="24"/>
                <w:szCs w:val="24"/>
              </w:rPr>
            </w:pPr>
            <w:r w:rsidRPr="000446DE">
              <w:rPr>
                <w:sz w:val="24"/>
                <w:szCs w:val="24"/>
              </w:rPr>
              <w:t>Regulation (Part 1)</w:t>
            </w:r>
          </w:p>
          <w:p w14:paraId="5EB54B24" w14:textId="77777777" w:rsidR="000446DE" w:rsidRPr="000446DE" w:rsidRDefault="000446DE" w:rsidP="000446DE">
            <w:pPr>
              <w:pStyle w:val="ListParagraph"/>
              <w:numPr>
                <w:ilvl w:val="0"/>
                <w:numId w:val="12"/>
              </w:numPr>
              <w:spacing w:line="240" w:lineRule="auto"/>
            </w:pPr>
            <w:r w:rsidRPr="000446DE">
              <w:rPr>
                <w:sz w:val="24"/>
                <w:szCs w:val="24"/>
              </w:rPr>
              <w:t xml:space="preserve">Attachment </w:t>
            </w:r>
          </w:p>
          <w:p w14:paraId="04BDEF42" w14:textId="4795F3C3" w:rsidR="003556FF" w:rsidRPr="000446DE" w:rsidRDefault="003556FF" w:rsidP="000446DE">
            <w:pPr>
              <w:pStyle w:val="ListParagraph"/>
              <w:numPr>
                <w:ilvl w:val="0"/>
                <w:numId w:val="12"/>
              </w:numPr>
              <w:spacing w:line="240" w:lineRule="auto"/>
            </w:pPr>
            <w:r w:rsidRPr="000446DE">
              <w:rPr>
                <w:sz w:val="24"/>
                <w:szCs w:val="24"/>
              </w:rPr>
              <w:t>The Circle of Security</w:t>
            </w:r>
          </w:p>
        </w:tc>
      </w:tr>
      <w:tr w:rsidR="000446DE" w14:paraId="28023022" w14:textId="77777777" w:rsidTr="000446DE">
        <w:tc>
          <w:tcPr>
            <w:tcW w:w="2600" w:type="dxa"/>
          </w:tcPr>
          <w:p w14:paraId="5155CE98" w14:textId="6C1092F8" w:rsidR="003556FF" w:rsidRPr="000446DE" w:rsidRDefault="003556FF" w:rsidP="003556FF">
            <w:pPr>
              <w:spacing w:line="240" w:lineRule="auto"/>
            </w:pPr>
            <w:r w:rsidRPr="000446DE">
              <w:rPr>
                <w:sz w:val="24"/>
                <w:szCs w:val="24"/>
              </w:rPr>
              <w:t>SESSION 7</w:t>
            </w:r>
          </w:p>
        </w:tc>
        <w:tc>
          <w:tcPr>
            <w:tcW w:w="8180" w:type="dxa"/>
          </w:tcPr>
          <w:p w14:paraId="705D24BC" w14:textId="77777777" w:rsidR="000446DE" w:rsidRPr="000446DE" w:rsidRDefault="000446DE" w:rsidP="003556FF">
            <w:pPr>
              <w:rPr>
                <w:sz w:val="24"/>
                <w:szCs w:val="24"/>
              </w:rPr>
            </w:pPr>
            <w:r w:rsidRPr="000446DE">
              <w:rPr>
                <w:sz w:val="24"/>
                <w:szCs w:val="24"/>
              </w:rPr>
              <w:t>Regulation (Part 2)</w:t>
            </w:r>
          </w:p>
          <w:p w14:paraId="63E374BC" w14:textId="52E32DB4" w:rsidR="003556FF" w:rsidRPr="000446DE" w:rsidRDefault="003556FF" w:rsidP="000446DE">
            <w:pPr>
              <w:pStyle w:val="ListParagraph"/>
              <w:numPr>
                <w:ilvl w:val="0"/>
                <w:numId w:val="13"/>
              </w:numPr>
              <w:rPr>
                <w:sz w:val="24"/>
                <w:szCs w:val="24"/>
              </w:rPr>
            </w:pPr>
            <w:r w:rsidRPr="000446DE">
              <w:rPr>
                <w:sz w:val="24"/>
                <w:szCs w:val="24"/>
              </w:rPr>
              <w:t>Face-to-Face Interactions and Learning to Love</w:t>
            </w:r>
          </w:p>
        </w:tc>
      </w:tr>
      <w:tr w:rsidR="000446DE" w14:paraId="1356DDB0" w14:textId="77777777" w:rsidTr="000446DE">
        <w:tc>
          <w:tcPr>
            <w:tcW w:w="2600" w:type="dxa"/>
          </w:tcPr>
          <w:p w14:paraId="35D57695" w14:textId="4057320A" w:rsidR="003556FF" w:rsidRPr="000446DE" w:rsidRDefault="003556FF" w:rsidP="003556FF">
            <w:pPr>
              <w:spacing w:line="240" w:lineRule="auto"/>
            </w:pPr>
            <w:r w:rsidRPr="000446DE">
              <w:rPr>
                <w:sz w:val="24"/>
                <w:szCs w:val="24"/>
              </w:rPr>
              <w:t>SESSION 8</w:t>
            </w:r>
          </w:p>
        </w:tc>
        <w:tc>
          <w:tcPr>
            <w:tcW w:w="8180" w:type="dxa"/>
          </w:tcPr>
          <w:p w14:paraId="03BC07DD" w14:textId="77777777" w:rsidR="000446DE" w:rsidRPr="000446DE" w:rsidRDefault="003556FF" w:rsidP="003556FF">
            <w:pPr>
              <w:spacing w:line="240" w:lineRule="auto"/>
              <w:rPr>
                <w:sz w:val="24"/>
                <w:szCs w:val="24"/>
              </w:rPr>
            </w:pPr>
            <w:r w:rsidRPr="000446DE">
              <w:rPr>
                <w:sz w:val="24"/>
                <w:szCs w:val="24"/>
              </w:rPr>
              <w:t>Regulation (Part 3)</w:t>
            </w:r>
          </w:p>
          <w:p w14:paraId="59E05740" w14:textId="77777777" w:rsidR="000446DE" w:rsidRPr="000446DE" w:rsidRDefault="000446DE" w:rsidP="000446DE">
            <w:pPr>
              <w:pStyle w:val="ListParagraph"/>
              <w:numPr>
                <w:ilvl w:val="0"/>
                <w:numId w:val="13"/>
              </w:numPr>
              <w:spacing w:line="240" w:lineRule="auto"/>
            </w:pPr>
            <w:r w:rsidRPr="000446DE">
              <w:rPr>
                <w:sz w:val="24"/>
                <w:szCs w:val="24"/>
              </w:rPr>
              <w:t>Early Relationships</w:t>
            </w:r>
          </w:p>
          <w:p w14:paraId="46E35F7D" w14:textId="77777777" w:rsidR="000446DE" w:rsidRPr="000446DE" w:rsidRDefault="000446DE" w:rsidP="000446DE">
            <w:pPr>
              <w:pStyle w:val="ListParagraph"/>
              <w:numPr>
                <w:ilvl w:val="0"/>
                <w:numId w:val="13"/>
              </w:numPr>
              <w:spacing w:line="240" w:lineRule="auto"/>
            </w:pPr>
            <w:r w:rsidRPr="000446DE">
              <w:rPr>
                <w:sz w:val="24"/>
                <w:szCs w:val="24"/>
              </w:rPr>
              <w:t>Brain Development</w:t>
            </w:r>
          </w:p>
          <w:p w14:paraId="5932F7BC" w14:textId="0998C07B" w:rsidR="003556FF" w:rsidRPr="000446DE" w:rsidRDefault="000446DE" w:rsidP="000446DE">
            <w:pPr>
              <w:pStyle w:val="ListParagraph"/>
              <w:numPr>
                <w:ilvl w:val="0"/>
                <w:numId w:val="13"/>
              </w:numPr>
              <w:spacing w:line="240" w:lineRule="auto"/>
            </w:pPr>
            <w:r w:rsidRPr="000446DE">
              <w:rPr>
                <w:sz w:val="24"/>
                <w:szCs w:val="24"/>
              </w:rPr>
              <w:t>T</w:t>
            </w:r>
            <w:r w:rsidR="003556FF" w:rsidRPr="000446DE">
              <w:rPr>
                <w:sz w:val="24"/>
                <w:szCs w:val="24"/>
              </w:rPr>
              <w:t>he Stress Response System</w:t>
            </w:r>
          </w:p>
        </w:tc>
      </w:tr>
      <w:tr w:rsidR="000446DE" w14:paraId="6380E9A1" w14:textId="77777777" w:rsidTr="000446DE">
        <w:tc>
          <w:tcPr>
            <w:tcW w:w="2600" w:type="dxa"/>
          </w:tcPr>
          <w:p w14:paraId="3A2EB68A" w14:textId="1BD305F8" w:rsidR="003556FF" w:rsidRPr="000446DE" w:rsidRDefault="003556FF" w:rsidP="003556FF">
            <w:pPr>
              <w:spacing w:line="240" w:lineRule="auto"/>
            </w:pPr>
            <w:r w:rsidRPr="000446DE">
              <w:rPr>
                <w:sz w:val="24"/>
                <w:szCs w:val="24"/>
              </w:rPr>
              <w:t>SESSION 9</w:t>
            </w:r>
          </w:p>
        </w:tc>
        <w:tc>
          <w:tcPr>
            <w:tcW w:w="8180" w:type="dxa"/>
          </w:tcPr>
          <w:p w14:paraId="24424361" w14:textId="77777777" w:rsidR="000446DE" w:rsidRPr="000446DE" w:rsidRDefault="003556FF" w:rsidP="003556FF">
            <w:pPr>
              <w:rPr>
                <w:sz w:val="24"/>
                <w:szCs w:val="24"/>
              </w:rPr>
            </w:pPr>
            <w:r w:rsidRPr="000446DE">
              <w:rPr>
                <w:sz w:val="24"/>
                <w:szCs w:val="24"/>
              </w:rPr>
              <w:t>K</w:t>
            </w:r>
            <w:r w:rsidR="000446DE" w:rsidRPr="000446DE">
              <w:rPr>
                <w:sz w:val="24"/>
                <w:szCs w:val="24"/>
              </w:rPr>
              <w:t>eeping the child’s mind in mind</w:t>
            </w:r>
          </w:p>
          <w:p w14:paraId="2D1D98F0" w14:textId="67D847EC" w:rsidR="003556FF" w:rsidRPr="000446DE" w:rsidRDefault="003556FF" w:rsidP="000446DE">
            <w:pPr>
              <w:pStyle w:val="ListParagraph"/>
              <w:numPr>
                <w:ilvl w:val="0"/>
                <w:numId w:val="14"/>
              </w:numPr>
              <w:rPr>
                <w:sz w:val="24"/>
                <w:szCs w:val="24"/>
              </w:rPr>
            </w:pPr>
            <w:r w:rsidRPr="000446DE">
              <w:rPr>
                <w:sz w:val="24"/>
                <w:szCs w:val="24"/>
              </w:rPr>
              <w:t>Care Routines</w:t>
            </w:r>
          </w:p>
        </w:tc>
      </w:tr>
      <w:tr w:rsidR="000446DE" w14:paraId="28D4F2B0" w14:textId="77777777" w:rsidTr="000446DE">
        <w:tc>
          <w:tcPr>
            <w:tcW w:w="2600" w:type="dxa"/>
          </w:tcPr>
          <w:p w14:paraId="759D9BC6" w14:textId="1D1F94EA" w:rsidR="003556FF" w:rsidRPr="000446DE" w:rsidRDefault="003556FF" w:rsidP="003556FF">
            <w:pPr>
              <w:tabs>
                <w:tab w:val="left" w:pos="585"/>
              </w:tabs>
              <w:spacing w:line="240" w:lineRule="auto"/>
            </w:pPr>
            <w:r w:rsidRPr="000446DE">
              <w:rPr>
                <w:sz w:val="24"/>
                <w:szCs w:val="24"/>
              </w:rPr>
              <w:t>SESSION 10</w:t>
            </w:r>
          </w:p>
        </w:tc>
        <w:tc>
          <w:tcPr>
            <w:tcW w:w="8180" w:type="dxa"/>
          </w:tcPr>
          <w:p w14:paraId="4C2BB3F3" w14:textId="77777777" w:rsidR="000446DE" w:rsidRPr="000446DE" w:rsidRDefault="003556FF" w:rsidP="003556FF">
            <w:pPr>
              <w:rPr>
                <w:sz w:val="24"/>
                <w:szCs w:val="24"/>
              </w:rPr>
            </w:pPr>
            <w:r w:rsidRPr="000446DE">
              <w:rPr>
                <w:sz w:val="24"/>
                <w:szCs w:val="24"/>
              </w:rPr>
              <w:t>Ke</w:t>
            </w:r>
            <w:r w:rsidR="000446DE" w:rsidRPr="000446DE">
              <w:rPr>
                <w:sz w:val="24"/>
                <w:szCs w:val="24"/>
              </w:rPr>
              <w:t>eping the child’s mind in mind</w:t>
            </w:r>
          </w:p>
          <w:p w14:paraId="3A6DFECE" w14:textId="18428D19" w:rsidR="003556FF" w:rsidRPr="000446DE" w:rsidRDefault="003556FF" w:rsidP="000446DE">
            <w:pPr>
              <w:pStyle w:val="ListParagraph"/>
              <w:numPr>
                <w:ilvl w:val="0"/>
                <w:numId w:val="14"/>
              </w:numPr>
              <w:rPr>
                <w:sz w:val="24"/>
                <w:szCs w:val="24"/>
              </w:rPr>
            </w:pPr>
            <w:r w:rsidRPr="000446DE">
              <w:rPr>
                <w:sz w:val="24"/>
                <w:szCs w:val="24"/>
              </w:rPr>
              <w:t>Conversation and Guidance</w:t>
            </w:r>
          </w:p>
        </w:tc>
      </w:tr>
      <w:tr w:rsidR="000446DE" w14:paraId="5C3EF635" w14:textId="77777777" w:rsidTr="000446DE">
        <w:tc>
          <w:tcPr>
            <w:tcW w:w="2600" w:type="dxa"/>
          </w:tcPr>
          <w:p w14:paraId="7E323C88" w14:textId="43A35023" w:rsidR="00FB6E12" w:rsidRPr="000446DE" w:rsidRDefault="00FB6E12" w:rsidP="00FB6E12">
            <w:pPr>
              <w:tabs>
                <w:tab w:val="left" w:pos="1020"/>
              </w:tabs>
              <w:spacing w:line="240" w:lineRule="auto"/>
            </w:pPr>
            <w:r w:rsidRPr="000446DE">
              <w:rPr>
                <w:sz w:val="24"/>
                <w:szCs w:val="24"/>
              </w:rPr>
              <w:t>SESSION 11</w:t>
            </w:r>
          </w:p>
        </w:tc>
        <w:tc>
          <w:tcPr>
            <w:tcW w:w="8180" w:type="dxa"/>
          </w:tcPr>
          <w:p w14:paraId="132A9916" w14:textId="77777777" w:rsidR="000446DE" w:rsidRPr="000446DE" w:rsidRDefault="00FB6E12" w:rsidP="00FB6E12">
            <w:pPr>
              <w:rPr>
                <w:sz w:val="24"/>
                <w:szCs w:val="24"/>
              </w:rPr>
            </w:pPr>
            <w:r w:rsidRPr="000446DE">
              <w:rPr>
                <w:sz w:val="24"/>
                <w:szCs w:val="24"/>
              </w:rPr>
              <w:t xml:space="preserve">Keeping the child’s mind in </w:t>
            </w:r>
            <w:r w:rsidR="000446DE" w:rsidRPr="000446DE">
              <w:rPr>
                <w:sz w:val="24"/>
                <w:szCs w:val="24"/>
              </w:rPr>
              <w:t>mind</w:t>
            </w:r>
          </w:p>
          <w:p w14:paraId="684939E5" w14:textId="657D4E1D" w:rsidR="00FB6E12" w:rsidRPr="000446DE" w:rsidRDefault="00FB6E12" w:rsidP="000446DE">
            <w:pPr>
              <w:pStyle w:val="ListParagraph"/>
              <w:numPr>
                <w:ilvl w:val="0"/>
                <w:numId w:val="14"/>
              </w:numPr>
              <w:rPr>
                <w:sz w:val="24"/>
                <w:szCs w:val="24"/>
              </w:rPr>
            </w:pPr>
            <w:r w:rsidRPr="000446DE">
              <w:rPr>
                <w:sz w:val="24"/>
                <w:szCs w:val="24"/>
              </w:rPr>
              <w:lastRenderedPageBreak/>
              <w:t>Play Spaces</w:t>
            </w:r>
          </w:p>
        </w:tc>
      </w:tr>
      <w:tr w:rsidR="000446DE" w14:paraId="620DE27A" w14:textId="77777777" w:rsidTr="000446DE">
        <w:tc>
          <w:tcPr>
            <w:tcW w:w="2600" w:type="dxa"/>
          </w:tcPr>
          <w:p w14:paraId="194297DA" w14:textId="643F9FB5" w:rsidR="00FB6E12" w:rsidRPr="000446DE" w:rsidRDefault="00FB6E12" w:rsidP="00FB6E12">
            <w:pPr>
              <w:spacing w:line="240" w:lineRule="auto"/>
            </w:pPr>
            <w:r w:rsidRPr="000446DE">
              <w:rPr>
                <w:sz w:val="24"/>
                <w:szCs w:val="24"/>
              </w:rPr>
              <w:lastRenderedPageBreak/>
              <w:t>SESSION 12</w:t>
            </w:r>
          </w:p>
        </w:tc>
        <w:tc>
          <w:tcPr>
            <w:tcW w:w="8180" w:type="dxa"/>
          </w:tcPr>
          <w:p w14:paraId="19DAB6FC" w14:textId="77777777" w:rsidR="00FB6E12" w:rsidRPr="000446DE" w:rsidRDefault="00FB6E12" w:rsidP="00FB6E12">
            <w:pPr>
              <w:rPr>
                <w:sz w:val="24"/>
                <w:szCs w:val="24"/>
              </w:rPr>
            </w:pPr>
            <w:r w:rsidRPr="000446DE">
              <w:rPr>
                <w:sz w:val="24"/>
                <w:szCs w:val="24"/>
              </w:rPr>
              <w:t>Building Relationships with Families</w:t>
            </w:r>
          </w:p>
          <w:p w14:paraId="3964F0E8" w14:textId="77777777" w:rsidR="000446DE" w:rsidRPr="000446DE" w:rsidRDefault="00FB6E12" w:rsidP="000446DE">
            <w:pPr>
              <w:pStyle w:val="ListParagraph"/>
              <w:numPr>
                <w:ilvl w:val="0"/>
                <w:numId w:val="14"/>
              </w:numPr>
              <w:rPr>
                <w:sz w:val="24"/>
                <w:szCs w:val="24"/>
              </w:rPr>
            </w:pPr>
            <w:r w:rsidRPr="000446DE">
              <w:rPr>
                <w:sz w:val="24"/>
                <w:szCs w:val="24"/>
              </w:rPr>
              <w:t>The Importance of Cultural Competence</w:t>
            </w:r>
          </w:p>
          <w:p w14:paraId="2AC85266" w14:textId="707ABBD6" w:rsidR="000446DE" w:rsidRPr="000446DE" w:rsidRDefault="000446DE" w:rsidP="000446DE">
            <w:pPr>
              <w:pStyle w:val="ListParagraph"/>
              <w:numPr>
                <w:ilvl w:val="0"/>
                <w:numId w:val="14"/>
              </w:numPr>
              <w:rPr>
                <w:sz w:val="24"/>
                <w:szCs w:val="24"/>
              </w:rPr>
            </w:pPr>
            <w:r w:rsidRPr="000446DE">
              <w:rPr>
                <w:sz w:val="24"/>
                <w:szCs w:val="24"/>
              </w:rPr>
              <w:t>Your own attitudes and beliefs of other cultures</w:t>
            </w:r>
          </w:p>
        </w:tc>
      </w:tr>
      <w:tr w:rsidR="000446DE" w14:paraId="375AFCE3" w14:textId="77777777" w:rsidTr="000446DE">
        <w:tc>
          <w:tcPr>
            <w:tcW w:w="2600" w:type="dxa"/>
          </w:tcPr>
          <w:p w14:paraId="53D537E3" w14:textId="7A57705D" w:rsidR="00FB6E12" w:rsidRPr="000446DE" w:rsidRDefault="00FB6E12" w:rsidP="00FB6E12">
            <w:pPr>
              <w:spacing w:line="240" w:lineRule="auto"/>
            </w:pPr>
            <w:r w:rsidRPr="000446DE">
              <w:rPr>
                <w:sz w:val="24"/>
                <w:szCs w:val="24"/>
              </w:rPr>
              <w:t>SESSION 13</w:t>
            </w:r>
          </w:p>
        </w:tc>
        <w:tc>
          <w:tcPr>
            <w:tcW w:w="8180" w:type="dxa"/>
          </w:tcPr>
          <w:p w14:paraId="35CDE871" w14:textId="1F25C629" w:rsidR="00FB6E12" w:rsidRPr="000446DE" w:rsidRDefault="00FB6E12" w:rsidP="00FB6E12">
            <w:pPr>
              <w:rPr>
                <w:sz w:val="24"/>
                <w:szCs w:val="24"/>
              </w:rPr>
            </w:pPr>
            <w:r w:rsidRPr="000446DE">
              <w:rPr>
                <w:sz w:val="24"/>
                <w:szCs w:val="24"/>
              </w:rPr>
              <w:t>Approaches to Individualization</w:t>
            </w:r>
          </w:p>
        </w:tc>
      </w:tr>
      <w:tr w:rsidR="000446DE" w14:paraId="59624010" w14:textId="77777777" w:rsidTr="000446DE">
        <w:tc>
          <w:tcPr>
            <w:tcW w:w="2600" w:type="dxa"/>
          </w:tcPr>
          <w:p w14:paraId="3B7B09EA" w14:textId="3CE1B2BA" w:rsidR="00FB6E12" w:rsidRPr="000446DE" w:rsidRDefault="00FB6E12" w:rsidP="00FB6E12">
            <w:pPr>
              <w:spacing w:line="240" w:lineRule="auto"/>
            </w:pPr>
            <w:r w:rsidRPr="000446DE">
              <w:rPr>
                <w:sz w:val="24"/>
                <w:szCs w:val="24"/>
              </w:rPr>
              <w:t>SESSION 14</w:t>
            </w:r>
          </w:p>
        </w:tc>
        <w:tc>
          <w:tcPr>
            <w:tcW w:w="8180" w:type="dxa"/>
          </w:tcPr>
          <w:p w14:paraId="7A383550" w14:textId="39925686" w:rsidR="00FB6E12" w:rsidRPr="000446DE" w:rsidRDefault="00FB6E12" w:rsidP="00FB6E12">
            <w:pPr>
              <w:spacing w:line="240" w:lineRule="auto"/>
            </w:pPr>
            <w:r w:rsidRPr="000446DE">
              <w:rPr>
                <w:sz w:val="24"/>
                <w:szCs w:val="24"/>
              </w:rPr>
              <w:t>Final Project Presentations: How are our practices changing?</w:t>
            </w:r>
          </w:p>
        </w:tc>
      </w:tr>
    </w:tbl>
    <w:p w14:paraId="446A06E4" w14:textId="77777777" w:rsidR="00CC71BF" w:rsidRDefault="00CC71BF" w:rsidP="00CC71BF">
      <w:pPr>
        <w:pStyle w:val="Heading3"/>
        <w:keepNext/>
        <w:jc w:val="left"/>
      </w:pPr>
    </w:p>
    <w:p w14:paraId="32973418" w14:textId="77777777" w:rsidR="00CC71BF" w:rsidRDefault="00CC71BF" w:rsidP="00CC71BF">
      <w:pPr>
        <w:pStyle w:val="Heading3"/>
        <w:keepNext/>
        <w:jc w:val="left"/>
      </w:pPr>
    </w:p>
    <w:p w14:paraId="6819D7F8" w14:textId="6A75CDEE" w:rsidR="00F64260" w:rsidRDefault="00F64260" w:rsidP="00CC71BF">
      <w:pPr>
        <w:pStyle w:val="Heading3"/>
        <w:keepNext/>
        <w:jc w:val="left"/>
      </w:pPr>
      <w:r>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6DB63955" w:rsidR="00F64260" w:rsidRDefault="00CC71BF" w:rsidP="00293639">
            <w:pPr>
              <w:spacing w:line="240" w:lineRule="auto"/>
            </w:pPr>
            <w:r>
              <w:t>Patricia C</w:t>
            </w:r>
            <w:r w:rsidR="00FB6E12">
              <w:t>ordeiro</w:t>
            </w:r>
          </w:p>
        </w:tc>
        <w:tc>
          <w:tcPr>
            <w:tcW w:w="3279" w:type="dxa"/>
            <w:vAlign w:val="center"/>
          </w:tcPr>
          <w:p w14:paraId="1296A34E" w14:textId="3E30FA1F" w:rsidR="00F64260" w:rsidRDefault="00F64260" w:rsidP="00293639">
            <w:pPr>
              <w:spacing w:line="240" w:lineRule="auto"/>
            </w:pPr>
            <w:r>
              <w:t xml:space="preserve">Chair of </w:t>
            </w:r>
            <w:r w:rsidR="00FB6E12">
              <w:t>Elementary Education</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77F851C6" w:rsidR="00F64260" w:rsidRDefault="00FB6E12" w:rsidP="00293639">
            <w:pPr>
              <w:spacing w:line="240" w:lineRule="auto"/>
            </w:pPr>
            <w:r>
              <w:t>Don Halquist</w:t>
            </w:r>
          </w:p>
        </w:tc>
        <w:tc>
          <w:tcPr>
            <w:tcW w:w="3279" w:type="dxa"/>
            <w:vAlign w:val="center"/>
          </w:tcPr>
          <w:p w14:paraId="3A88733C" w14:textId="0C6602F5" w:rsidR="00F64260" w:rsidRDefault="00F64260" w:rsidP="00293639">
            <w:pPr>
              <w:spacing w:line="240" w:lineRule="auto"/>
            </w:pPr>
            <w:r>
              <w:t>Dean of</w:t>
            </w:r>
            <w:r w:rsidR="00FB6E12">
              <w:t xml:space="preserve"> FSEHD</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386EB0"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1A279" w14:textId="77777777" w:rsidR="00CC71BF" w:rsidRDefault="00CC71BF" w:rsidP="00FA78CA">
      <w:pPr>
        <w:spacing w:line="240" w:lineRule="auto"/>
      </w:pPr>
      <w:r>
        <w:separator/>
      </w:r>
    </w:p>
  </w:endnote>
  <w:endnote w:type="continuationSeparator" w:id="0">
    <w:p w14:paraId="24755A1B" w14:textId="77777777" w:rsidR="00CC71BF" w:rsidRDefault="00CC71B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CC71BF" w:rsidRPr="00310D95" w:rsidRDefault="00CC71BF"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86EB0">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86EB0">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1F79B" w14:textId="77777777" w:rsidR="00CC71BF" w:rsidRDefault="00CC71BF" w:rsidP="00FA78CA">
      <w:pPr>
        <w:spacing w:line="240" w:lineRule="auto"/>
      </w:pPr>
      <w:r>
        <w:separator/>
      </w:r>
    </w:p>
  </w:footnote>
  <w:footnote w:type="continuationSeparator" w:id="0">
    <w:p w14:paraId="2B8D4252" w14:textId="77777777" w:rsidR="00CC71BF" w:rsidRDefault="00CC71BF"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E95A13E" w:rsidR="00CC71BF" w:rsidRPr="004254A0" w:rsidRDefault="00CC71B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AC60BA">
      <w:rPr>
        <w:color w:val="4F6228"/>
      </w:rPr>
      <w:t>16-17-090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2/27/2017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CC71BF" w:rsidRPr="008745BA" w:rsidRDefault="00CC71B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D87FCA"/>
    <w:multiLevelType w:val="hybridMultilevel"/>
    <w:tmpl w:val="5B36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9F309C"/>
    <w:multiLevelType w:val="hybridMultilevel"/>
    <w:tmpl w:val="843EAB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C264164"/>
    <w:multiLevelType w:val="hybridMultilevel"/>
    <w:tmpl w:val="85F2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0"/>
  </w:num>
  <w:num w:numId="7">
    <w:abstractNumId w:val="1"/>
  </w:num>
  <w:num w:numId="8">
    <w:abstractNumId w:val="6"/>
  </w:num>
  <w:num w:numId="9">
    <w:abstractNumId w:val="8"/>
  </w:num>
  <w:num w:numId="10">
    <w:abstractNumId w:val="3"/>
  </w:num>
  <w:num w:numId="11">
    <w:abstractNumId w:val="13"/>
  </w:num>
  <w:num w:numId="12">
    <w:abstractNumId w:val="5"/>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46DE"/>
    <w:rsid w:val="0004554C"/>
    <w:rsid w:val="000556B3"/>
    <w:rsid w:val="000810FF"/>
    <w:rsid w:val="000A36CD"/>
    <w:rsid w:val="000D1497"/>
    <w:rsid w:val="000D21F2"/>
    <w:rsid w:val="000E2CBA"/>
    <w:rsid w:val="001010FA"/>
    <w:rsid w:val="00101BA4"/>
    <w:rsid w:val="0010291E"/>
    <w:rsid w:val="0011690A"/>
    <w:rsid w:val="00120C12"/>
    <w:rsid w:val="00122061"/>
    <w:rsid w:val="001278A4"/>
    <w:rsid w:val="0013176C"/>
    <w:rsid w:val="00131B87"/>
    <w:rsid w:val="001429AA"/>
    <w:rsid w:val="00176C55"/>
    <w:rsid w:val="00181A4B"/>
    <w:rsid w:val="001A37FB"/>
    <w:rsid w:val="001A51ED"/>
    <w:rsid w:val="001B0DCC"/>
    <w:rsid w:val="001B2E3A"/>
    <w:rsid w:val="0020058E"/>
    <w:rsid w:val="00237355"/>
    <w:rsid w:val="0026461B"/>
    <w:rsid w:val="0027634D"/>
    <w:rsid w:val="00284473"/>
    <w:rsid w:val="00290E18"/>
    <w:rsid w:val="00292D43"/>
    <w:rsid w:val="00293639"/>
    <w:rsid w:val="00295A20"/>
    <w:rsid w:val="00296BA1"/>
    <w:rsid w:val="0029768B"/>
    <w:rsid w:val="002A3788"/>
    <w:rsid w:val="002B1FF7"/>
    <w:rsid w:val="002B24F6"/>
    <w:rsid w:val="002B7880"/>
    <w:rsid w:val="002C3D63"/>
    <w:rsid w:val="002D194C"/>
    <w:rsid w:val="002F36B8"/>
    <w:rsid w:val="00310D95"/>
    <w:rsid w:val="00345149"/>
    <w:rsid w:val="003556FF"/>
    <w:rsid w:val="00376A8B"/>
    <w:rsid w:val="00386EB0"/>
    <w:rsid w:val="003A45F6"/>
    <w:rsid w:val="003B4A52"/>
    <w:rsid w:val="003C1A54"/>
    <w:rsid w:val="003C511E"/>
    <w:rsid w:val="003D7372"/>
    <w:rsid w:val="003F099C"/>
    <w:rsid w:val="003F4E82"/>
    <w:rsid w:val="003F7492"/>
    <w:rsid w:val="00402602"/>
    <w:rsid w:val="004254A0"/>
    <w:rsid w:val="004313E6"/>
    <w:rsid w:val="004403BD"/>
    <w:rsid w:val="00442EEA"/>
    <w:rsid w:val="004779B4"/>
    <w:rsid w:val="004E57C5"/>
    <w:rsid w:val="005473BC"/>
    <w:rsid w:val="005873E3"/>
    <w:rsid w:val="005B1049"/>
    <w:rsid w:val="005C23BD"/>
    <w:rsid w:val="005C3F83"/>
    <w:rsid w:val="005D389E"/>
    <w:rsid w:val="005F2A05"/>
    <w:rsid w:val="00670869"/>
    <w:rsid w:val="006761E1"/>
    <w:rsid w:val="006864C7"/>
    <w:rsid w:val="006970B0"/>
    <w:rsid w:val="006E3AF2"/>
    <w:rsid w:val="006E4F2B"/>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04034"/>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1F27"/>
    <w:rsid w:val="00936421"/>
    <w:rsid w:val="009458D2"/>
    <w:rsid w:val="00946B20"/>
    <w:rsid w:val="009546B2"/>
    <w:rsid w:val="0098046D"/>
    <w:rsid w:val="00984B36"/>
    <w:rsid w:val="009A4E6F"/>
    <w:rsid w:val="009A58C1"/>
    <w:rsid w:val="009B29EC"/>
    <w:rsid w:val="009B4B02"/>
    <w:rsid w:val="009C1440"/>
    <w:rsid w:val="009D4FED"/>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C60BA"/>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C71BF"/>
    <w:rsid w:val="00CD18DD"/>
    <w:rsid w:val="00D47548"/>
    <w:rsid w:val="00D56C09"/>
    <w:rsid w:val="00D64DF4"/>
    <w:rsid w:val="00D65F02"/>
    <w:rsid w:val="00D70EFD"/>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B6E1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67Z3ZXSPZZWZ-949-83</_dlc_DocId>
    <_dlc_DocIdUrl xmlns="67887a43-7e4d-4c1c-91d7-15e417b1b8ab">
      <Url>http://www-prod.ric.edu/curriculum_committee/_layouts/15/DocIdRedir.aspx?ID=67Z3ZXSPZZWZ-949-83</Url>
      <Description>67Z3ZXSPZZWZ-949-83</Description>
    </_dlc_DocIdUrl>
  </documentManagement>
</p:properties>
</file>

<file path=customXml/itemProps1.xml><?xml version="1.0" encoding="utf-8"?>
<ds:datastoreItem xmlns:ds="http://schemas.openxmlformats.org/officeDocument/2006/customXml" ds:itemID="{541897FD-F9FE-453C-A6FA-471A9F25B896}"/>
</file>

<file path=customXml/itemProps2.xml><?xml version="1.0" encoding="utf-8"?>
<ds:datastoreItem xmlns:ds="http://schemas.openxmlformats.org/officeDocument/2006/customXml" ds:itemID="{EC370ED0-EA73-46ED-AABC-2DEDEA8B1A1D}"/>
</file>

<file path=customXml/itemProps3.xml><?xml version="1.0" encoding="utf-8"?>
<ds:datastoreItem xmlns:ds="http://schemas.openxmlformats.org/officeDocument/2006/customXml" ds:itemID="{4D1DDDA0-DD6A-4543-8E05-67A067FF871F}"/>
</file>

<file path=customXml/itemProps4.xml><?xml version="1.0" encoding="utf-8"?>
<ds:datastoreItem xmlns:ds="http://schemas.openxmlformats.org/officeDocument/2006/customXml" ds:itemID="{602B899F-C11B-427E-A2BB-1037108B703D}"/>
</file>

<file path=docProps/app.xml><?xml version="1.0" encoding="utf-8"?>
<Properties xmlns="http://schemas.openxmlformats.org/officeDocument/2006/extended-properties" xmlns:vt="http://schemas.openxmlformats.org/officeDocument/2006/docPropsVTypes">
  <Template>Normal.dotm</Template>
  <TotalTime>1</TotalTime>
  <Pages>4</Pages>
  <Words>2429</Words>
  <Characters>13851</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2017-02-28T01:08:00Z</dcterms:created>
  <dcterms:modified xsi:type="dcterms:W3CDTF">2017-04-07T16:42:00Z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db13655c-eb68-496f-a716-fd3f71b144e1</vt:lpwstr>
  </property>
</Properties>
</file>