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7A430B20" w14:textId="77777777" w:rsidR="00F64260" w:rsidRDefault="00596353" w:rsidP="00826965">
            <w:pPr>
              <w:pStyle w:val="Heading5"/>
              <w:rPr>
                <w:b/>
                <w:caps w:val="0"/>
              </w:rPr>
            </w:pPr>
            <w:bookmarkStart w:id="0" w:name="Proposal"/>
            <w:bookmarkEnd w:id="0"/>
            <w:proofErr w:type="gramStart"/>
            <w:r>
              <w:rPr>
                <w:b/>
                <w:caps w:val="0"/>
              </w:rPr>
              <w:t>New Concentration for ECED B.S.</w:t>
            </w:r>
            <w:proofErr w:type="gramEnd"/>
          </w:p>
          <w:p w14:paraId="3DD8DB7A" w14:textId="48962C9B" w:rsidR="00596353" w:rsidRPr="00596353" w:rsidRDefault="00596353" w:rsidP="00596353">
            <w:r>
              <w:t xml:space="preserve">Concentration in Birth to Three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90ED1DE" w:rsidR="00F64260" w:rsidRPr="00B649C4" w:rsidRDefault="007571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443A12FF" w:rsidR="00F64260" w:rsidRPr="00A83A6C" w:rsidRDefault="00596353"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4AAD011" w:rsidR="00F64260" w:rsidRPr="005F2A05" w:rsidRDefault="00F64260" w:rsidP="00CB3E3E">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bookmarkStart w:id="4" w:name="revision"/>
            <w:bookmarkEnd w:id="4"/>
            <w:r w:rsidR="00823C2C">
              <w:rPr>
                <w:b/>
              </w:rPr>
              <w:t xml:space="preserve"> </w:t>
            </w:r>
          </w:p>
        </w:tc>
        <w:tc>
          <w:tcPr>
            <w:tcW w:w="131" w:type="pct"/>
            <w:vMerge/>
          </w:tcPr>
          <w:p w14:paraId="66B4A301" w14:textId="77777777" w:rsidR="00F64260" w:rsidRPr="005F2A05" w:rsidRDefault="00F64260" w:rsidP="008B1F84">
            <w:pPr>
              <w:rPr>
                <w:b/>
              </w:rPr>
            </w:pPr>
          </w:p>
        </w:tc>
      </w:tr>
      <w:tr w:rsidR="00826965" w:rsidRPr="006E3AF2" w14:paraId="1CF85742" w14:textId="77777777">
        <w:trPr>
          <w:cantSplit/>
        </w:trPr>
        <w:tc>
          <w:tcPr>
            <w:tcW w:w="1111" w:type="pct"/>
            <w:vAlign w:val="center"/>
          </w:tcPr>
          <w:p w14:paraId="7F95D6E5" w14:textId="2F58A1C0" w:rsidR="00826965" w:rsidRPr="00B649C4" w:rsidRDefault="00826965"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30652FE" w:rsidR="00826965" w:rsidRPr="00B605CE" w:rsidRDefault="00823C2C" w:rsidP="00823C2C">
            <w:pPr>
              <w:rPr>
                <w:b/>
              </w:rPr>
            </w:pPr>
            <w:bookmarkStart w:id="5" w:name="Originator"/>
            <w:bookmarkEnd w:id="5"/>
            <w:r>
              <w:t xml:space="preserve">Leslie </w:t>
            </w:r>
            <w:proofErr w:type="spellStart"/>
            <w:r>
              <w:t>Sevey</w:t>
            </w:r>
            <w:proofErr w:type="spellEnd"/>
            <w:r>
              <w:t xml:space="preserve"> </w:t>
            </w:r>
          </w:p>
        </w:tc>
        <w:tc>
          <w:tcPr>
            <w:tcW w:w="1210" w:type="pct"/>
          </w:tcPr>
          <w:p w14:paraId="02F78E91" w14:textId="77777777" w:rsidR="00826965" w:rsidRDefault="007571EA" w:rsidP="00B862BF">
            <w:pPr>
              <w:rPr>
                <w:rStyle w:val="Hyperlink"/>
              </w:rPr>
            </w:pPr>
            <w:hyperlink w:anchor="home_dept" w:tooltip="Which department, program, academic unit, office, and/or school is primarily responsible for the curriculum change?" w:history="1">
              <w:r w:rsidR="00826965" w:rsidRPr="00946B20">
                <w:rPr>
                  <w:rStyle w:val="Hyperlink"/>
                </w:rPr>
                <w:t>Home department</w:t>
              </w:r>
            </w:hyperlink>
          </w:p>
          <w:p w14:paraId="2B80FF98" w14:textId="634A0976" w:rsidR="00C430FA" w:rsidRPr="00C430FA" w:rsidRDefault="00C430FA" w:rsidP="00B862BF">
            <w:pPr>
              <w:rPr>
                <w:rStyle w:val="Hyperlink"/>
                <w:color w:val="auto"/>
                <w:u w:val="none"/>
              </w:rPr>
            </w:pPr>
          </w:p>
          <w:p w14:paraId="788D9512" w14:textId="1C93240D" w:rsidR="00596353" w:rsidRPr="00946B20" w:rsidRDefault="00596353" w:rsidP="00B862BF"/>
        </w:tc>
        <w:tc>
          <w:tcPr>
            <w:tcW w:w="1519" w:type="pct"/>
            <w:gridSpan w:val="3"/>
          </w:tcPr>
          <w:p w14:paraId="356547C8" w14:textId="77777777" w:rsidR="00826965" w:rsidRDefault="00826965" w:rsidP="00B862BF">
            <w:bookmarkStart w:id="6" w:name="home_dept"/>
            <w:bookmarkEnd w:id="6"/>
            <w:r w:rsidRPr="00DF6797">
              <w:t>Feinstein School of Education and Human Development</w:t>
            </w:r>
          </w:p>
          <w:p w14:paraId="6A9CD084" w14:textId="097F98B4" w:rsidR="00CB3E3E" w:rsidRPr="00B605CE" w:rsidRDefault="00CB3E3E" w:rsidP="00B862BF">
            <w:pPr>
              <w:rPr>
                <w:b/>
              </w:rPr>
            </w:pPr>
            <w:r>
              <w:t>Elementary Education</w:t>
            </w:r>
          </w:p>
        </w:tc>
      </w:tr>
      <w:tr w:rsidR="00F64260" w:rsidRPr="006E3AF2" w14:paraId="2EB2F82D" w14:textId="77777777" w:rsidTr="007C63EB">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24140BDD" w14:textId="0E517CDD" w:rsidR="00D505C3" w:rsidRDefault="00D505C3" w:rsidP="00D505C3">
            <w:bookmarkStart w:id="7" w:name="Rationale"/>
            <w:bookmarkEnd w:id="7"/>
            <w:r>
              <w:t xml:space="preserve">    The proposed new ECED BS Concentration in Birth to Three has been designed to support the current and future professionals working with infants, toddlers, and their families. Research has shown the importance that the early years of life (birth to three) have on all domains of children’s development, their later academic success, overall health and wellness, and as future members of society. In order to support positive outcomes for young children we know that it is crucial to have strong support systems in place for infants, toddlers, and their families. One aspect of a strong support system includes ensuring that the professionals who work with infants, toddlers, and their families are adequately prepared to meet their needs. Nationally, there is recognition that the infant toddler workforce requires a level of specialized knowledge and skill that is unique to the needs of infants, toddlers, and their families (Zero To Three, 2012). In a report from Zero to Three, </w:t>
            </w:r>
            <w:r w:rsidRPr="00B43A80">
              <w:rPr>
                <w:i/>
              </w:rPr>
              <w:t>Toward a Bright Future for Our Youngest Children</w:t>
            </w:r>
            <w:r>
              <w:t xml:space="preserve"> (2012), recommendations were made to create and sustain a professional development system that utilizes widely accepted evidence-based competencies; and is aligned with and articulates into college degree programs. </w:t>
            </w:r>
          </w:p>
          <w:p w14:paraId="3017D0D6" w14:textId="37532232" w:rsidR="00D505C3" w:rsidRDefault="00D505C3" w:rsidP="00D505C3">
            <w:r>
              <w:t xml:space="preserve">     To address these concerns, Rhode Island has developed several priorities intended to support outcomes for infants, toddlers, and their families. In 2009, it was found that only 6% of Infant/Toddler c</w:t>
            </w:r>
            <w:r w:rsidR="007C63EB">
              <w:t>lassrooms in Rhode Island child</w:t>
            </w:r>
            <w:r>
              <w:t xml:space="preserve">care centers were found to be of High Quality (RI Child Care Center and Preschool Quality Study, 2009). One aspect of High Quality includes the preparation and qualifications of the workforce. In response to this need, RI Kid’s Count developed a set of policy recommendations aimed at supporting infants, toddlers, and their families and addressed the infant/toddler workforce. The recommendations focused on the need to strengthen the infant/toddler workforce by, “Providing professional development opportunities, resources, and supports to improve infant/toddler relationship-based practices, including initiatives designed to enrich language environments, establish culturally and linguistically responsive practices, and promote infant mental health” and “Explore the development of a state infant/toddler credential that crosses service sectors (child care, home visiting, Early Intervention) and recognizes an individual’s qualifications for working with children under age 3 and their families; and link the credential to higher education systems at entry level, AA, and BA levels” (Next Steps for Rhode Island’s Infants, Toddlers, and Their Families, 2015). </w:t>
            </w:r>
            <w:r>
              <w:lastRenderedPageBreak/>
              <w:t xml:space="preserve">Finally, the RI Early Learning Council has developed as part of their Strategic Plan for 2016-2020 the recommendation that in order to improve outcomes for infants and toddlers, RI must develop and sustain an effective early care and education workforce. This means that RI must support the early learning workforce to gain access to GED’s, higher education coursework, and college degrees focused on the care and education of infants and toddlers. </w:t>
            </w:r>
          </w:p>
          <w:p w14:paraId="2C696029" w14:textId="1EE3A03E" w:rsidR="009A7EBB" w:rsidRDefault="00D505C3" w:rsidP="00D505C3">
            <w:r>
              <w:t xml:space="preserve">     The current ECED BS program does not provide specialized coursework or experiences designed to support the infant/toddler workforce. However, the addition of a Concentration in Birth to Three would allow the ECED BS Program to implement coursework, designed as part of a grant with the RI Department of Education and in collaboration with local and national partners such as Zero to Three, to fill the current gap in the state. This new Concentration (B-3) would be the first in Rhode Island designed specifically around the needs of the infant/toddler workforce. Finally, the coursework designed for the Birth to Three Concentration could serve as a model for RI Stakeholders who are currently working on an ‘Infant/Toddler Credential.’ </w:t>
            </w:r>
          </w:p>
          <w:p w14:paraId="1D87335B" w14:textId="77777777" w:rsidR="009A7EBB" w:rsidRDefault="00753A06" w:rsidP="005E3CDC">
            <w:r>
              <w:t xml:space="preserve">    Additionally, two errors in the current ECED BS program need to be corrected. 1) For all three Concentrations we propose that candidates be allowed to use any Gen Ed NS rather than the BIOL 109/100, which is currently listed in the catalog. This requirement for ECED candidates to specifically take BIOL 109/100 was dropped from catalog copy by mistake. Since ECED candidates don’t need a specific course to meet the Gen Ed NS requirement, it would be preferred not to specify.  2) For the Concentration in Community Programs we propose that the new ECED 440 Building Collaborative Relationships Through Coaching also be included as a major requirement in addition to the new Concentration in Birth to Three. ECED 440 Building Collaborative Relationships Through Coaching was designed to support the work of the candidates during their Internship as they work with families and community programs in a supportive role, and so would be beneficial for those in the Community programs concentration, too</w:t>
            </w:r>
            <w:r w:rsidR="005E3CDC">
              <w:t>, even though it will raise the overall credit count by 3 (up to 82 from 79); 8 of those credits double-count as Gen Eds</w:t>
            </w:r>
            <w:r>
              <w:t>. Finally, we propose to add to the catalog the BCI requirement for ECED candidates for admission in to the FSEHD to make it crystal clear this will be required before any fieldwork.</w:t>
            </w:r>
          </w:p>
          <w:p w14:paraId="41EFFC68" w14:textId="5F361B63" w:rsidR="007571EA" w:rsidRPr="00DF5261" w:rsidRDefault="007571EA" w:rsidP="005E3CDC">
            <w:r>
              <w:t xml:space="preserve">   We are also moving the information around a little in the catalog copy to make it clearer to students what the admission require</w:t>
            </w:r>
            <w:bookmarkStart w:id="8" w:name="_GoBack"/>
            <w:bookmarkEnd w:id="8"/>
            <w:r>
              <w:t>ments are for each of the three concentrations.</w:t>
            </w:r>
          </w:p>
        </w:tc>
      </w:tr>
      <w:tr w:rsidR="00F64260" w:rsidRPr="006E3AF2" w14:paraId="6C89A581" w14:textId="77777777">
        <w:trPr>
          <w:cantSplit/>
        </w:trPr>
        <w:tc>
          <w:tcPr>
            <w:tcW w:w="1111" w:type="pct"/>
            <w:vAlign w:val="center"/>
          </w:tcPr>
          <w:p w14:paraId="619AD045" w14:textId="77777777" w:rsidR="00F64260" w:rsidRDefault="00F64260" w:rsidP="00010085">
            <w:pPr>
              <w:rPr>
                <w:rStyle w:val="Hyperlink"/>
              </w:rPr>
            </w:pPr>
            <w:r w:rsidRPr="00B649C4">
              <w:lastRenderedPageBreak/>
              <w:t>A</w:t>
            </w:r>
            <w:r>
              <w:t>.</w:t>
            </w:r>
            <w:r w:rsidRPr="00B649C4">
              <w:t xml:space="preserve">5. </w:t>
            </w:r>
            <w:hyperlink w:anchor="date_submitted" w:tooltip="Enter the date of original submission to the home department" w:history="1">
              <w:r w:rsidRPr="00B649C4">
                <w:rPr>
                  <w:rStyle w:val="Hyperlink"/>
                </w:rPr>
                <w:t>Date submitted</w:t>
              </w:r>
            </w:hyperlink>
          </w:p>
          <w:p w14:paraId="22E79A62" w14:textId="7723943E" w:rsidR="009A7EBB" w:rsidRPr="00B649C4" w:rsidRDefault="009A7EBB" w:rsidP="00010085"/>
        </w:tc>
        <w:tc>
          <w:tcPr>
            <w:tcW w:w="1160" w:type="pct"/>
          </w:tcPr>
          <w:p w14:paraId="2A1A78BF" w14:textId="295F0B9F" w:rsidR="00F64260" w:rsidRPr="00B605CE" w:rsidRDefault="006F7AFB" w:rsidP="00B862BF">
            <w:pPr>
              <w:rPr>
                <w:b/>
              </w:rPr>
            </w:pPr>
            <w:bookmarkStart w:id="9" w:name="date_submitted"/>
            <w:bookmarkEnd w:id="9"/>
            <w:r>
              <w:rPr>
                <w:b/>
              </w:rPr>
              <w:t>2/27</w:t>
            </w:r>
            <w:r w:rsidR="006E529B">
              <w:rPr>
                <w:b/>
              </w:rPr>
              <w:t>/2017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594C1430" w:rsidR="00F64260" w:rsidRPr="00826965" w:rsidRDefault="006E529B" w:rsidP="00B862BF">
            <w:pPr>
              <w:rPr>
                <w:highlight w:val="yellow"/>
              </w:rPr>
            </w:pPr>
            <w:bookmarkStart w:id="10" w:name="Semester_effective"/>
            <w:bookmarkEnd w:id="10"/>
            <w:r w:rsidRPr="00432FA3">
              <w:t>Fall 2017</w:t>
            </w:r>
          </w:p>
        </w:tc>
      </w:tr>
      <w:tr w:rsidR="00826965" w:rsidRPr="006E3AF2" w14:paraId="2BC92535" w14:textId="77777777">
        <w:trPr>
          <w:cantSplit/>
        </w:trPr>
        <w:tc>
          <w:tcPr>
            <w:tcW w:w="1111" w:type="pct"/>
            <w:vMerge w:val="restart"/>
            <w:vAlign w:val="center"/>
          </w:tcPr>
          <w:p w14:paraId="779F43AA" w14:textId="77777777" w:rsidR="00826965" w:rsidRPr="00B649C4" w:rsidRDefault="00826965"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3F3D010" w14:textId="34D466BC" w:rsidR="00826965" w:rsidRDefault="00826965"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2B81C0AB" w14:textId="7ACCA9A2" w:rsidR="00826965" w:rsidRPr="00C25F9D" w:rsidRDefault="00826965" w:rsidP="008A618C">
            <w:pPr>
              <w:rPr>
                <w:b/>
              </w:rPr>
            </w:pPr>
            <w:bookmarkStart w:id="12" w:name="faculty"/>
            <w:bookmarkEnd w:id="12"/>
            <w:r w:rsidRPr="003F79C4">
              <w:t xml:space="preserve">This </w:t>
            </w:r>
            <w:r w:rsidR="00CB3E3E">
              <w:t>concentration</w:t>
            </w:r>
            <w:r w:rsidR="008A618C">
              <w:t xml:space="preserve"> would best be supported by</w:t>
            </w:r>
            <w:r w:rsidRPr="003F79C4">
              <w:t xml:space="preserve"> a faculty position</w:t>
            </w:r>
            <w:r w:rsidR="00596353">
              <w:t xml:space="preserve"> with specialization in B-3 issues</w:t>
            </w:r>
            <w:r w:rsidRPr="003F79C4">
              <w:t>, FT or PT</w:t>
            </w:r>
            <w:r>
              <w:t xml:space="preserve"> and may require additional FT and/or PT faculty</w:t>
            </w:r>
            <w:r w:rsidR="00D505C3">
              <w:t xml:space="preserve"> to meet the potential needs for traditional early childhood undergraduate students; </w:t>
            </w:r>
            <w:r w:rsidR="00170BEC">
              <w:t xml:space="preserve">and potential </w:t>
            </w:r>
            <w:r w:rsidR="00D505C3">
              <w:t>off-campus</w:t>
            </w:r>
            <w:r w:rsidR="00170BEC">
              <w:t xml:space="preserve"> cohorts.</w:t>
            </w:r>
            <w:r w:rsidR="00D505C3">
              <w:t xml:space="preserve"> </w:t>
            </w:r>
          </w:p>
        </w:tc>
      </w:tr>
      <w:tr w:rsidR="00826965" w:rsidRPr="006E3AF2" w14:paraId="73A59152" w14:textId="77777777">
        <w:trPr>
          <w:cantSplit/>
        </w:trPr>
        <w:tc>
          <w:tcPr>
            <w:tcW w:w="1111" w:type="pct"/>
            <w:vMerge/>
            <w:vAlign w:val="center"/>
          </w:tcPr>
          <w:p w14:paraId="5EA527DC" w14:textId="77777777" w:rsidR="00826965" w:rsidRPr="00B649C4" w:rsidRDefault="00826965" w:rsidP="00010085"/>
        </w:tc>
        <w:tc>
          <w:tcPr>
            <w:tcW w:w="1160" w:type="pct"/>
          </w:tcPr>
          <w:p w14:paraId="00F71950" w14:textId="2B4F4A42" w:rsidR="00826965" w:rsidRPr="000E2CBA" w:rsidRDefault="007571EA"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26965" w:rsidRPr="004313E6">
                <w:rPr>
                  <w:rStyle w:val="Hyperlink"/>
                  <w:i/>
                </w:rPr>
                <w:t>Library</w:t>
              </w:r>
              <w:r w:rsidR="00826965" w:rsidRPr="004313E6">
                <w:rPr>
                  <w:rStyle w:val="Hyperlink"/>
                </w:rPr>
                <w:t>:</w:t>
              </w:r>
            </w:hyperlink>
          </w:p>
        </w:tc>
        <w:tc>
          <w:tcPr>
            <w:tcW w:w="0" w:type="auto"/>
            <w:gridSpan w:val="4"/>
          </w:tcPr>
          <w:p w14:paraId="2292C53E" w14:textId="2BFF07D2" w:rsidR="00826965" w:rsidRPr="00C25F9D" w:rsidRDefault="00826965" w:rsidP="00C25F9D">
            <w:pPr>
              <w:rPr>
                <w:b/>
              </w:rPr>
            </w:pPr>
            <w:bookmarkStart w:id="13" w:name="library"/>
            <w:bookmarkEnd w:id="13"/>
            <w:proofErr w:type="gramStart"/>
            <w:r w:rsidRPr="003F79C4">
              <w:t>n</w:t>
            </w:r>
            <w:proofErr w:type="gramEnd"/>
            <w:r w:rsidRPr="003F79C4">
              <w:t>/a</w:t>
            </w:r>
          </w:p>
        </w:tc>
      </w:tr>
      <w:tr w:rsidR="00826965" w:rsidRPr="006E3AF2" w14:paraId="342CD819" w14:textId="77777777">
        <w:trPr>
          <w:cantSplit/>
        </w:trPr>
        <w:tc>
          <w:tcPr>
            <w:tcW w:w="1111" w:type="pct"/>
            <w:vMerge/>
            <w:vAlign w:val="center"/>
          </w:tcPr>
          <w:p w14:paraId="31C4EC2A" w14:textId="77777777" w:rsidR="00826965" w:rsidRPr="00B649C4" w:rsidRDefault="00826965" w:rsidP="00010085"/>
        </w:tc>
        <w:tc>
          <w:tcPr>
            <w:tcW w:w="1160" w:type="pct"/>
          </w:tcPr>
          <w:p w14:paraId="6AA4E2BE" w14:textId="77777777" w:rsidR="00826965" w:rsidRPr="00704CFF" w:rsidRDefault="007571EA"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26965" w:rsidRPr="00A87611">
                <w:rPr>
                  <w:rStyle w:val="Hyperlink"/>
                  <w:i/>
                </w:rPr>
                <w:t>Technology</w:t>
              </w:r>
            </w:hyperlink>
          </w:p>
        </w:tc>
        <w:tc>
          <w:tcPr>
            <w:tcW w:w="0" w:type="auto"/>
            <w:gridSpan w:val="4"/>
          </w:tcPr>
          <w:p w14:paraId="529B8AE8" w14:textId="2069F735" w:rsidR="00826965" w:rsidRPr="00C25F9D" w:rsidRDefault="00826965" w:rsidP="00C25F9D">
            <w:pPr>
              <w:rPr>
                <w:b/>
              </w:rPr>
            </w:pPr>
            <w:bookmarkStart w:id="14" w:name="technology"/>
            <w:bookmarkEnd w:id="14"/>
            <w:r w:rsidRPr="00B67AF0">
              <w:t>No additional technology, beyond Blackboard, is required</w:t>
            </w:r>
          </w:p>
        </w:tc>
      </w:tr>
      <w:tr w:rsidR="00826965" w:rsidRPr="006E3AF2" w14:paraId="7E96D715" w14:textId="77777777">
        <w:trPr>
          <w:cantSplit/>
        </w:trPr>
        <w:tc>
          <w:tcPr>
            <w:tcW w:w="1111" w:type="pct"/>
            <w:vMerge/>
            <w:vAlign w:val="center"/>
          </w:tcPr>
          <w:p w14:paraId="376B0D8D" w14:textId="77777777" w:rsidR="00826965" w:rsidRPr="00B649C4" w:rsidRDefault="00826965" w:rsidP="00010085"/>
        </w:tc>
        <w:tc>
          <w:tcPr>
            <w:tcW w:w="1160" w:type="pct"/>
          </w:tcPr>
          <w:p w14:paraId="20F3A53A" w14:textId="77777777" w:rsidR="00826965" w:rsidRPr="000E2CBA" w:rsidRDefault="007571EA" w:rsidP="00B862BF">
            <w:pPr>
              <w:rPr>
                <w:i/>
              </w:rPr>
            </w:pPr>
            <w:hyperlink w:anchor="facilities" w:tooltip="Any special facilities needs? Out-of-pattern scheduling? Other?" w:history="1">
              <w:r w:rsidR="00826965" w:rsidRPr="00905E67">
                <w:rPr>
                  <w:rStyle w:val="Hyperlink"/>
                  <w:i/>
                </w:rPr>
                <w:t>Facilities</w:t>
              </w:r>
            </w:hyperlink>
            <w:r w:rsidR="00826965">
              <w:t>:</w:t>
            </w:r>
          </w:p>
        </w:tc>
        <w:tc>
          <w:tcPr>
            <w:tcW w:w="0" w:type="auto"/>
            <w:gridSpan w:val="4"/>
          </w:tcPr>
          <w:p w14:paraId="3E167517" w14:textId="1674FE11" w:rsidR="00826965" w:rsidRPr="00C25F9D" w:rsidRDefault="00826965" w:rsidP="00C25F9D">
            <w:pPr>
              <w:rPr>
                <w:b/>
              </w:rPr>
            </w:pPr>
            <w:bookmarkStart w:id="15" w:name="facilities"/>
            <w:bookmarkEnd w:id="15"/>
            <w:r w:rsidRPr="003F79C4">
              <w:t>No impact on facilities is expected beyond the availability of classroom space during typical teaching times.</w:t>
            </w:r>
          </w:p>
        </w:tc>
      </w:tr>
      <w:tr w:rsidR="00F64260" w:rsidRPr="006E3AF2" w14:paraId="4B036828" w14:textId="77777777">
        <w:trPr>
          <w:cantSplit/>
        </w:trPr>
        <w:tc>
          <w:tcPr>
            <w:tcW w:w="1111" w:type="pct"/>
            <w:vAlign w:val="center"/>
          </w:tcPr>
          <w:p w14:paraId="7BC637C3" w14:textId="4F4B4132" w:rsidR="00F64260" w:rsidRPr="00B649C4" w:rsidRDefault="00F64260" w:rsidP="00010085">
            <w:r>
              <w:lastRenderedPageBreak/>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0F5CCA69" w14:textId="68D294FF" w:rsidR="0066756A" w:rsidRPr="0066756A" w:rsidRDefault="0066756A" w:rsidP="0066756A">
            <w:bookmarkStart w:id="16" w:name="prog_impact"/>
            <w:bookmarkEnd w:id="16"/>
            <w:r w:rsidRPr="0066756A">
              <w:t>This Concen</w:t>
            </w:r>
            <w:r w:rsidR="00596353">
              <w:t xml:space="preserve">tration </w:t>
            </w:r>
            <w:r w:rsidR="00596353" w:rsidRPr="00A90A04">
              <w:t xml:space="preserve">contains </w:t>
            </w:r>
            <w:r w:rsidR="00A90A04">
              <w:t>several</w:t>
            </w:r>
            <w:r w:rsidR="00596353" w:rsidRPr="00A90A04">
              <w:t xml:space="preserve"> core courses, two field experience courses</w:t>
            </w:r>
            <w:r w:rsidR="00C430FA" w:rsidRPr="00A90A04">
              <w:t>, and a capstone internship experience</w:t>
            </w:r>
            <w:r w:rsidRPr="0066756A">
              <w:t xml:space="preserve">.  This concentration contributes to the acquisition of knowledge and skill building for teacher candidates preparing to specialize in teaching and caring for infants and toddlers.  </w:t>
            </w:r>
          </w:p>
          <w:p w14:paraId="3069911B" w14:textId="0B539B9A" w:rsidR="00F64260" w:rsidRPr="0066756A" w:rsidRDefault="007C63EB" w:rsidP="00C25F9D">
            <w:r>
              <w:t xml:space="preserve">     </w:t>
            </w:r>
            <w:r w:rsidR="00856ED6" w:rsidRPr="0066756A">
              <w:t>The creation of the Infant-Toddler Concentration meets a need within the workforce and within the projected number of children in need of early childhood programming. This concentration is innovative and responds to national and local trends calling for increased high quality early childhood program and an educated and well-trained workforce to teach and care for infants and toddlers.</w:t>
            </w:r>
          </w:p>
          <w:p w14:paraId="7E562CD8" w14:textId="2D11BCC0" w:rsidR="0066756A" w:rsidRPr="0066756A" w:rsidRDefault="007C63EB" w:rsidP="00A90A04">
            <w:r>
              <w:t xml:space="preserve">     </w:t>
            </w:r>
            <w:r w:rsidR="0066756A" w:rsidRPr="0066756A">
              <w:t>This concentration represents an import</w:t>
            </w:r>
            <w:r w:rsidR="00FD7695">
              <w:t>ant</w:t>
            </w:r>
            <w:r w:rsidR="0066756A" w:rsidRPr="0066756A">
              <w:t xml:space="preserve"> opportunity for the College, its students and the early care and education workforce to meet the call for high quality early childhood programming and a corresponding workforce. </w:t>
            </w:r>
            <w:r w:rsidR="006F7AFB">
              <w:t xml:space="preserve"> </w:t>
            </w:r>
            <w:r w:rsidR="00A90A04">
              <w:t xml:space="preserve">Courses are also being created for this major by </w:t>
            </w:r>
            <w:r w:rsidR="00A90A04" w:rsidRPr="00A90A04">
              <w:t xml:space="preserve">HPE and </w:t>
            </w:r>
            <w:r w:rsidR="006F7AFB" w:rsidRPr="00A90A04">
              <w:t xml:space="preserve">SPED </w:t>
            </w:r>
            <w:r w:rsidR="00A90A04">
              <w:t xml:space="preserve">departments </w:t>
            </w:r>
            <w:r w:rsidR="006F7AFB" w:rsidRPr="00A90A04">
              <w:t>and cognates</w:t>
            </w:r>
            <w:r w:rsidR="00A90A04">
              <w:t xml:space="preserve"> will be used from PSYC and CEP; students must also complete their FYW course before they apply.</w:t>
            </w:r>
          </w:p>
        </w:tc>
      </w:tr>
      <w:tr w:rsidR="00F64260" w:rsidRPr="006E3AF2" w14:paraId="77C72F58" w14:textId="77777777" w:rsidTr="00A90A04">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17409DD3" w:rsidR="00F64260" w:rsidRPr="0066756A" w:rsidRDefault="00856ED6" w:rsidP="0066756A">
            <w:bookmarkStart w:id="17" w:name="student_impact"/>
            <w:bookmarkEnd w:id="17"/>
            <w:r w:rsidRPr="0066756A">
              <w:t xml:space="preserve">Until the proposal of this concentration, </w:t>
            </w:r>
            <w:proofErr w:type="gramStart"/>
            <w:r w:rsidRPr="0066756A">
              <w:t>faculty have</w:t>
            </w:r>
            <w:proofErr w:type="gramEnd"/>
            <w:r w:rsidRPr="0066756A">
              <w:t xml:space="preserve"> been </w:t>
            </w:r>
            <w:r w:rsidR="002D207C">
              <w:t xml:space="preserve">unable to support early childhood candidates who are interested in working with children B-3 and their families. We currently have one course within the ECED B.S. (ECED 419 Early Care and Education, B-3) that is used to meet a variety of needs within the program. </w:t>
            </w:r>
            <w:r w:rsidR="0066756A" w:rsidRPr="0066756A">
              <w:t xml:space="preserve">Participation and completion of this </w:t>
            </w:r>
            <w:r w:rsidR="002D207C">
              <w:t xml:space="preserve">Concentration </w:t>
            </w:r>
            <w:r w:rsidR="0066756A" w:rsidRPr="0066756A">
              <w:t xml:space="preserve">is crucial for students to confidently and competently become </w:t>
            </w:r>
            <w:r w:rsidR="002D207C">
              <w:t xml:space="preserve">early care and education professionals who work specifically with children B-3 and their families. </w:t>
            </w:r>
            <w:r w:rsidR="0066756A" w:rsidRPr="0066756A">
              <w:t xml:space="preserve">The creation of this </w:t>
            </w:r>
            <w:r w:rsidR="002D207C">
              <w:t>Birth to Three</w:t>
            </w:r>
            <w:r w:rsidR="0066756A" w:rsidRPr="0066756A">
              <w:t xml:space="preserve"> Concentration will afford targeted learning opportunities allowing student teachers to build the necessary knowledge and skills for working with infants, toddlers, and their parents/caregivers. </w:t>
            </w:r>
            <w:r w:rsidR="00A90A04">
              <w:t xml:space="preserve"> </w:t>
            </w:r>
            <w:r w:rsidR="0066756A" w:rsidRPr="0066756A">
              <w:t>This concentration is an essential component of teacher prep</w:t>
            </w:r>
            <w:r w:rsidR="002D207C">
              <w:t xml:space="preserve">aration and workforce readiness within the field of early care and education. </w:t>
            </w:r>
          </w:p>
        </w:tc>
      </w:tr>
    </w:tbl>
    <w:p w14:paraId="6ACD7343" w14:textId="318A7F6F"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8" w:name="program_proposals"/>
        <w:bookmarkEnd w:id="18"/>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1620"/>
        <w:gridCol w:w="6228"/>
      </w:tblGrid>
      <w:tr w:rsidR="007C63EB" w:rsidRPr="006E3AF2" w14:paraId="1AE46BD8" w14:textId="77777777" w:rsidTr="007C63EB">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1620" w:type="dxa"/>
            <w:noWrap/>
          </w:tcPr>
          <w:p w14:paraId="31E82DA0" w14:textId="77777777" w:rsidR="00F64260" w:rsidRPr="00A83A6C" w:rsidRDefault="007571E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9" w:name="old_program"/>
              <w:bookmarkEnd w:id="19"/>
            </w:hyperlink>
          </w:p>
        </w:tc>
        <w:tc>
          <w:tcPr>
            <w:tcW w:w="6228"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7C63EB" w:rsidRPr="006E3AF2" w14:paraId="616936A6" w14:textId="77777777" w:rsidTr="007C63EB">
        <w:tc>
          <w:tcPr>
            <w:tcW w:w="3168" w:type="dxa"/>
            <w:noWrap/>
            <w:vAlign w:val="center"/>
          </w:tcPr>
          <w:p w14:paraId="4809FF1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1620" w:type="dxa"/>
            <w:noWrap/>
          </w:tcPr>
          <w:p w14:paraId="428C8D25" w14:textId="77777777" w:rsidR="00F64260" w:rsidRPr="009F029C" w:rsidRDefault="00F64260" w:rsidP="00120C12">
            <w:pPr>
              <w:spacing w:line="240" w:lineRule="auto"/>
              <w:rPr>
                <w:b/>
              </w:rPr>
            </w:pPr>
            <w:bookmarkStart w:id="20" w:name="summary"/>
            <w:bookmarkEnd w:id="20"/>
          </w:p>
        </w:tc>
        <w:tc>
          <w:tcPr>
            <w:tcW w:w="6228" w:type="dxa"/>
            <w:noWrap/>
          </w:tcPr>
          <w:p w14:paraId="250F9238" w14:textId="363C0CDB" w:rsidR="00F64260" w:rsidRPr="00432FA3" w:rsidRDefault="00432FA3" w:rsidP="00120C12">
            <w:pPr>
              <w:spacing w:line="240" w:lineRule="auto"/>
            </w:pPr>
            <w:r>
              <w:t xml:space="preserve">The proposed Birth to Three Concentration within the ECED BS Program is designed to support the Rhode Island Workforce who work and care for infants and toddlers. </w:t>
            </w:r>
            <w:r w:rsidRPr="00505258">
              <w:t>This program will not lead to certification</w:t>
            </w:r>
            <w:r>
              <w:t xml:space="preserve">, but will be supportive of the currently being developed RI B3 credential. This concentration will focus on the unique needs of caring and educating infants and toddlers, different from the care and education of children 3-8 years of age.  </w:t>
            </w:r>
          </w:p>
        </w:tc>
      </w:tr>
      <w:tr w:rsidR="007C63EB" w:rsidRPr="006E3AF2" w14:paraId="79AE49B9" w14:textId="77777777" w:rsidTr="007C63EB">
        <w:tc>
          <w:tcPr>
            <w:tcW w:w="3168" w:type="dxa"/>
            <w:noWrap/>
            <w:vAlign w:val="center"/>
          </w:tcPr>
          <w:p w14:paraId="1C626303" w14:textId="2E9A9DD3"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1620" w:type="dxa"/>
            <w:noWrap/>
          </w:tcPr>
          <w:p w14:paraId="057D225D" w14:textId="77777777" w:rsidR="00F64260" w:rsidRPr="009F029C" w:rsidRDefault="00F64260" w:rsidP="00120C12">
            <w:pPr>
              <w:spacing w:line="240" w:lineRule="auto"/>
              <w:rPr>
                <w:b/>
              </w:rPr>
            </w:pPr>
            <w:bookmarkStart w:id="21" w:name="enrollments"/>
            <w:bookmarkEnd w:id="21"/>
          </w:p>
        </w:tc>
        <w:tc>
          <w:tcPr>
            <w:tcW w:w="6228" w:type="dxa"/>
            <w:noWrap/>
          </w:tcPr>
          <w:p w14:paraId="2C9C0D13" w14:textId="6A9606DB" w:rsidR="00F64260" w:rsidRPr="00432FA3" w:rsidRDefault="00432FA3" w:rsidP="00120C12">
            <w:pPr>
              <w:spacing w:line="240" w:lineRule="auto"/>
            </w:pPr>
            <w:r w:rsidRPr="00432FA3">
              <w:t xml:space="preserve">Estimated target enrollment is a cohort of 12-15 individuals for the first year and increasing to include off campus cohorts as well. </w:t>
            </w:r>
          </w:p>
        </w:tc>
      </w:tr>
      <w:tr w:rsidR="007C63EB" w:rsidRPr="006E3AF2" w14:paraId="0A95C54B" w14:textId="77777777" w:rsidTr="007C63EB">
        <w:tc>
          <w:tcPr>
            <w:tcW w:w="3168" w:type="dxa"/>
            <w:noWrap/>
            <w:vAlign w:val="center"/>
          </w:tcPr>
          <w:p w14:paraId="2E4F2469"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1620" w:type="dxa"/>
            <w:noWrap/>
          </w:tcPr>
          <w:p w14:paraId="2D34A0B2" w14:textId="77777777" w:rsidR="00F64260" w:rsidRPr="009F029C" w:rsidRDefault="00F64260" w:rsidP="00120C12">
            <w:pPr>
              <w:spacing w:line="240" w:lineRule="auto"/>
              <w:rPr>
                <w:b/>
              </w:rPr>
            </w:pPr>
            <w:bookmarkStart w:id="22" w:name="admissions"/>
            <w:bookmarkEnd w:id="22"/>
          </w:p>
        </w:tc>
        <w:tc>
          <w:tcPr>
            <w:tcW w:w="6228" w:type="dxa"/>
            <w:noWrap/>
          </w:tcPr>
          <w:p w14:paraId="1FFA90A8" w14:textId="77777777" w:rsidR="002D207C" w:rsidRPr="002D207C" w:rsidRDefault="002D207C" w:rsidP="002D207C">
            <w:pPr>
              <w:spacing w:line="240" w:lineRule="auto"/>
            </w:pPr>
            <w:r w:rsidRPr="002D207C">
              <w:t>Acceptance into the FSEHD Early Childhood B.S. Program</w:t>
            </w:r>
          </w:p>
          <w:p w14:paraId="4EBF20A0" w14:textId="77777777" w:rsidR="00F64260" w:rsidRPr="000E6EE9" w:rsidRDefault="002D207C" w:rsidP="002D207C">
            <w:pPr>
              <w:pStyle w:val="ListParagraph"/>
              <w:numPr>
                <w:ilvl w:val="0"/>
                <w:numId w:val="13"/>
              </w:numPr>
              <w:spacing w:line="240" w:lineRule="auto"/>
            </w:pPr>
            <w:r w:rsidRPr="000E6EE9">
              <w:t>Completion of 24 credits</w:t>
            </w:r>
          </w:p>
          <w:p w14:paraId="1553783D" w14:textId="77777777" w:rsidR="002D207C" w:rsidRPr="000E6EE9" w:rsidRDefault="002D207C" w:rsidP="002D207C">
            <w:pPr>
              <w:pStyle w:val="ListParagraph"/>
              <w:numPr>
                <w:ilvl w:val="0"/>
                <w:numId w:val="13"/>
              </w:numPr>
              <w:spacing w:line="240" w:lineRule="auto"/>
            </w:pPr>
            <w:r w:rsidRPr="000E6EE9">
              <w:t>Completion of FYW 100 (B or higher)</w:t>
            </w:r>
          </w:p>
          <w:p w14:paraId="16EE8894" w14:textId="77777777" w:rsidR="002D207C" w:rsidRPr="000E6EE9" w:rsidRDefault="002D207C" w:rsidP="002D207C">
            <w:pPr>
              <w:pStyle w:val="ListParagraph"/>
              <w:numPr>
                <w:ilvl w:val="0"/>
                <w:numId w:val="13"/>
              </w:numPr>
              <w:spacing w:line="240" w:lineRule="auto"/>
            </w:pPr>
            <w:r w:rsidRPr="000E6EE9">
              <w:t>Completion of PSYC 110 (C or higher)</w:t>
            </w:r>
          </w:p>
          <w:p w14:paraId="394E5062" w14:textId="25C017ED" w:rsidR="002D207C" w:rsidRPr="000E6EE9" w:rsidRDefault="00DF618A" w:rsidP="002D207C">
            <w:pPr>
              <w:pStyle w:val="ListParagraph"/>
              <w:numPr>
                <w:ilvl w:val="0"/>
                <w:numId w:val="13"/>
              </w:numPr>
              <w:spacing w:line="240" w:lineRule="auto"/>
            </w:pPr>
            <w:r w:rsidRPr="000E6EE9">
              <w:t xml:space="preserve">Completion of ECED 290 </w:t>
            </w:r>
            <w:r w:rsidR="002D207C" w:rsidRPr="000E6EE9">
              <w:t>(B- or higher)</w:t>
            </w:r>
          </w:p>
          <w:p w14:paraId="67ED453D" w14:textId="77777777" w:rsidR="002D207C" w:rsidRDefault="002D207C" w:rsidP="002D207C">
            <w:pPr>
              <w:pStyle w:val="ListParagraph"/>
              <w:numPr>
                <w:ilvl w:val="0"/>
                <w:numId w:val="13"/>
              </w:numPr>
              <w:spacing w:line="240" w:lineRule="auto"/>
            </w:pPr>
            <w:r>
              <w:t xml:space="preserve">Successful completion of both the RIC writing </w:t>
            </w:r>
            <w:r>
              <w:lastRenderedPageBreak/>
              <w:t>requirement and mathematics competency requirement</w:t>
            </w:r>
          </w:p>
          <w:p w14:paraId="6F5DD17F" w14:textId="77777777" w:rsidR="009A7EBB" w:rsidRDefault="002D207C" w:rsidP="009A7EBB">
            <w:pPr>
              <w:pStyle w:val="ListParagraph"/>
              <w:numPr>
                <w:ilvl w:val="0"/>
                <w:numId w:val="13"/>
              </w:numPr>
              <w:spacing w:line="240" w:lineRule="auto"/>
            </w:pPr>
            <w:r>
              <w:t>Cumulative college GPA of 2.75 based on all college level courses at RIC</w:t>
            </w:r>
          </w:p>
          <w:p w14:paraId="57058A41" w14:textId="7D3AE2D4" w:rsidR="009A7EBB" w:rsidRPr="002D207C" w:rsidRDefault="009A7EBB" w:rsidP="009A7EBB">
            <w:pPr>
              <w:pStyle w:val="ListParagraph"/>
              <w:numPr>
                <w:ilvl w:val="0"/>
                <w:numId w:val="13"/>
              </w:numPr>
              <w:spacing w:line="240" w:lineRule="auto"/>
            </w:pPr>
            <w:r>
              <w:t xml:space="preserve">Candidates are required to submit current valid BCIs at various times throughout the program in order to participate in practicum experiences. </w:t>
            </w:r>
          </w:p>
        </w:tc>
      </w:tr>
      <w:tr w:rsidR="007C63EB" w:rsidRPr="006E3AF2" w14:paraId="61F34EB3" w14:textId="77777777" w:rsidTr="007C63EB">
        <w:tc>
          <w:tcPr>
            <w:tcW w:w="3168" w:type="dxa"/>
            <w:noWrap/>
            <w:vAlign w:val="center"/>
          </w:tcPr>
          <w:p w14:paraId="2EBE9461" w14:textId="14862362" w:rsidR="00F64260" w:rsidRDefault="00F64260" w:rsidP="003F099C">
            <w:pPr>
              <w:spacing w:line="240" w:lineRule="auto"/>
            </w:pPr>
            <w:r>
              <w:lastRenderedPageBreak/>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1620" w:type="dxa"/>
            <w:noWrap/>
          </w:tcPr>
          <w:p w14:paraId="604F27AD" w14:textId="77777777" w:rsidR="00F64260" w:rsidRPr="009F029C" w:rsidRDefault="00F64260" w:rsidP="00120C12">
            <w:pPr>
              <w:spacing w:line="240" w:lineRule="auto"/>
              <w:rPr>
                <w:b/>
              </w:rPr>
            </w:pPr>
            <w:bookmarkStart w:id="23" w:name="retention"/>
            <w:bookmarkEnd w:id="23"/>
          </w:p>
        </w:tc>
        <w:tc>
          <w:tcPr>
            <w:tcW w:w="6228" w:type="dxa"/>
            <w:noWrap/>
          </w:tcPr>
          <w:p w14:paraId="152FD16F" w14:textId="77777777" w:rsidR="007C63EB" w:rsidRDefault="007C63EB" w:rsidP="007C63EB">
            <w:pPr>
              <w:pStyle w:val="ListParagraph"/>
              <w:numPr>
                <w:ilvl w:val="0"/>
                <w:numId w:val="28"/>
              </w:numPr>
              <w:spacing w:line="240" w:lineRule="auto"/>
            </w:pPr>
            <w:r>
              <w:t>Maintain overall GPA of 2.75</w:t>
            </w:r>
          </w:p>
          <w:p w14:paraId="26EA75D0" w14:textId="77777777" w:rsidR="007C63EB" w:rsidRDefault="007C63EB" w:rsidP="007C63EB">
            <w:pPr>
              <w:pStyle w:val="ListParagraph"/>
              <w:numPr>
                <w:ilvl w:val="0"/>
                <w:numId w:val="28"/>
              </w:numPr>
              <w:spacing w:line="240" w:lineRule="auto"/>
            </w:pPr>
            <w:r>
              <w:t>S</w:t>
            </w:r>
            <w:r w:rsidR="00FD7695">
              <w:t>uccessfully complete program coursework wit</w:t>
            </w:r>
            <w:r>
              <w:t>h earned grades of B- or higher</w:t>
            </w:r>
          </w:p>
          <w:p w14:paraId="57B1FAE7" w14:textId="7451CEF5" w:rsidR="00F64260" w:rsidRPr="007C63EB" w:rsidRDefault="007C63EB" w:rsidP="007C63EB">
            <w:pPr>
              <w:pStyle w:val="ListParagraph"/>
              <w:numPr>
                <w:ilvl w:val="0"/>
                <w:numId w:val="28"/>
              </w:numPr>
              <w:spacing w:line="240" w:lineRule="auto"/>
            </w:pPr>
            <w:r>
              <w:t>Recommendation to continue from course instructors and clinical instructors.</w:t>
            </w:r>
          </w:p>
        </w:tc>
      </w:tr>
      <w:tr w:rsidR="007C63EB" w:rsidRPr="006E3AF2" w14:paraId="43B2AD3F" w14:textId="77777777" w:rsidTr="007C63EB">
        <w:tc>
          <w:tcPr>
            <w:tcW w:w="3168" w:type="dxa"/>
            <w:noWrap/>
            <w:vAlign w:val="center"/>
          </w:tcPr>
          <w:p w14:paraId="4E1F209D" w14:textId="0BB6867B" w:rsidR="0066756A" w:rsidRDefault="0066756A"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1620" w:type="dxa"/>
            <w:noWrap/>
          </w:tcPr>
          <w:p w14:paraId="1B32FCFB" w14:textId="5A2A4190" w:rsidR="0066756A" w:rsidRPr="0066756A" w:rsidRDefault="0066756A" w:rsidP="0066756A">
            <w:pPr>
              <w:spacing w:line="240" w:lineRule="auto"/>
              <w:rPr>
                <w:highlight w:val="yellow"/>
              </w:rPr>
            </w:pPr>
            <w:bookmarkStart w:id="24" w:name="course_reqs"/>
            <w:bookmarkEnd w:id="24"/>
          </w:p>
        </w:tc>
        <w:tc>
          <w:tcPr>
            <w:tcW w:w="6228" w:type="dxa"/>
            <w:noWrap/>
          </w:tcPr>
          <w:p w14:paraId="32AFC6C2" w14:textId="77777777" w:rsidR="007C63EB" w:rsidRDefault="007C63EB" w:rsidP="007C63EB">
            <w:pPr>
              <w:jc w:val="both"/>
              <w:rPr>
                <w:b/>
              </w:rPr>
            </w:pPr>
            <w:r>
              <w:rPr>
                <w:b/>
              </w:rPr>
              <w:t>Cognates</w:t>
            </w:r>
          </w:p>
          <w:p w14:paraId="1C68C052" w14:textId="2FDB4CA0" w:rsidR="007C63EB" w:rsidRDefault="007C63EB" w:rsidP="007C63EB">
            <w:pPr>
              <w:jc w:val="both"/>
            </w:pPr>
            <w:r>
              <w:t>CEP 315</w:t>
            </w:r>
            <w:r>
              <w:tab/>
            </w:r>
            <w:r w:rsidR="00A95D3B">
              <w:t xml:space="preserve">      </w:t>
            </w:r>
            <w:r w:rsidR="005D40A0">
              <w:t>Educational Psy</w:t>
            </w:r>
            <w:r>
              <w:t>chology</w:t>
            </w:r>
            <w:r>
              <w:tab/>
              <w:t xml:space="preserve"> 3</w:t>
            </w:r>
            <w:r>
              <w:tab/>
            </w:r>
            <w:r>
              <w:tab/>
            </w:r>
            <w:r>
              <w:tab/>
            </w:r>
          </w:p>
          <w:p w14:paraId="79A6C1C2" w14:textId="6D6499E2" w:rsidR="007C63EB" w:rsidRDefault="007C63EB" w:rsidP="007C63EB">
            <w:pPr>
              <w:jc w:val="both"/>
            </w:pPr>
            <w:r>
              <w:t>ECED 290</w:t>
            </w:r>
            <w:r>
              <w:tab/>
              <w:t xml:space="preserve">Early Childhood Education and Social </w:t>
            </w:r>
            <w:proofErr w:type="gramStart"/>
            <w:r>
              <w:t>Work  3</w:t>
            </w:r>
            <w:proofErr w:type="gramEnd"/>
            <w:r>
              <w:tab/>
            </w:r>
          </w:p>
          <w:p w14:paraId="0D64239E" w14:textId="36CB5A8B" w:rsidR="007C63EB" w:rsidRDefault="007C63EB" w:rsidP="007C63EB">
            <w:pPr>
              <w:jc w:val="both"/>
            </w:pPr>
            <w:r>
              <w:t>PSYC 110</w:t>
            </w:r>
            <w:r>
              <w:tab/>
              <w:t>Introduction to Psychology</w:t>
            </w:r>
            <w:r>
              <w:tab/>
              <w:t xml:space="preserve">  4</w:t>
            </w:r>
            <w:r>
              <w:tab/>
            </w:r>
            <w:r>
              <w:tab/>
            </w:r>
            <w:r>
              <w:tab/>
            </w:r>
          </w:p>
          <w:p w14:paraId="55B72CDA" w14:textId="77777777" w:rsidR="007C63EB" w:rsidRDefault="007C63EB" w:rsidP="007C63EB">
            <w:pPr>
              <w:jc w:val="both"/>
              <w:rPr>
                <w:b/>
              </w:rPr>
            </w:pPr>
            <w:r>
              <w:rPr>
                <w:b/>
              </w:rPr>
              <w:t>Professional/Major Courses</w:t>
            </w:r>
          </w:p>
          <w:p w14:paraId="1C5A7D23" w14:textId="4A848970" w:rsidR="007C63EB" w:rsidRDefault="007C63EB" w:rsidP="007C63EB">
            <w:pPr>
              <w:jc w:val="both"/>
            </w:pPr>
            <w:r>
              <w:t>HPE 344</w:t>
            </w:r>
            <w:r>
              <w:tab/>
              <w:t xml:space="preserve">      Infant Toddler Health and Wellness</w:t>
            </w:r>
            <w:r>
              <w:tab/>
              <w:t xml:space="preserve"> 3</w:t>
            </w:r>
            <w:r>
              <w:tab/>
            </w:r>
            <w:r>
              <w:tab/>
            </w:r>
            <w:r>
              <w:tab/>
            </w:r>
          </w:p>
          <w:p w14:paraId="567F6BD3" w14:textId="21ACA92B" w:rsidR="007C63EB" w:rsidRDefault="007C63EB" w:rsidP="007C63EB">
            <w:pPr>
              <w:jc w:val="both"/>
            </w:pPr>
            <w:r>
              <w:t>ECED 302</w:t>
            </w:r>
            <w:r>
              <w:tab/>
              <w:t>Early Childhood Development, Birth – 8</w:t>
            </w:r>
            <w:r>
              <w:tab/>
              <w:t xml:space="preserve">   3</w:t>
            </w:r>
            <w:r>
              <w:tab/>
            </w:r>
            <w:r>
              <w:tab/>
            </w:r>
          </w:p>
          <w:p w14:paraId="793A4381" w14:textId="77777777" w:rsidR="007C63EB" w:rsidRDefault="007C63EB" w:rsidP="007C63EB">
            <w:pPr>
              <w:jc w:val="both"/>
            </w:pPr>
            <w:r>
              <w:t>ECED 332</w:t>
            </w:r>
            <w:r>
              <w:tab/>
            </w:r>
            <w:proofErr w:type="spellStart"/>
            <w:r>
              <w:t>BuildingFamily</w:t>
            </w:r>
            <w:proofErr w:type="gramStart"/>
            <w:r>
              <w:t>,School,Community</w:t>
            </w:r>
            <w:proofErr w:type="spellEnd"/>
            <w:proofErr w:type="gramEnd"/>
            <w:r>
              <w:t xml:space="preserve"> Partnerships    3</w:t>
            </w:r>
          </w:p>
          <w:p w14:paraId="65C52712" w14:textId="6C3DFD49" w:rsidR="007C63EB" w:rsidRDefault="007C63EB" w:rsidP="007C63EB">
            <w:pPr>
              <w:jc w:val="both"/>
            </w:pPr>
            <w:r>
              <w:t>ECED 310</w:t>
            </w:r>
            <w:r>
              <w:tab/>
              <w:t>Contextualizing Infant Toddler Education</w:t>
            </w:r>
            <w:r>
              <w:tab/>
              <w:t>3</w:t>
            </w:r>
            <w:r>
              <w:tab/>
            </w:r>
            <w:r>
              <w:tab/>
            </w:r>
          </w:p>
          <w:p w14:paraId="5778D8A5" w14:textId="77777777" w:rsidR="007C63EB" w:rsidRDefault="007C63EB" w:rsidP="007C63EB">
            <w:pPr>
              <w:spacing w:line="240" w:lineRule="auto"/>
              <w:jc w:val="both"/>
            </w:pPr>
            <w:r>
              <w:t>ECED 312</w:t>
            </w:r>
            <w:r>
              <w:tab/>
              <w:t>Infant Toddler Cognitive Development</w:t>
            </w:r>
          </w:p>
          <w:p w14:paraId="521C1C7D" w14:textId="7207CA06" w:rsidR="007C63EB" w:rsidRDefault="00953128" w:rsidP="007C63EB">
            <w:pPr>
              <w:spacing w:line="240" w:lineRule="auto"/>
              <w:jc w:val="both"/>
            </w:pPr>
            <w:r>
              <w:tab/>
            </w:r>
            <w:r>
              <w:tab/>
            </w:r>
            <w:r>
              <w:tab/>
            </w:r>
            <w:r>
              <w:tab/>
            </w:r>
            <w:proofErr w:type="gramStart"/>
            <w:r>
              <w:t>a</w:t>
            </w:r>
            <w:r w:rsidR="007C63EB">
              <w:t>nd</w:t>
            </w:r>
            <w:proofErr w:type="gramEnd"/>
            <w:r w:rsidR="007C63EB">
              <w:t xml:space="preserve"> Learning</w:t>
            </w:r>
            <w:r w:rsidR="007C63EB">
              <w:tab/>
              <w:t>3</w:t>
            </w:r>
            <w:r w:rsidR="007C63EB">
              <w:tab/>
            </w:r>
            <w:r w:rsidR="007C63EB">
              <w:tab/>
            </w:r>
            <w:r w:rsidR="007C63EB">
              <w:tab/>
            </w:r>
          </w:p>
          <w:p w14:paraId="1B7DCC7E" w14:textId="432A93FE" w:rsidR="007C63EB" w:rsidRDefault="007C63EB" w:rsidP="007C63EB">
            <w:pPr>
              <w:spacing w:line="240" w:lineRule="auto"/>
              <w:jc w:val="both"/>
            </w:pPr>
            <w:r>
              <w:t>ECED 314</w:t>
            </w:r>
            <w:r>
              <w:tab/>
              <w:t xml:space="preserve">Infant Toddler Social/Emotional </w:t>
            </w:r>
            <w:r>
              <w:tab/>
              <w:t>3</w:t>
            </w:r>
            <w:r>
              <w:tab/>
            </w:r>
            <w:r>
              <w:tab/>
            </w:r>
            <w:r>
              <w:tab/>
            </w:r>
          </w:p>
          <w:p w14:paraId="441AB286" w14:textId="77777777" w:rsidR="007C63EB" w:rsidRDefault="007C63EB" w:rsidP="007C63EB">
            <w:pPr>
              <w:spacing w:line="240" w:lineRule="auto"/>
              <w:ind w:left="720" w:firstLine="720"/>
              <w:jc w:val="both"/>
            </w:pPr>
            <w:r>
              <w:t>Development and Learning</w:t>
            </w:r>
          </w:p>
          <w:p w14:paraId="4F3F93B9" w14:textId="48E57BD9" w:rsidR="007C63EB" w:rsidRDefault="00C33247" w:rsidP="007C63EB">
            <w:pPr>
              <w:spacing w:line="240" w:lineRule="auto"/>
              <w:jc w:val="both"/>
            </w:pPr>
            <w:r>
              <w:t>ECED 4</w:t>
            </w:r>
            <w:r w:rsidR="007C63EB">
              <w:t>16</w:t>
            </w:r>
            <w:r w:rsidR="007C63EB">
              <w:tab/>
              <w:t>Infant Toddler Language Development</w:t>
            </w:r>
          </w:p>
          <w:p w14:paraId="55130044" w14:textId="245C43E5" w:rsidR="007C63EB" w:rsidRDefault="007C63EB" w:rsidP="007C63EB">
            <w:pPr>
              <w:spacing w:line="240" w:lineRule="auto"/>
              <w:jc w:val="both"/>
            </w:pPr>
            <w:r>
              <w:tab/>
            </w:r>
            <w:r>
              <w:tab/>
            </w:r>
            <w:r>
              <w:tab/>
            </w:r>
            <w:r>
              <w:tab/>
              <w:t>And Learning</w:t>
            </w:r>
            <w:r>
              <w:tab/>
            </w:r>
            <w:r>
              <w:tab/>
            </w:r>
            <w:r>
              <w:tab/>
            </w:r>
            <w:r>
              <w:tab/>
            </w:r>
            <w:r>
              <w:tab/>
            </w:r>
            <w:r>
              <w:tab/>
            </w:r>
            <w:r>
              <w:tab/>
              <w:t>3</w:t>
            </w:r>
            <w:r>
              <w:tab/>
            </w:r>
            <w:r>
              <w:tab/>
            </w:r>
            <w:r>
              <w:tab/>
            </w:r>
          </w:p>
          <w:p w14:paraId="54FE054C" w14:textId="77777777" w:rsidR="007C63EB" w:rsidRDefault="007C63EB" w:rsidP="007C63EB">
            <w:pPr>
              <w:spacing w:line="240" w:lineRule="auto"/>
              <w:jc w:val="both"/>
            </w:pPr>
            <w:r>
              <w:t>SPED 305</w:t>
            </w:r>
            <w:r>
              <w:tab/>
              <w:t xml:space="preserve">Supporting Infants and Toddlers with </w:t>
            </w:r>
          </w:p>
          <w:p w14:paraId="301E1139" w14:textId="78180ED9" w:rsidR="007C63EB" w:rsidRDefault="007C63EB" w:rsidP="007C63EB">
            <w:pPr>
              <w:spacing w:line="240" w:lineRule="auto"/>
              <w:jc w:val="both"/>
            </w:pPr>
            <w:r>
              <w:tab/>
            </w:r>
            <w:r>
              <w:tab/>
            </w:r>
            <w:r>
              <w:tab/>
            </w:r>
            <w:r>
              <w:tab/>
              <w:t>Special Needs</w:t>
            </w:r>
            <w:r>
              <w:tab/>
            </w:r>
            <w:r>
              <w:tab/>
            </w:r>
            <w:r>
              <w:tab/>
            </w:r>
            <w:r>
              <w:tab/>
            </w:r>
            <w:r>
              <w:tab/>
            </w:r>
            <w:r>
              <w:tab/>
            </w:r>
            <w:r>
              <w:tab/>
              <w:t>3</w:t>
            </w:r>
            <w:r>
              <w:tab/>
            </w:r>
            <w:r>
              <w:tab/>
            </w:r>
            <w:r>
              <w:tab/>
            </w:r>
          </w:p>
          <w:p w14:paraId="0C877EAB" w14:textId="77777777" w:rsidR="007C63EB" w:rsidRDefault="007C63EB" w:rsidP="007C63EB">
            <w:pPr>
              <w:spacing w:line="240" w:lineRule="auto"/>
              <w:jc w:val="both"/>
            </w:pPr>
            <w:r>
              <w:t>ECED 440</w:t>
            </w:r>
            <w:r>
              <w:tab/>
              <w:t>Building Collaborative Relationships</w:t>
            </w:r>
          </w:p>
          <w:p w14:paraId="45131A1F" w14:textId="65F4ACDA" w:rsidR="007C63EB" w:rsidRDefault="007C63EB" w:rsidP="007C63EB">
            <w:pPr>
              <w:spacing w:line="240" w:lineRule="auto"/>
              <w:jc w:val="both"/>
            </w:pPr>
            <w:r>
              <w:tab/>
            </w:r>
            <w:r>
              <w:tab/>
            </w:r>
            <w:r>
              <w:tab/>
            </w:r>
            <w:r>
              <w:tab/>
              <w:t>Through Coaching</w:t>
            </w:r>
            <w:r>
              <w:tab/>
            </w:r>
            <w:r>
              <w:tab/>
            </w:r>
            <w:r>
              <w:tab/>
            </w:r>
            <w:r>
              <w:tab/>
            </w:r>
            <w:r>
              <w:tab/>
            </w:r>
            <w:r>
              <w:tab/>
              <w:t>3</w:t>
            </w:r>
            <w:r>
              <w:tab/>
            </w:r>
            <w:r>
              <w:tab/>
            </w:r>
            <w:r>
              <w:tab/>
            </w:r>
          </w:p>
          <w:p w14:paraId="08DDF35A" w14:textId="0EB632CB" w:rsidR="007C63EB" w:rsidRDefault="007C63EB" w:rsidP="007C63EB">
            <w:pPr>
              <w:spacing w:line="240" w:lineRule="auto"/>
              <w:jc w:val="both"/>
            </w:pPr>
            <w:r>
              <w:t>ECED 410</w:t>
            </w:r>
            <w:r>
              <w:tab/>
              <w:t>Infant Toddler Field Experience I</w:t>
            </w:r>
            <w:r>
              <w:tab/>
            </w:r>
            <w:r>
              <w:tab/>
              <w:t>4</w:t>
            </w:r>
            <w:r>
              <w:tab/>
            </w:r>
            <w:r>
              <w:tab/>
            </w:r>
            <w:r>
              <w:tab/>
            </w:r>
          </w:p>
          <w:p w14:paraId="45CD803D" w14:textId="1EB42EDF" w:rsidR="007C63EB" w:rsidRDefault="007C63EB" w:rsidP="007C63EB">
            <w:pPr>
              <w:spacing w:line="240" w:lineRule="auto"/>
              <w:jc w:val="both"/>
            </w:pPr>
            <w:r>
              <w:t>ECED 412</w:t>
            </w:r>
            <w:r>
              <w:tab/>
              <w:t>Infant Toddler Field Experience II</w:t>
            </w:r>
            <w:r>
              <w:tab/>
              <w:t>4</w:t>
            </w:r>
            <w:r>
              <w:tab/>
            </w:r>
            <w:r>
              <w:tab/>
            </w:r>
          </w:p>
          <w:p w14:paraId="77BD7501" w14:textId="77777777" w:rsidR="007C63EB" w:rsidRDefault="007C63EB" w:rsidP="007C63EB">
            <w:pPr>
              <w:spacing w:line="240" w:lineRule="auto"/>
              <w:jc w:val="both"/>
            </w:pPr>
            <w:r>
              <w:t>SPED 415</w:t>
            </w:r>
            <w:r>
              <w:tab/>
              <w:t>Early Childhood Developmental</w:t>
            </w:r>
          </w:p>
          <w:p w14:paraId="3A3EA731" w14:textId="7A4B8964" w:rsidR="007C63EB" w:rsidRDefault="007C63EB" w:rsidP="007C63EB">
            <w:pPr>
              <w:spacing w:line="240" w:lineRule="auto"/>
              <w:jc w:val="both"/>
            </w:pPr>
            <w:r>
              <w:tab/>
            </w:r>
            <w:r>
              <w:tab/>
            </w:r>
            <w:r>
              <w:tab/>
            </w:r>
            <w:r>
              <w:tab/>
              <w:t>Screening and Assessment</w:t>
            </w:r>
            <w:r>
              <w:tab/>
            </w:r>
            <w:r>
              <w:tab/>
              <w:t>3</w:t>
            </w:r>
            <w:r>
              <w:tab/>
            </w:r>
            <w:r>
              <w:tab/>
            </w:r>
            <w:r>
              <w:tab/>
            </w:r>
          </w:p>
          <w:p w14:paraId="10A0D826" w14:textId="4C88D677" w:rsidR="007C63EB" w:rsidRDefault="007C63EB" w:rsidP="007C63EB">
            <w:pPr>
              <w:spacing w:line="240" w:lineRule="auto"/>
              <w:jc w:val="both"/>
            </w:pPr>
            <w:r>
              <w:t>ECED 449</w:t>
            </w:r>
            <w:r>
              <w:tab/>
              <w:t>Early Childhood Internship</w:t>
            </w:r>
            <w:r>
              <w:tab/>
            </w:r>
            <w:r>
              <w:tab/>
              <w:t>6</w:t>
            </w:r>
            <w:r>
              <w:tab/>
            </w:r>
            <w:r>
              <w:tab/>
            </w:r>
            <w:r>
              <w:tab/>
            </w:r>
          </w:p>
          <w:p w14:paraId="0DA66663" w14:textId="73E7BE41" w:rsidR="0066756A" w:rsidRPr="005D40A0" w:rsidRDefault="007C63EB" w:rsidP="005D40A0">
            <w:pPr>
              <w:spacing w:line="240" w:lineRule="auto"/>
              <w:jc w:val="both"/>
            </w:pPr>
            <w:r>
              <w:t>ECED 479</w:t>
            </w:r>
            <w:r>
              <w:tab/>
              <w:t>Best Practices in Infant Toddler Settings</w:t>
            </w:r>
            <w:r>
              <w:tab/>
              <w:t>3</w:t>
            </w:r>
            <w:r>
              <w:tab/>
            </w:r>
            <w:r>
              <w:tab/>
            </w:r>
          </w:p>
        </w:tc>
      </w:tr>
      <w:tr w:rsidR="007C63EB" w:rsidRPr="006E3AF2" w14:paraId="07853955" w14:textId="77777777" w:rsidTr="007C63EB">
        <w:tc>
          <w:tcPr>
            <w:tcW w:w="3168" w:type="dxa"/>
            <w:noWrap/>
            <w:vAlign w:val="center"/>
          </w:tcPr>
          <w:p w14:paraId="38AD1617" w14:textId="4B3C919E" w:rsidR="0066756A" w:rsidRDefault="0066756A"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1620" w:type="dxa"/>
            <w:noWrap/>
          </w:tcPr>
          <w:p w14:paraId="63353FC7" w14:textId="22220DB4" w:rsidR="0066756A" w:rsidRPr="009F029C" w:rsidRDefault="0066756A" w:rsidP="00120C12">
            <w:pPr>
              <w:spacing w:line="240" w:lineRule="auto"/>
              <w:rPr>
                <w:b/>
              </w:rPr>
            </w:pPr>
            <w:bookmarkStart w:id="25" w:name="credit_count"/>
            <w:bookmarkEnd w:id="25"/>
          </w:p>
        </w:tc>
        <w:tc>
          <w:tcPr>
            <w:tcW w:w="6228" w:type="dxa"/>
            <w:noWrap/>
          </w:tcPr>
          <w:p w14:paraId="0CDCA3D1" w14:textId="23D46E2F" w:rsidR="00456998" w:rsidRPr="00CB3E3E" w:rsidRDefault="00C33247" w:rsidP="00C430FA">
            <w:pPr>
              <w:spacing w:line="240" w:lineRule="auto"/>
              <w:rPr>
                <w:b/>
                <w:highlight w:val="yellow"/>
              </w:rPr>
            </w:pPr>
            <w:r>
              <w:rPr>
                <w:b/>
              </w:rPr>
              <w:t>57</w:t>
            </w:r>
            <w:r w:rsidR="00456998" w:rsidRPr="00C430FA">
              <w:rPr>
                <w:b/>
              </w:rPr>
              <w:t xml:space="preserve"> </w:t>
            </w:r>
            <w:r w:rsidR="00267A8B">
              <w:rPr>
                <w:b/>
              </w:rPr>
              <w:t xml:space="preserve">  (4 of these double count with Gen Ed)</w:t>
            </w:r>
          </w:p>
        </w:tc>
      </w:tr>
      <w:tr w:rsidR="007C63EB" w:rsidRPr="006E3AF2" w14:paraId="380591A9" w14:textId="77777777" w:rsidTr="007C63EB">
        <w:tc>
          <w:tcPr>
            <w:tcW w:w="3168" w:type="dxa"/>
            <w:noWrap/>
            <w:vAlign w:val="center"/>
          </w:tcPr>
          <w:p w14:paraId="1CF53265" w14:textId="366A7BC3" w:rsidR="0066756A" w:rsidRDefault="0066756A" w:rsidP="003F099C">
            <w:pPr>
              <w:spacing w:line="240" w:lineRule="auto"/>
            </w:pPr>
            <w:r>
              <w:t>C.7. Other changes if any</w:t>
            </w:r>
          </w:p>
        </w:tc>
        <w:tc>
          <w:tcPr>
            <w:tcW w:w="1620" w:type="dxa"/>
            <w:noWrap/>
          </w:tcPr>
          <w:p w14:paraId="059B0F3B" w14:textId="77777777" w:rsidR="0066756A" w:rsidRPr="009F029C" w:rsidRDefault="0066756A" w:rsidP="00120C12">
            <w:pPr>
              <w:spacing w:line="240" w:lineRule="auto"/>
              <w:rPr>
                <w:b/>
              </w:rPr>
            </w:pPr>
          </w:p>
        </w:tc>
        <w:tc>
          <w:tcPr>
            <w:tcW w:w="6228" w:type="dxa"/>
            <w:noWrap/>
          </w:tcPr>
          <w:p w14:paraId="4C47A9BB" w14:textId="4099F25F" w:rsidR="00753A06" w:rsidRDefault="00C430FA" w:rsidP="00120C12">
            <w:pPr>
              <w:spacing w:line="240" w:lineRule="auto"/>
              <w:rPr>
                <w:b/>
              </w:rPr>
            </w:pPr>
            <w:r>
              <w:rPr>
                <w:b/>
              </w:rPr>
              <w:t>*There are several new courses being introduced as part of this new Concentration (They have submitted separately)</w:t>
            </w:r>
          </w:p>
          <w:p w14:paraId="28A4094D" w14:textId="4C6E5AB0" w:rsidR="00753A06" w:rsidRPr="009F029C" w:rsidRDefault="00753A06" w:rsidP="00557DA8">
            <w:pPr>
              <w:spacing w:line="240" w:lineRule="auto"/>
              <w:rPr>
                <w:b/>
              </w:rPr>
            </w:pPr>
            <w:r w:rsidRPr="00D73FBD">
              <w:t>ECED 440 Building Collaborative Relationships Through Coaching will become a required course for the Concentration in Community Programs</w:t>
            </w:r>
            <w:r w:rsidR="00557DA8">
              <w:t xml:space="preserve"> (see the ECED 440 proposal for more detail)</w:t>
            </w:r>
            <w:r w:rsidRPr="00D73FBD">
              <w:t>.</w:t>
            </w:r>
          </w:p>
        </w:tc>
      </w:tr>
      <w:tr w:rsidR="007C63EB" w:rsidRPr="006E3AF2" w14:paraId="68C8592C" w14:textId="77777777" w:rsidTr="007C63EB">
        <w:tc>
          <w:tcPr>
            <w:tcW w:w="3168" w:type="dxa"/>
            <w:noWrap/>
            <w:vAlign w:val="center"/>
          </w:tcPr>
          <w:p w14:paraId="20B54EE3" w14:textId="37E41244" w:rsidR="0066756A" w:rsidRDefault="0066756A"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66756A" w:rsidRDefault="0066756A" w:rsidP="003F099C">
            <w:pPr>
              <w:spacing w:line="240" w:lineRule="auto"/>
            </w:pPr>
            <w:r>
              <w:t>Needed for all new programs</w:t>
            </w:r>
          </w:p>
        </w:tc>
        <w:tc>
          <w:tcPr>
            <w:tcW w:w="1620" w:type="dxa"/>
            <w:noWrap/>
          </w:tcPr>
          <w:p w14:paraId="75BC195D" w14:textId="0F746472" w:rsidR="0066756A" w:rsidRPr="009F029C" w:rsidRDefault="0066756A" w:rsidP="00120C12">
            <w:pPr>
              <w:spacing w:line="240" w:lineRule="auto"/>
              <w:rPr>
                <w:b/>
              </w:rPr>
            </w:pPr>
          </w:p>
        </w:tc>
        <w:tc>
          <w:tcPr>
            <w:tcW w:w="6228" w:type="dxa"/>
            <w:noWrap/>
          </w:tcPr>
          <w:p w14:paraId="4C25FF84" w14:textId="6FC21FEA" w:rsidR="0066756A" w:rsidRPr="00753A06" w:rsidRDefault="006E529B" w:rsidP="00E56097">
            <w:pPr>
              <w:pStyle w:val="NormalWeb"/>
              <w:rPr>
                <w:rFonts w:asciiTheme="minorHAnsi" w:hAnsiTheme="minorHAnsi"/>
                <w:color w:val="000000"/>
              </w:rPr>
            </w:pPr>
            <w:r w:rsidRPr="00753A06">
              <w:rPr>
                <w:rFonts w:asciiTheme="minorHAnsi" w:hAnsiTheme="minorHAnsi"/>
                <w:sz w:val="22"/>
                <w:szCs w:val="22"/>
              </w:rPr>
              <w:t>The goal of the Birth</w:t>
            </w:r>
            <w:r w:rsidR="00E56097" w:rsidRPr="00753A06">
              <w:rPr>
                <w:rFonts w:asciiTheme="minorHAnsi" w:hAnsiTheme="minorHAnsi"/>
                <w:sz w:val="22"/>
                <w:szCs w:val="22"/>
              </w:rPr>
              <w:t xml:space="preserve"> to Three Concentration is to</w:t>
            </w:r>
            <w:r w:rsidR="00E56097" w:rsidRPr="00753A06">
              <w:rPr>
                <w:rFonts w:asciiTheme="minorHAnsi" w:hAnsiTheme="minorHAnsi"/>
              </w:rPr>
              <w:t xml:space="preserve"> </w:t>
            </w:r>
            <w:r w:rsidR="00E56097" w:rsidRPr="00753A06">
              <w:rPr>
                <w:rFonts w:asciiTheme="minorHAnsi" w:hAnsiTheme="minorHAnsi"/>
                <w:bCs/>
                <w:color w:val="212121"/>
                <w:sz w:val="22"/>
                <w:szCs w:val="22"/>
                <w:shd w:val="clear" w:color="auto" w:fill="FFFFFF"/>
              </w:rPr>
              <w:t xml:space="preserve">prepare the Infant-Toddler workforce by providing content based in the foundation of the sciences of child development and early learning that is aligned with professional standards and </w:t>
            </w:r>
            <w:r w:rsidR="00E56097" w:rsidRPr="00753A06">
              <w:rPr>
                <w:rFonts w:asciiTheme="minorHAnsi" w:hAnsiTheme="minorHAnsi"/>
                <w:bCs/>
                <w:color w:val="212121"/>
                <w:sz w:val="22"/>
                <w:szCs w:val="22"/>
                <w:shd w:val="clear" w:color="auto" w:fill="FFFFFF"/>
              </w:rPr>
              <w:lastRenderedPageBreak/>
              <w:t xml:space="preserve">guidelines.  The Birth to Three Concentration has a particular emphasis on applying theory to practice to inform </w:t>
            </w:r>
            <w:proofErr w:type="gramStart"/>
            <w:r w:rsidR="00E56097" w:rsidRPr="00753A06">
              <w:rPr>
                <w:rFonts w:asciiTheme="minorHAnsi" w:hAnsiTheme="minorHAnsi"/>
                <w:bCs/>
                <w:color w:val="212121"/>
                <w:sz w:val="22"/>
                <w:szCs w:val="22"/>
                <w:shd w:val="clear" w:color="auto" w:fill="FFFFFF"/>
              </w:rPr>
              <w:t>educators</w:t>
            </w:r>
            <w:proofErr w:type="gramEnd"/>
            <w:r w:rsidR="00E56097" w:rsidRPr="00753A06">
              <w:rPr>
                <w:rFonts w:asciiTheme="minorHAnsi" w:hAnsiTheme="minorHAnsi"/>
                <w:bCs/>
                <w:color w:val="212121"/>
                <w:sz w:val="22"/>
                <w:szCs w:val="22"/>
                <w:shd w:val="clear" w:color="auto" w:fill="FFFFFF"/>
              </w:rPr>
              <w:t xml:space="preserve"> work with young children and their families.</w:t>
            </w:r>
          </w:p>
        </w:tc>
      </w:tr>
    </w:tbl>
    <w:p w14:paraId="6819D7F8" w14:textId="77777777" w:rsidR="00F64260" w:rsidRDefault="00F64260" w:rsidP="001A37FB">
      <w:pPr>
        <w:pStyle w:val="Heading2"/>
        <w:jc w:val="left"/>
      </w:pPr>
      <w:r>
        <w:lastRenderedPageBreak/>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26" w:name="_Signature"/>
        <w:bookmarkEnd w:id="2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456998" w14:paraId="7C464CEF" w14:textId="77777777">
        <w:trPr>
          <w:cantSplit/>
          <w:trHeight w:val="489"/>
        </w:trPr>
        <w:tc>
          <w:tcPr>
            <w:tcW w:w="3279" w:type="dxa"/>
            <w:vAlign w:val="center"/>
          </w:tcPr>
          <w:p w14:paraId="1DAD9FDA" w14:textId="300266E2" w:rsidR="00456998" w:rsidRDefault="00456998" w:rsidP="00293639">
            <w:pPr>
              <w:spacing w:line="240" w:lineRule="auto"/>
            </w:pPr>
            <w:r>
              <w:t xml:space="preserve">Patricia </w:t>
            </w:r>
            <w:proofErr w:type="spellStart"/>
            <w:r>
              <w:t>Cordeiro</w:t>
            </w:r>
            <w:proofErr w:type="spellEnd"/>
          </w:p>
        </w:tc>
        <w:tc>
          <w:tcPr>
            <w:tcW w:w="3279" w:type="dxa"/>
            <w:vAlign w:val="center"/>
          </w:tcPr>
          <w:p w14:paraId="28DA36BA" w14:textId="6731C1E4" w:rsidR="00456998" w:rsidRDefault="00456998" w:rsidP="00293639">
            <w:pPr>
              <w:spacing w:line="240" w:lineRule="auto"/>
            </w:pPr>
            <w:r>
              <w:t>Chair of Elementary Education</w:t>
            </w:r>
          </w:p>
        </w:tc>
        <w:tc>
          <w:tcPr>
            <w:tcW w:w="3280" w:type="dxa"/>
            <w:vAlign w:val="center"/>
          </w:tcPr>
          <w:p w14:paraId="567250D1" w14:textId="77777777" w:rsidR="00456998" w:rsidRDefault="00456998" w:rsidP="00293639">
            <w:pPr>
              <w:spacing w:line="240" w:lineRule="auto"/>
            </w:pPr>
          </w:p>
        </w:tc>
        <w:tc>
          <w:tcPr>
            <w:tcW w:w="1178" w:type="dxa"/>
            <w:vAlign w:val="center"/>
          </w:tcPr>
          <w:p w14:paraId="7A933432" w14:textId="77777777" w:rsidR="00456998" w:rsidRDefault="00456998" w:rsidP="00293639">
            <w:pPr>
              <w:spacing w:line="240" w:lineRule="auto"/>
            </w:pPr>
          </w:p>
        </w:tc>
      </w:tr>
      <w:tr w:rsidR="00F64260" w14:paraId="0C8F19D3" w14:textId="77777777">
        <w:trPr>
          <w:cantSplit/>
          <w:trHeight w:val="489"/>
        </w:trPr>
        <w:tc>
          <w:tcPr>
            <w:tcW w:w="3279" w:type="dxa"/>
            <w:vAlign w:val="center"/>
          </w:tcPr>
          <w:p w14:paraId="4DD8D600" w14:textId="598DDBA1" w:rsidR="00F64260" w:rsidRDefault="00456998" w:rsidP="00293639">
            <w:pPr>
              <w:spacing w:line="240" w:lineRule="auto"/>
            </w:pPr>
            <w:r>
              <w:t xml:space="preserve">Ying </w:t>
            </w:r>
            <w:proofErr w:type="spellStart"/>
            <w:r>
              <w:t>Hui</w:t>
            </w:r>
            <w:proofErr w:type="spellEnd"/>
          </w:p>
        </w:tc>
        <w:tc>
          <w:tcPr>
            <w:tcW w:w="3279" w:type="dxa"/>
            <w:vAlign w:val="center"/>
          </w:tcPr>
          <w:p w14:paraId="1296A34E" w14:textId="322F8F53" w:rsidR="00F64260" w:rsidRDefault="00F64260" w:rsidP="00293639">
            <w:pPr>
              <w:spacing w:line="240" w:lineRule="auto"/>
            </w:pPr>
            <w:r>
              <w:t xml:space="preserve">Chair of </w:t>
            </w:r>
            <w:r w:rsidR="00456998">
              <w:t>Special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659A22D7" w:rsidR="00F64260" w:rsidRDefault="00456998" w:rsidP="00293639">
            <w:pPr>
              <w:spacing w:line="240" w:lineRule="auto"/>
            </w:pPr>
            <w:r>
              <w:t>Robin Auld</w:t>
            </w:r>
          </w:p>
        </w:tc>
        <w:tc>
          <w:tcPr>
            <w:tcW w:w="3279" w:type="dxa"/>
            <w:vAlign w:val="center"/>
          </w:tcPr>
          <w:p w14:paraId="3A88733C" w14:textId="712BBDCE" w:rsidR="00F64260" w:rsidRDefault="00456998" w:rsidP="00456998">
            <w:pPr>
              <w:spacing w:line="240" w:lineRule="auto"/>
            </w:pPr>
            <w:r>
              <w:t>Chair of Health and Physical Education</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361D7586" w:rsidR="00F64260" w:rsidRDefault="00456998" w:rsidP="00293639">
            <w:pPr>
              <w:spacing w:line="240" w:lineRule="auto"/>
            </w:pPr>
            <w:r>
              <w:t xml:space="preserve">Donald </w:t>
            </w:r>
            <w:proofErr w:type="spellStart"/>
            <w:r>
              <w:t>Halquist</w:t>
            </w:r>
            <w:proofErr w:type="spellEnd"/>
          </w:p>
        </w:tc>
        <w:tc>
          <w:tcPr>
            <w:tcW w:w="3279" w:type="dxa"/>
            <w:vAlign w:val="center"/>
          </w:tcPr>
          <w:p w14:paraId="218262CA" w14:textId="23325D63" w:rsidR="00F64260" w:rsidRDefault="00456998" w:rsidP="00293639">
            <w:pPr>
              <w:spacing w:line="240" w:lineRule="auto"/>
            </w:pPr>
            <w:r>
              <w:t xml:space="preserve">Dean of Feinstein School of Education and Human </w:t>
            </w:r>
            <w:proofErr w:type="spellStart"/>
            <w:r>
              <w:t>Dev</w:t>
            </w:r>
            <w:proofErr w:type="spellEnd"/>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33919B39" w:rsidR="00F64260" w:rsidRDefault="00F64260" w:rsidP="00293639">
            <w:pPr>
              <w:spacing w:line="240" w:lineRule="auto"/>
            </w:pPr>
          </w:p>
        </w:tc>
      </w:tr>
      <w:tr w:rsidR="00404AC6" w14:paraId="4627AE0F" w14:textId="77777777">
        <w:trPr>
          <w:cantSplit/>
          <w:trHeight w:val="489"/>
        </w:trPr>
        <w:tc>
          <w:tcPr>
            <w:tcW w:w="3279" w:type="dxa"/>
            <w:vAlign w:val="center"/>
          </w:tcPr>
          <w:p w14:paraId="4207694C" w14:textId="5BAB6990" w:rsidR="00404AC6" w:rsidRDefault="00404AC6" w:rsidP="00293639">
            <w:pPr>
              <w:spacing w:line="240" w:lineRule="auto"/>
            </w:pPr>
            <w:r>
              <w:t xml:space="preserve">Leslie </w:t>
            </w:r>
            <w:proofErr w:type="spellStart"/>
            <w:r>
              <w:t>Sevey</w:t>
            </w:r>
            <w:proofErr w:type="spellEnd"/>
          </w:p>
        </w:tc>
        <w:tc>
          <w:tcPr>
            <w:tcW w:w="3279" w:type="dxa"/>
            <w:vAlign w:val="center"/>
          </w:tcPr>
          <w:p w14:paraId="315F6D9D" w14:textId="5EDA9EE0" w:rsidR="00404AC6" w:rsidRDefault="00404AC6" w:rsidP="00293639">
            <w:pPr>
              <w:spacing w:line="240" w:lineRule="auto"/>
            </w:pPr>
            <w:r>
              <w:t>Undergraduate Coordinator ECED</w:t>
            </w:r>
          </w:p>
        </w:tc>
        <w:tc>
          <w:tcPr>
            <w:tcW w:w="3280" w:type="dxa"/>
            <w:vAlign w:val="center"/>
          </w:tcPr>
          <w:p w14:paraId="34FCF42E" w14:textId="77777777" w:rsidR="00404AC6" w:rsidRDefault="00404AC6" w:rsidP="00293639">
            <w:pPr>
              <w:spacing w:line="240" w:lineRule="auto"/>
            </w:pPr>
          </w:p>
        </w:tc>
        <w:tc>
          <w:tcPr>
            <w:tcW w:w="1178" w:type="dxa"/>
            <w:vAlign w:val="center"/>
          </w:tcPr>
          <w:p w14:paraId="673061E0" w14:textId="77777777" w:rsidR="00404AC6" w:rsidRDefault="00404AC6" w:rsidP="00293639">
            <w:pPr>
              <w:spacing w:line="240" w:lineRule="auto"/>
            </w:pPr>
          </w:p>
        </w:tc>
      </w:tr>
      <w:tr w:rsidR="00404AC6" w14:paraId="134ABB61" w14:textId="77777777">
        <w:trPr>
          <w:cantSplit/>
          <w:trHeight w:val="489"/>
        </w:trPr>
        <w:tc>
          <w:tcPr>
            <w:tcW w:w="3279" w:type="dxa"/>
            <w:vAlign w:val="center"/>
          </w:tcPr>
          <w:p w14:paraId="396BE0AB" w14:textId="5594C407" w:rsidR="00404AC6" w:rsidRDefault="00404AC6" w:rsidP="00293639">
            <w:pPr>
              <w:spacing w:line="240" w:lineRule="auto"/>
            </w:pPr>
            <w:r>
              <w:t>Andrew Snyder</w:t>
            </w:r>
          </w:p>
        </w:tc>
        <w:tc>
          <w:tcPr>
            <w:tcW w:w="3279" w:type="dxa"/>
            <w:vAlign w:val="center"/>
          </w:tcPr>
          <w:p w14:paraId="7A96C19B" w14:textId="0C9FC9D2" w:rsidR="00404AC6" w:rsidRDefault="00404AC6" w:rsidP="00293639">
            <w:pPr>
              <w:spacing w:line="240" w:lineRule="auto"/>
            </w:pPr>
            <w:r>
              <w:t>Chair Counseling, Ed Leadership, and School Psychology</w:t>
            </w:r>
          </w:p>
        </w:tc>
        <w:tc>
          <w:tcPr>
            <w:tcW w:w="3280" w:type="dxa"/>
            <w:vAlign w:val="center"/>
          </w:tcPr>
          <w:p w14:paraId="048E4E13" w14:textId="77777777" w:rsidR="00404AC6" w:rsidRDefault="00404AC6" w:rsidP="00293639">
            <w:pPr>
              <w:spacing w:line="240" w:lineRule="auto"/>
            </w:pPr>
          </w:p>
        </w:tc>
        <w:tc>
          <w:tcPr>
            <w:tcW w:w="1178" w:type="dxa"/>
            <w:vAlign w:val="center"/>
          </w:tcPr>
          <w:p w14:paraId="6255DEA1" w14:textId="77777777" w:rsidR="00404AC6" w:rsidRDefault="00404AC6" w:rsidP="00293639">
            <w:pPr>
              <w:spacing w:line="240" w:lineRule="auto"/>
            </w:pPr>
          </w:p>
        </w:tc>
      </w:tr>
      <w:tr w:rsidR="00404AC6" w14:paraId="2CDF890B" w14:textId="77777777">
        <w:trPr>
          <w:cantSplit/>
          <w:trHeight w:val="489"/>
        </w:trPr>
        <w:tc>
          <w:tcPr>
            <w:tcW w:w="3279" w:type="dxa"/>
            <w:vAlign w:val="center"/>
          </w:tcPr>
          <w:p w14:paraId="6C7C6BFE" w14:textId="29D13A8A" w:rsidR="00404AC6" w:rsidRDefault="00404AC6" w:rsidP="00293639">
            <w:pPr>
              <w:spacing w:line="240" w:lineRule="auto"/>
            </w:pPr>
            <w:r>
              <w:t>Randi Kim</w:t>
            </w:r>
          </w:p>
        </w:tc>
        <w:tc>
          <w:tcPr>
            <w:tcW w:w="3279" w:type="dxa"/>
            <w:vAlign w:val="center"/>
          </w:tcPr>
          <w:p w14:paraId="7C47E834" w14:textId="5ABF99AC" w:rsidR="00404AC6" w:rsidRDefault="00404AC6" w:rsidP="00293639">
            <w:pPr>
              <w:spacing w:line="240" w:lineRule="auto"/>
            </w:pPr>
            <w:r>
              <w:t>Chair of Psychology</w:t>
            </w:r>
          </w:p>
        </w:tc>
        <w:tc>
          <w:tcPr>
            <w:tcW w:w="3280" w:type="dxa"/>
            <w:vAlign w:val="center"/>
          </w:tcPr>
          <w:p w14:paraId="6DA419AF" w14:textId="77777777" w:rsidR="00404AC6" w:rsidRDefault="00404AC6" w:rsidP="00293639">
            <w:pPr>
              <w:spacing w:line="240" w:lineRule="auto"/>
            </w:pPr>
          </w:p>
        </w:tc>
        <w:tc>
          <w:tcPr>
            <w:tcW w:w="1178" w:type="dxa"/>
            <w:vAlign w:val="center"/>
          </w:tcPr>
          <w:p w14:paraId="4B7A4616" w14:textId="77777777" w:rsidR="00404AC6" w:rsidRDefault="00404AC6" w:rsidP="00293639">
            <w:pPr>
              <w:spacing w:line="240" w:lineRule="auto"/>
            </w:pPr>
          </w:p>
        </w:tc>
      </w:tr>
      <w:tr w:rsidR="00404AC6" w14:paraId="3B1C295B" w14:textId="77777777">
        <w:trPr>
          <w:cantSplit/>
          <w:trHeight w:val="489"/>
        </w:trPr>
        <w:tc>
          <w:tcPr>
            <w:tcW w:w="3279" w:type="dxa"/>
            <w:vAlign w:val="center"/>
          </w:tcPr>
          <w:p w14:paraId="547550E6" w14:textId="426B6917" w:rsidR="00404AC6" w:rsidRDefault="00404AC6" w:rsidP="00293639">
            <w:pPr>
              <w:spacing w:line="240" w:lineRule="auto"/>
            </w:pPr>
            <w:r>
              <w:t xml:space="preserve">Earl </w:t>
            </w:r>
            <w:proofErr w:type="spellStart"/>
            <w:r>
              <w:t>Simson</w:t>
            </w:r>
            <w:proofErr w:type="spellEnd"/>
          </w:p>
        </w:tc>
        <w:tc>
          <w:tcPr>
            <w:tcW w:w="3279" w:type="dxa"/>
            <w:vAlign w:val="center"/>
          </w:tcPr>
          <w:p w14:paraId="33AD60F2" w14:textId="2DAB79D0" w:rsidR="00404AC6" w:rsidRDefault="00404AC6" w:rsidP="00293639">
            <w:pPr>
              <w:spacing w:line="240" w:lineRule="auto"/>
            </w:pPr>
            <w:r>
              <w:t>Dean FAS</w:t>
            </w:r>
          </w:p>
        </w:tc>
        <w:tc>
          <w:tcPr>
            <w:tcW w:w="3280" w:type="dxa"/>
            <w:vAlign w:val="center"/>
          </w:tcPr>
          <w:p w14:paraId="1D6CF224" w14:textId="77777777" w:rsidR="00404AC6" w:rsidRDefault="00404AC6" w:rsidP="00293639">
            <w:pPr>
              <w:spacing w:line="240" w:lineRule="auto"/>
            </w:pPr>
          </w:p>
        </w:tc>
        <w:tc>
          <w:tcPr>
            <w:tcW w:w="1178" w:type="dxa"/>
            <w:vAlign w:val="center"/>
          </w:tcPr>
          <w:p w14:paraId="77921AD4" w14:textId="77777777" w:rsidR="00404AC6" w:rsidRDefault="00404AC6" w:rsidP="00293639">
            <w:pPr>
              <w:spacing w:line="240" w:lineRule="auto"/>
            </w:pP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7571EA"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121E4E3C" w14:textId="77777777">
        <w:trPr>
          <w:cantSplit/>
          <w:trHeight w:val="489"/>
        </w:trPr>
        <w:tc>
          <w:tcPr>
            <w:tcW w:w="3279" w:type="dxa"/>
            <w:vAlign w:val="center"/>
          </w:tcPr>
          <w:p w14:paraId="263A548C" w14:textId="7C54766E" w:rsidR="00F64260" w:rsidRDefault="00456998" w:rsidP="00120C12">
            <w:pPr>
              <w:spacing w:line="240" w:lineRule="auto"/>
            </w:pPr>
            <w:r>
              <w:t xml:space="preserve">Susan </w:t>
            </w:r>
            <w:proofErr w:type="spellStart"/>
            <w:r>
              <w:t>Zoll</w:t>
            </w:r>
            <w:proofErr w:type="spellEnd"/>
          </w:p>
        </w:tc>
        <w:tc>
          <w:tcPr>
            <w:tcW w:w="3279" w:type="dxa"/>
            <w:vAlign w:val="center"/>
          </w:tcPr>
          <w:p w14:paraId="26CA46A4" w14:textId="4F505165" w:rsidR="00F64260" w:rsidRDefault="00456998" w:rsidP="00120C12">
            <w:pPr>
              <w:spacing w:line="240" w:lineRule="auto"/>
            </w:pPr>
            <w:r>
              <w:t>Director IECTL</w:t>
            </w: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CA0AF87" w:rsidR="00F64260" w:rsidRDefault="00404AC6" w:rsidP="00120C12">
            <w:pPr>
              <w:spacing w:line="240" w:lineRule="auto"/>
            </w:pPr>
            <w:r>
              <w:t xml:space="preserve">Becky </w:t>
            </w:r>
            <w:proofErr w:type="spellStart"/>
            <w:r>
              <w:t>Caouette</w:t>
            </w:r>
            <w:proofErr w:type="spellEnd"/>
          </w:p>
        </w:tc>
        <w:tc>
          <w:tcPr>
            <w:tcW w:w="3279" w:type="dxa"/>
            <w:vAlign w:val="center"/>
          </w:tcPr>
          <w:p w14:paraId="74388A44" w14:textId="3B7AB97E" w:rsidR="00F64260" w:rsidRDefault="00404AC6" w:rsidP="00120C12">
            <w:pPr>
              <w:spacing w:line="240" w:lineRule="auto"/>
            </w:pPr>
            <w:r>
              <w:t>Director of FYW</w:t>
            </w:r>
          </w:p>
        </w:tc>
        <w:tc>
          <w:tcPr>
            <w:tcW w:w="3280" w:type="dxa"/>
            <w:vAlign w:val="center"/>
          </w:tcPr>
          <w:p w14:paraId="381D3C81" w14:textId="77777777" w:rsidR="00F64260" w:rsidRDefault="00F64260" w:rsidP="00120C12">
            <w:pPr>
              <w:spacing w:line="240" w:lineRule="auto"/>
            </w:pPr>
          </w:p>
        </w:tc>
        <w:tc>
          <w:tcPr>
            <w:tcW w:w="1178" w:type="dxa"/>
            <w:vAlign w:val="center"/>
          </w:tcPr>
          <w:p w14:paraId="7D5B2B5D" w14:textId="77777777" w:rsidR="00F64260" w:rsidRDefault="00F64260" w:rsidP="00120C12">
            <w:pPr>
              <w:spacing w:line="240" w:lineRule="auto"/>
            </w:pPr>
          </w:p>
          <w:p w14:paraId="54A6E69F" w14:textId="6E2ADC87" w:rsidR="00404AC6" w:rsidRDefault="00404AC6" w:rsidP="00120C12">
            <w:pPr>
              <w:spacing w:line="240" w:lineRule="auto"/>
            </w:pPr>
          </w:p>
        </w:tc>
      </w:tr>
      <w:tr w:rsidR="00404AC6" w14:paraId="58E54D1A" w14:textId="77777777">
        <w:trPr>
          <w:cantSplit/>
          <w:trHeight w:val="489"/>
        </w:trPr>
        <w:tc>
          <w:tcPr>
            <w:tcW w:w="3279" w:type="dxa"/>
            <w:vAlign w:val="center"/>
          </w:tcPr>
          <w:p w14:paraId="25E9ED20" w14:textId="6FCBCEC3" w:rsidR="00404AC6" w:rsidRDefault="00404AC6" w:rsidP="00120C12">
            <w:pPr>
              <w:spacing w:line="240" w:lineRule="auto"/>
            </w:pPr>
            <w:r>
              <w:t>Daniel Scott</w:t>
            </w:r>
          </w:p>
        </w:tc>
        <w:tc>
          <w:tcPr>
            <w:tcW w:w="3279" w:type="dxa"/>
            <w:vAlign w:val="center"/>
          </w:tcPr>
          <w:p w14:paraId="1A3AB314" w14:textId="78C7F364" w:rsidR="00404AC6" w:rsidRDefault="00404AC6" w:rsidP="00120C12">
            <w:pPr>
              <w:spacing w:line="240" w:lineRule="auto"/>
            </w:pPr>
            <w:r>
              <w:t>Chair of English</w:t>
            </w:r>
          </w:p>
        </w:tc>
        <w:tc>
          <w:tcPr>
            <w:tcW w:w="3280" w:type="dxa"/>
            <w:vAlign w:val="center"/>
          </w:tcPr>
          <w:p w14:paraId="58F4C08F" w14:textId="77777777" w:rsidR="00404AC6" w:rsidRDefault="00404AC6" w:rsidP="00120C12">
            <w:pPr>
              <w:spacing w:line="240" w:lineRule="auto"/>
            </w:pPr>
          </w:p>
        </w:tc>
        <w:tc>
          <w:tcPr>
            <w:tcW w:w="1178" w:type="dxa"/>
            <w:vAlign w:val="center"/>
          </w:tcPr>
          <w:p w14:paraId="408C13ED" w14:textId="77777777" w:rsidR="00404AC6" w:rsidRDefault="00404AC6" w:rsidP="00120C12">
            <w:pPr>
              <w:spacing w:line="240" w:lineRule="auto"/>
            </w:pPr>
          </w:p>
        </w:tc>
      </w:tr>
    </w:tbl>
    <w:p w14:paraId="329B6D81" w14:textId="77777777" w:rsidR="00F64260" w:rsidRDefault="00F64260" w:rsidP="001A37FB"/>
    <w:p w14:paraId="6C31A63A" w14:textId="77777777" w:rsidR="00456998" w:rsidRDefault="00456998" w:rsidP="001A37FB"/>
    <w:p w14:paraId="24534B76" w14:textId="143A323F" w:rsidR="006E529B" w:rsidRDefault="006E529B" w:rsidP="006E529B">
      <w:r>
        <w:lastRenderedPageBreak/>
        <w:t>ECED BS – Concentration in Birth to Three – Rhode Map</w:t>
      </w:r>
    </w:p>
    <w:p w14:paraId="2A82ADDC" w14:textId="76A9B588" w:rsidR="006E529B" w:rsidRPr="00D54364" w:rsidRDefault="006E529B" w:rsidP="00D52131">
      <w:pPr>
        <w:rPr>
          <w:rFonts w:ascii="Times" w:hAnsi="Times"/>
          <w:sz w:val="20"/>
          <w:szCs w:val="20"/>
        </w:rPr>
      </w:pPr>
      <w:r w:rsidRPr="00D54364">
        <w:rPr>
          <w:rFonts w:ascii="Calibri" w:hAnsi="Calibri"/>
          <w:sz w:val="18"/>
          <w:szCs w:val="18"/>
        </w:rPr>
        <w:t xml:space="preserve">This map is a semester-by-semester plan to help guide you toward graduation within your specific program. This program is planned for </w:t>
      </w:r>
      <w:r>
        <w:rPr>
          <w:rFonts w:ascii="Calibri" w:hAnsi="Calibri"/>
          <w:sz w:val="18"/>
          <w:szCs w:val="18"/>
        </w:rPr>
        <w:t xml:space="preserve">eight </w:t>
      </w:r>
      <w:r w:rsidRPr="00D54364">
        <w:rPr>
          <w:rFonts w:ascii="Calibri" w:hAnsi="Calibri"/>
          <w:sz w:val="18"/>
          <w:szCs w:val="18"/>
        </w:rPr>
        <w:t>(8) semesters. The map is designed primarily for freshmen entering college but transfer students are also encouraged to use the Rhode Map. Transfer Students may have completed several requirements through transfer of credits (please see your advisor to confirm course substitutions). Many courses have prerequisites therefor some course need to be taken in a specific order. This map is not your only route; it is a suggestion. Course</w:t>
      </w:r>
      <w:r w:rsidR="00A655BF">
        <w:rPr>
          <w:rFonts w:ascii="Calibri" w:hAnsi="Calibri"/>
          <w:sz w:val="18"/>
          <w:szCs w:val="18"/>
        </w:rPr>
        <w:t>s</w:t>
      </w:r>
      <w:r w:rsidRPr="00D54364">
        <w:rPr>
          <w:rFonts w:ascii="Calibri" w:hAnsi="Calibri"/>
          <w:sz w:val="18"/>
          <w:szCs w:val="18"/>
        </w:rPr>
        <w:t xml:space="preserve"> may be taken over the summer or early spring provided they are available during those sessions. </w:t>
      </w:r>
    </w:p>
    <w:p w14:paraId="67FEE447" w14:textId="3888590D" w:rsidR="00D52131" w:rsidRDefault="006E529B" w:rsidP="00D52131">
      <w:pPr>
        <w:rPr>
          <w:rFonts w:ascii="Times" w:hAnsi="Times"/>
          <w:b/>
          <w:color w:val="FF0000"/>
          <w:sz w:val="20"/>
          <w:szCs w:val="20"/>
        </w:rPr>
      </w:pPr>
      <w:r w:rsidRPr="00D54364">
        <w:rPr>
          <w:rFonts w:ascii="Calibri" w:hAnsi="Calibri"/>
          <w:sz w:val="18"/>
          <w:szCs w:val="18"/>
        </w:rPr>
        <w:t xml:space="preserve">On pages 2-4 of this guide, the left column outlines the ideal courses for you to take each semester. There may be times when courses are unavailable, in which case another course from a different semester may be taken. The column on the right has "Checkpoints" for each semester and contains important information and requirements specific to your program. You should work from this map as you plan each semester's schedule, before meeting with your advisor. You are required to meet with your advisor each semester before registration begins. Please also check the Feinstein School of Education and Human Developments’ website for essential information and program updates. </w:t>
      </w:r>
      <w:r w:rsidRPr="00D54364">
        <w:rPr>
          <w:rFonts w:ascii="Calibri" w:hAnsi="Calibri"/>
          <w:color w:val="0000FF"/>
          <w:sz w:val="18"/>
          <w:szCs w:val="18"/>
        </w:rPr>
        <w:t xml:space="preserve">https://www.ric.edu/feinsteinschooleducationhumandevelopment/. </w:t>
      </w:r>
      <w:r w:rsidR="00D52131" w:rsidRPr="00A655BF">
        <w:rPr>
          <w:rFonts w:ascii="Times" w:hAnsi="Times"/>
          <w:b/>
          <w:color w:val="FF0000"/>
          <w:sz w:val="20"/>
          <w:szCs w:val="20"/>
        </w:rPr>
        <w:t xml:space="preserve">*Note ECED Programs only begin in FALL SEMESTERS </w:t>
      </w:r>
    </w:p>
    <w:p w14:paraId="7254890A" w14:textId="77777777" w:rsidR="006E529B" w:rsidRPr="00D54364" w:rsidRDefault="006E529B" w:rsidP="00D52131">
      <w:pPr>
        <w:rPr>
          <w:rFonts w:ascii="Times" w:hAnsi="Times"/>
          <w:sz w:val="20"/>
          <w:szCs w:val="20"/>
        </w:rPr>
      </w:pPr>
    </w:p>
    <w:p w14:paraId="301A46B6" w14:textId="77777777" w:rsidR="006E529B" w:rsidRPr="00D54364" w:rsidRDefault="006E529B" w:rsidP="00D52131">
      <w:pPr>
        <w:rPr>
          <w:rFonts w:ascii="Times" w:hAnsi="Times"/>
          <w:sz w:val="20"/>
          <w:szCs w:val="20"/>
        </w:rPr>
      </w:pPr>
      <w:r w:rsidRPr="00D54364">
        <w:rPr>
          <w:rFonts w:ascii="Calibri" w:hAnsi="Calibri"/>
          <w:b/>
          <w:bCs/>
          <w:sz w:val="18"/>
          <w:szCs w:val="18"/>
        </w:rPr>
        <w:t xml:space="preserve">FSEHD ADMISSION REQUIREMENTS: </w:t>
      </w:r>
      <w:proofErr w:type="gramStart"/>
      <w:r w:rsidRPr="00D54364">
        <w:rPr>
          <w:rFonts w:ascii="Calibri" w:hAnsi="Calibri"/>
          <w:sz w:val="18"/>
          <w:szCs w:val="18"/>
        </w:rPr>
        <w:t>The following requirements must be completed by undergraduate degree candidates at Rhode Island College</w:t>
      </w:r>
      <w:proofErr w:type="gramEnd"/>
      <w:r w:rsidRPr="00D54364">
        <w:rPr>
          <w:rFonts w:ascii="Calibri" w:hAnsi="Calibri"/>
          <w:sz w:val="18"/>
          <w:szCs w:val="18"/>
        </w:rPr>
        <w:t xml:space="preserve"> in order to be accepted in the program: </w:t>
      </w:r>
    </w:p>
    <w:p w14:paraId="7B17742D" w14:textId="77777777" w:rsidR="006E529B" w:rsidRPr="00D54364" w:rsidRDefault="006E529B" w:rsidP="00D52131">
      <w:pPr>
        <w:numPr>
          <w:ilvl w:val="0"/>
          <w:numId w:val="15"/>
        </w:numPr>
        <w:spacing w:line="240" w:lineRule="auto"/>
        <w:rPr>
          <w:rFonts w:ascii="Symbol" w:hAnsi="Symbol"/>
          <w:sz w:val="16"/>
          <w:szCs w:val="16"/>
        </w:rPr>
      </w:pPr>
      <w:r w:rsidRPr="00D54364">
        <w:rPr>
          <w:rFonts w:ascii="Calibri" w:hAnsi="Calibri"/>
          <w:sz w:val="16"/>
          <w:szCs w:val="16"/>
        </w:rPr>
        <w:t xml:space="preserve">Completion of 24 credits upon admission. </w:t>
      </w:r>
    </w:p>
    <w:p w14:paraId="4DD0EE2A" w14:textId="77777777" w:rsidR="006E529B" w:rsidRPr="00D54364" w:rsidRDefault="006E529B" w:rsidP="00D52131">
      <w:pPr>
        <w:numPr>
          <w:ilvl w:val="0"/>
          <w:numId w:val="15"/>
        </w:numPr>
        <w:spacing w:line="240" w:lineRule="auto"/>
        <w:rPr>
          <w:rFonts w:ascii="Symbol" w:hAnsi="Symbol"/>
          <w:sz w:val="16"/>
          <w:szCs w:val="16"/>
        </w:rPr>
      </w:pPr>
      <w:r w:rsidRPr="00D54364">
        <w:rPr>
          <w:rFonts w:ascii="Calibri" w:hAnsi="Calibri"/>
          <w:sz w:val="16"/>
          <w:szCs w:val="16"/>
        </w:rPr>
        <w:t xml:space="preserve">Completion of FYW 100 or FYW 100P </w:t>
      </w:r>
      <w:proofErr w:type="gramStart"/>
      <w:r w:rsidRPr="00D54364">
        <w:rPr>
          <w:rFonts w:ascii="Calibri" w:hAnsi="Calibri"/>
          <w:sz w:val="16"/>
          <w:szCs w:val="16"/>
        </w:rPr>
        <w:t>( grade</w:t>
      </w:r>
      <w:proofErr w:type="gramEnd"/>
      <w:r w:rsidRPr="00D54364">
        <w:rPr>
          <w:rFonts w:ascii="Calibri" w:hAnsi="Calibri"/>
          <w:sz w:val="16"/>
          <w:szCs w:val="16"/>
        </w:rPr>
        <w:t xml:space="preserve"> of B or higher) </w:t>
      </w:r>
    </w:p>
    <w:p w14:paraId="634D98FF" w14:textId="1549B8B6" w:rsidR="006E529B" w:rsidRPr="00D54364" w:rsidRDefault="00643B86" w:rsidP="00D52131">
      <w:pPr>
        <w:numPr>
          <w:ilvl w:val="0"/>
          <w:numId w:val="15"/>
        </w:numPr>
        <w:spacing w:line="240" w:lineRule="auto"/>
        <w:rPr>
          <w:rFonts w:ascii="Symbol" w:hAnsi="Symbol"/>
          <w:sz w:val="16"/>
          <w:szCs w:val="16"/>
        </w:rPr>
      </w:pPr>
      <w:r>
        <w:rPr>
          <w:rFonts w:ascii="Calibri" w:hAnsi="Calibri"/>
          <w:sz w:val="16"/>
          <w:szCs w:val="16"/>
        </w:rPr>
        <w:t xml:space="preserve">Completion of PSYC 110 </w:t>
      </w:r>
      <w:proofErr w:type="gramStart"/>
      <w:r w:rsidR="006E529B" w:rsidRPr="00D54364">
        <w:rPr>
          <w:rFonts w:ascii="Calibri" w:hAnsi="Calibri"/>
          <w:sz w:val="16"/>
          <w:szCs w:val="16"/>
        </w:rPr>
        <w:t>( grade</w:t>
      </w:r>
      <w:proofErr w:type="gramEnd"/>
      <w:r w:rsidR="006E529B" w:rsidRPr="00D54364">
        <w:rPr>
          <w:rFonts w:ascii="Calibri" w:hAnsi="Calibri"/>
          <w:sz w:val="16"/>
          <w:szCs w:val="16"/>
        </w:rPr>
        <w:t xml:space="preserve"> of C or higher) </w:t>
      </w:r>
    </w:p>
    <w:p w14:paraId="32F36360" w14:textId="468FDDB1" w:rsidR="006E529B" w:rsidRPr="00D54364" w:rsidRDefault="006E529B" w:rsidP="00D52131">
      <w:pPr>
        <w:numPr>
          <w:ilvl w:val="0"/>
          <w:numId w:val="15"/>
        </w:numPr>
        <w:spacing w:line="240" w:lineRule="auto"/>
        <w:rPr>
          <w:rFonts w:ascii="Symbol" w:hAnsi="Symbol"/>
          <w:sz w:val="16"/>
          <w:szCs w:val="16"/>
        </w:rPr>
      </w:pPr>
      <w:r w:rsidRPr="00D54364">
        <w:rPr>
          <w:rFonts w:ascii="Calibri" w:hAnsi="Calibri"/>
          <w:sz w:val="16"/>
          <w:szCs w:val="16"/>
        </w:rPr>
        <w:t xml:space="preserve">Completion of ECED 290, </w:t>
      </w:r>
      <w:r w:rsidR="00B9282B">
        <w:rPr>
          <w:rFonts w:ascii="Calibri" w:hAnsi="Calibri"/>
          <w:sz w:val="16"/>
          <w:szCs w:val="16"/>
        </w:rPr>
        <w:t>CEP 315</w:t>
      </w:r>
      <w:r w:rsidRPr="00D54364">
        <w:rPr>
          <w:rFonts w:ascii="Calibri" w:hAnsi="Calibri"/>
          <w:sz w:val="16"/>
          <w:szCs w:val="16"/>
        </w:rPr>
        <w:t xml:space="preserve"> (grade of B- or higher) </w:t>
      </w:r>
    </w:p>
    <w:p w14:paraId="0D1F056A" w14:textId="77777777" w:rsidR="006E529B" w:rsidRPr="00D54364" w:rsidRDefault="006E529B" w:rsidP="00D52131">
      <w:pPr>
        <w:numPr>
          <w:ilvl w:val="0"/>
          <w:numId w:val="15"/>
        </w:numPr>
        <w:spacing w:line="240" w:lineRule="auto"/>
        <w:rPr>
          <w:rFonts w:ascii="Symbol" w:hAnsi="Symbol"/>
          <w:sz w:val="16"/>
          <w:szCs w:val="16"/>
        </w:rPr>
      </w:pPr>
      <w:r w:rsidRPr="00D54364">
        <w:rPr>
          <w:rFonts w:ascii="Calibri" w:hAnsi="Calibri"/>
          <w:sz w:val="16"/>
          <w:szCs w:val="16"/>
        </w:rPr>
        <w:t xml:space="preserve">Successful completion of both the RIC writing requirement and mathematics competency requirement </w:t>
      </w:r>
    </w:p>
    <w:p w14:paraId="7A1F6EC6" w14:textId="77777777" w:rsidR="006E529B" w:rsidRPr="00D54364" w:rsidRDefault="006E529B" w:rsidP="00D52131">
      <w:pPr>
        <w:numPr>
          <w:ilvl w:val="0"/>
          <w:numId w:val="15"/>
        </w:numPr>
        <w:spacing w:line="240" w:lineRule="auto"/>
        <w:rPr>
          <w:rFonts w:ascii="Symbol" w:hAnsi="Symbol"/>
          <w:sz w:val="16"/>
          <w:szCs w:val="16"/>
        </w:rPr>
      </w:pPr>
      <w:r w:rsidRPr="00D54364">
        <w:rPr>
          <w:rFonts w:ascii="Calibri" w:hAnsi="Calibri"/>
          <w:sz w:val="16"/>
          <w:szCs w:val="16"/>
        </w:rPr>
        <w:t xml:space="preserve">Cumulative college GPA of </w:t>
      </w:r>
      <w:r w:rsidRPr="00D54364">
        <w:rPr>
          <w:rFonts w:ascii="Calibri" w:hAnsi="Calibri"/>
          <w:sz w:val="16"/>
          <w:szCs w:val="16"/>
          <w:shd w:val="clear" w:color="auto" w:fill="FFFFFF"/>
        </w:rPr>
        <w:t xml:space="preserve">2.75 </w:t>
      </w:r>
      <w:r>
        <w:rPr>
          <w:rFonts w:ascii="Calibri" w:hAnsi="Calibri"/>
          <w:sz w:val="16"/>
          <w:szCs w:val="16"/>
          <w:shd w:val="clear" w:color="auto" w:fill="FFFFFF"/>
        </w:rPr>
        <w:t>based on al</w:t>
      </w:r>
      <w:r w:rsidRPr="00D54364">
        <w:rPr>
          <w:rFonts w:ascii="Calibri" w:hAnsi="Calibri"/>
          <w:sz w:val="16"/>
          <w:szCs w:val="16"/>
        </w:rPr>
        <w:t xml:space="preserve">l college level course at RIC </w:t>
      </w:r>
    </w:p>
    <w:p w14:paraId="6D21AA92" w14:textId="6CCC7DEF" w:rsidR="00B9282B" w:rsidRPr="00D54364" w:rsidRDefault="00B9282B" w:rsidP="00D52131">
      <w:pPr>
        <w:numPr>
          <w:ilvl w:val="0"/>
          <w:numId w:val="15"/>
        </w:numPr>
        <w:spacing w:line="240" w:lineRule="auto"/>
        <w:rPr>
          <w:rFonts w:ascii="Symbol" w:hAnsi="Symbol"/>
          <w:sz w:val="16"/>
          <w:szCs w:val="16"/>
        </w:rPr>
      </w:pPr>
      <w:r>
        <w:rPr>
          <w:rFonts w:ascii="Calibri" w:hAnsi="Calibri"/>
          <w:sz w:val="18"/>
          <w:szCs w:val="18"/>
        </w:rPr>
        <w:t>Students with Concentration Birth to Three must meet all FSEHD admission requirements, EXCEPT Basic skills tests and FNED 346</w:t>
      </w:r>
      <w:r w:rsidR="00A655BF">
        <w:rPr>
          <w:rFonts w:ascii="Calibri" w:hAnsi="Calibri"/>
          <w:sz w:val="18"/>
          <w:szCs w:val="18"/>
        </w:rPr>
        <w:t xml:space="preserve"> (this program does not lead to RIDE certification).</w:t>
      </w:r>
    </w:p>
    <w:p w14:paraId="49F9735A" w14:textId="1CE61046" w:rsidR="006E529B" w:rsidRPr="00D54364" w:rsidRDefault="006E529B" w:rsidP="00D52131">
      <w:pPr>
        <w:ind w:left="720"/>
        <w:rPr>
          <w:rFonts w:ascii="Symbol" w:hAnsi="Symbol"/>
          <w:sz w:val="16"/>
          <w:szCs w:val="16"/>
        </w:rPr>
      </w:pPr>
      <w:r w:rsidRPr="00D54364">
        <w:rPr>
          <w:rFonts w:ascii="Calibri" w:hAnsi="Calibri"/>
          <w:sz w:val="16"/>
          <w:szCs w:val="16"/>
        </w:rPr>
        <w:t xml:space="preserve">Approved by Department Chair: </w:t>
      </w:r>
      <w:r w:rsidRPr="00D54364">
        <w:rPr>
          <w:rFonts w:ascii="Calibri" w:hAnsi="Calibri"/>
          <w:sz w:val="16"/>
          <w:szCs w:val="16"/>
        </w:rPr>
        <w:br/>
        <w:t xml:space="preserve">Approved by Undergraduate </w:t>
      </w:r>
      <w:r w:rsidR="00A655BF">
        <w:rPr>
          <w:rFonts w:ascii="Calibri" w:hAnsi="Calibri"/>
          <w:sz w:val="16"/>
          <w:szCs w:val="16"/>
        </w:rPr>
        <w:t xml:space="preserve">Curriculum Committee: </w:t>
      </w:r>
      <w:r w:rsidRPr="00D54364">
        <w:rPr>
          <w:rFonts w:ascii="Calibri" w:hAnsi="Calibri"/>
          <w:sz w:val="16"/>
          <w:szCs w:val="16"/>
        </w:rPr>
        <w:t xml:space="preserve"> </w:t>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r>
      <w:r w:rsidR="00786F32">
        <w:rPr>
          <w:rFonts w:ascii="Calibri" w:hAnsi="Calibri"/>
          <w:sz w:val="16"/>
          <w:szCs w:val="16"/>
        </w:rPr>
        <w:tab/>
        <w:t>Rev.</w:t>
      </w:r>
    </w:p>
    <w:p w14:paraId="01CB18BE" w14:textId="77777777" w:rsidR="006E529B" w:rsidRDefault="006E529B" w:rsidP="006E529B">
      <w:pPr>
        <w:rPr>
          <w:rFonts w:ascii="Calibri" w:hAnsi="Calibri"/>
          <w:b/>
          <w:bCs/>
          <w:i/>
          <w:iCs/>
          <w:sz w:val="16"/>
          <w:szCs w:val="16"/>
        </w:rPr>
      </w:pPr>
      <w:r w:rsidRPr="00D54364">
        <w:rPr>
          <w:rFonts w:ascii="Calibri" w:hAnsi="Calibri"/>
          <w:b/>
          <w:bCs/>
          <w:sz w:val="16"/>
          <w:szCs w:val="16"/>
        </w:rPr>
        <w:t>GENERALEDUCATION</w:t>
      </w:r>
      <w:r w:rsidRPr="00D54364">
        <w:rPr>
          <w:rFonts w:ascii="Calibri" w:hAnsi="Calibri"/>
          <w:sz w:val="16"/>
          <w:szCs w:val="16"/>
        </w:rPr>
        <w:t xml:space="preserve">: </w:t>
      </w:r>
      <w:proofErr w:type="gramStart"/>
      <w:r w:rsidRPr="00D54364">
        <w:rPr>
          <w:rFonts w:ascii="Calibri" w:hAnsi="Calibri"/>
          <w:sz w:val="16"/>
          <w:szCs w:val="16"/>
        </w:rPr>
        <w:t>AcompletelistingofGeneralEducationcoursescanbefoundattheOfficeofAcademicSupportandInformationServices(</w:t>
      </w:r>
      <w:proofErr w:type="gramEnd"/>
      <w:r w:rsidRPr="00D54364">
        <w:rPr>
          <w:rFonts w:ascii="Calibri" w:hAnsi="Calibri"/>
          <w:sz w:val="16"/>
          <w:szCs w:val="16"/>
        </w:rPr>
        <w:t>OASIS)</w:t>
      </w:r>
      <w:proofErr w:type="spellStart"/>
      <w:r w:rsidRPr="00D54364">
        <w:rPr>
          <w:rFonts w:ascii="Calibri" w:hAnsi="Calibri"/>
          <w:sz w:val="16"/>
          <w:szCs w:val="16"/>
        </w:rPr>
        <w:t>oronlineat</w:t>
      </w:r>
      <w:proofErr w:type="spellEnd"/>
      <w:r w:rsidRPr="00D54364">
        <w:rPr>
          <w:rFonts w:ascii="Calibri" w:hAnsi="Calibri"/>
          <w:sz w:val="16"/>
          <w:szCs w:val="16"/>
        </w:rPr>
        <w:t xml:space="preserve"> </w:t>
      </w:r>
      <w:r w:rsidRPr="00D54364">
        <w:rPr>
          <w:rFonts w:ascii="Calibri" w:hAnsi="Calibri"/>
          <w:color w:val="0000FF"/>
          <w:sz w:val="16"/>
          <w:szCs w:val="16"/>
        </w:rPr>
        <w:t>https://www.ric.edu/recordsoffice/catalog.php</w:t>
      </w:r>
      <w:r w:rsidRPr="00D54364">
        <w:rPr>
          <w:rFonts w:ascii="Calibri" w:hAnsi="Calibri"/>
          <w:sz w:val="16"/>
          <w:szCs w:val="16"/>
        </w:rPr>
        <w:t xml:space="preserve">; look at catalog for year you enrolled. For General Education courses, aside from Second Language requirement, which varies depending on where you are placed, you need </w:t>
      </w:r>
      <w:r w:rsidRPr="00D54364">
        <w:rPr>
          <w:rFonts w:ascii="Calibri" w:hAnsi="Calibri"/>
          <w:b/>
          <w:bCs/>
          <w:sz w:val="16"/>
          <w:szCs w:val="16"/>
        </w:rPr>
        <w:t xml:space="preserve">ONE </w:t>
      </w:r>
      <w:r w:rsidRPr="00D54364">
        <w:rPr>
          <w:rFonts w:ascii="Calibri" w:hAnsi="Calibri"/>
          <w:sz w:val="16"/>
          <w:szCs w:val="16"/>
        </w:rPr>
        <w:t xml:space="preserve">course from each category. </w:t>
      </w:r>
      <w:r w:rsidRPr="00D54364">
        <w:rPr>
          <w:rFonts w:ascii="Calibri" w:hAnsi="Calibri"/>
          <w:b/>
          <w:bCs/>
          <w:i/>
          <w:iCs/>
          <w:sz w:val="16"/>
          <w:szCs w:val="16"/>
        </w:rPr>
        <w:t>Courses marked with an asterisk (*) have a prerequisite</w:t>
      </w:r>
    </w:p>
    <w:tbl>
      <w:tblPr>
        <w:tblW w:w="0" w:type="auto"/>
        <w:tblCellMar>
          <w:top w:w="15" w:type="dxa"/>
          <w:left w:w="15" w:type="dxa"/>
          <w:bottom w:w="15" w:type="dxa"/>
          <w:right w:w="15" w:type="dxa"/>
        </w:tblCellMar>
        <w:tblLook w:val="04A0" w:firstRow="1" w:lastRow="0" w:firstColumn="1" w:lastColumn="0" w:noHBand="0" w:noVBand="1"/>
      </w:tblPr>
      <w:tblGrid>
        <w:gridCol w:w="4855"/>
        <w:gridCol w:w="4495"/>
      </w:tblGrid>
      <w:tr w:rsidR="006E529B" w:rsidRPr="00D54364" w14:paraId="7F0EE14C" w14:textId="77777777" w:rsidTr="006E529B">
        <w:tc>
          <w:tcPr>
            <w:tcW w:w="485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6780EAB7"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color w:val="7F0000"/>
                <w:sz w:val="20"/>
                <w:szCs w:val="20"/>
              </w:rPr>
              <w:t xml:space="preserve">General Education Program </w:t>
            </w:r>
          </w:p>
        </w:tc>
        <w:tc>
          <w:tcPr>
            <w:tcW w:w="4495"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7B96970" w14:textId="77777777" w:rsidR="006E529B" w:rsidRPr="001D5714" w:rsidRDefault="006E529B" w:rsidP="006E529B">
            <w:pPr>
              <w:spacing w:before="100" w:beforeAutospacing="1" w:after="100" w:afterAutospacing="1"/>
              <w:rPr>
                <w:rFonts w:ascii="Calibri" w:hAnsi="Calibri"/>
                <w:color w:val="7F0000"/>
                <w:sz w:val="20"/>
                <w:szCs w:val="20"/>
              </w:rPr>
            </w:pPr>
            <w:r w:rsidRPr="00D54364">
              <w:rPr>
                <w:rFonts w:ascii="Calibri" w:hAnsi="Calibri"/>
                <w:color w:val="7F0000"/>
                <w:sz w:val="20"/>
                <w:szCs w:val="20"/>
              </w:rPr>
              <w:t xml:space="preserve">Professional Curriculum in Early Childhood Education </w:t>
            </w:r>
            <w:r>
              <w:rPr>
                <w:rFonts w:ascii="Calibri" w:hAnsi="Calibri"/>
                <w:color w:val="7F0000"/>
                <w:sz w:val="20"/>
                <w:szCs w:val="20"/>
              </w:rPr>
              <w:t xml:space="preserve">  </w:t>
            </w:r>
            <w:r>
              <w:rPr>
                <w:rFonts w:ascii="Calibri" w:hAnsi="Calibri"/>
                <w:color w:val="7F0000"/>
                <w:sz w:val="18"/>
                <w:szCs w:val="18"/>
              </w:rPr>
              <w:t>(</w:t>
            </w:r>
            <w:r w:rsidRPr="00D54364">
              <w:rPr>
                <w:rFonts w:ascii="Calibri" w:hAnsi="Calibri"/>
                <w:color w:val="7F0000"/>
                <w:sz w:val="18"/>
                <w:szCs w:val="18"/>
              </w:rPr>
              <w:t xml:space="preserve">B- or higher in all </w:t>
            </w:r>
            <w:r>
              <w:rPr>
                <w:rFonts w:ascii="Calibri" w:hAnsi="Calibri"/>
                <w:color w:val="7F0000"/>
                <w:sz w:val="18"/>
                <w:szCs w:val="18"/>
              </w:rPr>
              <w:t xml:space="preserve">professional </w:t>
            </w:r>
            <w:r w:rsidRPr="00D54364">
              <w:rPr>
                <w:rFonts w:ascii="Calibri" w:hAnsi="Calibri"/>
                <w:color w:val="7F0000"/>
                <w:sz w:val="18"/>
                <w:szCs w:val="18"/>
              </w:rPr>
              <w:t>course</w:t>
            </w:r>
            <w:r>
              <w:rPr>
                <w:rFonts w:ascii="Calibri" w:hAnsi="Calibri"/>
                <w:color w:val="7F0000"/>
                <w:sz w:val="18"/>
                <w:szCs w:val="18"/>
              </w:rPr>
              <w:t>s</w:t>
            </w:r>
            <w:r w:rsidRPr="00D54364">
              <w:rPr>
                <w:rFonts w:ascii="Calibri" w:hAnsi="Calibri"/>
                <w:color w:val="7F0000"/>
                <w:sz w:val="20"/>
                <w:szCs w:val="20"/>
              </w:rPr>
              <w:t xml:space="preserve">) </w:t>
            </w:r>
          </w:p>
        </w:tc>
      </w:tr>
      <w:tr w:rsidR="006E529B" w:rsidRPr="00D54364" w14:paraId="142F1ECF" w14:textId="77777777" w:rsidTr="006E529B">
        <w:tc>
          <w:tcPr>
            <w:tcW w:w="4855" w:type="dxa"/>
            <w:vMerge w:val="restart"/>
            <w:tcBorders>
              <w:top w:val="single" w:sz="4" w:space="0" w:color="000000"/>
              <w:left w:val="single" w:sz="4" w:space="0" w:color="000000"/>
              <w:bottom w:val="single" w:sz="4" w:space="0" w:color="000000"/>
              <w:right w:val="single" w:sz="4" w:space="0" w:color="000000"/>
            </w:tcBorders>
            <w:vAlign w:val="center"/>
            <w:hideMark/>
          </w:tcPr>
          <w:p w14:paraId="78E62B39"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First Year Writing </w:t>
            </w:r>
            <w:r>
              <w:rPr>
                <w:rFonts w:ascii="Calibri" w:hAnsi="Calibri"/>
                <w:sz w:val="16"/>
                <w:szCs w:val="16"/>
              </w:rPr>
              <w:t>(4-6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31152B69" w14:textId="77777777" w:rsidR="006E529B" w:rsidRPr="00BA1921" w:rsidRDefault="006E529B" w:rsidP="006E529B">
            <w:pPr>
              <w:spacing w:before="100" w:beforeAutospacing="1" w:after="100" w:afterAutospacing="1"/>
              <w:rPr>
                <w:rFonts w:ascii="Times" w:hAnsi="Times"/>
                <w:sz w:val="20"/>
                <w:szCs w:val="20"/>
              </w:rPr>
            </w:pPr>
            <w:r w:rsidRPr="00D54364">
              <w:rPr>
                <w:rFonts w:ascii="Calibri" w:hAnsi="Calibri"/>
                <w:sz w:val="16"/>
                <w:szCs w:val="16"/>
              </w:rPr>
              <w:t>ECED 290 Early Childho</w:t>
            </w:r>
            <w:r>
              <w:rPr>
                <w:rFonts w:ascii="Calibri" w:hAnsi="Calibri"/>
                <w:sz w:val="16"/>
                <w:szCs w:val="16"/>
              </w:rPr>
              <w:t>od Education and Social Work (3 credits)</w:t>
            </w:r>
          </w:p>
        </w:tc>
      </w:tr>
      <w:tr w:rsidR="00B9282B" w:rsidRPr="00D54364" w14:paraId="2771C164" w14:textId="77777777" w:rsidTr="006E529B">
        <w:tc>
          <w:tcPr>
            <w:tcW w:w="4855" w:type="dxa"/>
            <w:vMerge/>
            <w:tcBorders>
              <w:top w:val="single" w:sz="4" w:space="0" w:color="000000"/>
              <w:left w:val="single" w:sz="4" w:space="0" w:color="000000"/>
              <w:bottom w:val="single" w:sz="4" w:space="0" w:color="000000"/>
              <w:right w:val="single" w:sz="4" w:space="0" w:color="000000"/>
            </w:tcBorders>
            <w:vAlign w:val="center"/>
          </w:tcPr>
          <w:p w14:paraId="39CA5AAE" w14:textId="77777777" w:rsidR="00B9282B" w:rsidRPr="00D54364" w:rsidRDefault="00B9282B" w:rsidP="006E529B">
            <w:pPr>
              <w:spacing w:before="100" w:beforeAutospacing="1" w:after="100" w:afterAutospacing="1"/>
              <w:rPr>
                <w:rFonts w:ascii="Calibri" w:hAnsi="Calibri"/>
                <w:sz w:val="16"/>
                <w:szCs w:val="16"/>
              </w:rPr>
            </w:pPr>
          </w:p>
        </w:tc>
        <w:tc>
          <w:tcPr>
            <w:tcW w:w="4495" w:type="dxa"/>
            <w:tcBorders>
              <w:top w:val="single" w:sz="4" w:space="0" w:color="000000"/>
              <w:left w:val="single" w:sz="4" w:space="0" w:color="000000"/>
              <w:bottom w:val="single" w:sz="4" w:space="0" w:color="000000"/>
              <w:right w:val="single" w:sz="4" w:space="0" w:color="000000"/>
            </w:tcBorders>
            <w:vAlign w:val="center"/>
          </w:tcPr>
          <w:p w14:paraId="23058FFE" w14:textId="66C04A24" w:rsidR="00B9282B" w:rsidRPr="00D54364" w:rsidRDefault="00B9282B" w:rsidP="006E529B">
            <w:pPr>
              <w:spacing w:before="100" w:beforeAutospacing="1" w:after="100" w:afterAutospacing="1"/>
              <w:rPr>
                <w:rFonts w:ascii="Calibri" w:hAnsi="Calibri"/>
                <w:sz w:val="16"/>
                <w:szCs w:val="16"/>
              </w:rPr>
            </w:pPr>
            <w:r>
              <w:rPr>
                <w:rFonts w:ascii="Calibri" w:hAnsi="Calibri"/>
                <w:sz w:val="16"/>
                <w:szCs w:val="16"/>
              </w:rPr>
              <w:t>CEP 315 Educational Psychology (3 credits)</w:t>
            </w:r>
          </w:p>
        </w:tc>
      </w:tr>
      <w:tr w:rsidR="00B9282B" w:rsidRPr="00D54364" w14:paraId="282BAC14" w14:textId="77777777" w:rsidTr="006E529B">
        <w:tc>
          <w:tcPr>
            <w:tcW w:w="4855" w:type="dxa"/>
            <w:vMerge/>
            <w:tcBorders>
              <w:top w:val="single" w:sz="4" w:space="0" w:color="000000"/>
              <w:left w:val="single" w:sz="4" w:space="0" w:color="000000"/>
              <w:bottom w:val="single" w:sz="4" w:space="0" w:color="000000"/>
              <w:right w:val="single" w:sz="4" w:space="0" w:color="000000"/>
            </w:tcBorders>
            <w:vAlign w:val="center"/>
          </w:tcPr>
          <w:p w14:paraId="4E55ADC8" w14:textId="77777777" w:rsidR="00B9282B" w:rsidRPr="00D54364" w:rsidRDefault="00B9282B" w:rsidP="006E529B">
            <w:pPr>
              <w:spacing w:before="100" w:beforeAutospacing="1" w:after="100" w:afterAutospacing="1"/>
              <w:rPr>
                <w:rFonts w:ascii="Calibri" w:hAnsi="Calibri"/>
                <w:sz w:val="16"/>
                <w:szCs w:val="16"/>
              </w:rPr>
            </w:pPr>
          </w:p>
        </w:tc>
        <w:tc>
          <w:tcPr>
            <w:tcW w:w="4495" w:type="dxa"/>
            <w:tcBorders>
              <w:top w:val="single" w:sz="4" w:space="0" w:color="000000"/>
              <w:left w:val="single" w:sz="4" w:space="0" w:color="000000"/>
              <w:bottom w:val="single" w:sz="4" w:space="0" w:color="000000"/>
              <w:right w:val="single" w:sz="4" w:space="0" w:color="000000"/>
            </w:tcBorders>
            <w:vAlign w:val="center"/>
          </w:tcPr>
          <w:p w14:paraId="47F8A055" w14:textId="3C898557" w:rsidR="00B9282B" w:rsidRDefault="009941D7" w:rsidP="006E529B">
            <w:pPr>
              <w:spacing w:before="100" w:beforeAutospacing="1" w:after="100" w:afterAutospacing="1"/>
              <w:rPr>
                <w:rFonts w:ascii="Calibri" w:hAnsi="Calibri"/>
                <w:sz w:val="16"/>
                <w:szCs w:val="16"/>
              </w:rPr>
            </w:pPr>
            <w:r>
              <w:rPr>
                <w:rFonts w:ascii="Calibri" w:hAnsi="Calibri"/>
                <w:sz w:val="16"/>
                <w:szCs w:val="16"/>
              </w:rPr>
              <w:t xml:space="preserve">PSYC 110 Introduction to </w:t>
            </w:r>
            <w:proofErr w:type="spellStart"/>
            <w:r>
              <w:rPr>
                <w:rFonts w:ascii="Calibri" w:hAnsi="Calibri"/>
                <w:sz w:val="16"/>
                <w:szCs w:val="16"/>
              </w:rPr>
              <w:t>Psychlogy</w:t>
            </w:r>
            <w:proofErr w:type="spellEnd"/>
          </w:p>
        </w:tc>
      </w:tr>
      <w:tr w:rsidR="006E529B" w:rsidRPr="00D54364" w14:paraId="47F56894" w14:textId="77777777" w:rsidTr="006E529B">
        <w:tc>
          <w:tcPr>
            <w:tcW w:w="4855" w:type="dxa"/>
            <w:vMerge/>
            <w:tcBorders>
              <w:top w:val="single" w:sz="4" w:space="0" w:color="000000"/>
              <w:left w:val="single" w:sz="4" w:space="0" w:color="000000"/>
              <w:bottom w:val="single" w:sz="4" w:space="0" w:color="000000"/>
              <w:right w:val="single" w:sz="4" w:space="0" w:color="000000"/>
            </w:tcBorders>
            <w:vAlign w:val="center"/>
            <w:hideMark/>
          </w:tcPr>
          <w:p w14:paraId="6EBD9F7F" w14:textId="77777777" w:rsidR="006E529B" w:rsidRPr="00D54364" w:rsidRDefault="006E529B" w:rsidP="006E529B">
            <w:pPr>
              <w:rPr>
                <w:rFonts w:ascii="Times" w:hAnsi="Times"/>
                <w:sz w:val="20"/>
                <w:szCs w:val="20"/>
              </w:rPr>
            </w:pP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7B9CC318" w14:textId="414D7EFE" w:rsidR="006E529B" w:rsidRPr="00BA1921" w:rsidRDefault="002C6430" w:rsidP="006E529B">
            <w:pPr>
              <w:spacing w:before="100" w:beforeAutospacing="1" w:after="100" w:afterAutospacing="1"/>
              <w:rPr>
                <w:rFonts w:ascii="Times" w:hAnsi="Times"/>
                <w:sz w:val="20"/>
                <w:szCs w:val="20"/>
              </w:rPr>
            </w:pPr>
            <w:r w:rsidRPr="002C6430">
              <w:rPr>
                <w:rFonts w:ascii="Calibri" w:hAnsi="Calibri"/>
                <w:sz w:val="16"/>
                <w:szCs w:val="16"/>
              </w:rPr>
              <w:t>HPE 344</w:t>
            </w:r>
            <w:r w:rsidR="006E529B">
              <w:rPr>
                <w:rFonts w:ascii="Calibri" w:hAnsi="Calibri"/>
                <w:sz w:val="16"/>
                <w:szCs w:val="16"/>
              </w:rPr>
              <w:t xml:space="preserve"> Infant Toddler Health and Wellness (3 credits)</w:t>
            </w:r>
          </w:p>
        </w:tc>
      </w:tr>
      <w:tr w:rsidR="006E529B" w:rsidRPr="00D54364" w14:paraId="77FC813A"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2CB9CF28"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First Year Seminar </w:t>
            </w:r>
            <w:r>
              <w:rPr>
                <w:rFonts w:ascii="Calibri" w:hAnsi="Calibri"/>
                <w:sz w:val="16"/>
                <w:szCs w:val="16"/>
              </w:rPr>
              <w:t>(4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6F4CFFC1" w14:textId="2BEC86E4" w:rsidR="006E529B" w:rsidRPr="00BA1921"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ECED 302 Early Childhood </w:t>
            </w:r>
            <w:r>
              <w:rPr>
                <w:rFonts w:ascii="Calibri" w:hAnsi="Calibri"/>
                <w:sz w:val="16"/>
                <w:szCs w:val="16"/>
              </w:rPr>
              <w:t>Development, Birth to Eight (3 credits)</w:t>
            </w:r>
          </w:p>
        </w:tc>
      </w:tr>
      <w:tr w:rsidR="006E529B" w:rsidRPr="00D54364" w14:paraId="6C14B3D2" w14:textId="77777777" w:rsidTr="006E529B">
        <w:tc>
          <w:tcPr>
            <w:tcW w:w="4855" w:type="dxa"/>
            <w:vMerge w:val="restart"/>
            <w:tcBorders>
              <w:top w:val="single" w:sz="4" w:space="0" w:color="000000"/>
              <w:left w:val="single" w:sz="4" w:space="0" w:color="000000"/>
              <w:bottom w:val="single" w:sz="4" w:space="0" w:color="000000"/>
              <w:right w:val="single" w:sz="4" w:space="0" w:color="000000"/>
            </w:tcBorders>
            <w:vAlign w:val="center"/>
            <w:hideMark/>
          </w:tcPr>
          <w:p w14:paraId="2CF6807D" w14:textId="285AC385" w:rsidR="006E529B" w:rsidRPr="00D54364" w:rsidRDefault="006E529B" w:rsidP="00FD7695">
            <w:pPr>
              <w:spacing w:before="100" w:beforeAutospacing="1" w:after="100" w:afterAutospacing="1"/>
              <w:rPr>
                <w:rFonts w:ascii="Times" w:hAnsi="Times"/>
                <w:sz w:val="20"/>
                <w:szCs w:val="20"/>
              </w:rPr>
            </w:pPr>
            <w:r w:rsidRPr="00D54364">
              <w:rPr>
                <w:rFonts w:ascii="Calibri" w:hAnsi="Calibri"/>
                <w:sz w:val="16"/>
                <w:szCs w:val="16"/>
              </w:rPr>
              <w:t xml:space="preserve">Second Language Requirement- (101 and 102) - </w:t>
            </w:r>
            <w:r w:rsidRPr="00D54364">
              <w:rPr>
                <w:rFonts w:ascii="Calibri" w:hAnsi="Calibri"/>
                <w:sz w:val="18"/>
                <w:szCs w:val="18"/>
              </w:rPr>
              <w:t>C</w:t>
            </w:r>
            <w:r w:rsidRPr="00D54364">
              <w:rPr>
                <w:rFonts w:ascii="Calibri" w:hAnsi="Calibri"/>
                <w:sz w:val="16"/>
                <w:szCs w:val="16"/>
              </w:rPr>
              <w:t xml:space="preserve">ontact Dept. </w:t>
            </w:r>
            <w:r w:rsidR="00FD7695">
              <w:rPr>
                <w:rFonts w:ascii="Calibri" w:hAnsi="Calibri"/>
                <w:sz w:val="16"/>
                <w:szCs w:val="16"/>
              </w:rPr>
              <w:t>of Modern Languages for</w:t>
            </w:r>
            <w:r w:rsidRPr="00D54364">
              <w:rPr>
                <w:rFonts w:ascii="Calibri" w:hAnsi="Calibri"/>
                <w:sz w:val="16"/>
                <w:szCs w:val="16"/>
              </w:rPr>
              <w:t xml:space="preserve"> </w:t>
            </w:r>
            <w:r w:rsidR="00FD7695">
              <w:rPr>
                <w:rFonts w:ascii="Calibri" w:hAnsi="Calibri"/>
                <w:sz w:val="16"/>
                <w:szCs w:val="16"/>
              </w:rPr>
              <w:t>p</w:t>
            </w:r>
            <w:r w:rsidRPr="00D54364">
              <w:rPr>
                <w:rFonts w:ascii="Calibri" w:hAnsi="Calibri"/>
                <w:sz w:val="16"/>
                <w:szCs w:val="16"/>
              </w:rPr>
              <w:t xml:space="preserve">lacement </w:t>
            </w:r>
            <w:r w:rsidR="00FD7695">
              <w:rPr>
                <w:rFonts w:ascii="Calibri" w:hAnsi="Calibri"/>
                <w:sz w:val="16"/>
                <w:szCs w:val="16"/>
              </w:rPr>
              <w:t>t</w:t>
            </w:r>
            <w:r w:rsidRPr="00D54364">
              <w:rPr>
                <w:rFonts w:ascii="Calibri" w:hAnsi="Calibri"/>
                <w:sz w:val="16"/>
                <w:szCs w:val="16"/>
              </w:rPr>
              <w:t xml:space="preserve">est (optional) </w:t>
            </w:r>
            <w:r>
              <w:rPr>
                <w:rFonts w:ascii="Calibri" w:hAnsi="Calibri"/>
                <w:sz w:val="16"/>
                <w:szCs w:val="16"/>
              </w:rPr>
              <w:t>(0-8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07ABFCFA"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ECED 332 Building Fa</w:t>
            </w:r>
            <w:r>
              <w:rPr>
                <w:rFonts w:ascii="Calibri" w:hAnsi="Calibri"/>
                <w:sz w:val="16"/>
                <w:szCs w:val="16"/>
              </w:rPr>
              <w:t>mily, School and Community (3 credits)</w:t>
            </w:r>
          </w:p>
        </w:tc>
      </w:tr>
      <w:tr w:rsidR="006E529B" w:rsidRPr="00D54364" w14:paraId="04D0B458" w14:textId="77777777" w:rsidTr="006E529B">
        <w:tc>
          <w:tcPr>
            <w:tcW w:w="4855" w:type="dxa"/>
            <w:vMerge/>
            <w:tcBorders>
              <w:top w:val="single" w:sz="4" w:space="0" w:color="000000"/>
              <w:left w:val="single" w:sz="4" w:space="0" w:color="000000"/>
              <w:bottom w:val="single" w:sz="4" w:space="0" w:color="000000"/>
              <w:right w:val="single" w:sz="4" w:space="0" w:color="000000"/>
            </w:tcBorders>
            <w:vAlign w:val="center"/>
            <w:hideMark/>
          </w:tcPr>
          <w:p w14:paraId="7143778C" w14:textId="77777777" w:rsidR="006E529B" w:rsidRPr="00D54364" w:rsidRDefault="006E529B" w:rsidP="006E529B">
            <w:pPr>
              <w:rPr>
                <w:rFonts w:ascii="Times" w:hAnsi="Times"/>
                <w:sz w:val="20"/>
                <w:szCs w:val="20"/>
              </w:rPr>
            </w:pP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444E243B" w14:textId="77777777" w:rsidR="006E529B" w:rsidRPr="00BA1921" w:rsidRDefault="006E529B" w:rsidP="006E529B">
            <w:pPr>
              <w:spacing w:before="100" w:beforeAutospacing="1" w:after="100" w:afterAutospacing="1"/>
              <w:rPr>
                <w:rFonts w:ascii="Times" w:hAnsi="Times"/>
                <w:sz w:val="16"/>
                <w:szCs w:val="16"/>
              </w:rPr>
            </w:pPr>
            <w:r>
              <w:rPr>
                <w:rFonts w:ascii="Times" w:hAnsi="Times"/>
                <w:sz w:val="16"/>
                <w:szCs w:val="16"/>
              </w:rPr>
              <w:t>ECED 310 Contextualizing Infant Toddler Education (3 credits)</w:t>
            </w:r>
          </w:p>
        </w:tc>
      </w:tr>
      <w:tr w:rsidR="006E529B" w:rsidRPr="00D54364" w14:paraId="7FB2F823" w14:textId="77777777" w:rsidTr="006E529B">
        <w:tc>
          <w:tcPr>
            <w:tcW w:w="4855" w:type="dxa"/>
            <w:vMerge w:val="restart"/>
            <w:tcBorders>
              <w:top w:val="single" w:sz="4" w:space="0" w:color="000000"/>
              <w:left w:val="single" w:sz="4" w:space="0" w:color="000000"/>
              <w:bottom w:val="single" w:sz="4" w:space="0" w:color="000000"/>
              <w:right w:val="single" w:sz="4" w:space="0" w:color="000000"/>
            </w:tcBorders>
            <w:vAlign w:val="center"/>
            <w:hideMark/>
          </w:tcPr>
          <w:p w14:paraId="55A33D54"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Arts-Visual and Performing (A) </w:t>
            </w:r>
            <w:r>
              <w:rPr>
                <w:rFonts w:ascii="Calibri" w:hAnsi="Calibri"/>
                <w:sz w:val="16"/>
                <w:szCs w:val="16"/>
              </w:rPr>
              <w:t>(4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7274A38B" w14:textId="79584E07" w:rsidR="006E529B" w:rsidRPr="00BA1921" w:rsidRDefault="00A655BF" w:rsidP="006E529B">
            <w:pPr>
              <w:spacing w:before="100" w:beforeAutospacing="1" w:after="100" w:afterAutospacing="1"/>
              <w:rPr>
                <w:rFonts w:ascii="Times" w:hAnsi="Times"/>
                <w:sz w:val="16"/>
                <w:szCs w:val="16"/>
              </w:rPr>
            </w:pPr>
            <w:r>
              <w:rPr>
                <w:rFonts w:ascii="Times" w:hAnsi="Times"/>
                <w:sz w:val="16"/>
                <w:szCs w:val="16"/>
              </w:rPr>
              <w:t>ECED 312 Infant Toddler Cognitive Development and Learning (3 credits)</w:t>
            </w:r>
          </w:p>
        </w:tc>
      </w:tr>
      <w:tr w:rsidR="006E529B" w:rsidRPr="00D54364" w14:paraId="3E1B3CD4" w14:textId="77777777" w:rsidTr="00786F32">
        <w:trPr>
          <w:trHeight w:val="243"/>
        </w:trPr>
        <w:tc>
          <w:tcPr>
            <w:tcW w:w="4855" w:type="dxa"/>
            <w:vMerge/>
            <w:tcBorders>
              <w:top w:val="single" w:sz="4" w:space="0" w:color="000000"/>
              <w:left w:val="single" w:sz="4" w:space="0" w:color="000000"/>
              <w:bottom w:val="single" w:sz="4" w:space="0" w:color="000000"/>
              <w:right w:val="single" w:sz="4" w:space="0" w:color="000000"/>
            </w:tcBorders>
            <w:vAlign w:val="center"/>
            <w:hideMark/>
          </w:tcPr>
          <w:p w14:paraId="0FE6659B" w14:textId="77777777" w:rsidR="006E529B" w:rsidRPr="00D54364" w:rsidRDefault="006E529B" w:rsidP="006E529B">
            <w:pPr>
              <w:rPr>
                <w:rFonts w:ascii="Times" w:hAnsi="Times"/>
                <w:sz w:val="20"/>
                <w:szCs w:val="20"/>
              </w:rPr>
            </w:pPr>
          </w:p>
        </w:tc>
        <w:tc>
          <w:tcPr>
            <w:tcW w:w="4495" w:type="dxa"/>
            <w:vMerge w:val="restart"/>
            <w:tcBorders>
              <w:top w:val="single" w:sz="4" w:space="0" w:color="000000"/>
              <w:left w:val="single" w:sz="4" w:space="0" w:color="000000"/>
              <w:bottom w:val="single" w:sz="4" w:space="0" w:color="000000"/>
              <w:right w:val="single" w:sz="4" w:space="0" w:color="000000"/>
            </w:tcBorders>
            <w:vAlign w:val="center"/>
            <w:hideMark/>
          </w:tcPr>
          <w:p w14:paraId="14D4ADC6" w14:textId="123344AB" w:rsidR="006E529B" w:rsidRPr="00BA1921" w:rsidRDefault="00A655BF" w:rsidP="006E529B">
            <w:pPr>
              <w:spacing w:before="100" w:beforeAutospacing="1" w:after="100" w:afterAutospacing="1"/>
              <w:rPr>
                <w:rFonts w:ascii="Times" w:hAnsi="Times"/>
                <w:sz w:val="16"/>
                <w:szCs w:val="16"/>
              </w:rPr>
            </w:pPr>
            <w:r>
              <w:rPr>
                <w:rFonts w:ascii="Times" w:hAnsi="Times"/>
                <w:sz w:val="16"/>
                <w:szCs w:val="16"/>
              </w:rPr>
              <w:t>ECED 314 Infant Toddler Social/Emotional Development and Learning (3 credits)</w:t>
            </w:r>
          </w:p>
        </w:tc>
      </w:tr>
      <w:tr w:rsidR="006E529B" w:rsidRPr="00D54364" w14:paraId="71151198"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35F957D3"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History (H) </w:t>
            </w:r>
            <w:r>
              <w:rPr>
                <w:rFonts w:ascii="Calibri" w:hAnsi="Calibri"/>
                <w:sz w:val="16"/>
                <w:szCs w:val="16"/>
              </w:rPr>
              <w:t>(4 credits)</w:t>
            </w:r>
          </w:p>
        </w:tc>
        <w:tc>
          <w:tcPr>
            <w:tcW w:w="4495" w:type="dxa"/>
            <w:vMerge/>
            <w:tcBorders>
              <w:top w:val="single" w:sz="4" w:space="0" w:color="000000"/>
              <w:left w:val="single" w:sz="4" w:space="0" w:color="000000"/>
              <w:bottom w:val="single" w:sz="4" w:space="0" w:color="000000"/>
              <w:right w:val="single" w:sz="4" w:space="0" w:color="000000"/>
            </w:tcBorders>
            <w:vAlign w:val="center"/>
            <w:hideMark/>
          </w:tcPr>
          <w:p w14:paraId="39AB0614" w14:textId="77777777" w:rsidR="006E529B" w:rsidRPr="00D54364" w:rsidRDefault="006E529B" w:rsidP="006E529B">
            <w:pPr>
              <w:rPr>
                <w:rFonts w:ascii="Times" w:hAnsi="Times"/>
                <w:sz w:val="20"/>
                <w:szCs w:val="20"/>
              </w:rPr>
            </w:pPr>
          </w:p>
        </w:tc>
      </w:tr>
      <w:tr w:rsidR="006E529B" w:rsidRPr="00D54364" w14:paraId="66261341"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5050D660"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Literature (L) </w:t>
            </w:r>
            <w:r>
              <w:rPr>
                <w:rFonts w:ascii="Calibri" w:hAnsi="Calibri"/>
                <w:sz w:val="16"/>
                <w:szCs w:val="16"/>
              </w:rPr>
              <w:t>(4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483CF8EA" w14:textId="5753F03C" w:rsidR="00A655BF" w:rsidRPr="00BA1921" w:rsidRDefault="00C33247" w:rsidP="00C33247">
            <w:pPr>
              <w:spacing w:before="100" w:beforeAutospacing="1" w:after="100" w:afterAutospacing="1"/>
              <w:rPr>
                <w:rFonts w:ascii="Times" w:hAnsi="Times"/>
                <w:sz w:val="16"/>
                <w:szCs w:val="16"/>
              </w:rPr>
            </w:pPr>
            <w:r>
              <w:rPr>
                <w:rFonts w:ascii="Times" w:hAnsi="Times"/>
                <w:sz w:val="16"/>
                <w:szCs w:val="16"/>
              </w:rPr>
              <w:t>ECED 4</w:t>
            </w:r>
            <w:r w:rsidR="00A655BF">
              <w:rPr>
                <w:rFonts w:ascii="Times" w:hAnsi="Times"/>
                <w:sz w:val="16"/>
                <w:szCs w:val="16"/>
              </w:rPr>
              <w:t>16 Infant Toddler Language Development and Learning (3 credits)</w:t>
            </w:r>
          </w:p>
        </w:tc>
      </w:tr>
      <w:tr w:rsidR="006E529B" w:rsidRPr="00D54364" w14:paraId="5E486E3E"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5DBD942E" w14:textId="77777777" w:rsidR="006E529B" w:rsidRPr="001D571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Mathematics (M) </w:t>
            </w:r>
            <w:r>
              <w:rPr>
                <w:rFonts w:ascii="Calibri" w:hAnsi="Calibri"/>
                <w:sz w:val="16"/>
                <w:szCs w:val="16"/>
              </w:rPr>
              <w:t>(4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4CEA944F" w14:textId="3D809C4E" w:rsidR="006E529B" w:rsidRPr="00BA1921" w:rsidRDefault="00B9282B" w:rsidP="006E529B">
            <w:pPr>
              <w:spacing w:before="100" w:beforeAutospacing="1" w:after="100" w:afterAutospacing="1"/>
              <w:rPr>
                <w:rFonts w:ascii="Times" w:hAnsi="Times"/>
                <w:sz w:val="16"/>
                <w:szCs w:val="16"/>
              </w:rPr>
            </w:pPr>
            <w:r w:rsidRPr="00B9282B">
              <w:rPr>
                <w:rFonts w:ascii="Times" w:hAnsi="Times"/>
                <w:sz w:val="16"/>
                <w:szCs w:val="16"/>
              </w:rPr>
              <w:t>SPED 305</w:t>
            </w:r>
            <w:r w:rsidR="006E529B" w:rsidRPr="00BA1921">
              <w:rPr>
                <w:rFonts w:ascii="Times" w:hAnsi="Times"/>
                <w:sz w:val="16"/>
                <w:szCs w:val="16"/>
              </w:rPr>
              <w:t xml:space="preserve"> </w:t>
            </w:r>
            <w:r w:rsidR="006E529B">
              <w:rPr>
                <w:rFonts w:ascii="Times" w:hAnsi="Times"/>
                <w:sz w:val="16"/>
                <w:szCs w:val="16"/>
              </w:rPr>
              <w:t>Supporting Infants and Toddlers with Special Needs (3 credits)</w:t>
            </w:r>
          </w:p>
        </w:tc>
      </w:tr>
      <w:tr w:rsidR="006E529B" w:rsidRPr="00D54364" w14:paraId="39570144" w14:textId="77777777" w:rsidTr="006E529B">
        <w:tc>
          <w:tcPr>
            <w:tcW w:w="4855" w:type="dxa"/>
            <w:tcBorders>
              <w:top w:val="single" w:sz="4" w:space="0" w:color="000000"/>
              <w:left w:val="single" w:sz="4" w:space="0" w:color="000000"/>
              <w:bottom w:val="single" w:sz="6" w:space="0" w:color="000000"/>
              <w:right w:val="single" w:sz="4" w:space="0" w:color="000000"/>
            </w:tcBorders>
            <w:vAlign w:val="center"/>
            <w:hideMark/>
          </w:tcPr>
          <w:p w14:paraId="1BBA2EAC"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Natural Science (NS) </w:t>
            </w:r>
            <w:r>
              <w:rPr>
                <w:rFonts w:ascii="Calibri" w:hAnsi="Calibri"/>
                <w:sz w:val="16"/>
                <w:szCs w:val="16"/>
              </w:rPr>
              <w:t>(4 credits)</w:t>
            </w:r>
          </w:p>
        </w:tc>
        <w:tc>
          <w:tcPr>
            <w:tcW w:w="4495" w:type="dxa"/>
            <w:tcBorders>
              <w:top w:val="single" w:sz="4" w:space="0" w:color="000000"/>
              <w:left w:val="single" w:sz="4" w:space="0" w:color="000000"/>
              <w:bottom w:val="single" w:sz="6" w:space="0" w:color="000000"/>
              <w:right w:val="single" w:sz="4" w:space="0" w:color="000000"/>
            </w:tcBorders>
            <w:vAlign w:val="center"/>
            <w:hideMark/>
          </w:tcPr>
          <w:p w14:paraId="509D3069" w14:textId="77777777" w:rsidR="006E529B" w:rsidRPr="00BA1921" w:rsidRDefault="006E529B" w:rsidP="006E529B">
            <w:pPr>
              <w:spacing w:before="100" w:beforeAutospacing="1" w:after="100" w:afterAutospacing="1"/>
              <w:rPr>
                <w:rFonts w:ascii="Times" w:hAnsi="Times"/>
                <w:sz w:val="16"/>
                <w:szCs w:val="16"/>
              </w:rPr>
            </w:pPr>
            <w:r>
              <w:rPr>
                <w:rFonts w:ascii="Times" w:hAnsi="Times"/>
                <w:sz w:val="16"/>
                <w:szCs w:val="16"/>
              </w:rPr>
              <w:t>ECED 440 Building Collaborative Relationships through Coaching (3 credits)</w:t>
            </w:r>
          </w:p>
        </w:tc>
      </w:tr>
      <w:tr w:rsidR="006E529B" w:rsidRPr="00D54364" w14:paraId="2FB39530" w14:textId="77777777" w:rsidTr="00786F32">
        <w:trPr>
          <w:trHeight w:val="348"/>
        </w:trPr>
        <w:tc>
          <w:tcPr>
            <w:tcW w:w="4855" w:type="dxa"/>
            <w:tcBorders>
              <w:top w:val="single" w:sz="6" w:space="0" w:color="000000"/>
              <w:left w:val="single" w:sz="4" w:space="0" w:color="000000"/>
              <w:bottom w:val="single" w:sz="4" w:space="0" w:color="000000"/>
              <w:right w:val="single" w:sz="4" w:space="0" w:color="000000"/>
            </w:tcBorders>
            <w:vAlign w:val="center"/>
            <w:hideMark/>
          </w:tcPr>
          <w:p w14:paraId="5A433C9F" w14:textId="68059D29" w:rsidR="006E529B" w:rsidRPr="00786F32" w:rsidRDefault="006E529B" w:rsidP="006E529B">
            <w:pPr>
              <w:spacing w:before="100" w:beforeAutospacing="1" w:line="240" w:lineRule="auto"/>
              <w:rPr>
                <w:rFonts w:ascii="Calibri" w:hAnsi="Calibri"/>
                <w:sz w:val="16"/>
                <w:szCs w:val="16"/>
              </w:rPr>
            </w:pPr>
            <w:r w:rsidRPr="00D54364">
              <w:rPr>
                <w:rFonts w:ascii="Calibri" w:hAnsi="Calibri"/>
                <w:sz w:val="16"/>
                <w:szCs w:val="16"/>
              </w:rPr>
              <w:t xml:space="preserve">Social Behavioral Sciences (SB) </w:t>
            </w:r>
            <w:r>
              <w:rPr>
                <w:rFonts w:ascii="Calibri" w:hAnsi="Calibri"/>
                <w:sz w:val="16"/>
                <w:szCs w:val="16"/>
              </w:rPr>
              <w:t>4 credits</w:t>
            </w:r>
            <w:r w:rsidR="00786F32">
              <w:rPr>
                <w:rFonts w:ascii="Calibri" w:hAnsi="Calibri"/>
                <w:sz w:val="16"/>
                <w:szCs w:val="16"/>
              </w:rPr>
              <w:t xml:space="preserve">   </w:t>
            </w:r>
            <w:r w:rsidR="00F24501">
              <w:rPr>
                <w:rFonts w:ascii="Calibri" w:hAnsi="Calibri"/>
                <w:sz w:val="16"/>
                <w:szCs w:val="16"/>
              </w:rPr>
              <w:t xml:space="preserve">Take </w:t>
            </w:r>
            <w:r>
              <w:rPr>
                <w:rFonts w:ascii="Calibri" w:hAnsi="Calibri"/>
                <w:sz w:val="16"/>
                <w:szCs w:val="16"/>
              </w:rPr>
              <w:t>*</w:t>
            </w:r>
            <w:r w:rsidRPr="00D54364">
              <w:rPr>
                <w:rFonts w:ascii="Calibri" w:hAnsi="Calibri"/>
                <w:sz w:val="16"/>
                <w:szCs w:val="16"/>
              </w:rPr>
              <w:t xml:space="preserve">PSYC 110 </w:t>
            </w:r>
          </w:p>
        </w:tc>
        <w:tc>
          <w:tcPr>
            <w:tcW w:w="4495" w:type="dxa"/>
            <w:tcBorders>
              <w:top w:val="single" w:sz="6" w:space="0" w:color="000000"/>
              <w:left w:val="single" w:sz="4" w:space="0" w:color="000000"/>
              <w:bottom w:val="single" w:sz="4" w:space="0" w:color="000000"/>
              <w:right w:val="single" w:sz="4" w:space="0" w:color="000000"/>
            </w:tcBorders>
            <w:vAlign w:val="center"/>
            <w:hideMark/>
          </w:tcPr>
          <w:p w14:paraId="60797CBF" w14:textId="77777777" w:rsidR="006E529B" w:rsidRPr="00BA1921" w:rsidRDefault="006E529B" w:rsidP="006E529B">
            <w:pPr>
              <w:spacing w:before="100" w:beforeAutospacing="1" w:after="100" w:afterAutospacing="1"/>
              <w:rPr>
                <w:rFonts w:ascii="Times" w:hAnsi="Times"/>
                <w:sz w:val="16"/>
                <w:szCs w:val="16"/>
              </w:rPr>
            </w:pPr>
            <w:r>
              <w:rPr>
                <w:rFonts w:ascii="Times" w:hAnsi="Times"/>
                <w:sz w:val="16"/>
                <w:szCs w:val="16"/>
              </w:rPr>
              <w:t>ECED 410 Infant Toddler Field Experience I (4 credits)</w:t>
            </w:r>
          </w:p>
        </w:tc>
      </w:tr>
      <w:tr w:rsidR="006E529B" w:rsidRPr="00D54364" w14:paraId="4A10E0EC"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176F1833"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Advanced Quantitative/Scientific Reasoning (AQSR)* </w:t>
            </w:r>
            <w:r>
              <w:rPr>
                <w:rFonts w:ascii="Calibri" w:hAnsi="Calibri"/>
                <w:sz w:val="16"/>
                <w:szCs w:val="16"/>
              </w:rPr>
              <w:t xml:space="preserve"> (4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1C001420" w14:textId="77777777" w:rsidR="006E529B" w:rsidRPr="00BA1921" w:rsidRDefault="006E529B" w:rsidP="006E529B">
            <w:pPr>
              <w:spacing w:before="100" w:beforeAutospacing="1" w:after="100" w:afterAutospacing="1"/>
              <w:rPr>
                <w:rFonts w:ascii="Times" w:hAnsi="Times"/>
                <w:sz w:val="16"/>
                <w:szCs w:val="16"/>
              </w:rPr>
            </w:pPr>
            <w:r>
              <w:rPr>
                <w:rFonts w:ascii="Times" w:hAnsi="Times"/>
                <w:sz w:val="16"/>
                <w:szCs w:val="16"/>
              </w:rPr>
              <w:t>ECED 412 Infant Toddler Field Experience II (4 credits)</w:t>
            </w:r>
          </w:p>
        </w:tc>
      </w:tr>
      <w:tr w:rsidR="006E529B" w:rsidRPr="00D54364" w14:paraId="08000BD0"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hideMark/>
          </w:tcPr>
          <w:p w14:paraId="04919AA6" w14:textId="77777777" w:rsidR="006E529B" w:rsidRPr="00D54364" w:rsidRDefault="006E529B" w:rsidP="006E529B">
            <w:pPr>
              <w:spacing w:before="100" w:beforeAutospacing="1" w:after="100" w:afterAutospacing="1"/>
              <w:rPr>
                <w:rFonts w:ascii="Times" w:hAnsi="Times"/>
                <w:sz w:val="20"/>
                <w:szCs w:val="20"/>
              </w:rPr>
            </w:pPr>
            <w:r w:rsidRPr="00D54364">
              <w:rPr>
                <w:rFonts w:ascii="Calibri" w:hAnsi="Calibri"/>
                <w:sz w:val="16"/>
                <w:szCs w:val="16"/>
              </w:rPr>
              <w:t xml:space="preserve">Connections Course(C)* </w:t>
            </w:r>
            <w:r>
              <w:rPr>
                <w:rFonts w:ascii="Calibri" w:hAnsi="Calibri"/>
                <w:sz w:val="16"/>
                <w:szCs w:val="16"/>
              </w:rPr>
              <w:t>(4 credits)</w:t>
            </w:r>
          </w:p>
        </w:tc>
        <w:tc>
          <w:tcPr>
            <w:tcW w:w="4495" w:type="dxa"/>
            <w:tcBorders>
              <w:top w:val="single" w:sz="4" w:space="0" w:color="000000"/>
              <w:left w:val="single" w:sz="4" w:space="0" w:color="000000"/>
              <w:bottom w:val="single" w:sz="4" w:space="0" w:color="000000"/>
              <w:right w:val="single" w:sz="4" w:space="0" w:color="000000"/>
            </w:tcBorders>
            <w:vAlign w:val="center"/>
            <w:hideMark/>
          </w:tcPr>
          <w:p w14:paraId="60E68EC5" w14:textId="77777777" w:rsidR="006E529B" w:rsidRPr="00BA1921" w:rsidRDefault="006E529B" w:rsidP="006E529B">
            <w:pPr>
              <w:spacing w:before="100" w:beforeAutospacing="1" w:after="100" w:afterAutospacing="1"/>
              <w:rPr>
                <w:rFonts w:ascii="Times" w:hAnsi="Times"/>
                <w:sz w:val="16"/>
                <w:szCs w:val="16"/>
              </w:rPr>
            </w:pPr>
            <w:r w:rsidRPr="00D54364">
              <w:rPr>
                <w:rFonts w:ascii="Calibri" w:hAnsi="Calibri"/>
                <w:sz w:val="16"/>
                <w:szCs w:val="16"/>
              </w:rPr>
              <w:t>SPED 415 Early Childhood Developme</w:t>
            </w:r>
            <w:r>
              <w:rPr>
                <w:rFonts w:ascii="Calibri" w:hAnsi="Calibri"/>
                <w:sz w:val="16"/>
                <w:szCs w:val="16"/>
              </w:rPr>
              <w:t xml:space="preserve">nt Screening and Assessment (3 credits) </w:t>
            </w:r>
          </w:p>
        </w:tc>
      </w:tr>
      <w:tr w:rsidR="006E529B" w:rsidRPr="00D54364" w14:paraId="74BFF341"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tcPr>
          <w:p w14:paraId="04D1E1CA" w14:textId="77777777" w:rsidR="006E529B" w:rsidRPr="00D54364" w:rsidRDefault="006E529B" w:rsidP="006E529B">
            <w:pPr>
              <w:spacing w:before="100" w:beforeAutospacing="1" w:after="100" w:afterAutospacing="1"/>
              <w:rPr>
                <w:rFonts w:ascii="Calibri" w:hAnsi="Calibri"/>
                <w:sz w:val="16"/>
                <w:szCs w:val="16"/>
              </w:rPr>
            </w:pPr>
          </w:p>
        </w:tc>
        <w:tc>
          <w:tcPr>
            <w:tcW w:w="4495" w:type="dxa"/>
            <w:tcBorders>
              <w:top w:val="single" w:sz="4" w:space="0" w:color="000000"/>
              <w:left w:val="single" w:sz="4" w:space="0" w:color="000000"/>
              <w:bottom w:val="single" w:sz="4" w:space="0" w:color="000000"/>
              <w:right w:val="single" w:sz="4" w:space="0" w:color="000000"/>
            </w:tcBorders>
            <w:vAlign w:val="center"/>
          </w:tcPr>
          <w:p w14:paraId="02CFB0D8" w14:textId="1B2C688C" w:rsidR="006E529B" w:rsidRPr="00D54364" w:rsidRDefault="00643B86" w:rsidP="00643B86">
            <w:pPr>
              <w:spacing w:before="100" w:beforeAutospacing="1" w:after="100" w:afterAutospacing="1"/>
              <w:rPr>
                <w:rFonts w:ascii="Times" w:hAnsi="Times"/>
                <w:sz w:val="20"/>
                <w:szCs w:val="20"/>
              </w:rPr>
            </w:pPr>
            <w:r>
              <w:rPr>
                <w:rFonts w:ascii="Times" w:hAnsi="Times"/>
                <w:sz w:val="16"/>
                <w:szCs w:val="16"/>
              </w:rPr>
              <w:t>ECED 449 Early Childhood</w:t>
            </w:r>
            <w:r w:rsidR="006E529B">
              <w:rPr>
                <w:rFonts w:ascii="Times" w:hAnsi="Times"/>
                <w:sz w:val="16"/>
                <w:szCs w:val="16"/>
              </w:rPr>
              <w:t xml:space="preserve"> Internship (6 credits)</w:t>
            </w:r>
          </w:p>
        </w:tc>
      </w:tr>
      <w:tr w:rsidR="006E529B" w:rsidRPr="00D54364" w14:paraId="0EF045C2"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tcPr>
          <w:p w14:paraId="02E40BF1" w14:textId="77777777" w:rsidR="006E529B" w:rsidRPr="00D54364" w:rsidRDefault="006E529B" w:rsidP="006E529B">
            <w:pPr>
              <w:spacing w:before="100" w:beforeAutospacing="1" w:after="100" w:afterAutospacing="1"/>
              <w:rPr>
                <w:rFonts w:ascii="Calibri" w:hAnsi="Calibri"/>
                <w:sz w:val="16"/>
                <w:szCs w:val="16"/>
              </w:rPr>
            </w:pPr>
          </w:p>
        </w:tc>
        <w:tc>
          <w:tcPr>
            <w:tcW w:w="4495" w:type="dxa"/>
            <w:tcBorders>
              <w:top w:val="single" w:sz="4" w:space="0" w:color="000000"/>
              <w:left w:val="single" w:sz="4" w:space="0" w:color="000000"/>
              <w:bottom w:val="single" w:sz="4" w:space="0" w:color="000000"/>
              <w:right w:val="single" w:sz="4" w:space="0" w:color="000000"/>
            </w:tcBorders>
            <w:vAlign w:val="center"/>
          </w:tcPr>
          <w:p w14:paraId="01AAC265" w14:textId="77777777" w:rsidR="006E529B" w:rsidRPr="00BA1921" w:rsidRDefault="006E529B" w:rsidP="006E529B">
            <w:pPr>
              <w:spacing w:before="100" w:beforeAutospacing="1" w:after="100" w:afterAutospacing="1"/>
              <w:rPr>
                <w:rFonts w:ascii="Times" w:hAnsi="Times"/>
                <w:sz w:val="16"/>
                <w:szCs w:val="16"/>
              </w:rPr>
            </w:pPr>
            <w:r>
              <w:rPr>
                <w:rFonts w:ascii="Times" w:hAnsi="Times"/>
                <w:sz w:val="16"/>
                <w:szCs w:val="16"/>
              </w:rPr>
              <w:t>ECED 479 Best Practices in I/T Settings (3 credits)</w:t>
            </w:r>
          </w:p>
        </w:tc>
      </w:tr>
      <w:tr w:rsidR="006E529B" w:rsidRPr="00D54364" w14:paraId="640E9C0B"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tcPr>
          <w:p w14:paraId="32B0DC45" w14:textId="6114F7F7" w:rsidR="006E529B" w:rsidRPr="00D54364" w:rsidRDefault="006E529B" w:rsidP="006E529B">
            <w:pPr>
              <w:spacing w:before="100" w:beforeAutospacing="1" w:after="100" w:afterAutospacing="1"/>
              <w:rPr>
                <w:rFonts w:ascii="Calibri" w:hAnsi="Calibri"/>
                <w:sz w:val="16"/>
                <w:szCs w:val="16"/>
              </w:rPr>
            </w:pPr>
            <w:r>
              <w:rPr>
                <w:rFonts w:ascii="Calibri" w:hAnsi="Calibri"/>
                <w:sz w:val="16"/>
                <w:szCs w:val="16"/>
              </w:rPr>
              <w:t>Total General Educa</w:t>
            </w:r>
            <w:r w:rsidR="005F6BE4">
              <w:rPr>
                <w:rFonts w:ascii="Calibri" w:hAnsi="Calibri"/>
                <w:sz w:val="16"/>
                <w:szCs w:val="16"/>
              </w:rPr>
              <w:t>tion Credits 40 – 48</w:t>
            </w:r>
            <w:r>
              <w:rPr>
                <w:rFonts w:ascii="Calibri" w:hAnsi="Calibri"/>
                <w:sz w:val="16"/>
                <w:szCs w:val="16"/>
              </w:rPr>
              <w:t xml:space="preserve"> credits</w:t>
            </w:r>
          </w:p>
        </w:tc>
        <w:tc>
          <w:tcPr>
            <w:tcW w:w="4495" w:type="dxa"/>
            <w:tcBorders>
              <w:top w:val="single" w:sz="4" w:space="0" w:color="000000"/>
              <w:left w:val="single" w:sz="4" w:space="0" w:color="000000"/>
              <w:bottom w:val="single" w:sz="4" w:space="0" w:color="000000"/>
              <w:right w:val="single" w:sz="4" w:space="0" w:color="000000"/>
            </w:tcBorders>
            <w:vAlign w:val="center"/>
          </w:tcPr>
          <w:p w14:paraId="45FF0925" w14:textId="3B55F7F4" w:rsidR="006E529B" w:rsidRDefault="00F24501" w:rsidP="006E529B">
            <w:pPr>
              <w:spacing w:before="100" w:beforeAutospacing="1" w:after="100" w:afterAutospacing="1"/>
              <w:rPr>
                <w:rFonts w:ascii="Times" w:hAnsi="Times"/>
                <w:sz w:val="16"/>
                <w:szCs w:val="16"/>
              </w:rPr>
            </w:pPr>
            <w:r>
              <w:rPr>
                <w:rFonts w:ascii="Times" w:hAnsi="Times"/>
                <w:sz w:val="16"/>
                <w:szCs w:val="16"/>
              </w:rPr>
              <w:t>Total Professional Credits 53 credits (PSCY 110 double-counts)</w:t>
            </w:r>
          </w:p>
        </w:tc>
      </w:tr>
      <w:tr w:rsidR="006E529B" w:rsidRPr="00D54364" w14:paraId="0633487C" w14:textId="77777777" w:rsidTr="006E529B">
        <w:tc>
          <w:tcPr>
            <w:tcW w:w="4855" w:type="dxa"/>
            <w:tcBorders>
              <w:top w:val="single" w:sz="4" w:space="0" w:color="000000"/>
              <w:left w:val="single" w:sz="4" w:space="0" w:color="000000"/>
              <w:bottom w:val="single" w:sz="4" w:space="0" w:color="000000"/>
              <w:right w:val="single" w:sz="4" w:space="0" w:color="000000"/>
            </w:tcBorders>
            <w:vAlign w:val="center"/>
          </w:tcPr>
          <w:p w14:paraId="1F853667" w14:textId="77777777" w:rsidR="006E529B" w:rsidRDefault="006E529B" w:rsidP="006E529B">
            <w:pPr>
              <w:spacing w:before="100" w:beforeAutospacing="1" w:after="100" w:afterAutospacing="1"/>
              <w:rPr>
                <w:rFonts w:ascii="Calibri" w:hAnsi="Calibri"/>
                <w:sz w:val="16"/>
                <w:szCs w:val="16"/>
              </w:rPr>
            </w:pPr>
          </w:p>
        </w:tc>
        <w:tc>
          <w:tcPr>
            <w:tcW w:w="4495" w:type="dxa"/>
            <w:tcBorders>
              <w:top w:val="single" w:sz="4" w:space="0" w:color="000000"/>
              <w:left w:val="single" w:sz="4" w:space="0" w:color="000000"/>
              <w:bottom w:val="single" w:sz="4" w:space="0" w:color="000000"/>
              <w:right w:val="single" w:sz="4" w:space="0" w:color="000000"/>
            </w:tcBorders>
            <w:vAlign w:val="center"/>
          </w:tcPr>
          <w:p w14:paraId="5484D02E" w14:textId="499C25E3" w:rsidR="006E529B" w:rsidRDefault="00F24501" w:rsidP="006E529B">
            <w:pPr>
              <w:spacing w:before="100" w:beforeAutospacing="1" w:after="100" w:afterAutospacing="1"/>
              <w:rPr>
                <w:rFonts w:ascii="Times" w:hAnsi="Times"/>
                <w:sz w:val="16"/>
                <w:szCs w:val="16"/>
              </w:rPr>
            </w:pPr>
            <w:r>
              <w:rPr>
                <w:rFonts w:ascii="Times" w:hAnsi="Times"/>
                <w:sz w:val="16"/>
                <w:szCs w:val="16"/>
              </w:rPr>
              <w:t>Electives 19-27</w:t>
            </w:r>
            <w:r w:rsidR="006E529B">
              <w:rPr>
                <w:rFonts w:ascii="Times" w:hAnsi="Times"/>
                <w:sz w:val="16"/>
                <w:szCs w:val="16"/>
              </w:rPr>
              <w:t xml:space="preserve"> credits</w:t>
            </w:r>
          </w:p>
        </w:tc>
      </w:tr>
    </w:tbl>
    <w:p w14:paraId="7870735E" w14:textId="77777777" w:rsidR="006E529B" w:rsidRDefault="006E529B" w:rsidP="006E529B">
      <w:pPr>
        <w:rPr>
          <w:rFonts w:ascii="Calibri" w:hAnsi="Calibri"/>
          <w:b/>
          <w:bCs/>
          <w:i/>
          <w:iCs/>
          <w:sz w:val="16"/>
          <w:szCs w:val="16"/>
        </w:rPr>
      </w:pPr>
    </w:p>
    <w:sectPr w:rsidR="006E529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0DFF8" w14:textId="77777777" w:rsidR="00753A06" w:rsidRDefault="00753A06" w:rsidP="00FA78CA">
      <w:pPr>
        <w:spacing w:line="240" w:lineRule="auto"/>
      </w:pPr>
      <w:r>
        <w:separator/>
      </w:r>
    </w:p>
  </w:endnote>
  <w:endnote w:type="continuationSeparator" w:id="0">
    <w:p w14:paraId="331D2063" w14:textId="77777777" w:rsidR="00753A06" w:rsidRDefault="00753A0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753A06" w:rsidRPr="00310D95" w:rsidRDefault="00753A0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7571E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7571EA">
      <w:rPr>
        <w:b/>
        <w:bCs/>
        <w:noProof/>
        <w:sz w:val="20"/>
      </w:rPr>
      <w:t>6</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43192" w14:textId="77777777" w:rsidR="00753A06" w:rsidRDefault="00753A06" w:rsidP="00FA78CA">
      <w:pPr>
        <w:spacing w:line="240" w:lineRule="auto"/>
      </w:pPr>
      <w:r>
        <w:separator/>
      </w:r>
    </w:p>
  </w:footnote>
  <w:footnote w:type="continuationSeparator" w:id="0">
    <w:p w14:paraId="1FBD9CBF" w14:textId="77777777" w:rsidR="00753A06" w:rsidRDefault="00753A0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63D4AFFC" w:rsidR="00753A06" w:rsidRPr="004254A0" w:rsidRDefault="00753A0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16-17-087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753A06" w:rsidRPr="008745BA" w:rsidRDefault="00753A0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17D47EF"/>
    <w:multiLevelType w:val="hybridMultilevel"/>
    <w:tmpl w:val="9EE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45A76"/>
    <w:multiLevelType w:val="hybridMultilevel"/>
    <w:tmpl w:val="755CE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5A1A"/>
    <w:multiLevelType w:val="hybridMultilevel"/>
    <w:tmpl w:val="4DAE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6193D"/>
    <w:multiLevelType w:val="hybridMultilevel"/>
    <w:tmpl w:val="193A3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BF4499"/>
    <w:multiLevelType w:val="hybridMultilevel"/>
    <w:tmpl w:val="D5E8CEDC"/>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1F786BDA"/>
    <w:multiLevelType w:val="hybridMultilevel"/>
    <w:tmpl w:val="B36A6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667359"/>
    <w:multiLevelType w:val="hybridMultilevel"/>
    <w:tmpl w:val="2A1A7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60DE2"/>
    <w:multiLevelType w:val="hybridMultilevel"/>
    <w:tmpl w:val="0304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3353E"/>
    <w:multiLevelType w:val="hybridMultilevel"/>
    <w:tmpl w:val="0F6A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1E0F71"/>
    <w:multiLevelType w:val="hybridMultilevel"/>
    <w:tmpl w:val="4D9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546C4"/>
    <w:multiLevelType w:val="hybridMultilevel"/>
    <w:tmpl w:val="8600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067913"/>
    <w:multiLevelType w:val="hybridMultilevel"/>
    <w:tmpl w:val="A2309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EA3CFE"/>
    <w:multiLevelType w:val="hybridMultilevel"/>
    <w:tmpl w:val="9A7A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6D5181"/>
    <w:multiLevelType w:val="hybridMultilevel"/>
    <w:tmpl w:val="5E24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0FC6B7B"/>
    <w:multiLevelType w:val="hybridMultilevel"/>
    <w:tmpl w:val="55CE2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2189F"/>
    <w:multiLevelType w:val="multilevel"/>
    <w:tmpl w:val="75165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3A50B3"/>
    <w:multiLevelType w:val="hybridMultilevel"/>
    <w:tmpl w:val="5CBC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0"/>
  </w:num>
  <w:num w:numId="2">
    <w:abstractNumId w:val="9"/>
  </w:num>
  <w:num w:numId="3">
    <w:abstractNumId w:val="15"/>
  </w:num>
  <w:num w:numId="4">
    <w:abstractNumId w:val="5"/>
  </w:num>
  <w:num w:numId="5">
    <w:abstractNumId w:val="11"/>
  </w:num>
  <w:num w:numId="6">
    <w:abstractNumId w:val="24"/>
  </w:num>
  <w:num w:numId="7">
    <w:abstractNumId w:val="7"/>
  </w:num>
  <w:num w:numId="8">
    <w:abstractNumId w:val="14"/>
  </w:num>
  <w:num w:numId="9">
    <w:abstractNumId w:val="19"/>
  </w:num>
  <w:num w:numId="10">
    <w:abstractNumId w:val="10"/>
  </w:num>
  <w:num w:numId="11">
    <w:abstractNumId w:val="28"/>
  </w:num>
  <w:num w:numId="12">
    <w:abstractNumId w:val="27"/>
  </w:num>
  <w:num w:numId="13">
    <w:abstractNumId w:val="8"/>
  </w:num>
  <w:num w:numId="14">
    <w:abstractNumId w:val="2"/>
  </w:num>
  <w:num w:numId="15">
    <w:abstractNumId w:val="26"/>
  </w:num>
  <w:num w:numId="16">
    <w:abstractNumId w:val="23"/>
  </w:num>
  <w:num w:numId="17">
    <w:abstractNumId w:val="16"/>
  </w:num>
  <w:num w:numId="18">
    <w:abstractNumId w:val="13"/>
  </w:num>
  <w:num w:numId="19">
    <w:abstractNumId w:val="4"/>
  </w:num>
  <w:num w:numId="20">
    <w:abstractNumId w:val="21"/>
  </w:num>
  <w:num w:numId="21">
    <w:abstractNumId w:val="12"/>
  </w:num>
  <w:num w:numId="22">
    <w:abstractNumId w:val="18"/>
  </w:num>
  <w:num w:numId="23">
    <w:abstractNumId w:val="22"/>
  </w:num>
  <w:num w:numId="24">
    <w:abstractNumId w:val="17"/>
  </w:num>
  <w:num w:numId="25">
    <w:abstractNumId w:val="0"/>
  </w:num>
  <w:num w:numId="26">
    <w:abstractNumId w:val="25"/>
  </w:num>
  <w:num w:numId="27">
    <w:abstractNumId w:val="3"/>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3E31"/>
    <w:rsid w:val="0004554C"/>
    <w:rsid w:val="000556B3"/>
    <w:rsid w:val="00070823"/>
    <w:rsid w:val="000810FF"/>
    <w:rsid w:val="000A36CD"/>
    <w:rsid w:val="000D1497"/>
    <w:rsid w:val="000D21F2"/>
    <w:rsid w:val="000E248F"/>
    <w:rsid w:val="000E2CBA"/>
    <w:rsid w:val="000E6EE9"/>
    <w:rsid w:val="001010FA"/>
    <w:rsid w:val="00101BA4"/>
    <w:rsid w:val="0010291E"/>
    <w:rsid w:val="0011690A"/>
    <w:rsid w:val="00120C12"/>
    <w:rsid w:val="001278A4"/>
    <w:rsid w:val="0013176C"/>
    <w:rsid w:val="00131B87"/>
    <w:rsid w:val="00135BA5"/>
    <w:rsid w:val="001429AA"/>
    <w:rsid w:val="00170BEC"/>
    <w:rsid w:val="00176C55"/>
    <w:rsid w:val="001774DC"/>
    <w:rsid w:val="00181A4B"/>
    <w:rsid w:val="001A37FB"/>
    <w:rsid w:val="001A51ED"/>
    <w:rsid w:val="001B2E3A"/>
    <w:rsid w:val="001C09C4"/>
    <w:rsid w:val="0020058E"/>
    <w:rsid w:val="002158C0"/>
    <w:rsid w:val="00237355"/>
    <w:rsid w:val="00245505"/>
    <w:rsid w:val="0026461B"/>
    <w:rsid w:val="00267A8B"/>
    <w:rsid w:val="0027634D"/>
    <w:rsid w:val="00284473"/>
    <w:rsid w:val="00290E18"/>
    <w:rsid w:val="00292D43"/>
    <w:rsid w:val="00293639"/>
    <w:rsid w:val="00296BA1"/>
    <w:rsid w:val="0029768B"/>
    <w:rsid w:val="002A3788"/>
    <w:rsid w:val="002B1FF7"/>
    <w:rsid w:val="002B24F6"/>
    <w:rsid w:val="002B7880"/>
    <w:rsid w:val="002C3D63"/>
    <w:rsid w:val="002C6430"/>
    <w:rsid w:val="002D194C"/>
    <w:rsid w:val="002D207C"/>
    <w:rsid w:val="002D33C1"/>
    <w:rsid w:val="002F36B8"/>
    <w:rsid w:val="002F3F9D"/>
    <w:rsid w:val="002F44F0"/>
    <w:rsid w:val="00310D95"/>
    <w:rsid w:val="00345149"/>
    <w:rsid w:val="00355EC2"/>
    <w:rsid w:val="00376A8B"/>
    <w:rsid w:val="003A45F6"/>
    <w:rsid w:val="003B4A52"/>
    <w:rsid w:val="003C1A54"/>
    <w:rsid w:val="003C36F5"/>
    <w:rsid w:val="003C511E"/>
    <w:rsid w:val="003D7372"/>
    <w:rsid w:val="003F099C"/>
    <w:rsid w:val="003F4E82"/>
    <w:rsid w:val="00402602"/>
    <w:rsid w:val="00404AC6"/>
    <w:rsid w:val="004254A0"/>
    <w:rsid w:val="004313E6"/>
    <w:rsid w:val="00432FA3"/>
    <w:rsid w:val="004403BD"/>
    <w:rsid w:val="00442EEA"/>
    <w:rsid w:val="00456998"/>
    <w:rsid w:val="004779B4"/>
    <w:rsid w:val="004E57C5"/>
    <w:rsid w:val="00505258"/>
    <w:rsid w:val="00514115"/>
    <w:rsid w:val="00533705"/>
    <w:rsid w:val="005473BC"/>
    <w:rsid w:val="00557DA8"/>
    <w:rsid w:val="005873E3"/>
    <w:rsid w:val="00596353"/>
    <w:rsid w:val="005B1049"/>
    <w:rsid w:val="005C23BD"/>
    <w:rsid w:val="005C3F83"/>
    <w:rsid w:val="005D389E"/>
    <w:rsid w:val="005D40A0"/>
    <w:rsid w:val="005E3CDC"/>
    <w:rsid w:val="005F2A05"/>
    <w:rsid w:val="005F6BE4"/>
    <w:rsid w:val="00643B86"/>
    <w:rsid w:val="00645D3A"/>
    <w:rsid w:val="00652011"/>
    <w:rsid w:val="0066756A"/>
    <w:rsid w:val="00670869"/>
    <w:rsid w:val="006761E1"/>
    <w:rsid w:val="006803B4"/>
    <w:rsid w:val="006925B5"/>
    <w:rsid w:val="006970B0"/>
    <w:rsid w:val="006B3A88"/>
    <w:rsid w:val="006C25D4"/>
    <w:rsid w:val="006D0B16"/>
    <w:rsid w:val="006D142E"/>
    <w:rsid w:val="006E3AF2"/>
    <w:rsid w:val="006E529B"/>
    <w:rsid w:val="006E6680"/>
    <w:rsid w:val="006F7AFB"/>
    <w:rsid w:val="006F7F90"/>
    <w:rsid w:val="00704CFF"/>
    <w:rsid w:val="00706745"/>
    <w:rsid w:val="007072F7"/>
    <w:rsid w:val="0074235B"/>
    <w:rsid w:val="00743AD2"/>
    <w:rsid w:val="007445F4"/>
    <w:rsid w:val="00753A06"/>
    <w:rsid w:val="007554DE"/>
    <w:rsid w:val="007571EA"/>
    <w:rsid w:val="00760EA6"/>
    <w:rsid w:val="00762592"/>
    <w:rsid w:val="00786F32"/>
    <w:rsid w:val="00796AF7"/>
    <w:rsid w:val="007970C3"/>
    <w:rsid w:val="007A5702"/>
    <w:rsid w:val="007B10BE"/>
    <w:rsid w:val="007C63EB"/>
    <w:rsid w:val="008122C6"/>
    <w:rsid w:val="008207E9"/>
    <w:rsid w:val="00823C2C"/>
    <w:rsid w:val="00826965"/>
    <w:rsid w:val="0085229B"/>
    <w:rsid w:val="008555D8"/>
    <w:rsid w:val="00855B3F"/>
    <w:rsid w:val="00856ED6"/>
    <w:rsid w:val="008628B1"/>
    <w:rsid w:val="00865915"/>
    <w:rsid w:val="00867E1B"/>
    <w:rsid w:val="00872775"/>
    <w:rsid w:val="00872A34"/>
    <w:rsid w:val="008745BA"/>
    <w:rsid w:val="00880392"/>
    <w:rsid w:val="008847FE"/>
    <w:rsid w:val="0089234B"/>
    <w:rsid w:val="008927AF"/>
    <w:rsid w:val="0089400B"/>
    <w:rsid w:val="008A618C"/>
    <w:rsid w:val="008B1F84"/>
    <w:rsid w:val="008C3416"/>
    <w:rsid w:val="008D20A4"/>
    <w:rsid w:val="008E0FCD"/>
    <w:rsid w:val="008E3EFA"/>
    <w:rsid w:val="008F175C"/>
    <w:rsid w:val="00905E67"/>
    <w:rsid w:val="00913446"/>
    <w:rsid w:val="00931EEB"/>
    <w:rsid w:val="00936421"/>
    <w:rsid w:val="009458D2"/>
    <w:rsid w:val="00946B20"/>
    <w:rsid w:val="00953128"/>
    <w:rsid w:val="0098046D"/>
    <w:rsid w:val="00984B36"/>
    <w:rsid w:val="009915BF"/>
    <w:rsid w:val="009941D7"/>
    <w:rsid w:val="009A4E6F"/>
    <w:rsid w:val="009A58C1"/>
    <w:rsid w:val="009A7EBB"/>
    <w:rsid w:val="009B4B02"/>
    <w:rsid w:val="009C1440"/>
    <w:rsid w:val="009D56A7"/>
    <w:rsid w:val="009F029C"/>
    <w:rsid w:val="009F2F3E"/>
    <w:rsid w:val="00A01611"/>
    <w:rsid w:val="00A04A92"/>
    <w:rsid w:val="00A06E22"/>
    <w:rsid w:val="00A11DCD"/>
    <w:rsid w:val="00A32214"/>
    <w:rsid w:val="00A442D7"/>
    <w:rsid w:val="00A54783"/>
    <w:rsid w:val="00A5525B"/>
    <w:rsid w:val="00A56D5F"/>
    <w:rsid w:val="00A6264E"/>
    <w:rsid w:val="00A655BF"/>
    <w:rsid w:val="00A76B76"/>
    <w:rsid w:val="00A83A6C"/>
    <w:rsid w:val="00A85BAB"/>
    <w:rsid w:val="00A87611"/>
    <w:rsid w:val="00A90A04"/>
    <w:rsid w:val="00A94B5A"/>
    <w:rsid w:val="00A95D3B"/>
    <w:rsid w:val="00AB3FF4"/>
    <w:rsid w:val="00AB73AC"/>
    <w:rsid w:val="00AC3032"/>
    <w:rsid w:val="00AE1CF2"/>
    <w:rsid w:val="00AE78C2"/>
    <w:rsid w:val="00AE7A3D"/>
    <w:rsid w:val="00B12BAB"/>
    <w:rsid w:val="00B20954"/>
    <w:rsid w:val="00B24AAC"/>
    <w:rsid w:val="00B26F16"/>
    <w:rsid w:val="00B31475"/>
    <w:rsid w:val="00B35315"/>
    <w:rsid w:val="00B4771F"/>
    <w:rsid w:val="00B4784B"/>
    <w:rsid w:val="00B51B79"/>
    <w:rsid w:val="00B605CE"/>
    <w:rsid w:val="00B649C4"/>
    <w:rsid w:val="00B82B64"/>
    <w:rsid w:val="00B85F49"/>
    <w:rsid w:val="00B862BF"/>
    <w:rsid w:val="00B87194"/>
    <w:rsid w:val="00B87B39"/>
    <w:rsid w:val="00B9282B"/>
    <w:rsid w:val="00BB11B9"/>
    <w:rsid w:val="00BC42B6"/>
    <w:rsid w:val="00BD7F18"/>
    <w:rsid w:val="00BF1795"/>
    <w:rsid w:val="00C0654C"/>
    <w:rsid w:val="00C11283"/>
    <w:rsid w:val="00C25F9D"/>
    <w:rsid w:val="00C31E83"/>
    <w:rsid w:val="00C33247"/>
    <w:rsid w:val="00C344AB"/>
    <w:rsid w:val="00C430FA"/>
    <w:rsid w:val="00C518C1"/>
    <w:rsid w:val="00C53751"/>
    <w:rsid w:val="00C55580"/>
    <w:rsid w:val="00C63F4F"/>
    <w:rsid w:val="00C75475"/>
    <w:rsid w:val="00C94576"/>
    <w:rsid w:val="00C969FA"/>
    <w:rsid w:val="00C97577"/>
    <w:rsid w:val="00CA71A8"/>
    <w:rsid w:val="00CB3E3E"/>
    <w:rsid w:val="00CC3E7A"/>
    <w:rsid w:val="00CD0624"/>
    <w:rsid w:val="00CD18DD"/>
    <w:rsid w:val="00CE7514"/>
    <w:rsid w:val="00D47250"/>
    <w:rsid w:val="00D505C3"/>
    <w:rsid w:val="00D52131"/>
    <w:rsid w:val="00D53D5B"/>
    <w:rsid w:val="00D56C09"/>
    <w:rsid w:val="00D64DF4"/>
    <w:rsid w:val="00D65F02"/>
    <w:rsid w:val="00D75FF8"/>
    <w:rsid w:val="00D76679"/>
    <w:rsid w:val="00DA73A0"/>
    <w:rsid w:val="00DB23D4"/>
    <w:rsid w:val="00DB63D4"/>
    <w:rsid w:val="00DC77F9"/>
    <w:rsid w:val="00DD69AE"/>
    <w:rsid w:val="00DE2B7A"/>
    <w:rsid w:val="00DF4FCD"/>
    <w:rsid w:val="00DF50CC"/>
    <w:rsid w:val="00DF5261"/>
    <w:rsid w:val="00DF618A"/>
    <w:rsid w:val="00DF7C07"/>
    <w:rsid w:val="00E36AF7"/>
    <w:rsid w:val="00E4755D"/>
    <w:rsid w:val="00E47B2B"/>
    <w:rsid w:val="00E56097"/>
    <w:rsid w:val="00E641DE"/>
    <w:rsid w:val="00EB33FD"/>
    <w:rsid w:val="00EC63A4"/>
    <w:rsid w:val="00EC7B24"/>
    <w:rsid w:val="00ED1712"/>
    <w:rsid w:val="00F15B95"/>
    <w:rsid w:val="00F24501"/>
    <w:rsid w:val="00F3256C"/>
    <w:rsid w:val="00F32980"/>
    <w:rsid w:val="00F64260"/>
    <w:rsid w:val="00F871BA"/>
    <w:rsid w:val="00FA6359"/>
    <w:rsid w:val="00FA6998"/>
    <w:rsid w:val="00FA769F"/>
    <w:rsid w:val="00FA78CA"/>
    <w:rsid w:val="00FD769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56097"/>
    <w:pPr>
      <w:spacing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E56097"/>
    <w:pPr>
      <w:spacing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6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tglantz/Downloads/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67Z3ZXSPZZWZ-949-105</_dlc_DocId>
    <_dlc_DocIdUrl xmlns="67887a43-7e4d-4c1c-91d7-15e417b1b8ab">
      <Url>http://www-prod.ric.edu/curriculum_committee/_layouts/15/DocIdRedir.aspx?ID=67Z3ZXSPZZWZ-949-105</Url>
      <Description>67Z3ZXSPZZWZ-949-105</Description>
    </_dlc_DocIdUrl>
  </documentManagement>
</p:properties>
</file>

<file path=customXml/itemProps1.xml><?xml version="1.0" encoding="utf-8"?>
<ds:datastoreItem xmlns:ds="http://schemas.openxmlformats.org/officeDocument/2006/customXml" ds:itemID="{86AB1832-66B8-40E0-99AE-69F38E0036BB}"/>
</file>

<file path=customXml/itemProps2.xml><?xml version="1.0" encoding="utf-8"?>
<ds:datastoreItem xmlns:ds="http://schemas.openxmlformats.org/officeDocument/2006/customXml" ds:itemID="{AF84E521-A25E-4660-9284-FB41B82AE930}"/>
</file>

<file path=customXml/itemProps3.xml><?xml version="1.0" encoding="utf-8"?>
<ds:datastoreItem xmlns:ds="http://schemas.openxmlformats.org/officeDocument/2006/customXml" ds:itemID="{2C25DAEB-62B1-4F0A-91BE-8836A45524F8}"/>
</file>

<file path=customXml/itemProps4.xml><?xml version="1.0" encoding="utf-8"?>
<ds:datastoreItem xmlns:ds="http://schemas.openxmlformats.org/officeDocument/2006/customXml" ds:itemID="{92E81DF9-F030-46DB-806E-2A3BB3E6BBE5}"/>
</file>

<file path=docProps/app.xml><?xml version="1.0" encoding="utf-8"?>
<Properties xmlns="http://schemas.openxmlformats.org/officeDocument/2006/extended-properties" xmlns:vt="http://schemas.openxmlformats.org/officeDocument/2006/docPropsVTypes">
  <Template>Normal.dotm</Template>
  <TotalTime>8</TotalTime>
  <Pages>6</Pages>
  <Words>3636</Words>
  <Characters>20729</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2017-03-21T19:42:00Z</dcterms:created>
  <dcterms:modified xsi:type="dcterms:W3CDTF">2017-03-24T22:29:00Z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adfeb4c4-e707-4cd2-ac60-925540cd5846</vt:lpwstr>
  </property>
</Properties>
</file>