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7777777" w:rsidR="00F64260" w:rsidRDefault="00F64260" w:rsidP="00DF4FCD">
      <w:pPr>
        <w:pStyle w:val="Heading2"/>
        <w:numPr>
          <w:ilvl w:val="0"/>
          <w:numId w:val="6"/>
        </w:numPr>
        <w:jc w:val="left"/>
      </w:pPr>
      <w:r>
        <w:t>Cover page</w:t>
      </w:r>
      <w:r>
        <w:tab/>
      </w:r>
      <w:r>
        <w:tab/>
      </w:r>
      <w:r>
        <w:tab/>
      </w:r>
      <w:r>
        <w:tab/>
      </w:r>
      <w:r>
        <w:tab/>
      </w:r>
      <w:r>
        <w:tab/>
      </w:r>
      <w:r w:rsidRPr="00A87611">
        <w:rPr>
          <w:color w:val="auto"/>
          <w:spacing w:val="20"/>
          <w:sz w:val="18"/>
        </w:rPr>
        <w:t xml:space="preserve">Scroll over blue text to see further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p>
    <w:p w14:paraId="3E693C83"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288B59B" w:rsidR="00F64260" w:rsidRPr="00A83A6C" w:rsidRDefault="00B807B5" w:rsidP="00B862BF">
            <w:pPr>
              <w:pStyle w:val="Heading5"/>
              <w:rPr>
                <w:b/>
              </w:rPr>
            </w:pPr>
            <w:bookmarkStart w:id="0" w:name="Proposal"/>
            <w:bookmarkEnd w:id="0"/>
            <w:r>
              <w:rPr>
                <w:b/>
              </w:rPr>
              <w:t xml:space="preserve">CIS 470 </w:t>
            </w:r>
            <w:r w:rsidR="00A93E54">
              <w:rPr>
                <w:b/>
              </w:rPr>
              <w:t>Introduction to data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A7DE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1ABC411"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1DE92A7" w:rsidR="00F64260" w:rsidRPr="003C7211" w:rsidRDefault="00E315EA" w:rsidP="000A36CD">
            <w:bookmarkStart w:id="4" w:name="deletion"/>
            <w:bookmarkStart w:id="5" w:name="type"/>
            <w:bookmarkEnd w:id="4"/>
            <w:r w:rsidRPr="005F2A05">
              <w:rPr>
                <w:b/>
              </w:rPr>
              <w:t xml:space="preserve">Course: </w:t>
            </w:r>
            <w:r>
              <w:rPr>
                <w:b/>
              </w:rPr>
              <w:t xml:space="preserve"> </w:t>
            </w:r>
            <w:r w:rsidRPr="005F2A05">
              <w:rPr>
                <w:b/>
              </w:rPr>
              <w:t>creation</w:t>
            </w:r>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5E3C1D1" w:rsidR="00F64260" w:rsidRPr="003C7211" w:rsidRDefault="00594A4A" w:rsidP="00B862BF">
            <w:bookmarkStart w:id="6" w:name="Originator"/>
            <w:bookmarkEnd w:id="6"/>
            <w:proofErr w:type="spellStart"/>
            <w:r>
              <w:t>Kyungsub</w:t>
            </w:r>
            <w:proofErr w:type="spellEnd"/>
            <w:r>
              <w:t xml:space="preserve"> Choi</w:t>
            </w:r>
            <w:r w:rsidR="00B97399">
              <w:t xml:space="preserve"> &amp; Lisa Bain</w:t>
            </w:r>
          </w:p>
        </w:tc>
        <w:tc>
          <w:tcPr>
            <w:tcW w:w="1210" w:type="pct"/>
          </w:tcPr>
          <w:p w14:paraId="788D9512" w14:textId="19B60691" w:rsidR="00F64260" w:rsidRPr="00946B20" w:rsidRDefault="004A7DE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5C76428" w:rsidR="00F64260" w:rsidRPr="003C7211" w:rsidRDefault="00582AF2" w:rsidP="00B862BF">
            <w:bookmarkStart w:id="7" w:name="home_dept"/>
            <w:bookmarkEnd w:id="7"/>
            <w:r>
              <w:t xml:space="preserve">SOM  -  </w:t>
            </w:r>
            <w:r w:rsidR="006A5C49">
              <w:t xml:space="preserve">ACCT &amp; </w:t>
            </w:r>
            <w:r w:rsidR="009B5E39" w:rsidRPr="003C7211">
              <w:t>CIS</w:t>
            </w:r>
            <w:r>
              <w:t xml:space="preserve"> </w:t>
            </w:r>
            <w:proofErr w:type="spellStart"/>
            <w:r>
              <w:t>Dept</w:t>
            </w:r>
            <w:proofErr w:type="spellEnd"/>
          </w:p>
        </w:tc>
      </w:tr>
      <w:tr w:rsidR="00F64260" w:rsidRPr="006E3AF2" w14:paraId="2EB2F82D" w14:textId="77777777" w:rsidTr="00A93E54">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vAlign w:val="center"/>
          </w:tcPr>
          <w:p w14:paraId="13FCB787" w14:textId="2A934127" w:rsidR="004A7DE7" w:rsidRPr="004A7DE7" w:rsidRDefault="00114B8B" w:rsidP="00114B8B">
            <w:pPr>
              <w:spacing w:line="240" w:lineRule="auto"/>
            </w:pPr>
            <w:bookmarkStart w:id="8" w:name="Rationale"/>
            <w:bookmarkEnd w:id="8"/>
            <w:r>
              <w:t xml:space="preserve">Required for the launch of a new </w:t>
            </w:r>
            <w:r w:rsidRPr="003C7211">
              <w:t xml:space="preserve">Data Science </w:t>
            </w:r>
            <w:r>
              <w:t xml:space="preserve">Minor for the </w:t>
            </w:r>
            <w:r w:rsidRPr="003C7211">
              <w:t xml:space="preserve">Fall </w:t>
            </w:r>
            <w:r>
              <w:t xml:space="preserve">2017 </w:t>
            </w:r>
            <w:r w:rsidRPr="003C7211">
              <w:t>semester</w:t>
            </w:r>
            <w:r>
              <w:t xml:space="preserve">.  </w:t>
            </w:r>
            <w:r w:rsidR="004A7DE7" w:rsidRPr="004A7DE7">
              <w:rPr>
                <w:rFonts w:asciiTheme="minorHAnsi" w:hAnsiTheme="minorHAnsi" w:cs="Calibri"/>
              </w:rPr>
              <w:t xml:space="preserve">This </w:t>
            </w:r>
            <w:r w:rsidR="004A7DE7">
              <w:rPr>
                <w:rFonts w:asciiTheme="minorHAnsi" w:hAnsiTheme="minorHAnsi" w:cs="Calibri"/>
              </w:rPr>
              <w:t xml:space="preserve">new </w:t>
            </w:r>
            <w:bookmarkStart w:id="9" w:name="_GoBack"/>
            <w:bookmarkEnd w:id="9"/>
            <w:r w:rsidR="004A7DE7" w:rsidRPr="004A7DE7">
              <w:rPr>
                <w:rFonts w:asciiTheme="minorHAnsi" w:hAnsiTheme="minorHAnsi" w:cs="Calibri"/>
              </w:rPr>
              <w:t>course is needed to cover the fundamentals of data analytics (descriptive, predictive, and prescriptive) and the methods used to identify insights (regression, nearest neighbor, classification, etc.) from the data.</w:t>
            </w:r>
          </w:p>
          <w:p w14:paraId="124AF99F" w14:textId="77777777" w:rsidR="00114B8B" w:rsidRDefault="00114B8B" w:rsidP="00114B8B">
            <w:pPr>
              <w:spacing w:line="240" w:lineRule="auto"/>
            </w:pPr>
          </w:p>
          <w:p w14:paraId="6156FF15" w14:textId="77777777" w:rsidR="00114B8B" w:rsidRDefault="00114B8B" w:rsidP="00114B8B">
            <w:pPr>
              <w:spacing w:line="240" w:lineRule="auto"/>
            </w:pPr>
            <w:r>
              <w:t xml:space="preserve">1. Data Science programs typically include both computer and math courses.  RIC currently has courses that cover the fundamentals of information systems as well as the required math content for the minor but not courses in data science or data visualization.  Therefore, two new courses are needed.  This is one of the two new courses being proposed.  </w:t>
            </w:r>
          </w:p>
          <w:p w14:paraId="6184BCEA" w14:textId="77777777" w:rsidR="00114B8B" w:rsidRPr="009956D3" w:rsidRDefault="00114B8B" w:rsidP="00114B8B">
            <w:pPr>
              <w:spacing w:line="240" w:lineRule="auto"/>
            </w:pPr>
          </w:p>
          <w:p w14:paraId="3C50599D" w14:textId="77777777" w:rsidR="00114B8B" w:rsidRPr="009956D3" w:rsidRDefault="00114B8B" w:rsidP="00114B8B">
            <w:pPr>
              <w:spacing w:line="240" w:lineRule="auto"/>
            </w:pPr>
            <w:r w:rsidRPr="009956D3">
              <w:t xml:space="preserve">2. </w:t>
            </w:r>
            <w:r>
              <w:t xml:space="preserve">The </w:t>
            </w:r>
            <w:r w:rsidRPr="009956D3">
              <w:t xml:space="preserve">Data Science field one of the fasting growing sectors of the IT industry.  There are many organizations requiring this skill and other institutions offering minors, bachelors and graduate studies in this area.  </w:t>
            </w:r>
          </w:p>
          <w:p w14:paraId="718AB87E" w14:textId="77777777" w:rsidR="00114B8B" w:rsidRPr="009956D3" w:rsidRDefault="00114B8B" w:rsidP="00114B8B">
            <w:pPr>
              <w:spacing w:line="240" w:lineRule="auto"/>
            </w:pPr>
          </w:p>
          <w:p w14:paraId="41EFFC68" w14:textId="71D4BF85" w:rsidR="00F64260" w:rsidRPr="003C7211" w:rsidRDefault="00114B8B" w:rsidP="00114B8B">
            <w:pPr>
              <w:spacing w:line="240" w:lineRule="auto"/>
            </w:pPr>
            <w:r w:rsidRPr="009956D3">
              <w:t xml:space="preserve">3. This minor will be used to establish the foundation for a future graduate program/certificate in Data </w:t>
            </w:r>
            <w:r>
              <w:t xml:space="preserve">Science.  The intent is to cross list the course.  </w:t>
            </w: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E53C3FC" w:rsidR="00F64260" w:rsidRPr="003C7211" w:rsidRDefault="006A5C49" w:rsidP="00B862BF">
            <w:bookmarkStart w:id="10" w:name="date_submitted"/>
            <w:bookmarkEnd w:id="10"/>
            <w:r>
              <w:t>Jan 27</w:t>
            </w:r>
            <w:r w:rsidR="00E02078" w:rsidRPr="003C7211">
              <w:t>, 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309BC5D" w:rsidR="00F64260" w:rsidRPr="003C7211" w:rsidRDefault="00E02078" w:rsidP="00B862BF">
            <w:bookmarkStart w:id="11" w:name="Semester_effective"/>
            <w:bookmarkEnd w:id="11"/>
            <w:r w:rsidRPr="003C7211">
              <w:t>Fall</w:t>
            </w:r>
            <w:r w:rsidR="00582AF2">
              <w:t xml:space="preserve">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2"/>
            <w:r w:rsidRPr="00905E67">
              <w:rPr>
                <w:rStyle w:val="Hyperlink"/>
                <w:i/>
              </w:rPr>
              <w:t xml:space="preserve"> PT &amp; FT</w:t>
            </w:r>
            <w:r>
              <w:rPr>
                <w:i/>
              </w:rPr>
              <w:fldChar w:fldCharType="end"/>
            </w:r>
            <w:r>
              <w:t xml:space="preserve">: </w:t>
            </w:r>
          </w:p>
        </w:tc>
        <w:tc>
          <w:tcPr>
            <w:tcW w:w="0" w:type="auto"/>
            <w:gridSpan w:val="4"/>
          </w:tcPr>
          <w:p w14:paraId="2B81C0AB" w14:textId="565D7A1F" w:rsidR="00F64260" w:rsidRPr="003C7211" w:rsidRDefault="00E02078" w:rsidP="00BC6BEC">
            <w:bookmarkStart w:id="13" w:name="faculty"/>
            <w:bookmarkEnd w:id="13"/>
            <w:r w:rsidRPr="003C7211">
              <w:t>Faculty FT</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4A7DE7"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C4AB2C9" w:rsidR="00F64260" w:rsidRPr="003C7211" w:rsidRDefault="00E02078" w:rsidP="00C25F9D">
            <w:bookmarkStart w:id="14" w:name="library"/>
            <w:bookmarkEnd w:id="14"/>
            <w:r w:rsidRPr="003C7211">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4A7DE7"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164863E5" w:rsidR="00F64260" w:rsidRPr="003C7211" w:rsidRDefault="00B807B5" w:rsidP="00D9048C">
            <w:bookmarkStart w:id="15" w:name="technology"/>
            <w:bookmarkEnd w:id="15"/>
            <w:r w:rsidRPr="001734D4">
              <w:t xml:space="preserve">No additional technology resources </w:t>
            </w:r>
            <w:r>
              <w:t xml:space="preserve">will be </w:t>
            </w:r>
            <w:r w:rsidRPr="001734D4">
              <w:t>needed.</w:t>
            </w:r>
            <w:r>
              <w:t xml:space="preserve"> Any software requirements will be coordinated with USS, installed in the dedicated Alger 104 networking lab, or provided directly to the students.  </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4A7DE7"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72D9610D" w:rsidR="00F64260" w:rsidRPr="003C7211" w:rsidRDefault="004000F4" w:rsidP="00B807B5">
            <w:bookmarkStart w:id="16" w:name="facilities"/>
            <w:bookmarkEnd w:id="16"/>
            <w:r>
              <w:t xml:space="preserve">The CIS courses that are part of the minor will use the existing classrooms and computers labs. </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4DF06383" w:rsidR="00F64260" w:rsidRPr="003C7211" w:rsidRDefault="00BC6BEC" w:rsidP="00C25F9D">
            <w:bookmarkStart w:id="17" w:name="prog_impact"/>
            <w:bookmarkEnd w:id="17"/>
            <w:r w:rsidRPr="003C7211">
              <w:t>CIS</w:t>
            </w:r>
            <w:r w:rsidR="003422CF">
              <w:t xml:space="preserve"> and MATH (Due to a prerequisite of the new course)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33965198" w:rsidR="00F64260" w:rsidRPr="003C7211" w:rsidRDefault="006A5C49" w:rsidP="00582AF2">
            <w:bookmarkStart w:id="18" w:name="student_impact"/>
            <w:bookmarkEnd w:id="18"/>
            <w:r>
              <w:t>New m</w:t>
            </w:r>
            <w:r w:rsidR="00E02078" w:rsidRPr="003C7211">
              <w:t xml:space="preserve">inor </w:t>
            </w:r>
            <w:r w:rsidR="00582AF2">
              <w:t>available in Data Science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1D5A34DA"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1710"/>
        <w:gridCol w:w="6138"/>
      </w:tblGrid>
      <w:tr w:rsidR="00F64260" w:rsidRPr="006E3AF2" w14:paraId="6EE19C38" w14:textId="77777777" w:rsidTr="00E93604">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1710"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6138"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rsidTr="00E93604">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1710" w:type="dxa"/>
            <w:noWrap/>
          </w:tcPr>
          <w:p w14:paraId="1E34A8E4" w14:textId="77777777" w:rsidR="00F64260" w:rsidRPr="003C7211" w:rsidRDefault="00F64260" w:rsidP="001429AA">
            <w:pPr>
              <w:spacing w:line="240" w:lineRule="auto"/>
            </w:pPr>
            <w:bookmarkStart w:id="20" w:name="cours_title"/>
            <w:bookmarkEnd w:id="20"/>
          </w:p>
        </w:tc>
        <w:tc>
          <w:tcPr>
            <w:tcW w:w="6138" w:type="dxa"/>
            <w:noWrap/>
          </w:tcPr>
          <w:p w14:paraId="6540064C" w14:textId="1465775A" w:rsidR="00F64260" w:rsidRPr="003C7211" w:rsidRDefault="00E3049A" w:rsidP="001429AA">
            <w:pPr>
              <w:spacing w:line="240" w:lineRule="auto"/>
            </w:pPr>
            <w:r w:rsidRPr="003C7211">
              <w:t xml:space="preserve">CIS </w:t>
            </w:r>
            <w:r w:rsidR="00E02078" w:rsidRPr="003C7211">
              <w:t>47</w:t>
            </w:r>
            <w:r w:rsidRPr="003C7211">
              <w:t>0</w:t>
            </w:r>
          </w:p>
        </w:tc>
      </w:tr>
      <w:tr w:rsidR="00F64260" w:rsidRPr="006E3AF2" w14:paraId="203B0C45" w14:textId="77777777" w:rsidTr="00E93604">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1710" w:type="dxa"/>
            <w:noWrap/>
          </w:tcPr>
          <w:p w14:paraId="36ED71B5" w14:textId="77777777" w:rsidR="00F64260" w:rsidRPr="003C7211" w:rsidRDefault="00F64260" w:rsidP="001429AA">
            <w:pPr>
              <w:spacing w:line="240" w:lineRule="auto"/>
            </w:pPr>
          </w:p>
        </w:tc>
        <w:tc>
          <w:tcPr>
            <w:tcW w:w="6138" w:type="dxa"/>
            <w:noWrap/>
          </w:tcPr>
          <w:p w14:paraId="4E2FF0F0" w14:textId="1A04E767" w:rsidR="00F64260" w:rsidRPr="003C7211" w:rsidRDefault="00051FD4" w:rsidP="001429AA">
            <w:pPr>
              <w:spacing w:line="240" w:lineRule="auto"/>
            </w:pPr>
            <w:r>
              <w:t>CIS 57</w:t>
            </w:r>
            <w:r w:rsidR="00E3049A" w:rsidRPr="003C7211">
              <w:t>0</w:t>
            </w:r>
          </w:p>
        </w:tc>
      </w:tr>
      <w:tr w:rsidR="00F64260" w:rsidRPr="006E3AF2" w14:paraId="5C8827C3" w14:textId="77777777" w:rsidTr="00E93604">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1710" w:type="dxa"/>
            <w:noWrap/>
          </w:tcPr>
          <w:p w14:paraId="386591F8" w14:textId="77777777" w:rsidR="00F64260" w:rsidRPr="003C7211" w:rsidRDefault="00F64260" w:rsidP="001429AA">
            <w:pPr>
              <w:spacing w:line="240" w:lineRule="auto"/>
            </w:pPr>
            <w:bookmarkStart w:id="21" w:name="title"/>
            <w:bookmarkEnd w:id="21"/>
          </w:p>
        </w:tc>
        <w:tc>
          <w:tcPr>
            <w:tcW w:w="6138" w:type="dxa"/>
            <w:noWrap/>
          </w:tcPr>
          <w:p w14:paraId="2B9DB727" w14:textId="3AD79C89" w:rsidR="00F64260" w:rsidRPr="003C7211" w:rsidRDefault="00E3049A" w:rsidP="001429AA">
            <w:pPr>
              <w:spacing w:line="240" w:lineRule="auto"/>
            </w:pPr>
            <w:r w:rsidRPr="003C7211">
              <w:t>Introduction to Data Science</w:t>
            </w:r>
          </w:p>
        </w:tc>
      </w:tr>
      <w:tr w:rsidR="00F64260" w:rsidRPr="006E3AF2" w14:paraId="76E4D772" w14:textId="77777777" w:rsidTr="00E93604">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1710" w:type="dxa"/>
            <w:noWrap/>
          </w:tcPr>
          <w:p w14:paraId="7D376918" w14:textId="77777777" w:rsidR="00F64260" w:rsidRPr="003C7211" w:rsidRDefault="00F64260" w:rsidP="009F029C">
            <w:pPr>
              <w:tabs>
                <w:tab w:val="left" w:pos="690"/>
              </w:tabs>
              <w:spacing w:line="240" w:lineRule="auto"/>
            </w:pPr>
            <w:bookmarkStart w:id="22" w:name="description"/>
            <w:bookmarkEnd w:id="22"/>
          </w:p>
        </w:tc>
        <w:tc>
          <w:tcPr>
            <w:tcW w:w="6138" w:type="dxa"/>
            <w:noWrap/>
          </w:tcPr>
          <w:p w14:paraId="51C7BE85" w14:textId="0B9F1BD8" w:rsidR="00F64260" w:rsidRPr="003C7211" w:rsidRDefault="0099401A" w:rsidP="0099401A">
            <w:pPr>
              <w:spacing w:line="240" w:lineRule="auto"/>
            </w:pPr>
            <w:r>
              <w:t>D</w:t>
            </w:r>
            <w:r w:rsidR="006A5C49">
              <w:t xml:space="preserve">omain knowledge in </w:t>
            </w:r>
            <w:r w:rsidR="001D76CA" w:rsidRPr="003C7211">
              <w:t>mathematics, statistics, machine learning, and databases that pertains to specific data and information extraction</w:t>
            </w:r>
            <w:r>
              <w:t xml:space="preserve"> are introduced</w:t>
            </w:r>
            <w:r w:rsidR="00D476BB" w:rsidRPr="003C7211">
              <w:t xml:space="preserve">. </w:t>
            </w:r>
            <w:r>
              <w:t xml:space="preserve">Students use these tools </w:t>
            </w:r>
            <w:r w:rsidR="00D476BB" w:rsidRPr="003C7211">
              <w:t xml:space="preserve">to solve unstructured problems. </w:t>
            </w:r>
          </w:p>
        </w:tc>
      </w:tr>
      <w:tr w:rsidR="00F64260" w:rsidRPr="006E3AF2" w14:paraId="6B87DAE3" w14:textId="77777777" w:rsidTr="00E93604">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1710" w:type="dxa"/>
            <w:noWrap/>
          </w:tcPr>
          <w:p w14:paraId="1DA13CE0" w14:textId="77777777" w:rsidR="00F64260" w:rsidRPr="003C7211" w:rsidRDefault="00F64260" w:rsidP="001429AA">
            <w:pPr>
              <w:spacing w:line="240" w:lineRule="auto"/>
            </w:pPr>
            <w:bookmarkStart w:id="23" w:name="prereqs"/>
            <w:bookmarkEnd w:id="23"/>
          </w:p>
        </w:tc>
        <w:tc>
          <w:tcPr>
            <w:tcW w:w="6138" w:type="dxa"/>
            <w:noWrap/>
          </w:tcPr>
          <w:p w14:paraId="4DA91B44" w14:textId="7DCA84ED" w:rsidR="00F64260" w:rsidRPr="003C7211" w:rsidRDefault="00594A4A" w:rsidP="001429AA">
            <w:pPr>
              <w:spacing w:line="240" w:lineRule="auto"/>
            </w:pPr>
            <w:r>
              <w:t xml:space="preserve">CIS 352 </w:t>
            </w:r>
            <w:r w:rsidR="0042458E" w:rsidRPr="003C7211">
              <w:t>and MATH 248</w:t>
            </w:r>
            <w:r w:rsidR="00F73EFC">
              <w:t xml:space="preserve"> or consent of department chair</w:t>
            </w:r>
          </w:p>
        </w:tc>
      </w:tr>
      <w:tr w:rsidR="00F64260" w:rsidRPr="006E3AF2" w14:paraId="5AE5E526" w14:textId="77777777" w:rsidTr="00E93604">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1710" w:type="dxa"/>
            <w:noWrap/>
          </w:tcPr>
          <w:p w14:paraId="08F2FAD3" w14:textId="0C4C9D6B" w:rsidR="00F64260" w:rsidRPr="003C7211" w:rsidRDefault="00F64260" w:rsidP="000A36CD">
            <w:pPr>
              <w:spacing w:line="240" w:lineRule="auto"/>
              <w:rPr>
                <w:sz w:val="20"/>
              </w:rPr>
            </w:pPr>
          </w:p>
        </w:tc>
        <w:tc>
          <w:tcPr>
            <w:tcW w:w="6138" w:type="dxa"/>
            <w:noWrap/>
          </w:tcPr>
          <w:p w14:paraId="67D1137F" w14:textId="10AB5636" w:rsidR="00F64260" w:rsidRPr="003C7211" w:rsidRDefault="0042458E" w:rsidP="0099401A">
            <w:pPr>
              <w:spacing w:line="240" w:lineRule="auto"/>
              <w:rPr>
                <w:sz w:val="20"/>
              </w:rPr>
            </w:pPr>
            <w:r w:rsidRPr="003C7211">
              <w:rPr>
                <w:sz w:val="20"/>
              </w:rPr>
              <w:t xml:space="preserve">Fall </w:t>
            </w:r>
          </w:p>
        </w:tc>
      </w:tr>
      <w:tr w:rsidR="00F64260" w:rsidRPr="006E3AF2" w14:paraId="12464B8B" w14:textId="77777777" w:rsidTr="00E93604">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1710" w:type="dxa"/>
            <w:noWrap/>
          </w:tcPr>
          <w:p w14:paraId="2591720E" w14:textId="77777777" w:rsidR="00F64260" w:rsidRPr="003C7211" w:rsidRDefault="00F64260" w:rsidP="001429AA">
            <w:pPr>
              <w:spacing w:line="240" w:lineRule="auto"/>
            </w:pPr>
            <w:bookmarkStart w:id="24" w:name="contacthours"/>
            <w:bookmarkEnd w:id="24"/>
          </w:p>
        </w:tc>
        <w:tc>
          <w:tcPr>
            <w:tcW w:w="6138" w:type="dxa"/>
            <w:noWrap/>
          </w:tcPr>
          <w:p w14:paraId="57D144B9" w14:textId="726140A7" w:rsidR="00F64260" w:rsidRPr="003C7211" w:rsidRDefault="0099401A" w:rsidP="001429AA">
            <w:pPr>
              <w:spacing w:line="240" w:lineRule="auto"/>
            </w:pPr>
            <w:r>
              <w:t>4</w:t>
            </w:r>
          </w:p>
        </w:tc>
      </w:tr>
      <w:tr w:rsidR="00F64260" w:rsidRPr="006E3AF2" w14:paraId="677C9DA2" w14:textId="77777777" w:rsidTr="00E93604">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1710" w:type="dxa"/>
            <w:noWrap/>
          </w:tcPr>
          <w:p w14:paraId="27EB02BD" w14:textId="77777777" w:rsidR="00F64260" w:rsidRPr="003C7211" w:rsidRDefault="00F64260" w:rsidP="001429AA">
            <w:pPr>
              <w:spacing w:line="240" w:lineRule="auto"/>
            </w:pPr>
            <w:bookmarkStart w:id="25" w:name="credits"/>
            <w:bookmarkEnd w:id="25"/>
          </w:p>
        </w:tc>
        <w:tc>
          <w:tcPr>
            <w:tcW w:w="6138" w:type="dxa"/>
            <w:noWrap/>
          </w:tcPr>
          <w:p w14:paraId="7DD4CAFF" w14:textId="3B5EBB2E" w:rsidR="00F64260" w:rsidRPr="003C7211" w:rsidRDefault="0099401A" w:rsidP="0099401A">
            <w:pPr>
              <w:spacing w:line="240" w:lineRule="auto"/>
            </w:pPr>
            <w: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3C7211" w:rsidRDefault="00F64260" w:rsidP="001429AA">
            <w:pPr>
              <w:spacing w:line="240" w:lineRule="auto"/>
              <w:rPr>
                <w:rStyle w:val="TEXT"/>
                <w:b w:val="0"/>
              </w:rPr>
            </w:pPr>
            <w:bookmarkStart w:id="26" w:name="differences"/>
            <w:bookmarkEnd w:id="26"/>
          </w:p>
        </w:tc>
      </w:tr>
      <w:tr w:rsidR="00F64260" w:rsidRPr="006E3AF2" w14:paraId="1E5DCF31" w14:textId="77777777" w:rsidTr="00E93604">
        <w:tc>
          <w:tcPr>
            <w:tcW w:w="3168" w:type="dxa"/>
            <w:noWrap/>
            <w:vAlign w:val="center"/>
          </w:tcPr>
          <w:p w14:paraId="519B79E7" w14:textId="3A4FFE6A"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1710" w:type="dxa"/>
            <w:noWrap/>
          </w:tcPr>
          <w:p w14:paraId="54A0840F" w14:textId="7F6BD808" w:rsidR="00F64260" w:rsidRPr="003C7211" w:rsidRDefault="00F64260" w:rsidP="001429AA">
            <w:pPr>
              <w:spacing w:line="240" w:lineRule="auto"/>
              <w:rPr>
                <w:sz w:val="20"/>
              </w:rPr>
            </w:pPr>
          </w:p>
        </w:tc>
        <w:tc>
          <w:tcPr>
            <w:tcW w:w="6138" w:type="dxa"/>
            <w:noWrap/>
          </w:tcPr>
          <w:p w14:paraId="2CF717EE" w14:textId="6754E1F2" w:rsidR="00F64260" w:rsidRPr="003C7211" w:rsidRDefault="0099401A" w:rsidP="00004A58">
            <w:pPr>
              <w:spacing w:line="240" w:lineRule="auto"/>
              <w:rPr>
                <w:sz w:val="20"/>
              </w:rPr>
            </w:pPr>
            <w:r>
              <w:rPr>
                <w:sz w:val="20"/>
              </w:rPr>
              <w:t>Letter</w:t>
            </w:r>
          </w:p>
        </w:tc>
      </w:tr>
      <w:tr w:rsidR="00F64260" w:rsidRPr="006E3AF2" w14:paraId="66DAB74D" w14:textId="77777777" w:rsidTr="00E93604">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1710" w:type="dxa"/>
            <w:noWrap/>
          </w:tcPr>
          <w:p w14:paraId="79B4CAD6" w14:textId="569F0893" w:rsidR="00F64260" w:rsidRPr="003C7211" w:rsidRDefault="00F64260" w:rsidP="0027634D">
            <w:pPr>
              <w:spacing w:line="240" w:lineRule="auto"/>
              <w:rPr>
                <w:sz w:val="20"/>
              </w:rPr>
            </w:pPr>
            <w:bookmarkStart w:id="27" w:name="instr_methods"/>
            <w:bookmarkEnd w:id="27"/>
          </w:p>
        </w:tc>
        <w:tc>
          <w:tcPr>
            <w:tcW w:w="6138" w:type="dxa"/>
            <w:noWrap/>
          </w:tcPr>
          <w:p w14:paraId="27D66483" w14:textId="0A750478" w:rsidR="00F64260" w:rsidRPr="003C7211" w:rsidRDefault="00E93604" w:rsidP="00A76B76">
            <w:pPr>
              <w:spacing w:line="240" w:lineRule="auto"/>
              <w:rPr>
                <w:sz w:val="20"/>
              </w:rPr>
            </w:pPr>
            <w:proofErr w:type="spellStart"/>
            <w:r w:rsidRPr="003C7211">
              <w:rPr>
                <w:sz w:val="20"/>
              </w:rPr>
              <w:t>FtF</w:t>
            </w:r>
            <w:proofErr w:type="spellEnd"/>
            <w:r w:rsidRPr="003C7211">
              <w:rPr>
                <w:sz w:val="20"/>
              </w:rPr>
              <w:t>, Hybrid, or Online</w:t>
            </w:r>
          </w:p>
        </w:tc>
      </w:tr>
      <w:tr w:rsidR="00F64260" w:rsidRPr="006E3AF2" w14:paraId="40E0E48F" w14:textId="77777777" w:rsidTr="00E93604">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1710" w:type="dxa"/>
            <w:noWrap/>
          </w:tcPr>
          <w:p w14:paraId="57466F72" w14:textId="51E3702E" w:rsidR="00F64260" w:rsidRPr="003C7211" w:rsidRDefault="00F64260" w:rsidP="00A87611">
            <w:pPr>
              <w:spacing w:line="240" w:lineRule="auto"/>
              <w:rPr>
                <w:sz w:val="20"/>
              </w:rPr>
            </w:pPr>
            <w:bookmarkStart w:id="28" w:name="required"/>
            <w:bookmarkEnd w:id="28"/>
          </w:p>
        </w:tc>
        <w:tc>
          <w:tcPr>
            <w:tcW w:w="6138" w:type="dxa"/>
            <w:noWrap/>
          </w:tcPr>
          <w:p w14:paraId="348707E0" w14:textId="7D2F886B" w:rsidR="00E93604" w:rsidRPr="003C7211" w:rsidRDefault="00E93604" w:rsidP="00E93604">
            <w:pPr>
              <w:pStyle w:val="ListParagraph"/>
              <w:numPr>
                <w:ilvl w:val="0"/>
                <w:numId w:val="12"/>
              </w:numPr>
              <w:spacing w:line="240" w:lineRule="auto"/>
              <w:ind w:left="256" w:hanging="180"/>
              <w:rPr>
                <w:sz w:val="20"/>
              </w:rPr>
            </w:pPr>
            <w:r w:rsidRPr="003C7211">
              <w:rPr>
                <w:sz w:val="20"/>
              </w:rPr>
              <w:t xml:space="preserve">Required for </w:t>
            </w:r>
            <w:r w:rsidR="006A5C49">
              <w:rPr>
                <w:sz w:val="20"/>
              </w:rPr>
              <w:t>new Data Science M</w:t>
            </w:r>
            <w:r w:rsidRPr="003C7211">
              <w:rPr>
                <w:sz w:val="20"/>
              </w:rPr>
              <w:t xml:space="preserve">inor </w:t>
            </w:r>
          </w:p>
          <w:p w14:paraId="4FB17D5E" w14:textId="1D56F56A" w:rsidR="006A5C49" w:rsidRDefault="00582AF2" w:rsidP="00E93604">
            <w:pPr>
              <w:pStyle w:val="ListParagraph"/>
              <w:numPr>
                <w:ilvl w:val="0"/>
                <w:numId w:val="12"/>
              </w:numPr>
              <w:spacing w:line="240" w:lineRule="auto"/>
              <w:ind w:left="256" w:hanging="180"/>
              <w:rPr>
                <w:sz w:val="20"/>
              </w:rPr>
            </w:pPr>
            <w:r>
              <w:rPr>
                <w:sz w:val="20"/>
              </w:rPr>
              <w:t>New elective possible for SO</w:t>
            </w:r>
            <w:r w:rsidR="00E93604" w:rsidRPr="003C7211">
              <w:rPr>
                <w:sz w:val="20"/>
              </w:rPr>
              <w:t>M majors</w:t>
            </w:r>
            <w:r>
              <w:rPr>
                <w:sz w:val="20"/>
              </w:rPr>
              <w:t xml:space="preserve"> and other majors</w:t>
            </w:r>
          </w:p>
          <w:p w14:paraId="442E5788" w14:textId="68ED7CE8" w:rsidR="00F64260" w:rsidRPr="003C7211" w:rsidRDefault="00582AF2" w:rsidP="00E93604">
            <w:pPr>
              <w:pStyle w:val="ListParagraph"/>
              <w:numPr>
                <w:ilvl w:val="0"/>
                <w:numId w:val="12"/>
              </w:numPr>
              <w:spacing w:line="240" w:lineRule="auto"/>
              <w:ind w:left="256" w:hanging="180"/>
              <w:rPr>
                <w:sz w:val="20"/>
              </w:rPr>
            </w:pPr>
            <w:r>
              <w:rPr>
                <w:sz w:val="20"/>
              </w:rPr>
              <w:t>New r</w:t>
            </w:r>
            <w:r w:rsidR="006A5C49">
              <w:rPr>
                <w:sz w:val="20"/>
              </w:rPr>
              <w:t>estricted elective for CIS Majors</w:t>
            </w:r>
          </w:p>
        </w:tc>
      </w:tr>
      <w:tr w:rsidR="00F64260" w:rsidRPr="006E3AF2" w14:paraId="4F77409C" w14:textId="77777777" w:rsidTr="00E93604">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1710" w:type="dxa"/>
            <w:noWrap/>
          </w:tcPr>
          <w:p w14:paraId="1F134875" w14:textId="77777777" w:rsidR="00F64260" w:rsidRPr="003C7211" w:rsidRDefault="00F64260" w:rsidP="001429AA">
            <w:pPr>
              <w:spacing w:line="240" w:lineRule="auto"/>
            </w:pPr>
          </w:p>
        </w:tc>
        <w:tc>
          <w:tcPr>
            <w:tcW w:w="6138" w:type="dxa"/>
            <w:noWrap/>
          </w:tcPr>
          <w:p w14:paraId="41CF798F" w14:textId="04373939" w:rsidR="00F64260" w:rsidRPr="003C7211" w:rsidRDefault="00363CF4" w:rsidP="001429AA">
            <w:pPr>
              <w:spacing w:line="240" w:lineRule="auto"/>
            </w:pPr>
            <w:r w:rsidRPr="003C7211">
              <w:t>No</w:t>
            </w:r>
          </w:p>
        </w:tc>
      </w:tr>
      <w:tr w:rsidR="00F64260" w:rsidRPr="006E3AF2" w14:paraId="3A6D1D6E" w14:textId="77777777" w:rsidTr="00E93604">
        <w:tc>
          <w:tcPr>
            <w:tcW w:w="3168" w:type="dxa"/>
            <w:noWrap/>
            <w:vAlign w:val="center"/>
          </w:tcPr>
          <w:p w14:paraId="2CF67C76" w14:textId="3457C616" w:rsidR="00F64260" w:rsidRPr="006E3AF2" w:rsidRDefault="00F64260" w:rsidP="007A5702">
            <w:pPr>
              <w:spacing w:line="240" w:lineRule="auto"/>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1710" w:type="dxa"/>
            <w:noWrap/>
          </w:tcPr>
          <w:p w14:paraId="071181E7" w14:textId="77777777" w:rsidR="00F64260" w:rsidRPr="003C7211" w:rsidRDefault="00F64260" w:rsidP="001A51ED">
            <w:pPr>
              <w:rPr>
                <w:sz w:val="20"/>
              </w:rPr>
            </w:pPr>
            <w:bookmarkStart w:id="29" w:name="ge"/>
            <w:bookmarkEnd w:id="29"/>
          </w:p>
        </w:tc>
        <w:tc>
          <w:tcPr>
            <w:tcW w:w="6138" w:type="dxa"/>
            <w:noWrap/>
          </w:tcPr>
          <w:p w14:paraId="45B135E3" w14:textId="77C5461E" w:rsidR="00F64260" w:rsidRPr="003C7211" w:rsidRDefault="00DE0AB8" w:rsidP="001429AA">
            <w:pPr>
              <w:spacing w:line="240" w:lineRule="auto"/>
              <w:rPr>
                <w:sz w:val="20"/>
              </w:rPr>
            </w:pPr>
            <w:r w:rsidRPr="003C7211">
              <w:rPr>
                <w:sz w:val="20"/>
              </w:rPr>
              <w:t>No</w:t>
            </w:r>
          </w:p>
        </w:tc>
      </w:tr>
      <w:tr w:rsidR="00F64260" w:rsidRPr="006E3AF2" w14:paraId="7309520B" w14:textId="77777777" w:rsidTr="00E93604">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1710" w:type="dxa"/>
            <w:noWrap/>
          </w:tcPr>
          <w:p w14:paraId="1A66AF8F" w14:textId="38740B7C" w:rsidR="00F64260" w:rsidRPr="003C7211" w:rsidRDefault="00F64260" w:rsidP="0027634D">
            <w:pPr>
              <w:spacing w:line="240" w:lineRule="auto"/>
              <w:rPr>
                <w:sz w:val="20"/>
              </w:rPr>
            </w:pPr>
            <w:bookmarkStart w:id="30" w:name="performance"/>
            <w:bookmarkEnd w:id="30"/>
          </w:p>
        </w:tc>
        <w:tc>
          <w:tcPr>
            <w:tcW w:w="6138" w:type="dxa"/>
            <w:noWrap/>
          </w:tcPr>
          <w:p w14:paraId="33AC4615" w14:textId="7112073F" w:rsidR="00F64260" w:rsidRPr="003C7211" w:rsidRDefault="00DE0AB8" w:rsidP="004B5E23">
            <w:pPr>
              <w:spacing w:line="240" w:lineRule="auto"/>
              <w:rPr>
                <w:sz w:val="20"/>
              </w:rPr>
            </w:pPr>
            <w:r w:rsidRPr="003C7211">
              <w:rPr>
                <w:sz w:val="20"/>
              </w:rPr>
              <w:t>Exams, Quizzes, Project, Assignments, &amp; in-class activities</w:t>
            </w:r>
          </w:p>
        </w:tc>
      </w:tr>
      <w:tr w:rsidR="00F64260" w:rsidRPr="006E3AF2" w14:paraId="071E0CC5" w14:textId="77777777" w:rsidTr="00E93604">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1710" w:type="dxa"/>
            <w:noWrap/>
          </w:tcPr>
          <w:p w14:paraId="79E9B41B" w14:textId="77777777" w:rsidR="00F64260" w:rsidRPr="003C7211" w:rsidRDefault="00F64260" w:rsidP="001429AA">
            <w:pPr>
              <w:spacing w:line="240" w:lineRule="auto"/>
            </w:pPr>
            <w:bookmarkStart w:id="31" w:name="competing"/>
            <w:bookmarkEnd w:id="31"/>
          </w:p>
        </w:tc>
        <w:tc>
          <w:tcPr>
            <w:tcW w:w="6138" w:type="dxa"/>
            <w:noWrap/>
          </w:tcPr>
          <w:p w14:paraId="15AF74BC" w14:textId="33A409EB" w:rsidR="00F64260" w:rsidRPr="003C7211" w:rsidRDefault="00DE0AB8" w:rsidP="001429AA">
            <w:pPr>
              <w:spacing w:line="240" w:lineRule="auto"/>
            </w:pPr>
            <w:r w:rsidRPr="003C7211">
              <w:t>No redundancy</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4A7DE7">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4A7DE7"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17EB0CF2" w14:textId="325C2D04" w:rsidR="00F64260" w:rsidRDefault="00C475A9" w:rsidP="00EC0BBA">
            <w:pPr>
              <w:pStyle w:val="ListParagraph"/>
              <w:numPr>
                <w:ilvl w:val="0"/>
                <w:numId w:val="13"/>
              </w:numPr>
              <w:spacing w:line="240" w:lineRule="auto"/>
              <w:ind w:left="180" w:hanging="180"/>
            </w:pPr>
            <w:bookmarkStart w:id="32" w:name="outcomes"/>
            <w:bookmarkEnd w:id="32"/>
            <w:r>
              <w:t xml:space="preserve">Understand &amp; define </w:t>
            </w:r>
            <w:r w:rsidR="00EC0BBA">
              <w:t xml:space="preserve">the </w:t>
            </w:r>
            <w:r>
              <w:t>data science</w:t>
            </w:r>
            <w:r w:rsidR="00EC0BBA">
              <w:t xml:space="preserve"> domain</w:t>
            </w:r>
            <w:r>
              <w:t xml:space="preserve"> </w:t>
            </w:r>
          </w:p>
          <w:p w14:paraId="70333B87" w14:textId="45173D3D" w:rsidR="005C4007" w:rsidRDefault="005C4007" w:rsidP="00EC0BBA">
            <w:pPr>
              <w:pStyle w:val="ListParagraph"/>
              <w:numPr>
                <w:ilvl w:val="0"/>
                <w:numId w:val="13"/>
              </w:numPr>
              <w:spacing w:line="240" w:lineRule="auto"/>
              <w:ind w:left="180" w:hanging="180"/>
            </w:pPr>
            <w:r>
              <w:t xml:space="preserve">Utilize </w:t>
            </w:r>
            <w:r w:rsidR="00EC0BBA">
              <w:t>t</w:t>
            </w:r>
            <w:r>
              <w:t xml:space="preserve">he </w:t>
            </w:r>
            <w:r w:rsidRPr="005C4007">
              <w:t>mathematics, statistics, machine learning, and databases</w:t>
            </w:r>
            <w:r>
              <w:t xml:space="preserve"> skills to solve unstructured business problems</w:t>
            </w:r>
          </w:p>
          <w:p w14:paraId="61CE3742" w14:textId="77777777" w:rsidR="005C4007" w:rsidRDefault="005C4007" w:rsidP="00EC0BBA">
            <w:pPr>
              <w:pStyle w:val="ListParagraph"/>
              <w:numPr>
                <w:ilvl w:val="0"/>
                <w:numId w:val="13"/>
              </w:numPr>
              <w:spacing w:line="240" w:lineRule="auto"/>
              <w:ind w:left="180" w:hanging="180"/>
            </w:pPr>
            <w:r>
              <w:t>Interpret the results for business insights</w:t>
            </w:r>
          </w:p>
          <w:p w14:paraId="5D0D957A" w14:textId="5692F325" w:rsidR="005C4007" w:rsidRDefault="005C4007" w:rsidP="00EC0BBA">
            <w:pPr>
              <w:pStyle w:val="ListParagraph"/>
              <w:numPr>
                <w:ilvl w:val="0"/>
                <w:numId w:val="13"/>
              </w:numPr>
              <w:spacing w:line="240" w:lineRule="auto"/>
              <w:ind w:left="180" w:hanging="180"/>
            </w:pPr>
            <w:r>
              <w:t>Apply the results and insights to formulate optimal resolutions</w:t>
            </w:r>
          </w:p>
        </w:tc>
        <w:tc>
          <w:tcPr>
            <w:tcW w:w="1710" w:type="dxa"/>
          </w:tcPr>
          <w:p w14:paraId="6D2C61BA" w14:textId="77777777" w:rsidR="00F64260" w:rsidRDefault="00F64260">
            <w:pPr>
              <w:spacing w:line="240" w:lineRule="auto"/>
            </w:pPr>
            <w:bookmarkStart w:id="33" w:name="standards"/>
            <w:bookmarkEnd w:id="33"/>
          </w:p>
        </w:tc>
        <w:tc>
          <w:tcPr>
            <w:tcW w:w="4788" w:type="dxa"/>
          </w:tcPr>
          <w:p w14:paraId="5AAE18CD" w14:textId="1C7B055C" w:rsidR="00F64260" w:rsidRDefault="00EC0BBA">
            <w:pPr>
              <w:spacing w:line="240" w:lineRule="auto"/>
            </w:pPr>
            <w:bookmarkStart w:id="34" w:name="measured"/>
            <w:bookmarkEnd w:id="34"/>
            <w:r>
              <w:t>Exams, assignments, and project</w:t>
            </w:r>
            <w:r w:rsidR="006A5C49">
              <w: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6000F000" w14:textId="77777777" w:rsidR="001C2487" w:rsidRDefault="001C2487" w:rsidP="001C2487">
            <w:pPr>
              <w:pStyle w:val="ListParagraph"/>
              <w:numPr>
                <w:ilvl w:val="0"/>
                <w:numId w:val="8"/>
              </w:numPr>
              <w:spacing w:line="240" w:lineRule="auto"/>
            </w:pPr>
            <w:bookmarkStart w:id="35" w:name="outline"/>
            <w:bookmarkEnd w:id="35"/>
            <w:r>
              <w:t>Fundamentals of Data Science</w:t>
            </w:r>
          </w:p>
          <w:p w14:paraId="1F041A53" w14:textId="77777777" w:rsidR="001C2487" w:rsidRDefault="001C2487" w:rsidP="001C2487">
            <w:pPr>
              <w:pStyle w:val="ListParagraph"/>
              <w:numPr>
                <w:ilvl w:val="1"/>
                <w:numId w:val="8"/>
              </w:numPr>
              <w:spacing w:line="240" w:lineRule="auto"/>
            </w:pPr>
            <w:r>
              <w:t>Definitions and Background</w:t>
            </w:r>
          </w:p>
          <w:p w14:paraId="7B72B253" w14:textId="77777777" w:rsidR="001C2487" w:rsidRDefault="001C2487" w:rsidP="001C2487">
            <w:pPr>
              <w:pStyle w:val="ListParagraph"/>
              <w:numPr>
                <w:ilvl w:val="1"/>
                <w:numId w:val="8"/>
              </w:numPr>
              <w:spacing w:line="240" w:lineRule="auto"/>
            </w:pPr>
            <w:r>
              <w:t xml:space="preserve">What is </w:t>
            </w:r>
            <w:proofErr w:type="spellStart"/>
            <w:r>
              <w:t>Datafication</w:t>
            </w:r>
            <w:proofErr w:type="spellEnd"/>
          </w:p>
          <w:p w14:paraId="7A3001A0" w14:textId="77777777" w:rsidR="001C2487" w:rsidRDefault="001C2487" w:rsidP="001C2487">
            <w:pPr>
              <w:pStyle w:val="ListParagraph"/>
              <w:numPr>
                <w:ilvl w:val="1"/>
                <w:numId w:val="8"/>
              </w:numPr>
              <w:spacing w:line="240" w:lineRule="auto"/>
            </w:pPr>
            <w:r>
              <w:t>Data Science Field Survey and Trends</w:t>
            </w:r>
            <w:r>
              <w:br/>
            </w:r>
          </w:p>
          <w:p w14:paraId="1EBB517C" w14:textId="77777777" w:rsidR="001C2487" w:rsidRDefault="001C2487" w:rsidP="001C2487">
            <w:pPr>
              <w:pStyle w:val="ListParagraph"/>
              <w:numPr>
                <w:ilvl w:val="0"/>
                <w:numId w:val="8"/>
              </w:numPr>
              <w:spacing w:line="240" w:lineRule="auto"/>
            </w:pPr>
            <w:r>
              <w:t>Learning the tools</w:t>
            </w:r>
          </w:p>
          <w:p w14:paraId="1331CD5A" w14:textId="77777777" w:rsidR="001C2487" w:rsidRDefault="001C2487" w:rsidP="001C2487">
            <w:pPr>
              <w:pStyle w:val="ListParagraph"/>
              <w:numPr>
                <w:ilvl w:val="1"/>
                <w:numId w:val="8"/>
              </w:numPr>
              <w:spacing w:line="240" w:lineRule="auto"/>
            </w:pPr>
            <w:r>
              <w:t>R</w:t>
            </w:r>
          </w:p>
          <w:p w14:paraId="789FBE39" w14:textId="77777777" w:rsidR="001C2487" w:rsidRDefault="001C2487" w:rsidP="001C2487">
            <w:pPr>
              <w:pStyle w:val="ListParagraph"/>
              <w:numPr>
                <w:ilvl w:val="1"/>
                <w:numId w:val="8"/>
              </w:numPr>
              <w:spacing w:line="240" w:lineRule="auto"/>
            </w:pPr>
            <w:r>
              <w:t>Python</w:t>
            </w:r>
          </w:p>
          <w:p w14:paraId="23518A51" w14:textId="77777777" w:rsidR="001C2487" w:rsidRDefault="001C2487" w:rsidP="001C2487">
            <w:pPr>
              <w:pStyle w:val="ListParagraph"/>
              <w:numPr>
                <w:ilvl w:val="1"/>
                <w:numId w:val="8"/>
              </w:numPr>
              <w:spacing w:line="240" w:lineRule="auto"/>
            </w:pPr>
            <w:proofErr w:type="spellStart"/>
            <w:r>
              <w:lastRenderedPageBreak/>
              <w:t>Jupyter</w:t>
            </w:r>
            <w:proofErr w:type="spellEnd"/>
          </w:p>
          <w:p w14:paraId="0A3417C7" w14:textId="77777777" w:rsidR="001C2487" w:rsidRDefault="001C2487" w:rsidP="001C2487">
            <w:pPr>
              <w:pStyle w:val="ListParagraph"/>
              <w:numPr>
                <w:ilvl w:val="1"/>
                <w:numId w:val="8"/>
              </w:numPr>
              <w:spacing w:line="240" w:lineRule="auto"/>
            </w:pPr>
            <w:r>
              <w:t>Tableau</w:t>
            </w:r>
            <w:r>
              <w:br/>
            </w:r>
          </w:p>
          <w:p w14:paraId="0B80D250" w14:textId="77777777" w:rsidR="001C2487" w:rsidRDefault="001C2487" w:rsidP="001C2487">
            <w:pPr>
              <w:pStyle w:val="ListParagraph"/>
              <w:numPr>
                <w:ilvl w:val="0"/>
                <w:numId w:val="8"/>
              </w:numPr>
              <w:spacing w:line="240" w:lineRule="auto"/>
            </w:pPr>
            <w:r>
              <w:t xml:space="preserve">Descriptive statistics &amp; Data visualization </w:t>
            </w:r>
          </w:p>
          <w:p w14:paraId="6810F032" w14:textId="77777777" w:rsidR="001C2487" w:rsidRDefault="001C2487" w:rsidP="001C2487">
            <w:pPr>
              <w:pStyle w:val="ListParagraph"/>
              <w:numPr>
                <w:ilvl w:val="1"/>
                <w:numId w:val="8"/>
              </w:numPr>
              <w:spacing w:line="240" w:lineRule="auto"/>
            </w:pPr>
            <w:r>
              <w:t>Analyzing data sets for descriptive statistics and data visualization</w:t>
            </w:r>
          </w:p>
          <w:p w14:paraId="6CDBA3A6" w14:textId="77777777" w:rsidR="001C2487" w:rsidRDefault="001C2487" w:rsidP="001C2487">
            <w:pPr>
              <w:pStyle w:val="ListParagraph"/>
              <w:numPr>
                <w:ilvl w:val="1"/>
                <w:numId w:val="8"/>
              </w:numPr>
              <w:spacing w:line="240" w:lineRule="auto"/>
            </w:pPr>
            <w:r>
              <w:t xml:space="preserve">Case Study </w:t>
            </w:r>
            <w:r>
              <w:br/>
            </w:r>
          </w:p>
          <w:p w14:paraId="41221050" w14:textId="77777777" w:rsidR="001C2487" w:rsidRDefault="001C2487" w:rsidP="001C2487">
            <w:pPr>
              <w:pStyle w:val="ListParagraph"/>
              <w:numPr>
                <w:ilvl w:val="0"/>
                <w:numId w:val="8"/>
              </w:numPr>
              <w:spacing w:line="240" w:lineRule="auto"/>
            </w:pPr>
            <w:r>
              <w:t>Predictive statistics &amp; Data visualization</w:t>
            </w:r>
          </w:p>
          <w:p w14:paraId="52D8B463" w14:textId="77777777" w:rsidR="001C2487" w:rsidRDefault="001C2487" w:rsidP="001C2487">
            <w:pPr>
              <w:pStyle w:val="ListParagraph"/>
              <w:numPr>
                <w:ilvl w:val="1"/>
                <w:numId w:val="8"/>
              </w:numPr>
              <w:spacing w:line="240" w:lineRule="auto"/>
            </w:pPr>
            <w:r>
              <w:t>Analyzing data sets for predictive statistics and data visualization</w:t>
            </w:r>
          </w:p>
          <w:p w14:paraId="5E8D264F" w14:textId="77777777" w:rsidR="001C2487" w:rsidRDefault="001C2487" w:rsidP="001C2487">
            <w:pPr>
              <w:pStyle w:val="ListParagraph"/>
              <w:numPr>
                <w:ilvl w:val="1"/>
                <w:numId w:val="8"/>
              </w:numPr>
              <w:spacing w:line="240" w:lineRule="auto"/>
            </w:pPr>
            <w:r>
              <w:t xml:space="preserve">Case Study </w:t>
            </w:r>
            <w:r>
              <w:br/>
            </w:r>
          </w:p>
          <w:p w14:paraId="68039790" w14:textId="77777777" w:rsidR="001C2487" w:rsidRDefault="001C2487" w:rsidP="001C2487">
            <w:pPr>
              <w:pStyle w:val="ListParagraph"/>
              <w:numPr>
                <w:ilvl w:val="0"/>
                <w:numId w:val="8"/>
              </w:numPr>
              <w:spacing w:line="240" w:lineRule="auto"/>
            </w:pPr>
            <w:r>
              <w:t xml:space="preserve">Prescriptive statistics &amp; Data visualization </w:t>
            </w:r>
          </w:p>
          <w:p w14:paraId="6CDA5A9B" w14:textId="77777777" w:rsidR="001C2487" w:rsidRDefault="001C2487" w:rsidP="001C2487">
            <w:pPr>
              <w:pStyle w:val="ListParagraph"/>
              <w:numPr>
                <w:ilvl w:val="1"/>
                <w:numId w:val="8"/>
              </w:numPr>
              <w:spacing w:line="240" w:lineRule="auto"/>
            </w:pPr>
            <w:r>
              <w:t>Analyzing data sets for predictive statistics and data visualization</w:t>
            </w:r>
          </w:p>
          <w:p w14:paraId="0FD2F0B6" w14:textId="77777777" w:rsidR="001C2487" w:rsidRDefault="001C2487" w:rsidP="001C2487">
            <w:pPr>
              <w:pStyle w:val="ListParagraph"/>
              <w:numPr>
                <w:ilvl w:val="1"/>
                <w:numId w:val="8"/>
              </w:numPr>
              <w:spacing w:line="240" w:lineRule="auto"/>
            </w:pPr>
            <w:r>
              <w:t xml:space="preserve">Case study </w:t>
            </w:r>
            <w:r>
              <w:br/>
            </w:r>
          </w:p>
          <w:p w14:paraId="2A692819" w14:textId="77777777" w:rsidR="001C2487" w:rsidRDefault="001C2487" w:rsidP="001C2487">
            <w:pPr>
              <w:pStyle w:val="ListParagraph"/>
              <w:numPr>
                <w:ilvl w:val="0"/>
                <w:numId w:val="8"/>
              </w:numPr>
              <w:spacing w:line="240" w:lineRule="auto"/>
            </w:pPr>
            <w:r>
              <w:t xml:space="preserve">Basic Machine Learning Algorithms </w:t>
            </w:r>
          </w:p>
          <w:p w14:paraId="1F34007B" w14:textId="77777777" w:rsidR="001C2487" w:rsidRDefault="001C2487" w:rsidP="001C2487">
            <w:pPr>
              <w:pStyle w:val="ListParagraph"/>
              <w:numPr>
                <w:ilvl w:val="1"/>
                <w:numId w:val="8"/>
              </w:numPr>
              <w:spacing w:line="240" w:lineRule="auto"/>
            </w:pPr>
            <w:r>
              <w:t xml:space="preserve">Linear Regression, </w:t>
            </w:r>
          </w:p>
          <w:p w14:paraId="29032768" w14:textId="77777777" w:rsidR="001C2487" w:rsidRDefault="001C2487" w:rsidP="001C2487">
            <w:pPr>
              <w:pStyle w:val="ListParagraph"/>
              <w:numPr>
                <w:ilvl w:val="1"/>
                <w:numId w:val="8"/>
              </w:numPr>
              <w:spacing w:line="240" w:lineRule="auto"/>
            </w:pPr>
            <w:r>
              <w:t>k-Nearest Neighbors</w:t>
            </w:r>
          </w:p>
          <w:p w14:paraId="790B8783" w14:textId="77777777" w:rsidR="001C2487" w:rsidRDefault="001C2487" w:rsidP="001C2487">
            <w:pPr>
              <w:pStyle w:val="ListParagraph"/>
              <w:numPr>
                <w:ilvl w:val="1"/>
                <w:numId w:val="8"/>
              </w:numPr>
              <w:spacing w:line="240" w:lineRule="auto"/>
            </w:pPr>
            <w:r>
              <w:t>k-means</w:t>
            </w:r>
            <w:r>
              <w:br/>
            </w:r>
          </w:p>
          <w:p w14:paraId="4A5A9869" w14:textId="77777777" w:rsidR="001C2487" w:rsidRDefault="001C2487" w:rsidP="001C2487">
            <w:pPr>
              <w:pStyle w:val="ListParagraph"/>
              <w:numPr>
                <w:ilvl w:val="0"/>
                <w:numId w:val="8"/>
              </w:numPr>
              <w:spacing w:line="240" w:lineRule="auto"/>
            </w:pPr>
            <w:r>
              <w:t>Advanced data science topics and problems</w:t>
            </w:r>
          </w:p>
          <w:p w14:paraId="1095DCAC" w14:textId="77777777" w:rsidR="001C2487" w:rsidRDefault="001C2487" w:rsidP="001C2487">
            <w:pPr>
              <w:pStyle w:val="ListParagraph"/>
              <w:numPr>
                <w:ilvl w:val="1"/>
                <w:numId w:val="8"/>
              </w:numPr>
              <w:spacing w:line="240" w:lineRule="auto"/>
            </w:pPr>
            <w:r>
              <w:t>Review of Research Studies</w:t>
            </w:r>
          </w:p>
          <w:p w14:paraId="6B2C7A47" w14:textId="698A3C12" w:rsidR="00F64260" w:rsidRDefault="001C2487" w:rsidP="001C2487">
            <w:pPr>
              <w:pStyle w:val="ListParagraph"/>
              <w:numPr>
                <w:ilvl w:val="1"/>
                <w:numId w:val="8"/>
              </w:numPr>
              <w:spacing w:line="240" w:lineRule="auto"/>
            </w:pPr>
            <w:r>
              <w:t>Case study</w:t>
            </w:r>
          </w:p>
        </w:tc>
      </w:tr>
    </w:tbl>
    <w:p w14:paraId="74AEA3C3" w14:textId="6126C1C1" w:rsidR="001C2487" w:rsidRDefault="001C2487">
      <w:pPr>
        <w:spacing w:line="240" w:lineRule="auto"/>
      </w:pPr>
    </w:p>
    <w:p w14:paraId="26E3F0F7" w14:textId="77777777" w:rsidR="001C2487" w:rsidRDefault="001C2487">
      <w:pPr>
        <w:spacing w:line="240" w:lineRule="auto"/>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7D0DDF" w14:paraId="0C8F19D3" w14:textId="77777777" w:rsidTr="00D83F7F">
        <w:trPr>
          <w:cantSplit/>
          <w:trHeight w:val="489"/>
        </w:trPr>
        <w:tc>
          <w:tcPr>
            <w:tcW w:w="3279" w:type="dxa"/>
            <w:vAlign w:val="center"/>
          </w:tcPr>
          <w:p w14:paraId="4DD8D600" w14:textId="5D0C7CE5" w:rsidR="007D0DDF" w:rsidRDefault="007D0DDF" w:rsidP="007D0DDF">
            <w:pPr>
              <w:spacing w:line="240" w:lineRule="auto"/>
            </w:pPr>
            <w:r w:rsidRPr="007D0DDF">
              <w:t xml:space="preserve">Jane </w:t>
            </w:r>
            <w:proofErr w:type="spellStart"/>
            <w:r w:rsidRPr="007D0DDF">
              <w:t>Przybyla</w:t>
            </w:r>
            <w:proofErr w:type="spellEnd"/>
          </w:p>
        </w:tc>
        <w:tc>
          <w:tcPr>
            <w:tcW w:w="3279" w:type="dxa"/>
            <w:vAlign w:val="center"/>
          </w:tcPr>
          <w:p w14:paraId="1296A34E" w14:textId="19E517CB" w:rsidR="007D0DDF" w:rsidRDefault="009B064A" w:rsidP="007D0DDF">
            <w:pPr>
              <w:spacing w:line="240" w:lineRule="auto"/>
            </w:pPr>
            <w:r>
              <w:t xml:space="preserve">Chair of  Acct and </w:t>
            </w:r>
            <w:r w:rsidR="007D0DDF">
              <w:t>CIS</w:t>
            </w:r>
            <w:r>
              <w:t xml:space="preserve"> </w:t>
            </w:r>
            <w:proofErr w:type="spellStart"/>
            <w:r>
              <w:t>Dept</w:t>
            </w:r>
            <w:proofErr w:type="spellEnd"/>
          </w:p>
        </w:tc>
        <w:tc>
          <w:tcPr>
            <w:tcW w:w="3280" w:type="dxa"/>
            <w:vAlign w:val="center"/>
          </w:tcPr>
          <w:p w14:paraId="3803B0FE" w14:textId="77777777" w:rsidR="007D0DDF" w:rsidRDefault="007D0DDF" w:rsidP="007D0DDF">
            <w:pPr>
              <w:spacing w:line="240" w:lineRule="auto"/>
            </w:pPr>
          </w:p>
        </w:tc>
        <w:tc>
          <w:tcPr>
            <w:tcW w:w="1178" w:type="dxa"/>
          </w:tcPr>
          <w:p w14:paraId="00A9C8F5" w14:textId="1DBF7206" w:rsidR="007D0DDF" w:rsidRDefault="007D0DDF" w:rsidP="007D0DDF">
            <w:pPr>
              <w:spacing w:line="240" w:lineRule="auto"/>
            </w:pPr>
          </w:p>
        </w:tc>
      </w:tr>
      <w:tr w:rsidR="007D0DDF" w14:paraId="02874DC8" w14:textId="77777777" w:rsidTr="00D83F7F">
        <w:trPr>
          <w:cantSplit/>
          <w:trHeight w:val="489"/>
        </w:trPr>
        <w:tc>
          <w:tcPr>
            <w:tcW w:w="3279" w:type="dxa"/>
            <w:vAlign w:val="center"/>
          </w:tcPr>
          <w:p w14:paraId="68DE7DAE" w14:textId="5F6A816F" w:rsidR="007D0DDF" w:rsidRDefault="00547E21" w:rsidP="007D0DDF">
            <w:pPr>
              <w:spacing w:line="240" w:lineRule="auto"/>
            </w:pPr>
            <w:r>
              <w:t>Jeff Mello</w:t>
            </w:r>
          </w:p>
        </w:tc>
        <w:tc>
          <w:tcPr>
            <w:tcW w:w="3279" w:type="dxa"/>
            <w:vAlign w:val="center"/>
          </w:tcPr>
          <w:p w14:paraId="3A88733C" w14:textId="7BD8ECF3" w:rsidR="007D0DDF" w:rsidRDefault="007D0DDF" w:rsidP="007D0DDF">
            <w:pPr>
              <w:spacing w:line="240" w:lineRule="auto"/>
            </w:pPr>
            <w:r>
              <w:t>Dean of School of Management</w:t>
            </w:r>
          </w:p>
        </w:tc>
        <w:tc>
          <w:tcPr>
            <w:tcW w:w="3280" w:type="dxa"/>
            <w:vAlign w:val="center"/>
          </w:tcPr>
          <w:p w14:paraId="1FB9A010" w14:textId="77777777" w:rsidR="007D0DDF" w:rsidRDefault="007D0DDF" w:rsidP="007D0DDF">
            <w:pPr>
              <w:spacing w:line="240" w:lineRule="auto"/>
            </w:pPr>
          </w:p>
        </w:tc>
        <w:tc>
          <w:tcPr>
            <w:tcW w:w="1178" w:type="dxa"/>
          </w:tcPr>
          <w:p w14:paraId="2F3E426E" w14:textId="54861EEE" w:rsidR="007D0DDF" w:rsidRDefault="007D0DDF" w:rsidP="007D0DDF">
            <w:pPr>
              <w:spacing w:line="240" w:lineRule="auto"/>
            </w:pP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4A7DE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1E35509C" w:rsidR="00F64260" w:rsidRDefault="009B064A" w:rsidP="00120C12">
            <w:pPr>
              <w:spacing w:line="240" w:lineRule="auto"/>
            </w:pPr>
            <w:r>
              <w:t>Christopher Teixeira</w:t>
            </w:r>
          </w:p>
        </w:tc>
        <w:tc>
          <w:tcPr>
            <w:tcW w:w="3279" w:type="dxa"/>
            <w:vAlign w:val="center"/>
          </w:tcPr>
          <w:p w14:paraId="174F6AA8" w14:textId="27C0E762" w:rsidR="00F64260" w:rsidRDefault="009B064A" w:rsidP="00120C12">
            <w:pPr>
              <w:spacing w:line="240" w:lineRule="auto"/>
            </w:pPr>
            <w:r>
              <w:t>Chair of Math and CS</w:t>
            </w:r>
            <w:r w:rsidR="00D83F7F">
              <w:t>CI</w:t>
            </w:r>
            <w:r>
              <w:t xml:space="preserve"> </w:t>
            </w:r>
            <w:proofErr w:type="spellStart"/>
            <w:r>
              <w:t>Dept</w:t>
            </w:r>
            <w:proofErr w:type="spellEnd"/>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64F25ABF" w:rsidR="00F64260" w:rsidRDefault="00D83F7F" w:rsidP="00120C12">
            <w:pPr>
              <w:spacing w:line="240" w:lineRule="auto"/>
            </w:pPr>
            <w:r>
              <w:t xml:space="preserve">Earl </w:t>
            </w:r>
            <w:proofErr w:type="spellStart"/>
            <w:r>
              <w:t>Simson</w:t>
            </w:r>
            <w:proofErr w:type="spellEnd"/>
          </w:p>
        </w:tc>
        <w:tc>
          <w:tcPr>
            <w:tcW w:w="3279" w:type="dxa"/>
            <w:vAlign w:val="center"/>
          </w:tcPr>
          <w:p w14:paraId="26CA46A4" w14:textId="40903DB2" w:rsidR="00F64260" w:rsidRDefault="00D83F7F" w:rsidP="00120C12">
            <w:pPr>
              <w:spacing w:line="240" w:lineRule="auto"/>
            </w:pPr>
            <w:r>
              <w:t>Dean FAS</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357C0C">
      <w:headerReference w:type="default" r:id="rId10"/>
      <w:footerReference w:type="default" r:id="rId11"/>
      <w:pgSz w:w="12240" w:h="15840"/>
      <w:pgMar w:top="720" w:right="720" w:bottom="720" w:left="72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EB49A" w14:textId="77777777" w:rsidR="00D83F7F" w:rsidRDefault="00D83F7F" w:rsidP="00FA78CA">
      <w:pPr>
        <w:spacing w:line="240" w:lineRule="auto"/>
      </w:pPr>
      <w:r>
        <w:separator/>
      </w:r>
    </w:p>
  </w:endnote>
  <w:endnote w:type="continuationSeparator" w:id="0">
    <w:p w14:paraId="3942375B" w14:textId="77777777" w:rsidR="00D83F7F" w:rsidRDefault="00D83F7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5A2B76D2" w:rsidR="00D83F7F" w:rsidRPr="00310D95" w:rsidRDefault="00D83F7F" w:rsidP="00310D95">
    <w:pPr>
      <w:pStyle w:val="Footer"/>
      <w:pBdr>
        <w:top w:val="single" w:sz="8" w:space="1" w:color="984806"/>
      </w:pBdr>
      <w:jc w:val="right"/>
      <w:rPr>
        <w:sz w:val="20"/>
      </w:rPr>
    </w:pPr>
    <w:r w:rsidRPr="00310D95">
      <w:rPr>
        <w:sz w:val="20"/>
      </w:rPr>
      <w:t>Form revised 1/4/13</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A7DE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A7DE7">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8FB6F" w14:textId="77777777" w:rsidR="00D83F7F" w:rsidRDefault="00D83F7F" w:rsidP="00FA78CA">
      <w:pPr>
        <w:spacing w:line="240" w:lineRule="auto"/>
      </w:pPr>
      <w:r>
        <w:separator/>
      </w:r>
    </w:p>
  </w:footnote>
  <w:footnote w:type="continuationSeparator" w:id="0">
    <w:p w14:paraId="710B0832" w14:textId="77777777" w:rsidR="00D83F7F" w:rsidRDefault="00D83F7F"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10C4152" w:rsidR="00D83F7F" w:rsidRPr="004254A0" w:rsidRDefault="00D83F7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16-17-054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1/31/2017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83F7F" w:rsidRPr="008745BA" w:rsidRDefault="00D83F7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B65E83"/>
    <w:multiLevelType w:val="hybridMultilevel"/>
    <w:tmpl w:val="1240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711AA"/>
    <w:multiLevelType w:val="hybridMultilevel"/>
    <w:tmpl w:val="C23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8D17A0"/>
    <w:multiLevelType w:val="hybridMultilevel"/>
    <w:tmpl w:val="0C02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2B0E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5"/>
  </w:num>
  <w:num w:numId="6">
    <w:abstractNumId w:val="12"/>
  </w:num>
  <w:num w:numId="7">
    <w:abstractNumId w:val="1"/>
  </w:num>
  <w:num w:numId="8">
    <w:abstractNumId w:val="6"/>
  </w:num>
  <w:num w:numId="9">
    <w:abstractNumId w:val="9"/>
  </w:num>
  <w:num w:numId="10">
    <w:abstractNumId w:val="4"/>
  </w:num>
  <w:num w:numId="11">
    <w:abstractNumId w:val="14"/>
  </w:num>
  <w:num w:numId="12">
    <w:abstractNumId w:val="3"/>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4A58"/>
    <w:rsid w:val="00005535"/>
    <w:rsid w:val="00010085"/>
    <w:rsid w:val="00013152"/>
    <w:rsid w:val="0001582F"/>
    <w:rsid w:val="000301C7"/>
    <w:rsid w:val="0004554C"/>
    <w:rsid w:val="00051FD4"/>
    <w:rsid w:val="000556B3"/>
    <w:rsid w:val="00062C1F"/>
    <w:rsid w:val="000810FF"/>
    <w:rsid w:val="000A36CD"/>
    <w:rsid w:val="000A560B"/>
    <w:rsid w:val="000D1497"/>
    <w:rsid w:val="000D21F2"/>
    <w:rsid w:val="000D2948"/>
    <w:rsid w:val="000E2013"/>
    <w:rsid w:val="000E2CBA"/>
    <w:rsid w:val="000F7F9C"/>
    <w:rsid w:val="001010FA"/>
    <w:rsid w:val="00101BA4"/>
    <w:rsid w:val="00114B8B"/>
    <w:rsid w:val="0011690A"/>
    <w:rsid w:val="00120C12"/>
    <w:rsid w:val="001278A4"/>
    <w:rsid w:val="0013176C"/>
    <w:rsid w:val="00131B87"/>
    <w:rsid w:val="00141A70"/>
    <w:rsid w:val="001429AA"/>
    <w:rsid w:val="00172888"/>
    <w:rsid w:val="00176C55"/>
    <w:rsid w:val="00181A4B"/>
    <w:rsid w:val="001A37FB"/>
    <w:rsid w:val="001A51ED"/>
    <w:rsid w:val="001B0D8A"/>
    <w:rsid w:val="001B2E3A"/>
    <w:rsid w:val="001C2487"/>
    <w:rsid w:val="001D76CA"/>
    <w:rsid w:val="001F3AC0"/>
    <w:rsid w:val="0020058E"/>
    <w:rsid w:val="00233A14"/>
    <w:rsid w:val="00237355"/>
    <w:rsid w:val="00247445"/>
    <w:rsid w:val="0026461B"/>
    <w:rsid w:val="00267775"/>
    <w:rsid w:val="0027451C"/>
    <w:rsid w:val="0027634D"/>
    <w:rsid w:val="00284473"/>
    <w:rsid w:val="00290E18"/>
    <w:rsid w:val="00292D43"/>
    <w:rsid w:val="00293639"/>
    <w:rsid w:val="00296BA1"/>
    <w:rsid w:val="0029768B"/>
    <w:rsid w:val="002A3788"/>
    <w:rsid w:val="002A5045"/>
    <w:rsid w:val="002B1FF7"/>
    <w:rsid w:val="002B24F6"/>
    <w:rsid w:val="002B7880"/>
    <w:rsid w:val="002C3D63"/>
    <w:rsid w:val="00310D95"/>
    <w:rsid w:val="003303AB"/>
    <w:rsid w:val="003422CF"/>
    <w:rsid w:val="00345149"/>
    <w:rsid w:val="00357C0C"/>
    <w:rsid w:val="00363CF4"/>
    <w:rsid w:val="00376A8B"/>
    <w:rsid w:val="00380F04"/>
    <w:rsid w:val="00385919"/>
    <w:rsid w:val="003A45F6"/>
    <w:rsid w:val="003B4A52"/>
    <w:rsid w:val="003C1A54"/>
    <w:rsid w:val="003C511E"/>
    <w:rsid w:val="003C7211"/>
    <w:rsid w:val="003D7372"/>
    <w:rsid w:val="003F099C"/>
    <w:rsid w:val="003F4E82"/>
    <w:rsid w:val="004000F4"/>
    <w:rsid w:val="00402602"/>
    <w:rsid w:val="004054C4"/>
    <w:rsid w:val="0042458E"/>
    <w:rsid w:val="004254A0"/>
    <w:rsid w:val="004313E6"/>
    <w:rsid w:val="004403BD"/>
    <w:rsid w:val="00442EEA"/>
    <w:rsid w:val="00454878"/>
    <w:rsid w:val="00455180"/>
    <w:rsid w:val="004779B4"/>
    <w:rsid w:val="00480B08"/>
    <w:rsid w:val="004A65D8"/>
    <w:rsid w:val="004A7DE7"/>
    <w:rsid w:val="004B5E23"/>
    <w:rsid w:val="004E2963"/>
    <w:rsid w:val="004E50AE"/>
    <w:rsid w:val="004E57C5"/>
    <w:rsid w:val="004E66E7"/>
    <w:rsid w:val="005473BC"/>
    <w:rsid w:val="00547E21"/>
    <w:rsid w:val="00582AF2"/>
    <w:rsid w:val="005873E3"/>
    <w:rsid w:val="00594A4A"/>
    <w:rsid w:val="005C23BD"/>
    <w:rsid w:val="005C3F83"/>
    <w:rsid w:val="005C4007"/>
    <w:rsid w:val="005D389E"/>
    <w:rsid w:val="005F2A05"/>
    <w:rsid w:val="005F4737"/>
    <w:rsid w:val="005F48F6"/>
    <w:rsid w:val="0060591F"/>
    <w:rsid w:val="00612144"/>
    <w:rsid w:val="00670869"/>
    <w:rsid w:val="006761E1"/>
    <w:rsid w:val="00677414"/>
    <w:rsid w:val="00690F9E"/>
    <w:rsid w:val="006970B0"/>
    <w:rsid w:val="006A5C49"/>
    <w:rsid w:val="006E3AF2"/>
    <w:rsid w:val="006E6680"/>
    <w:rsid w:val="006F03EF"/>
    <w:rsid w:val="006F7F90"/>
    <w:rsid w:val="00704CFF"/>
    <w:rsid w:val="00706745"/>
    <w:rsid w:val="007072F7"/>
    <w:rsid w:val="00740028"/>
    <w:rsid w:val="0074235B"/>
    <w:rsid w:val="00743AD2"/>
    <w:rsid w:val="007445F4"/>
    <w:rsid w:val="007554DE"/>
    <w:rsid w:val="00760EA6"/>
    <w:rsid w:val="00776A4A"/>
    <w:rsid w:val="00786B86"/>
    <w:rsid w:val="00793F96"/>
    <w:rsid w:val="00796AF7"/>
    <w:rsid w:val="007970C3"/>
    <w:rsid w:val="007A3292"/>
    <w:rsid w:val="007A5702"/>
    <w:rsid w:val="007A6D84"/>
    <w:rsid w:val="007B10BE"/>
    <w:rsid w:val="007C74D4"/>
    <w:rsid w:val="007D0DDF"/>
    <w:rsid w:val="008122C6"/>
    <w:rsid w:val="0085229B"/>
    <w:rsid w:val="008555D8"/>
    <w:rsid w:val="008628B1"/>
    <w:rsid w:val="00865915"/>
    <w:rsid w:val="00872775"/>
    <w:rsid w:val="008745BA"/>
    <w:rsid w:val="008847FE"/>
    <w:rsid w:val="0089234B"/>
    <w:rsid w:val="008927AF"/>
    <w:rsid w:val="0089400B"/>
    <w:rsid w:val="008B1F84"/>
    <w:rsid w:val="008B4909"/>
    <w:rsid w:val="008E0FCD"/>
    <w:rsid w:val="008E3EFA"/>
    <w:rsid w:val="008F5A05"/>
    <w:rsid w:val="00905E67"/>
    <w:rsid w:val="0092478E"/>
    <w:rsid w:val="009338D4"/>
    <w:rsid w:val="00936421"/>
    <w:rsid w:val="009458D2"/>
    <w:rsid w:val="00946B20"/>
    <w:rsid w:val="00947CCF"/>
    <w:rsid w:val="0098046D"/>
    <w:rsid w:val="00981488"/>
    <w:rsid w:val="0099401A"/>
    <w:rsid w:val="00995E2A"/>
    <w:rsid w:val="009A4E6F"/>
    <w:rsid w:val="009A58C1"/>
    <w:rsid w:val="009B064A"/>
    <w:rsid w:val="009B5E39"/>
    <w:rsid w:val="009C1440"/>
    <w:rsid w:val="009C6640"/>
    <w:rsid w:val="009D6A28"/>
    <w:rsid w:val="009F029C"/>
    <w:rsid w:val="009F2F3E"/>
    <w:rsid w:val="00A01611"/>
    <w:rsid w:val="00A04A92"/>
    <w:rsid w:val="00A06E22"/>
    <w:rsid w:val="00A11DCD"/>
    <w:rsid w:val="00A32214"/>
    <w:rsid w:val="00A34F43"/>
    <w:rsid w:val="00A442D7"/>
    <w:rsid w:val="00A44696"/>
    <w:rsid w:val="00A54783"/>
    <w:rsid w:val="00A5525B"/>
    <w:rsid w:val="00A56D5F"/>
    <w:rsid w:val="00A6264E"/>
    <w:rsid w:val="00A76B76"/>
    <w:rsid w:val="00A83A6C"/>
    <w:rsid w:val="00A85BAB"/>
    <w:rsid w:val="00A87611"/>
    <w:rsid w:val="00A91757"/>
    <w:rsid w:val="00A93E54"/>
    <w:rsid w:val="00A94B5A"/>
    <w:rsid w:val="00AB14CF"/>
    <w:rsid w:val="00AC3032"/>
    <w:rsid w:val="00AD1FAB"/>
    <w:rsid w:val="00AE78C2"/>
    <w:rsid w:val="00AE7A3D"/>
    <w:rsid w:val="00B12BAB"/>
    <w:rsid w:val="00B20954"/>
    <w:rsid w:val="00B24AAC"/>
    <w:rsid w:val="00B26F16"/>
    <w:rsid w:val="00B35315"/>
    <w:rsid w:val="00B46F37"/>
    <w:rsid w:val="00B4771F"/>
    <w:rsid w:val="00B4784B"/>
    <w:rsid w:val="00B51B79"/>
    <w:rsid w:val="00B605CE"/>
    <w:rsid w:val="00B649C4"/>
    <w:rsid w:val="00B807B5"/>
    <w:rsid w:val="00B82B64"/>
    <w:rsid w:val="00B862BF"/>
    <w:rsid w:val="00B864D3"/>
    <w:rsid w:val="00B87B39"/>
    <w:rsid w:val="00B97399"/>
    <w:rsid w:val="00BA2461"/>
    <w:rsid w:val="00BB11B9"/>
    <w:rsid w:val="00BC42B6"/>
    <w:rsid w:val="00BC688D"/>
    <w:rsid w:val="00BC6BEC"/>
    <w:rsid w:val="00BF1795"/>
    <w:rsid w:val="00C0654C"/>
    <w:rsid w:val="00C11283"/>
    <w:rsid w:val="00C11356"/>
    <w:rsid w:val="00C12972"/>
    <w:rsid w:val="00C25F9D"/>
    <w:rsid w:val="00C31E83"/>
    <w:rsid w:val="00C475A9"/>
    <w:rsid w:val="00C518C1"/>
    <w:rsid w:val="00C53751"/>
    <w:rsid w:val="00C63F4F"/>
    <w:rsid w:val="00C94576"/>
    <w:rsid w:val="00C969FA"/>
    <w:rsid w:val="00C97577"/>
    <w:rsid w:val="00CA71A8"/>
    <w:rsid w:val="00CC3E7A"/>
    <w:rsid w:val="00CD18DD"/>
    <w:rsid w:val="00CD47C6"/>
    <w:rsid w:val="00CD77F5"/>
    <w:rsid w:val="00D45CBC"/>
    <w:rsid w:val="00D476BB"/>
    <w:rsid w:val="00D56C09"/>
    <w:rsid w:val="00D607FF"/>
    <w:rsid w:val="00D64DF4"/>
    <w:rsid w:val="00D65F02"/>
    <w:rsid w:val="00D75FF8"/>
    <w:rsid w:val="00D83F7F"/>
    <w:rsid w:val="00D9048C"/>
    <w:rsid w:val="00DA73A0"/>
    <w:rsid w:val="00DB23D4"/>
    <w:rsid w:val="00DB63D4"/>
    <w:rsid w:val="00DD69AE"/>
    <w:rsid w:val="00DE0AB8"/>
    <w:rsid w:val="00DE2B7A"/>
    <w:rsid w:val="00DF4FCD"/>
    <w:rsid w:val="00DF7C07"/>
    <w:rsid w:val="00E02078"/>
    <w:rsid w:val="00E3049A"/>
    <w:rsid w:val="00E315EA"/>
    <w:rsid w:val="00E34947"/>
    <w:rsid w:val="00E36AF7"/>
    <w:rsid w:val="00E4755D"/>
    <w:rsid w:val="00E5776C"/>
    <w:rsid w:val="00E641DE"/>
    <w:rsid w:val="00E93604"/>
    <w:rsid w:val="00EB33FD"/>
    <w:rsid w:val="00EC0BBA"/>
    <w:rsid w:val="00EC63A4"/>
    <w:rsid w:val="00EC7B24"/>
    <w:rsid w:val="00ED1712"/>
    <w:rsid w:val="00EF5B77"/>
    <w:rsid w:val="00F032DC"/>
    <w:rsid w:val="00F15B95"/>
    <w:rsid w:val="00F32980"/>
    <w:rsid w:val="00F64260"/>
    <w:rsid w:val="00F702C3"/>
    <w:rsid w:val="00F73EFC"/>
    <w:rsid w:val="00F77279"/>
    <w:rsid w:val="00F871BA"/>
    <w:rsid w:val="00F9203E"/>
    <w:rsid w:val="00FA6359"/>
    <w:rsid w:val="00FA6998"/>
    <w:rsid w:val="00FA769F"/>
    <w:rsid w:val="00FA78CA"/>
    <w:rsid w:val="00FD3D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67Z3ZXSPZZWZ-949-188</_dlc_DocId>
    <_dlc_DocIdUrl xmlns="67887a43-7e4d-4c1c-91d7-15e417b1b8ab">
      <Url>http://www-prod.ric.edu/curriculum_committee/_layouts/15/DocIdRedir.aspx?ID=67Z3ZXSPZZWZ-949-188</Url>
      <Description>67Z3ZXSPZZWZ-949-188</Description>
    </_dlc_DocIdUrl>
  </documentManagement>
</p:properties>
</file>

<file path=customXml/itemProps1.xml><?xml version="1.0" encoding="utf-8"?>
<ds:datastoreItem xmlns:ds="http://schemas.openxmlformats.org/officeDocument/2006/customXml" ds:itemID="{0A1CD1B1-07B5-4D5C-9A7D-59EA1D829CCB}"/>
</file>

<file path=customXml/itemProps2.xml><?xml version="1.0" encoding="utf-8"?>
<ds:datastoreItem xmlns:ds="http://schemas.openxmlformats.org/officeDocument/2006/customXml" ds:itemID="{DE14994B-7C13-4110-A6DD-0E4EB58BF5C9}"/>
</file>

<file path=customXml/itemProps3.xml><?xml version="1.0" encoding="utf-8"?>
<ds:datastoreItem xmlns:ds="http://schemas.openxmlformats.org/officeDocument/2006/customXml" ds:itemID="{A84CB569-D1E3-490D-BCFB-E46F9BEAB3E7}"/>
</file>

<file path=customXml/itemProps4.xml><?xml version="1.0" encoding="utf-8"?>
<ds:datastoreItem xmlns:ds="http://schemas.openxmlformats.org/officeDocument/2006/customXml" ds:itemID="{72A76A97-FC83-4065-B778-886002CF8F3E}"/>
</file>

<file path=docProps/app.xml><?xml version="1.0" encoding="utf-8"?>
<Properties xmlns="http://schemas.openxmlformats.org/officeDocument/2006/extended-properties" xmlns:vt="http://schemas.openxmlformats.org/officeDocument/2006/docPropsVTypes">
  <Template>Normal.dotm</Template>
  <TotalTime>11</TotalTime>
  <Pages>4</Pages>
  <Words>2357</Words>
  <Characters>11976</Characters>
  <Application>Microsoft Macintosh Word</Application>
  <DocSecurity>0</DocSecurity>
  <Lines>210</Lines>
  <Paragraphs>50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2017-01-31T21:28:00Z</cp:lastPrinted>
  <dcterms:created xsi:type="dcterms:W3CDTF">2017-01-31T22:09:00Z</dcterms:created>
  <dcterms:modified xsi:type="dcterms:W3CDTF">2017-02-05T20:26:00Z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d5765101-5f66-46e4-a31a-f511e84c7fe5</vt:lpwstr>
  </property>
</Properties>
</file>