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220192" w:rsidR="00F64260" w:rsidRPr="00A83A6C" w:rsidRDefault="005C2592" w:rsidP="00BF7552">
            <w:pPr>
              <w:pStyle w:val="Heading5"/>
              <w:rPr>
                <w:b/>
              </w:rPr>
            </w:pPr>
            <w:bookmarkStart w:id="0" w:name="Proposal"/>
            <w:bookmarkEnd w:id="0"/>
            <w:r>
              <w:rPr>
                <w:b/>
              </w:rPr>
              <w:t>MSCI</w:t>
            </w:r>
            <w:r w:rsidR="00BF7552">
              <w:rPr>
                <w:b/>
              </w:rPr>
              <w:t xml:space="preserve"> 2</w:t>
            </w:r>
            <w:r w:rsidR="00F31326">
              <w:rPr>
                <w:b/>
              </w:rPr>
              <w:t>0</w:t>
            </w:r>
            <w:r w:rsidR="00BF7552">
              <w:rPr>
                <w:b/>
              </w:rPr>
              <w:t xml:space="preserve">1 </w:t>
            </w:r>
            <w:r w:rsidR="00BF7552">
              <w:rPr>
                <w:rFonts w:asciiTheme="minorHAnsi" w:hAnsiTheme="minorHAnsi"/>
                <w:b/>
                <w:bCs/>
              </w:rPr>
              <w:t>foundations of</w:t>
            </w:r>
            <w:r w:rsidR="0058487E">
              <w:rPr>
                <w:rFonts w:asciiTheme="minorHAnsi" w:hAnsiTheme="minorHAnsi"/>
                <w:b/>
                <w:bCs/>
              </w:rPr>
              <w:t xml:space="preserve"> leadership</w:t>
            </w:r>
            <w:r w:rsidR="00BF7552">
              <w:rPr>
                <w:rFonts w:asciiTheme="minorHAnsi" w:hAnsiTheme="minorHAnsi"/>
                <w:b/>
                <w:bCs/>
              </w:rPr>
              <w:t xml:space="preserve">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E43D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 xml:space="preserve">Frank </w:t>
            </w:r>
            <w:proofErr w:type="spellStart"/>
            <w:r>
              <w:rPr>
                <w:b/>
              </w:rPr>
              <w:t>Farinella</w:t>
            </w:r>
            <w:proofErr w:type="spellEnd"/>
          </w:p>
        </w:tc>
        <w:tc>
          <w:tcPr>
            <w:tcW w:w="1210" w:type="pct"/>
          </w:tcPr>
          <w:p w14:paraId="788D9512" w14:textId="19B60691" w:rsidR="00F64260" w:rsidRPr="00946B20" w:rsidRDefault="00EE43D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w:t>
            </w:r>
            <w:proofErr w:type="spellStart"/>
            <w:r>
              <w:rPr>
                <w:rFonts w:ascii="Times New Roman" w:hAnsi="Times New Roman"/>
                <w:sz w:val="24"/>
                <w:szCs w:val="24"/>
              </w:rPr>
              <w:t>Peoplesoft</w:t>
            </w:r>
            <w:proofErr w:type="spellEnd"/>
            <w:r>
              <w:rPr>
                <w:rFonts w:ascii="Times New Roman" w:hAnsi="Times New Roman"/>
                <w:sz w:val="24"/>
                <w:szCs w:val="24"/>
              </w:rPr>
              <w:t xml:space="preserve">,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2C41C830" w:rsidR="00F64260" w:rsidRPr="00B605CE" w:rsidRDefault="00A24017" w:rsidP="00B862BF">
            <w:pPr>
              <w:rPr>
                <w:b/>
              </w:rPr>
            </w:pPr>
            <w:bookmarkStart w:id="8" w:name="date_submitted"/>
            <w:bookmarkEnd w:id="8"/>
            <w:r>
              <w:rPr>
                <w:b/>
              </w:rPr>
              <w:t>1/18/</w:t>
            </w:r>
            <w:r w:rsidR="00A4354B">
              <w:rPr>
                <w:b/>
              </w:rPr>
              <w:t>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9" w:name="Semester_effective"/>
            <w:bookmarkEnd w:id="9"/>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5D3CC076" w:rsidR="00F64260" w:rsidRPr="00C25F9D" w:rsidRDefault="001F4843" w:rsidP="00C25F9D">
            <w:pPr>
              <w:rPr>
                <w:b/>
              </w:rPr>
            </w:pPr>
            <w:bookmarkStart w:id="11" w:name="faculty"/>
            <w:bookmarkEnd w:id="11"/>
            <w:r>
              <w:rPr>
                <w:b/>
              </w:rPr>
              <w:t>None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EE43D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2" w:name="library"/>
            <w:bookmarkEnd w:id="12"/>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EE43D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3" w:name="technology"/>
            <w:bookmarkEnd w:id="13"/>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EE43D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4" w:name="facilities"/>
            <w:bookmarkEnd w:id="14"/>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5" w:name="prog_impact"/>
            <w:bookmarkEnd w:id="15"/>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6" w:name="student_impact"/>
            <w:bookmarkEnd w:id="16"/>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67B845D5" w:rsidR="00F64260" w:rsidRPr="009F029C" w:rsidRDefault="001F4843" w:rsidP="00BF7552">
            <w:pPr>
              <w:spacing w:line="240" w:lineRule="auto"/>
              <w:rPr>
                <w:b/>
              </w:rPr>
            </w:pPr>
            <w:r>
              <w:rPr>
                <w:b/>
              </w:rPr>
              <w:t xml:space="preserve">MSCI </w:t>
            </w:r>
            <w:r w:rsidR="00BF7552">
              <w:rPr>
                <w:b/>
              </w:rPr>
              <w:t>201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4BCD1354" w:rsidR="00F64260" w:rsidRPr="009F029C" w:rsidRDefault="00BF7552" w:rsidP="001429AA">
            <w:pPr>
              <w:spacing w:line="240" w:lineRule="auto"/>
              <w:rPr>
                <w:b/>
              </w:rPr>
            </w:pPr>
            <w:r>
              <w:rPr>
                <w:rFonts w:ascii="Times New Roman" w:hAnsi="Times New Roman"/>
                <w:b/>
                <w:sz w:val="24"/>
                <w:szCs w:val="24"/>
              </w:rPr>
              <w:t>Foundations of</w:t>
            </w:r>
            <w:r w:rsidR="0058487E">
              <w:rPr>
                <w:rFonts w:ascii="Times New Roman" w:hAnsi="Times New Roman"/>
                <w:b/>
                <w:sz w:val="24"/>
                <w:szCs w:val="24"/>
              </w:rPr>
              <w:t xml:space="preserve"> Leadership</w:t>
            </w:r>
            <w:r>
              <w:rPr>
                <w:rFonts w:ascii="Times New Roman" w:hAnsi="Times New Roman"/>
                <w:b/>
                <w:sz w:val="24"/>
                <w:szCs w:val="24"/>
              </w:rPr>
              <w:t xml:space="preserve"> 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08AA1310" w:rsidR="00F64260" w:rsidRPr="001F4843" w:rsidRDefault="0043039E" w:rsidP="0043039E">
            <w:pPr>
              <w:spacing w:line="240" w:lineRule="auto"/>
              <w:rPr>
                <w:rFonts w:ascii="Times New Roman" w:hAnsi="Times New Roman"/>
                <w:sz w:val="24"/>
                <w:szCs w:val="24"/>
              </w:rPr>
            </w:pPr>
            <w:bookmarkStart w:id="21" w:name="_GoBack"/>
            <w:r w:rsidRPr="00AD2294">
              <w:rPr>
                <w:rFonts w:ascii="Times New Roman" w:hAnsi="Times New Roman"/>
                <w:sz w:val="24"/>
                <w:szCs w:val="24"/>
              </w:rPr>
              <w:t>Explores dimensions of creative and innovative tactical leadership strategies and styles</w:t>
            </w:r>
            <w:r w:rsidR="00EE43D5">
              <w:rPr>
                <w:rFonts w:ascii="Times New Roman" w:hAnsi="Times New Roman"/>
                <w:sz w:val="24"/>
                <w:szCs w:val="24"/>
              </w:rPr>
              <w:t>,</w:t>
            </w:r>
            <w:r w:rsidRPr="00AD2294">
              <w:rPr>
                <w:rFonts w:ascii="Times New Roman" w:hAnsi="Times New Roman"/>
                <w:sz w:val="24"/>
                <w:szCs w:val="24"/>
              </w:rPr>
              <w:t xml:space="preserve"> by examining team dynamics and </w:t>
            </w:r>
            <w:r>
              <w:rPr>
                <w:rFonts w:ascii="Times New Roman" w:hAnsi="Times New Roman"/>
                <w:sz w:val="24"/>
                <w:szCs w:val="24"/>
              </w:rPr>
              <w:t>the trait and behavior</w:t>
            </w:r>
            <w:r w:rsidRPr="00AD2294">
              <w:rPr>
                <w:rFonts w:ascii="Times New Roman" w:hAnsi="Times New Roman"/>
                <w:sz w:val="24"/>
                <w:szCs w:val="24"/>
              </w:rPr>
              <w:t xml:space="preserve"> leadership theories that form the Army leadership</w:t>
            </w:r>
            <w:r>
              <w:rPr>
                <w:rFonts w:ascii="Times New Roman" w:hAnsi="Times New Roman"/>
                <w:sz w:val="24"/>
                <w:szCs w:val="24"/>
              </w:rPr>
              <w:t xml:space="preserve"> framework.</w:t>
            </w:r>
            <w:bookmarkEnd w:id="21"/>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3C306A6E" w:rsidR="00F64260" w:rsidRPr="009F029C" w:rsidRDefault="001F4843" w:rsidP="001429AA">
            <w:pPr>
              <w:spacing w:line="240" w:lineRule="auto"/>
              <w:rPr>
                <w:b/>
              </w:rPr>
            </w:pPr>
            <w:r>
              <w:rPr>
                <w:b/>
              </w:rPr>
              <w:t>None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7CFDC126" w:rsidR="00F64260" w:rsidRPr="009F029C" w:rsidRDefault="00BF7552" w:rsidP="00C25F9D">
            <w:pPr>
              <w:spacing w:line="240" w:lineRule="auto"/>
              <w:rPr>
                <w:b/>
                <w:sz w:val="20"/>
              </w:rPr>
            </w:pPr>
            <w:r>
              <w:rPr>
                <w:b/>
                <w:sz w:val="20"/>
              </w:rPr>
              <w:t>Fall</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6" w:name="instr_methods"/>
            <w:bookmarkEnd w:id="26"/>
          </w:p>
        </w:tc>
        <w:tc>
          <w:tcPr>
            <w:tcW w:w="3924" w:type="dxa"/>
            <w:noWrap/>
          </w:tcPr>
          <w:p w14:paraId="204C09A6" w14:textId="77777777" w:rsidR="00F64260" w:rsidRDefault="00F64260" w:rsidP="00A4354B">
            <w:pPr>
              <w:spacing w:line="240" w:lineRule="auto"/>
              <w:rPr>
                <w:b/>
                <w:sz w:val="20"/>
              </w:rPr>
            </w:pPr>
            <w:r w:rsidRPr="009F029C">
              <w:rPr>
                <w:rFonts w:ascii="MS Mincho" w:eastAsia="MS Mincho" w:hAnsi="MS Mincho" w:cs="MS Mincho"/>
                <w:b/>
                <w:sz w:val="20"/>
              </w:rPr>
              <w:t xml:space="preserve">| </w:t>
            </w:r>
            <w:r w:rsidR="00A4354B">
              <w:rPr>
                <w:b/>
                <w:sz w:val="20"/>
              </w:rPr>
              <w:t>Field 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008F5B10" w:rsidRPr="009F029C">
              <w:rPr>
                <w:b/>
                <w:sz w:val="20"/>
              </w:rPr>
              <w:t xml:space="preserve">Practicum  </w:t>
            </w:r>
          </w:p>
          <w:p w14:paraId="27D66483" w14:textId="201AEE4A" w:rsidR="00A4354B" w:rsidRPr="009F029C" w:rsidRDefault="00A4354B" w:rsidP="00A4354B">
            <w:pPr>
              <w:spacing w:line="240" w:lineRule="auto"/>
              <w:rPr>
                <w:b/>
                <w:sz w:val="20"/>
              </w:rPr>
            </w:pPr>
            <w:r>
              <w:rPr>
                <w:b/>
                <w:sz w:val="20"/>
              </w:rPr>
              <w:t>Small Group</w:t>
            </w:r>
          </w:p>
        </w:tc>
      </w:tr>
      <w:tr w:rsidR="009D6E0D" w:rsidRPr="006E3AF2" w14:paraId="40E0E48F" w14:textId="77777777">
        <w:tc>
          <w:tcPr>
            <w:tcW w:w="3168" w:type="dxa"/>
            <w:noWrap/>
            <w:vAlign w:val="center"/>
          </w:tcPr>
          <w:p w14:paraId="6FB6EA46" w14:textId="626BB09F"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7" w:name="required"/>
            <w:bookmarkEnd w:id="27"/>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72A9B20A" w:rsidR="009D6E0D" w:rsidRPr="009F029C" w:rsidRDefault="009D6E0D" w:rsidP="001429AA">
            <w:pPr>
              <w:spacing w:line="240" w:lineRule="auto"/>
              <w:rPr>
                <w:b/>
              </w:rPr>
            </w:pP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8" w:name="ge"/>
            <w:bookmarkEnd w:id="28"/>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9" w:name="performance"/>
            <w:bookmarkEnd w:id="29"/>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2207CD99" w14:textId="325F7E39" w:rsidR="009D6E0D" w:rsidRPr="008F5B10" w:rsidRDefault="009D6E0D"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Class participation</w:t>
            </w:r>
            <w:r w:rsidR="00A4354B">
              <w:rPr>
                <w:b/>
                <w:sz w:val="20"/>
              </w:rPr>
              <w:t xml:space="preserve">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A4354B">
              <w:rPr>
                <w:b/>
                <w:sz w:val="20"/>
              </w:rPr>
              <w:t xml:space="preserve"> Exams   Oral reports  </w:t>
            </w:r>
          </w:p>
          <w:p w14:paraId="33AC4615" w14:textId="72B75452" w:rsidR="009D6E0D" w:rsidRPr="009F029C" w:rsidRDefault="009D6E0D" w:rsidP="00FA769F">
            <w:pPr>
              <w:spacing w:line="240" w:lineRule="auto"/>
              <w:rPr>
                <w:b/>
                <w:sz w:val="20"/>
              </w:rPr>
            </w:pP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30" w:name="competing"/>
            <w:bookmarkEnd w:id="30"/>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EE43D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EE43D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313287E6" w:rsidR="00F64260" w:rsidRDefault="0043039E">
            <w:pPr>
              <w:spacing w:line="240" w:lineRule="auto"/>
            </w:pPr>
            <w:bookmarkStart w:id="31" w:name="outcomes"/>
            <w:bookmarkEnd w:id="31"/>
            <w:r>
              <w:rPr>
                <w:rFonts w:ascii="Times New Roman" w:hAnsi="Times New Roman"/>
                <w:sz w:val="24"/>
                <w:szCs w:val="24"/>
              </w:rPr>
              <w:t>Students</w:t>
            </w:r>
            <w:r w:rsidRPr="00AD2294">
              <w:rPr>
                <w:rFonts w:ascii="Times New Roman" w:hAnsi="Times New Roman"/>
                <w:sz w:val="24"/>
                <w:szCs w:val="24"/>
              </w:rPr>
              <w:t xml:space="preserve"> practice aspects of personal motivation and team building in the context of planning, executing, and assessing team exercises and participating in leadership labs.</w:t>
            </w:r>
          </w:p>
        </w:tc>
        <w:tc>
          <w:tcPr>
            <w:tcW w:w="1710" w:type="dxa"/>
          </w:tcPr>
          <w:p w14:paraId="6D2C61BA" w14:textId="77777777" w:rsidR="00F64260" w:rsidRDefault="00F64260">
            <w:pPr>
              <w:spacing w:line="240" w:lineRule="auto"/>
            </w:pPr>
            <w:bookmarkStart w:id="32" w:name="standards"/>
            <w:bookmarkEnd w:id="32"/>
          </w:p>
        </w:tc>
        <w:tc>
          <w:tcPr>
            <w:tcW w:w="4788" w:type="dxa"/>
          </w:tcPr>
          <w:p w14:paraId="3E45E445" w14:textId="7ED8DF79" w:rsidR="00F64260" w:rsidRDefault="00A4354B" w:rsidP="00A4354B">
            <w:pPr>
              <w:spacing w:line="240" w:lineRule="auto"/>
              <w:rPr>
                <w:rFonts w:ascii="Calibri" w:hAnsi="Calibri" w:cs="Calibri"/>
                <w:sz w:val="24"/>
                <w:szCs w:val="24"/>
              </w:rPr>
            </w:pPr>
            <w:bookmarkStart w:id="33" w:name="measured"/>
            <w:bookmarkEnd w:id="33"/>
            <w:r>
              <w:rPr>
                <w:rFonts w:ascii="Calibri" w:hAnsi="Calibri" w:cs="Calibri"/>
                <w:sz w:val="24"/>
                <w:szCs w:val="24"/>
              </w:rPr>
              <w:t>Test/quiz scores</w:t>
            </w:r>
            <w:r w:rsidR="008F5B10" w:rsidRPr="008F5B10">
              <w:rPr>
                <w:rFonts w:ascii="Calibri" w:hAnsi="Calibri" w:cs="Calibri"/>
                <w:sz w:val="24"/>
                <w:szCs w:val="24"/>
              </w:rPr>
              <w:t xml:space="preserve">, </w:t>
            </w:r>
            <w:r>
              <w:rPr>
                <w:rFonts w:ascii="Calibri" w:hAnsi="Calibri" w:cs="Calibri"/>
                <w:sz w:val="24"/>
                <w:szCs w:val="24"/>
              </w:rPr>
              <w:t xml:space="preserve">essays, </w:t>
            </w:r>
            <w:r w:rsidR="008F5B10" w:rsidRPr="008F5B10">
              <w:rPr>
                <w:rFonts w:ascii="Calibri" w:hAnsi="Calibri" w:cs="Calibri"/>
                <w:sz w:val="24"/>
                <w:szCs w:val="24"/>
              </w:rPr>
              <w:t>class discussion/participation, lab participation/conduct.</w:t>
            </w:r>
          </w:p>
          <w:p w14:paraId="5AAE18CD" w14:textId="1A530AFA" w:rsidR="00A4354B" w:rsidRPr="008F5B10" w:rsidRDefault="00A4354B" w:rsidP="00A4354B">
            <w:pPr>
              <w:spacing w:line="240" w:lineRule="auto"/>
              <w:rPr>
                <w:sz w:val="24"/>
                <w:szCs w:val="24"/>
              </w:rPr>
            </w:pPr>
            <w:r>
              <w:rPr>
                <w:rFonts w:ascii="Calibri" w:hAnsi="Calibri" w:cs="Calibri"/>
                <w:sz w:val="24"/>
                <w:szCs w:val="24"/>
              </w:rPr>
              <w:t>Oral report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10C26292" w14:textId="0A7D71D2" w:rsidR="00A4354B" w:rsidRDefault="00A4354B" w:rsidP="00A4354B">
            <w:pPr>
              <w:ind w:right="-720"/>
              <w:jc w:val="both"/>
              <w:rPr>
                <w:b/>
                <w:sz w:val="24"/>
                <w:szCs w:val="24"/>
              </w:rPr>
            </w:pPr>
            <w:bookmarkStart w:id="34" w:name="outline"/>
            <w:bookmarkEnd w:id="34"/>
            <w:r w:rsidRPr="00646964">
              <w:rPr>
                <w:b/>
                <w:sz w:val="24"/>
                <w:szCs w:val="24"/>
              </w:rPr>
              <w:t>Reference</w:t>
            </w:r>
            <w:r>
              <w:rPr>
                <w:b/>
                <w:sz w:val="24"/>
                <w:szCs w:val="24"/>
              </w:rPr>
              <w:t>s:</w:t>
            </w:r>
          </w:p>
          <w:p w14:paraId="0C4C3736" w14:textId="77777777" w:rsidR="00A4354B" w:rsidRPr="004C29C7" w:rsidRDefault="00A4354B" w:rsidP="00A4354B">
            <w:pPr>
              <w:ind w:right="-720" w:firstLine="720"/>
              <w:jc w:val="both"/>
              <w:rPr>
                <w:sz w:val="24"/>
                <w:szCs w:val="24"/>
              </w:rPr>
            </w:pPr>
            <w:r w:rsidRPr="004C29C7">
              <w:rPr>
                <w:color w:val="000000"/>
                <w:sz w:val="24"/>
                <w:szCs w:val="24"/>
              </w:rPr>
              <w:t>a.   ADP 7-0 Training Units and Developing Leaders August 2012.</w:t>
            </w:r>
          </w:p>
          <w:p w14:paraId="62EEC09F" w14:textId="77777777" w:rsidR="00A4354B" w:rsidRDefault="00A4354B" w:rsidP="00A4354B">
            <w:pPr>
              <w:ind w:right="-720" w:firstLine="720"/>
              <w:rPr>
                <w:color w:val="000000"/>
                <w:sz w:val="24"/>
                <w:szCs w:val="24"/>
              </w:rPr>
            </w:pPr>
            <w:r>
              <w:rPr>
                <w:color w:val="000000"/>
                <w:sz w:val="24"/>
                <w:szCs w:val="24"/>
              </w:rPr>
              <w:t>b</w:t>
            </w:r>
            <w:r w:rsidRPr="004C29C7">
              <w:rPr>
                <w:color w:val="000000"/>
                <w:sz w:val="24"/>
                <w:szCs w:val="24"/>
              </w:rPr>
              <w:t>.   ADP/ADRP 6-22, Army Leadership, August 2012</w:t>
            </w:r>
          </w:p>
          <w:p w14:paraId="7C6081D4" w14:textId="77777777" w:rsidR="00A4354B" w:rsidRDefault="00A4354B" w:rsidP="00A4354B">
            <w:pPr>
              <w:ind w:right="-720" w:firstLine="720"/>
              <w:rPr>
                <w:color w:val="000000"/>
                <w:sz w:val="24"/>
                <w:szCs w:val="24"/>
              </w:rPr>
            </w:pPr>
            <w:r w:rsidRPr="00E70A34">
              <w:rPr>
                <w:color w:val="000000"/>
                <w:sz w:val="24"/>
                <w:szCs w:val="24"/>
              </w:rPr>
              <w:t>c.   Student Text eBooks Leadership/</w:t>
            </w:r>
            <w:proofErr w:type="spellStart"/>
            <w:r w:rsidRPr="00E70A34">
              <w:rPr>
                <w:color w:val="000000"/>
                <w:sz w:val="24"/>
                <w:szCs w:val="24"/>
              </w:rPr>
              <w:t>Officership</w:t>
            </w:r>
            <w:proofErr w:type="spellEnd"/>
            <w:r w:rsidRPr="00E70A34">
              <w:rPr>
                <w:color w:val="000000"/>
                <w:sz w:val="24"/>
                <w:szCs w:val="24"/>
              </w:rPr>
              <w:t>/Tactics/Personal Development/Values</w:t>
            </w:r>
          </w:p>
          <w:p w14:paraId="1D619BB4" w14:textId="77777777" w:rsidR="00A4354B" w:rsidRPr="004C29C7" w:rsidRDefault="00A4354B" w:rsidP="00A4354B">
            <w:pPr>
              <w:ind w:right="-720" w:firstLine="720"/>
              <w:rPr>
                <w:color w:val="000000"/>
                <w:sz w:val="24"/>
                <w:szCs w:val="24"/>
              </w:rPr>
            </w:pPr>
            <w:r>
              <w:rPr>
                <w:color w:val="000000"/>
                <w:sz w:val="24"/>
                <w:szCs w:val="24"/>
              </w:rPr>
              <w:t>d</w:t>
            </w:r>
            <w:r w:rsidRPr="004C29C7">
              <w:rPr>
                <w:color w:val="000000"/>
                <w:sz w:val="24"/>
                <w:szCs w:val="24"/>
              </w:rPr>
              <w:t>.   Battalion Policy Letter DTD 18 January 2013 Patriot Battalion Attendance Policy</w:t>
            </w:r>
          </w:p>
          <w:p w14:paraId="449EFB44" w14:textId="77777777" w:rsidR="00A4354B" w:rsidRDefault="00A4354B" w:rsidP="00A4354B">
            <w:pPr>
              <w:ind w:right="-720" w:firstLine="720"/>
              <w:rPr>
                <w:color w:val="000000"/>
                <w:sz w:val="24"/>
                <w:szCs w:val="24"/>
              </w:rPr>
            </w:pPr>
            <w:r>
              <w:rPr>
                <w:color w:val="000000"/>
                <w:sz w:val="24"/>
                <w:szCs w:val="24"/>
              </w:rPr>
              <w:lastRenderedPageBreak/>
              <w:t>e.</w:t>
            </w:r>
            <w:r w:rsidRPr="004C29C7">
              <w:rPr>
                <w:color w:val="000000"/>
                <w:sz w:val="24"/>
                <w:szCs w:val="24"/>
              </w:rPr>
              <w:t xml:space="preserve">   Battalion Policy Letter DTD 18 January 2013 Patriot Battalion PRT Policy</w:t>
            </w:r>
          </w:p>
          <w:p w14:paraId="221A465B" w14:textId="77777777" w:rsidR="00A4354B" w:rsidRPr="004C29C7" w:rsidRDefault="00A4354B" w:rsidP="00A4354B">
            <w:pPr>
              <w:ind w:right="-720" w:firstLine="720"/>
              <w:rPr>
                <w:color w:val="000000"/>
                <w:sz w:val="24"/>
                <w:szCs w:val="24"/>
              </w:rPr>
            </w:pPr>
            <w:r>
              <w:rPr>
                <w:color w:val="000000"/>
                <w:sz w:val="24"/>
                <w:szCs w:val="24"/>
              </w:rPr>
              <w:t xml:space="preserve">f.   Battalion Policy letter DTD 21 January 2015 Patriot Battalion Command Interest Item Policy  </w:t>
            </w:r>
          </w:p>
          <w:p w14:paraId="6509E50D" w14:textId="77777777" w:rsidR="00A4354B" w:rsidRPr="00646964" w:rsidRDefault="00A4354B" w:rsidP="00A4354B">
            <w:pPr>
              <w:tabs>
                <w:tab w:val="left" w:pos="1800"/>
              </w:tabs>
              <w:ind w:right="-720"/>
              <w:rPr>
                <w:color w:val="000000"/>
                <w:sz w:val="24"/>
                <w:szCs w:val="24"/>
              </w:rPr>
            </w:pPr>
          </w:p>
          <w:p w14:paraId="75ADFFB0" w14:textId="3669DEFD" w:rsidR="00A4354B" w:rsidRDefault="00A4354B" w:rsidP="00A4354B">
            <w:pPr>
              <w:ind w:right="-720"/>
              <w:rPr>
                <w:sz w:val="24"/>
                <w:szCs w:val="24"/>
              </w:rPr>
            </w:pPr>
            <w:r w:rsidRPr="00646964">
              <w:rPr>
                <w:b/>
                <w:sz w:val="24"/>
                <w:szCs w:val="24"/>
              </w:rPr>
              <w:t>General Course Description</w:t>
            </w:r>
            <w:r w:rsidRPr="00646964">
              <w:rPr>
                <w:sz w:val="24"/>
                <w:szCs w:val="24"/>
              </w:rPr>
              <w:t xml:space="preserve">: </w:t>
            </w:r>
            <w:r w:rsidRPr="00953364">
              <w:rPr>
                <w:sz w:val="24"/>
                <w:szCs w:val="24"/>
              </w:rPr>
              <w:t xml:space="preserve">This is an academically challenging course were you will study, practice, </w:t>
            </w:r>
          </w:p>
          <w:p w14:paraId="69D42C9A" w14:textId="77777777" w:rsidR="00A4354B" w:rsidRDefault="00A4354B" w:rsidP="00A4354B">
            <w:pPr>
              <w:ind w:right="-720"/>
              <w:rPr>
                <w:sz w:val="24"/>
                <w:szCs w:val="24"/>
              </w:rPr>
            </w:pPr>
            <w:proofErr w:type="gramStart"/>
            <w:r w:rsidRPr="00953364">
              <w:rPr>
                <w:sz w:val="24"/>
                <w:szCs w:val="24"/>
              </w:rPr>
              <w:t>and</w:t>
            </w:r>
            <w:proofErr w:type="gramEnd"/>
            <w:r w:rsidRPr="00953364">
              <w:rPr>
                <w:sz w:val="24"/>
                <w:szCs w:val="24"/>
              </w:rPr>
              <w:t xml:space="preserve"> apply the fundamentals of Army Leadership, </w:t>
            </w:r>
            <w:proofErr w:type="spellStart"/>
            <w:r w:rsidRPr="00953364">
              <w:rPr>
                <w:sz w:val="24"/>
                <w:szCs w:val="24"/>
              </w:rPr>
              <w:t>Officership</w:t>
            </w:r>
            <w:proofErr w:type="spellEnd"/>
            <w:r w:rsidRPr="00953364">
              <w:rPr>
                <w:sz w:val="24"/>
                <w:szCs w:val="24"/>
              </w:rPr>
              <w:t xml:space="preserve">, Army Values and Ethics, Personal </w:t>
            </w:r>
          </w:p>
          <w:p w14:paraId="60B444EF" w14:textId="77777777" w:rsidR="00A4354B" w:rsidRDefault="00A4354B" w:rsidP="00A4354B">
            <w:pPr>
              <w:ind w:right="-720"/>
              <w:rPr>
                <w:sz w:val="24"/>
                <w:szCs w:val="24"/>
              </w:rPr>
            </w:pPr>
            <w:r w:rsidRPr="00953364">
              <w:rPr>
                <w:sz w:val="24"/>
                <w:szCs w:val="24"/>
              </w:rPr>
              <w:t xml:space="preserve">Development, and small unit tactics at the platoon level.  You will be required to demonstrate writing </w:t>
            </w:r>
          </w:p>
          <w:p w14:paraId="779EF0F7" w14:textId="77777777" w:rsidR="00A4354B" w:rsidRDefault="00A4354B" w:rsidP="00A4354B">
            <w:pPr>
              <w:ind w:right="-720"/>
              <w:rPr>
                <w:sz w:val="24"/>
                <w:szCs w:val="24"/>
              </w:rPr>
            </w:pPr>
            <w:proofErr w:type="gramStart"/>
            <w:r w:rsidRPr="00953364">
              <w:rPr>
                <w:sz w:val="24"/>
                <w:szCs w:val="24"/>
              </w:rPr>
              <w:t>skills</w:t>
            </w:r>
            <w:proofErr w:type="gramEnd"/>
            <w:r w:rsidRPr="00953364">
              <w:rPr>
                <w:sz w:val="24"/>
                <w:szCs w:val="24"/>
              </w:rPr>
              <w:t xml:space="preserve"> and present information briefings as preparation for development in becoming a successful future </w:t>
            </w:r>
          </w:p>
          <w:p w14:paraId="3BF067C3" w14:textId="77777777" w:rsidR="00A4354B" w:rsidRDefault="00A4354B" w:rsidP="00A4354B">
            <w:pPr>
              <w:ind w:right="-720"/>
              <w:rPr>
                <w:sz w:val="24"/>
                <w:szCs w:val="24"/>
              </w:rPr>
            </w:pPr>
            <w:proofErr w:type="gramStart"/>
            <w:r w:rsidRPr="00953364">
              <w:rPr>
                <w:sz w:val="24"/>
                <w:szCs w:val="24"/>
              </w:rPr>
              <w:t>officer</w:t>
            </w:r>
            <w:proofErr w:type="gramEnd"/>
            <w:r w:rsidRPr="00953364">
              <w:rPr>
                <w:sz w:val="24"/>
                <w:szCs w:val="24"/>
              </w:rPr>
              <w:t xml:space="preserve">.  This course includes reading assignments, homework assignments, small group assignments, </w:t>
            </w:r>
          </w:p>
          <w:p w14:paraId="47A51550" w14:textId="10C970DF" w:rsidR="00A4354B" w:rsidRPr="00953364" w:rsidRDefault="00A4354B" w:rsidP="00A4354B">
            <w:pPr>
              <w:ind w:right="-720"/>
              <w:rPr>
                <w:sz w:val="24"/>
                <w:szCs w:val="24"/>
              </w:rPr>
            </w:pPr>
            <w:proofErr w:type="gramStart"/>
            <w:r w:rsidRPr="00953364">
              <w:rPr>
                <w:sz w:val="24"/>
                <w:szCs w:val="24"/>
              </w:rPr>
              <w:t>briefings</w:t>
            </w:r>
            <w:proofErr w:type="gramEnd"/>
            <w:r w:rsidRPr="00953364">
              <w:rPr>
                <w:sz w:val="24"/>
                <w:szCs w:val="24"/>
              </w:rPr>
              <w:t xml:space="preserve">, case studies, and practical exercises, a mid-term exam, and final exam.  </w:t>
            </w:r>
          </w:p>
          <w:p w14:paraId="232F85FD" w14:textId="77777777" w:rsidR="00A4354B" w:rsidRPr="00953364" w:rsidRDefault="00A4354B" w:rsidP="00A4354B">
            <w:pPr>
              <w:ind w:right="-720"/>
              <w:rPr>
                <w:sz w:val="24"/>
                <w:szCs w:val="24"/>
              </w:rPr>
            </w:pPr>
          </w:p>
          <w:p w14:paraId="1AFBC400" w14:textId="77777777" w:rsidR="00A4354B" w:rsidRDefault="00A4354B" w:rsidP="00A4354B">
            <w:pPr>
              <w:ind w:right="-720"/>
              <w:rPr>
                <w:sz w:val="24"/>
                <w:szCs w:val="24"/>
              </w:rPr>
            </w:pPr>
            <w:r w:rsidRPr="00953364">
              <w:rPr>
                <w:sz w:val="24"/>
                <w:szCs w:val="24"/>
              </w:rPr>
              <w:t>You will receive systematic and specific feedback on your leader attributes, values, and core leader competencies from your instructor, other ROTC cadre, and MSL IV Cadets who will evaluate you using the</w:t>
            </w:r>
          </w:p>
          <w:p w14:paraId="55B50FA7" w14:textId="77777777" w:rsidR="00A4354B" w:rsidRDefault="00A4354B" w:rsidP="00A4354B">
            <w:pPr>
              <w:ind w:right="-720"/>
              <w:rPr>
                <w:sz w:val="24"/>
                <w:szCs w:val="24"/>
              </w:rPr>
            </w:pPr>
            <w:r w:rsidRPr="00953364">
              <w:rPr>
                <w:sz w:val="24"/>
                <w:szCs w:val="24"/>
              </w:rPr>
              <w:t xml:space="preserve">Cadet Officer Evaluation System (OES).  MSL201 primarily is drawn from the Adaptability ALA.  The </w:t>
            </w:r>
          </w:p>
          <w:p w14:paraId="422753D3" w14:textId="77777777" w:rsidR="00A4354B" w:rsidRDefault="00A4354B" w:rsidP="00A4354B">
            <w:pPr>
              <w:ind w:right="-720"/>
              <w:rPr>
                <w:sz w:val="24"/>
                <w:szCs w:val="24"/>
              </w:rPr>
            </w:pPr>
            <w:proofErr w:type="gramStart"/>
            <w:r w:rsidRPr="00953364">
              <w:rPr>
                <w:sz w:val="24"/>
                <w:szCs w:val="24"/>
              </w:rPr>
              <w:t>outcomes</w:t>
            </w:r>
            <w:proofErr w:type="gramEnd"/>
            <w:r w:rsidRPr="00953364">
              <w:rPr>
                <w:sz w:val="24"/>
                <w:szCs w:val="24"/>
              </w:rPr>
              <w:t xml:space="preserve"> are demonstrated through Critical and Creative Thinking and the ability to apply Troop Leading Procedures (TLP).  Comprehension of the officer‘s role in Leading Change by applying Innovative </w:t>
            </w:r>
          </w:p>
          <w:p w14:paraId="7C3E1F6C" w14:textId="77777777" w:rsidR="00A4354B" w:rsidRDefault="00A4354B" w:rsidP="00A4354B">
            <w:pPr>
              <w:ind w:right="-720"/>
              <w:rPr>
                <w:sz w:val="24"/>
                <w:szCs w:val="24"/>
              </w:rPr>
            </w:pPr>
            <w:r w:rsidRPr="00953364">
              <w:rPr>
                <w:sz w:val="24"/>
                <w:szCs w:val="24"/>
              </w:rPr>
              <w:t xml:space="preserve">Solutions to Problems in concert with the Principles of Mission Command.  The Army Profession is also </w:t>
            </w:r>
          </w:p>
          <w:p w14:paraId="71341246" w14:textId="76486D57" w:rsidR="00A4354B" w:rsidRPr="00646964" w:rsidRDefault="00A4354B" w:rsidP="00A4354B">
            <w:pPr>
              <w:ind w:right="-720"/>
              <w:rPr>
                <w:sz w:val="24"/>
                <w:szCs w:val="24"/>
              </w:rPr>
            </w:pPr>
            <w:proofErr w:type="gramStart"/>
            <w:r w:rsidRPr="00953364">
              <w:rPr>
                <w:sz w:val="24"/>
                <w:szCs w:val="24"/>
              </w:rPr>
              <w:t>stressed</w:t>
            </w:r>
            <w:proofErr w:type="gramEnd"/>
            <w:r w:rsidRPr="00953364">
              <w:rPr>
                <w:sz w:val="24"/>
                <w:szCs w:val="24"/>
              </w:rPr>
              <w:t xml:space="preserve"> through leadership forum and a leadership self-assessment.</w:t>
            </w:r>
          </w:p>
          <w:p w14:paraId="7811D630" w14:textId="77777777" w:rsidR="00F64260" w:rsidRDefault="00F64260" w:rsidP="00A4354B">
            <w:pPr>
              <w:spacing w:line="240" w:lineRule="auto"/>
            </w:pPr>
          </w:p>
          <w:p w14:paraId="1E5126D5" w14:textId="09843FA9" w:rsidR="00A4354B" w:rsidRPr="00833279" w:rsidRDefault="00A4354B" w:rsidP="00A4354B">
            <w:pPr>
              <w:ind w:right="-720"/>
              <w:rPr>
                <w:b/>
                <w:sz w:val="24"/>
                <w:szCs w:val="24"/>
              </w:rPr>
            </w:pPr>
            <w:r w:rsidRPr="00833279">
              <w:rPr>
                <w:b/>
                <w:sz w:val="24"/>
                <w:szCs w:val="24"/>
              </w:rPr>
              <w:t xml:space="preserve">Writing Requirements </w:t>
            </w:r>
          </w:p>
          <w:p w14:paraId="6AA528B9" w14:textId="77777777" w:rsidR="00A4354B" w:rsidRDefault="00A4354B" w:rsidP="00A4354B">
            <w:pPr>
              <w:ind w:left="90" w:right="-720" w:firstLine="720"/>
              <w:rPr>
                <w:sz w:val="24"/>
                <w:szCs w:val="24"/>
                <w:lang w:val="en"/>
              </w:rPr>
            </w:pPr>
            <w:r w:rsidRPr="00833279">
              <w:rPr>
                <w:b/>
                <w:sz w:val="24"/>
                <w:szCs w:val="24"/>
              </w:rPr>
              <w:t>#1: Leadership Written Essay</w:t>
            </w:r>
            <w:r w:rsidRPr="00833279">
              <w:rPr>
                <w:sz w:val="24"/>
                <w:szCs w:val="24"/>
              </w:rPr>
              <w:t xml:space="preserve">:  </w:t>
            </w:r>
            <w:r w:rsidRPr="00833279">
              <w:rPr>
                <w:sz w:val="24"/>
              </w:rPr>
              <w:t xml:space="preserve">Each Cadet will </w:t>
            </w:r>
            <w:r w:rsidRPr="00833279">
              <w:rPr>
                <w:sz w:val="24"/>
                <w:szCs w:val="24"/>
              </w:rPr>
              <w:t>Develop a</w:t>
            </w:r>
            <w:r w:rsidRPr="00833279">
              <w:rPr>
                <w:sz w:val="24"/>
                <w:szCs w:val="24"/>
                <w:lang w:val="en"/>
              </w:rPr>
              <w:t xml:space="preserve"> short essay (no more than four pages </w:t>
            </w:r>
          </w:p>
          <w:p w14:paraId="17130A83" w14:textId="77777777" w:rsidR="00A4354B" w:rsidRDefault="00A4354B" w:rsidP="00A4354B">
            <w:pPr>
              <w:ind w:right="-720"/>
              <w:rPr>
                <w:sz w:val="24"/>
                <w:szCs w:val="24"/>
                <w:lang w:val="en"/>
              </w:rPr>
            </w:pPr>
            <w:r w:rsidRPr="00A4354B">
              <w:rPr>
                <w:sz w:val="24"/>
                <w:szCs w:val="24"/>
                <w:lang w:val="en"/>
              </w:rPr>
              <w:t xml:space="preserve">1000 words) detailing your adaptive leadership analysis of your selected world military leader. </w:t>
            </w:r>
            <w:r>
              <w:rPr>
                <w:sz w:val="24"/>
                <w:szCs w:val="24"/>
                <w:lang w:val="en"/>
              </w:rPr>
              <w:t xml:space="preserve"> </w:t>
            </w:r>
            <w:r w:rsidRPr="00A4354B">
              <w:rPr>
                <w:sz w:val="24"/>
                <w:szCs w:val="24"/>
                <w:lang w:val="en"/>
              </w:rPr>
              <w:t xml:space="preserve">Essay </w:t>
            </w:r>
          </w:p>
          <w:p w14:paraId="2A4B81D6" w14:textId="508709CC" w:rsidR="00A4354B" w:rsidRPr="00A4354B" w:rsidRDefault="00A4354B" w:rsidP="00A4354B">
            <w:pPr>
              <w:ind w:right="-720"/>
              <w:rPr>
                <w:sz w:val="24"/>
                <w:szCs w:val="24"/>
                <w:lang w:val="en"/>
              </w:rPr>
            </w:pPr>
            <w:r w:rsidRPr="00A4354B">
              <w:rPr>
                <w:sz w:val="24"/>
                <w:szCs w:val="24"/>
                <w:lang w:val="en"/>
              </w:rPr>
              <w:t xml:space="preserve">must provide specific examples of how this leader exemplifies the characteristics and factors of adaptive leadership. Include any and all references. The written essay will determine </w:t>
            </w:r>
            <w:r w:rsidRPr="00A4354B">
              <w:rPr>
                <w:b/>
                <w:sz w:val="24"/>
                <w:szCs w:val="24"/>
                <w:lang w:val="en"/>
              </w:rPr>
              <w:t>15%</w:t>
            </w:r>
            <w:r w:rsidRPr="00A4354B">
              <w:rPr>
                <w:sz w:val="24"/>
                <w:szCs w:val="24"/>
                <w:lang w:val="en"/>
              </w:rPr>
              <w:t xml:space="preserve"> of your grade.</w:t>
            </w:r>
          </w:p>
          <w:p w14:paraId="2DC0BB05" w14:textId="77777777" w:rsidR="00A4354B" w:rsidRPr="00833279" w:rsidRDefault="00A4354B" w:rsidP="00A4354B">
            <w:pPr>
              <w:ind w:left="90" w:right="-720"/>
              <w:jc w:val="both"/>
              <w:rPr>
                <w:sz w:val="24"/>
                <w:szCs w:val="24"/>
              </w:rPr>
            </w:pPr>
          </w:p>
          <w:p w14:paraId="55D38535" w14:textId="2E11598C" w:rsidR="00A4354B" w:rsidRPr="00833279" w:rsidRDefault="00A4354B" w:rsidP="00A4354B">
            <w:pPr>
              <w:ind w:right="-720"/>
              <w:jc w:val="both"/>
              <w:rPr>
                <w:sz w:val="24"/>
                <w:szCs w:val="24"/>
              </w:rPr>
            </w:pPr>
            <w:r w:rsidRPr="00833279">
              <w:rPr>
                <w:b/>
                <w:sz w:val="24"/>
                <w:szCs w:val="24"/>
              </w:rPr>
              <w:t>Oral Presentations:</w:t>
            </w:r>
            <w:r w:rsidRPr="00833279">
              <w:rPr>
                <w:sz w:val="24"/>
                <w:szCs w:val="24"/>
              </w:rPr>
              <w:t xml:space="preserve">  </w:t>
            </w:r>
          </w:p>
          <w:p w14:paraId="678FB884" w14:textId="77777777" w:rsidR="00A4354B" w:rsidRDefault="00A4354B" w:rsidP="00A4354B">
            <w:pPr>
              <w:ind w:left="90" w:right="-720" w:firstLine="720"/>
              <w:rPr>
                <w:sz w:val="24"/>
                <w:szCs w:val="24"/>
              </w:rPr>
            </w:pPr>
            <w:r w:rsidRPr="00833279">
              <w:rPr>
                <w:b/>
                <w:sz w:val="24"/>
                <w:szCs w:val="24"/>
              </w:rPr>
              <w:t>#1: Leadership Oral Presentation</w:t>
            </w:r>
            <w:r w:rsidRPr="00833279">
              <w:rPr>
                <w:sz w:val="24"/>
                <w:szCs w:val="24"/>
              </w:rPr>
              <w:t xml:space="preserve">:  Each Cadet will select a military leader where information </w:t>
            </w:r>
          </w:p>
          <w:p w14:paraId="015EA9A1" w14:textId="77777777" w:rsidR="00A4354B" w:rsidRDefault="00A4354B" w:rsidP="00A4354B">
            <w:pPr>
              <w:ind w:left="90" w:right="-720"/>
              <w:rPr>
                <w:iCs/>
                <w:sz w:val="24"/>
                <w:szCs w:val="24"/>
              </w:rPr>
            </w:pPr>
            <w:proofErr w:type="gramStart"/>
            <w:r w:rsidRPr="00833279">
              <w:rPr>
                <w:sz w:val="24"/>
                <w:szCs w:val="24"/>
              </w:rPr>
              <w:t>can</w:t>
            </w:r>
            <w:proofErr w:type="gramEnd"/>
            <w:r w:rsidRPr="00833279">
              <w:rPr>
                <w:sz w:val="24"/>
                <w:szCs w:val="24"/>
              </w:rPr>
              <w:t xml:space="preserve"> be found to support the intent of the assignment. Cadets will </w:t>
            </w:r>
            <w:r w:rsidRPr="00833279">
              <w:rPr>
                <w:iCs/>
                <w:sz w:val="24"/>
                <w:szCs w:val="24"/>
              </w:rPr>
              <w:t xml:space="preserve">set up equipment, visual aids and room </w:t>
            </w:r>
          </w:p>
          <w:p w14:paraId="7A2A825A" w14:textId="77777777" w:rsidR="00A4354B" w:rsidRDefault="00A4354B" w:rsidP="00A4354B">
            <w:pPr>
              <w:ind w:left="90" w:right="-720"/>
              <w:rPr>
                <w:sz w:val="24"/>
                <w:szCs w:val="24"/>
                <w:lang w:val="en"/>
              </w:rPr>
            </w:pPr>
            <w:proofErr w:type="gramStart"/>
            <w:r w:rsidRPr="00833279">
              <w:rPr>
                <w:iCs/>
                <w:sz w:val="24"/>
                <w:szCs w:val="24"/>
              </w:rPr>
              <w:t>as</w:t>
            </w:r>
            <w:proofErr w:type="gramEnd"/>
            <w:r w:rsidRPr="00833279">
              <w:rPr>
                <w:iCs/>
                <w:sz w:val="24"/>
                <w:szCs w:val="24"/>
              </w:rPr>
              <w:t xml:space="preserve"> necessary. </w:t>
            </w:r>
            <w:r w:rsidRPr="00833279">
              <w:rPr>
                <w:sz w:val="24"/>
                <w:szCs w:val="24"/>
                <w:lang w:val="en"/>
              </w:rPr>
              <w:t xml:space="preserve">All must present a 10-minute information brief with visual aids following the information </w:t>
            </w:r>
          </w:p>
          <w:p w14:paraId="2BC8CBD7" w14:textId="77777777" w:rsidR="00A4354B" w:rsidRDefault="00A4354B" w:rsidP="00A4354B">
            <w:pPr>
              <w:ind w:left="90" w:right="-720"/>
              <w:rPr>
                <w:sz w:val="24"/>
                <w:szCs w:val="24"/>
                <w:lang w:val="en"/>
              </w:rPr>
            </w:pPr>
            <w:r w:rsidRPr="00833279">
              <w:rPr>
                <w:sz w:val="24"/>
                <w:szCs w:val="24"/>
                <w:lang w:val="en"/>
              </w:rPr>
              <w:t xml:space="preserve">briefing format your essay which includes an outline and slide presentation reflecting the highlights of </w:t>
            </w:r>
          </w:p>
          <w:p w14:paraId="3A8374CA" w14:textId="77777777" w:rsidR="00A4354B" w:rsidRDefault="00A4354B" w:rsidP="00A4354B">
            <w:pPr>
              <w:ind w:left="90" w:right="-720"/>
              <w:rPr>
                <w:sz w:val="24"/>
                <w:szCs w:val="24"/>
                <w:lang w:val="en"/>
              </w:rPr>
            </w:pPr>
            <w:r w:rsidRPr="00833279">
              <w:rPr>
                <w:sz w:val="24"/>
                <w:szCs w:val="24"/>
                <w:lang w:val="en"/>
              </w:rPr>
              <w:t>your analysis (no more than two to three slides – maximum</w:t>
            </w:r>
            <w:r w:rsidRPr="0032649F">
              <w:rPr>
                <w:sz w:val="24"/>
                <w:szCs w:val="24"/>
                <w:lang w:val="en"/>
              </w:rPr>
              <w:t xml:space="preserve">). The presentation will determine </w:t>
            </w:r>
            <w:r w:rsidRPr="0032649F">
              <w:rPr>
                <w:b/>
                <w:sz w:val="24"/>
                <w:szCs w:val="24"/>
                <w:lang w:val="en"/>
              </w:rPr>
              <w:t>15%</w:t>
            </w:r>
            <w:r w:rsidRPr="0032649F">
              <w:rPr>
                <w:sz w:val="24"/>
                <w:szCs w:val="24"/>
                <w:lang w:val="en"/>
              </w:rPr>
              <w:t xml:space="preserve"> of </w:t>
            </w:r>
          </w:p>
          <w:p w14:paraId="2EAA2CA7" w14:textId="60244ACA" w:rsidR="00A4354B" w:rsidRPr="00833279" w:rsidRDefault="00A4354B" w:rsidP="00A4354B">
            <w:pPr>
              <w:ind w:left="90" w:right="-720"/>
              <w:rPr>
                <w:sz w:val="24"/>
                <w:szCs w:val="24"/>
              </w:rPr>
            </w:pPr>
            <w:r w:rsidRPr="0032649F">
              <w:rPr>
                <w:sz w:val="24"/>
                <w:szCs w:val="24"/>
                <w:lang w:val="en"/>
              </w:rPr>
              <w:t>your grade.</w:t>
            </w:r>
          </w:p>
          <w:p w14:paraId="70985065" w14:textId="77777777" w:rsidR="00A4354B" w:rsidRDefault="00A4354B" w:rsidP="00A4354B">
            <w:pPr>
              <w:spacing w:line="240" w:lineRule="auto"/>
            </w:pPr>
          </w:p>
          <w:tbl>
            <w:tblPr>
              <w:tblW w:w="11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2301"/>
              <w:gridCol w:w="3031"/>
            </w:tblGrid>
            <w:tr w:rsidR="00A4354B" w14:paraId="62259713" w14:textId="77777777" w:rsidTr="00A4354B">
              <w:trPr>
                <w:trHeight w:val="296"/>
              </w:trPr>
              <w:tc>
                <w:tcPr>
                  <w:tcW w:w="2657" w:type="pct"/>
                  <w:shd w:val="clear" w:color="auto" w:fill="auto"/>
                </w:tcPr>
                <w:p w14:paraId="74767D73" w14:textId="77777777" w:rsidR="00A4354B" w:rsidRPr="00FE1918" w:rsidRDefault="00A4354B" w:rsidP="00102C3C">
                  <w:pPr>
                    <w:ind w:right="-720"/>
                    <w:jc w:val="center"/>
                    <w:rPr>
                      <w:b/>
                    </w:rPr>
                  </w:pPr>
                  <w:r w:rsidRPr="00FE1918">
                    <w:rPr>
                      <w:b/>
                    </w:rPr>
                    <w:t>Subject</w:t>
                  </w:r>
                </w:p>
              </w:tc>
              <w:tc>
                <w:tcPr>
                  <w:tcW w:w="1011" w:type="pct"/>
                  <w:shd w:val="clear" w:color="auto" w:fill="auto"/>
                </w:tcPr>
                <w:p w14:paraId="00B7897C" w14:textId="77777777" w:rsidR="00A4354B" w:rsidRPr="00FE1918" w:rsidRDefault="00A4354B" w:rsidP="00102C3C">
                  <w:pPr>
                    <w:ind w:right="-720"/>
                    <w:rPr>
                      <w:b/>
                    </w:rPr>
                  </w:pPr>
                  <w:r w:rsidRPr="00FE1918">
                    <w:rPr>
                      <w:b/>
                    </w:rPr>
                    <w:t>Assignment (eBook)</w:t>
                  </w:r>
                </w:p>
              </w:tc>
              <w:tc>
                <w:tcPr>
                  <w:tcW w:w="1333" w:type="pct"/>
                  <w:shd w:val="clear" w:color="auto" w:fill="auto"/>
                </w:tcPr>
                <w:p w14:paraId="1C221252" w14:textId="77777777" w:rsidR="00A4354B" w:rsidRPr="00FE1918" w:rsidRDefault="00A4354B" w:rsidP="00102C3C">
                  <w:pPr>
                    <w:ind w:right="-720"/>
                    <w:rPr>
                      <w:b/>
                    </w:rPr>
                  </w:pPr>
                  <w:r w:rsidRPr="00FE1918">
                    <w:rPr>
                      <w:b/>
                    </w:rPr>
                    <w:t xml:space="preserve">         Location</w:t>
                  </w:r>
                </w:p>
              </w:tc>
            </w:tr>
            <w:tr w:rsidR="00A4354B" w14:paraId="50D221EC" w14:textId="77777777" w:rsidTr="00A4354B">
              <w:trPr>
                <w:trHeight w:val="566"/>
              </w:trPr>
              <w:tc>
                <w:tcPr>
                  <w:tcW w:w="2657" w:type="pct"/>
                  <w:shd w:val="clear" w:color="auto" w:fill="auto"/>
                </w:tcPr>
                <w:p w14:paraId="3FA77861" w14:textId="77777777" w:rsidR="00A4354B" w:rsidRDefault="00A4354B" w:rsidP="00102C3C">
                  <w:pPr>
                    <w:ind w:right="-720"/>
                    <w:rPr>
                      <w:b/>
                    </w:rPr>
                  </w:pPr>
                  <w:r>
                    <w:rPr>
                      <w:b/>
                    </w:rPr>
                    <w:t>Activation Ceremony</w:t>
                  </w:r>
                </w:p>
                <w:p w14:paraId="16C208DE" w14:textId="77777777" w:rsidR="00A4354B" w:rsidRPr="00332F6E" w:rsidRDefault="00A4354B" w:rsidP="00102C3C">
                  <w:pPr>
                    <w:ind w:right="-720"/>
                  </w:pPr>
                  <w:r w:rsidRPr="00FE1918">
                    <w:rPr>
                      <w:b/>
                    </w:rPr>
                    <w:t>Lesson 1:</w:t>
                  </w:r>
                  <w:r>
                    <w:rPr>
                      <w:b/>
                    </w:rPr>
                    <w:t xml:space="preserve"> </w:t>
                  </w:r>
                  <w:r w:rsidRPr="00332F6E">
                    <w:t>Theories of Leadership / Transactional and</w:t>
                  </w:r>
                </w:p>
                <w:p w14:paraId="2CDAE825" w14:textId="77777777" w:rsidR="00A4354B" w:rsidRPr="00F52CE5" w:rsidRDefault="00A4354B" w:rsidP="00102C3C">
                  <w:pPr>
                    <w:ind w:right="-720"/>
                  </w:pPr>
                  <w:r w:rsidRPr="00332F6E">
                    <w:t xml:space="preserve">Transformational Leadership </w:t>
                  </w:r>
                </w:p>
              </w:tc>
              <w:tc>
                <w:tcPr>
                  <w:tcW w:w="1011" w:type="pct"/>
                  <w:shd w:val="clear" w:color="auto" w:fill="auto"/>
                </w:tcPr>
                <w:p w14:paraId="65088F75" w14:textId="77777777" w:rsidR="00A4354B" w:rsidRDefault="00A4354B" w:rsidP="00102C3C">
                  <w:pPr>
                    <w:ind w:right="-720"/>
                  </w:pPr>
                </w:p>
              </w:tc>
              <w:tc>
                <w:tcPr>
                  <w:tcW w:w="1333" w:type="pct"/>
                  <w:shd w:val="clear" w:color="auto" w:fill="auto"/>
                </w:tcPr>
                <w:p w14:paraId="1474684E" w14:textId="77777777" w:rsidR="00A4354B" w:rsidRDefault="00A4354B" w:rsidP="00102C3C">
                  <w:pPr>
                    <w:ind w:right="-720"/>
                  </w:pPr>
                  <w:r>
                    <w:t>MS II Classroom</w:t>
                  </w:r>
                </w:p>
              </w:tc>
            </w:tr>
            <w:tr w:rsidR="00A4354B" w14:paraId="4AC0C4EB" w14:textId="77777777" w:rsidTr="00A4354B">
              <w:trPr>
                <w:trHeight w:val="314"/>
              </w:trPr>
              <w:tc>
                <w:tcPr>
                  <w:tcW w:w="2657" w:type="pct"/>
                  <w:shd w:val="clear" w:color="auto" w:fill="auto"/>
                </w:tcPr>
                <w:p w14:paraId="5912E99E" w14:textId="77777777" w:rsidR="00A4354B" w:rsidRDefault="00A4354B" w:rsidP="00102C3C">
                  <w:pPr>
                    <w:ind w:right="-720"/>
                    <w:rPr>
                      <w:b/>
                    </w:rPr>
                  </w:pPr>
                  <w:r>
                    <w:rPr>
                      <w:b/>
                    </w:rPr>
                    <w:t>PORT</w:t>
                  </w:r>
                </w:p>
              </w:tc>
              <w:tc>
                <w:tcPr>
                  <w:tcW w:w="1011" w:type="pct"/>
                  <w:shd w:val="clear" w:color="auto" w:fill="auto"/>
                </w:tcPr>
                <w:p w14:paraId="45993BE6" w14:textId="77777777" w:rsidR="00A4354B" w:rsidRDefault="00A4354B" w:rsidP="00102C3C">
                  <w:pPr>
                    <w:ind w:right="-720"/>
                  </w:pPr>
                </w:p>
              </w:tc>
              <w:tc>
                <w:tcPr>
                  <w:tcW w:w="1333" w:type="pct"/>
                  <w:shd w:val="clear" w:color="auto" w:fill="auto"/>
                </w:tcPr>
                <w:p w14:paraId="229BB6CE" w14:textId="77777777" w:rsidR="00A4354B" w:rsidRDefault="00A4354B" w:rsidP="00102C3C">
                  <w:pPr>
                    <w:ind w:right="-720"/>
                  </w:pPr>
                  <w:r>
                    <w:t>Providence College</w:t>
                  </w:r>
                </w:p>
              </w:tc>
            </w:tr>
            <w:tr w:rsidR="00A4354B" w14:paraId="7F73CE7C" w14:textId="77777777" w:rsidTr="00A4354B">
              <w:trPr>
                <w:trHeight w:val="314"/>
              </w:trPr>
              <w:tc>
                <w:tcPr>
                  <w:tcW w:w="2657" w:type="pct"/>
                  <w:shd w:val="clear" w:color="auto" w:fill="auto"/>
                </w:tcPr>
                <w:p w14:paraId="5A9DCB9E" w14:textId="77777777" w:rsidR="00A4354B" w:rsidRPr="00FE1918" w:rsidRDefault="00A4354B" w:rsidP="00102C3C">
                  <w:pPr>
                    <w:ind w:right="-720"/>
                    <w:rPr>
                      <w:b/>
                    </w:rPr>
                  </w:pPr>
                  <w:r>
                    <w:rPr>
                      <w:b/>
                    </w:rPr>
                    <w:t>LLAB 1: Warrior Skills Training</w:t>
                  </w:r>
                </w:p>
              </w:tc>
              <w:tc>
                <w:tcPr>
                  <w:tcW w:w="1011" w:type="pct"/>
                  <w:shd w:val="clear" w:color="auto" w:fill="auto"/>
                </w:tcPr>
                <w:p w14:paraId="729954EC" w14:textId="77777777" w:rsidR="00A4354B" w:rsidRDefault="00A4354B" w:rsidP="00102C3C">
                  <w:pPr>
                    <w:ind w:right="-720"/>
                  </w:pPr>
                </w:p>
              </w:tc>
              <w:tc>
                <w:tcPr>
                  <w:tcW w:w="1333" w:type="pct"/>
                  <w:shd w:val="clear" w:color="auto" w:fill="auto"/>
                </w:tcPr>
                <w:p w14:paraId="7F5BCA7B" w14:textId="77777777" w:rsidR="00A4354B" w:rsidRDefault="00A4354B" w:rsidP="00102C3C">
                  <w:pPr>
                    <w:ind w:right="-720"/>
                  </w:pPr>
                  <w:r>
                    <w:t>Providence College</w:t>
                  </w:r>
                </w:p>
              </w:tc>
            </w:tr>
            <w:tr w:rsidR="00A4354B" w14:paraId="0E38F3C0" w14:textId="77777777" w:rsidTr="00A4354B">
              <w:trPr>
                <w:trHeight w:val="325"/>
              </w:trPr>
              <w:tc>
                <w:tcPr>
                  <w:tcW w:w="2657" w:type="pct"/>
                  <w:shd w:val="clear" w:color="auto" w:fill="auto"/>
                </w:tcPr>
                <w:p w14:paraId="688DC98C" w14:textId="77777777" w:rsidR="00A4354B" w:rsidRDefault="00A4354B" w:rsidP="00102C3C">
                  <w:pPr>
                    <w:ind w:right="-720"/>
                  </w:pPr>
                  <w:r w:rsidRPr="00FE1918">
                    <w:rPr>
                      <w:b/>
                    </w:rPr>
                    <w:t xml:space="preserve">Lesson 2: </w:t>
                  </w:r>
                  <w:r w:rsidRPr="00332F6E">
                    <w:t xml:space="preserve">Situational Leadership </w:t>
                  </w:r>
                  <w:r>
                    <w:t xml:space="preserve">/ </w:t>
                  </w:r>
                  <w:r w:rsidRPr="00332F6E">
                    <w:t xml:space="preserve">Adaptive Leadership / </w:t>
                  </w:r>
                </w:p>
                <w:p w14:paraId="2279EB4F" w14:textId="77777777" w:rsidR="00A4354B" w:rsidRPr="00F52CE5" w:rsidRDefault="00A4354B" w:rsidP="00102C3C">
                  <w:pPr>
                    <w:ind w:right="-720"/>
                  </w:pPr>
                  <w:r w:rsidRPr="00332F6E">
                    <w:t>Adaptive Leadership</w:t>
                  </w:r>
                  <w:r>
                    <w:t xml:space="preserve"> </w:t>
                  </w:r>
                  <w:r w:rsidRPr="00332F6E">
                    <w:t>History</w:t>
                  </w:r>
                </w:p>
              </w:tc>
              <w:tc>
                <w:tcPr>
                  <w:tcW w:w="1011" w:type="pct"/>
                  <w:shd w:val="clear" w:color="auto" w:fill="auto"/>
                </w:tcPr>
                <w:p w14:paraId="3A44FB4F" w14:textId="77777777" w:rsidR="00A4354B" w:rsidRDefault="00A4354B" w:rsidP="00102C3C">
                  <w:pPr>
                    <w:ind w:right="-720"/>
                  </w:pPr>
                </w:p>
              </w:tc>
              <w:tc>
                <w:tcPr>
                  <w:tcW w:w="1333" w:type="pct"/>
                  <w:shd w:val="clear" w:color="auto" w:fill="auto"/>
                </w:tcPr>
                <w:p w14:paraId="0369D5BA" w14:textId="77777777" w:rsidR="00A4354B" w:rsidRDefault="00A4354B" w:rsidP="00102C3C">
                  <w:r w:rsidRPr="00A76A54">
                    <w:t>MS II Classroom</w:t>
                  </w:r>
                </w:p>
              </w:tc>
            </w:tr>
            <w:tr w:rsidR="00A4354B" w14:paraId="25DDA87D" w14:textId="77777777" w:rsidTr="00A4354B">
              <w:trPr>
                <w:trHeight w:val="278"/>
              </w:trPr>
              <w:tc>
                <w:tcPr>
                  <w:tcW w:w="2657" w:type="pct"/>
                  <w:shd w:val="clear" w:color="auto" w:fill="auto"/>
                </w:tcPr>
                <w:p w14:paraId="24935EBC" w14:textId="77777777" w:rsidR="00A4354B" w:rsidRPr="00694735" w:rsidRDefault="00A4354B" w:rsidP="00102C3C">
                  <w:pPr>
                    <w:ind w:right="-720"/>
                    <w:rPr>
                      <w:b/>
                    </w:rPr>
                  </w:pPr>
                  <w:r>
                    <w:rPr>
                      <w:b/>
                    </w:rPr>
                    <w:t>Land Navigation Instruction</w:t>
                  </w:r>
                  <w:r w:rsidRPr="00694735">
                    <w:rPr>
                      <w:b/>
                    </w:rPr>
                    <w:t xml:space="preserve"> </w:t>
                  </w:r>
                </w:p>
              </w:tc>
              <w:tc>
                <w:tcPr>
                  <w:tcW w:w="1011" w:type="pct"/>
                  <w:shd w:val="clear" w:color="auto" w:fill="auto"/>
                </w:tcPr>
                <w:p w14:paraId="44A61F06" w14:textId="77777777" w:rsidR="00A4354B" w:rsidRDefault="00A4354B" w:rsidP="00102C3C">
                  <w:pPr>
                    <w:ind w:right="-720"/>
                  </w:pPr>
                  <w:r>
                    <w:tab/>
                  </w:r>
                </w:p>
              </w:tc>
              <w:tc>
                <w:tcPr>
                  <w:tcW w:w="1333" w:type="pct"/>
                  <w:shd w:val="clear" w:color="auto" w:fill="auto"/>
                </w:tcPr>
                <w:p w14:paraId="34010305" w14:textId="77777777" w:rsidR="00A4354B" w:rsidRDefault="00A4354B" w:rsidP="00102C3C">
                  <w:r w:rsidRPr="00A76A54">
                    <w:t>MS II Classroom</w:t>
                  </w:r>
                </w:p>
              </w:tc>
            </w:tr>
            <w:tr w:rsidR="00A4354B" w14:paraId="1FF963BC" w14:textId="77777777" w:rsidTr="00A4354B">
              <w:trPr>
                <w:trHeight w:val="278"/>
              </w:trPr>
              <w:tc>
                <w:tcPr>
                  <w:tcW w:w="2657" w:type="pct"/>
                  <w:shd w:val="clear" w:color="auto" w:fill="auto"/>
                </w:tcPr>
                <w:p w14:paraId="5DAD32B2" w14:textId="77777777" w:rsidR="00A4354B" w:rsidRPr="00FE1918" w:rsidRDefault="00A4354B" w:rsidP="00102C3C">
                  <w:pPr>
                    <w:ind w:right="-720"/>
                    <w:rPr>
                      <w:b/>
                    </w:rPr>
                  </w:pPr>
                  <w:r>
                    <w:rPr>
                      <w:b/>
                    </w:rPr>
                    <w:t>LLAB 2: Land Navigation</w:t>
                  </w:r>
                </w:p>
              </w:tc>
              <w:tc>
                <w:tcPr>
                  <w:tcW w:w="1011" w:type="pct"/>
                  <w:shd w:val="clear" w:color="auto" w:fill="auto"/>
                </w:tcPr>
                <w:p w14:paraId="587EC8C7" w14:textId="77777777" w:rsidR="00A4354B" w:rsidRDefault="00A4354B" w:rsidP="00102C3C">
                  <w:pPr>
                    <w:ind w:right="-720"/>
                  </w:pPr>
                </w:p>
              </w:tc>
              <w:tc>
                <w:tcPr>
                  <w:tcW w:w="1333" w:type="pct"/>
                  <w:shd w:val="clear" w:color="auto" w:fill="auto"/>
                </w:tcPr>
                <w:p w14:paraId="12E96CA3" w14:textId="77777777" w:rsidR="00A4354B" w:rsidRPr="002C4C7E" w:rsidRDefault="00A4354B" w:rsidP="00102C3C">
                  <w:r>
                    <w:t>Camp Edwards</w:t>
                  </w:r>
                </w:p>
              </w:tc>
            </w:tr>
            <w:tr w:rsidR="00A4354B" w14:paraId="1E235213" w14:textId="77777777" w:rsidTr="00A4354B">
              <w:trPr>
                <w:trHeight w:val="278"/>
              </w:trPr>
              <w:tc>
                <w:tcPr>
                  <w:tcW w:w="2657" w:type="pct"/>
                  <w:shd w:val="clear" w:color="auto" w:fill="auto"/>
                </w:tcPr>
                <w:p w14:paraId="24F6E292" w14:textId="77777777" w:rsidR="00A4354B" w:rsidRPr="00F52CE5" w:rsidRDefault="00A4354B" w:rsidP="00102C3C">
                  <w:pPr>
                    <w:ind w:right="-720"/>
                  </w:pPr>
                  <w:r>
                    <w:rPr>
                      <w:b/>
                    </w:rPr>
                    <w:t xml:space="preserve">LLAB 3: STX Team Level </w:t>
                  </w:r>
                </w:p>
              </w:tc>
              <w:tc>
                <w:tcPr>
                  <w:tcW w:w="1011" w:type="pct"/>
                  <w:shd w:val="clear" w:color="auto" w:fill="auto"/>
                </w:tcPr>
                <w:p w14:paraId="2E5EC61E" w14:textId="77777777" w:rsidR="00A4354B" w:rsidRDefault="00A4354B" w:rsidP="00102C3C">
                  <w:pPr>
                    <w:ind w:right="-720"/>
                  </w:pPr>
                </w:p>
              </w:tc>
              <w:tc>
                <w:tcPr>
                  <w:tcW w:w="1333" w:type="pct"/>
                  <w:shd w:val="clear" w:color="auto" w:fill="auto"/>
                </w:tcPr>
                <w:p w14:paraId="04E346E4" w14:textId="77777777" w:rsidR="00A4354B" w:rsidRDefault="00A4354B" w:rsidP="00102C3C">
                  <w:r>
                    <w:t>Bryant University</w:t>
                  </w:r>
                </w:p>
              </w:tc>
            </w:tr>
            <w:tr w:rsidR="00A4354B" w14:paraId="21D90104" w14:textId="77777777" w:rsidTr="00A4354B">
              <w:trPr>
                <w:trHeight w:val="278"/>
              </w:trPr>
              <w:tc>
                <w:tcPr>
                  <w:tcW w:w="2657" w:type="pct"/>
                  <w:shd w:val="clear" w:color="auto" w:fill="auto"/>
                </w:tcPr>
                <w:p w14:paraId="2E40E5B3" w14:textId="77777777" w:rsidR="00A4354B" w:rsidRDefault="00A4354B" w:rsidP="00102C3C">
                  <w:pPr>
                    <w:ind w:right="-720"/>
                    <w:rPr>
                      <w:b/>
                    </w:rPr>
                  </w:pPr>
                  <w:r>
                    <w:rPr>
                      <w:b/>
                    </w:rPr>
                    <w:t>LLAB 4: STX Team Level</w:t>
                  </w:r>
                </w:p>
              </w:tc>
              <w:tc>
                <w:tcPr>
                  <w:tcW w:w="1011" w:type="pct"/>
                  <w:shd w:val="clear" w:color="auto" w:fill="auto"/>
                </w:tcPr>
                <w:p w14:paraId="0AB8C8BD" w14:textId="77777777" w:rsidR="00A4354B" w:rsidRDefault="00A4354B" w:rsidP="00102C3C">
                  <w:pPr>
                    <w:ind w:right="-720"/>
                  </w:pPr>
                </w:p>
              </w:tc>
              <w:tc>
                <w:tcPr>
                  <w:tcW w:w="1333" w:type="pct"/>
                  <w:shd w:val="clear" w:color="auto" w:fill="auto"/>
                </w:tcPr>
                <w:p w14:paraId="6DF9C3CA" w14:textId="77777777" w:rsidR="00A4354B" w:rsidRDefault="00A4354B" w:rsidP="00102C3C">
                  <w:r>
                    <w:t>Bryant University</w:t>
                  </w:r>
                </w:p>
              </w:tc>
            </w:tr>
            <w:tr w:rsidR="00A4354B" w14:paraId="0C0726DB" w14:textId="77777777" w:rsidTr="00A4354B">
              <w:trPr>
                <w:trHeight w:val="278"/>
              </w:trPr>
              <w:tc>
                <w:tcPr>
                  <w:tcW w:w="2657" w:type="pct"/>
                  <w:shd w:val="clear" w:color="auto" w:fill="auto"/>
                </w:tcPr>
                <w:p w14:paraId="701B64C0" w14:textId="77777777" w:rsidR="00A4354B" w:rsidRDefault="00A4354B" w:rsidP="00102C3C">
                  <w:pPr>
                    <w:ind w:right="-720"/>
                  </w:pPr>
                  <w:r>
                    <w:rPr>
                      <w:b/>
                    </w:rPr>
                    <w:lastRenderedPageBreak/>
                    <w:t>LTX Prep / Lesson 3</w:t>
                  </w:r>
                  <w:r w:rsidRPr="00FE1918">
                    <w:rPr>
                      <w:b/>
                    </w:rPr>
                    <w:t xml:space="preserve">: </w:t>
                  </w:r>
                  <w:r w:rsidRPr="00332F6E">
                    <w:t xml:space="preserve">Leadership Analysis / </w:t>
                  </w:r>
                </w:p>
                <w:p w14:paraId="65F519CD" w14:textId="77777777" w:rsidR="00A4354B" w:rsidRPr="00332F6E" w:rsidRDefault="00A4354B" w:rsidP="00102C3C">
                  <w:pPr>
                    <w:ind w:right="-720"/>
                    <w:rPr>
                      <w:b/>
                    </w:rPr>
                  </w:pPr>
                  <w:r w:rsidRPr="00332F6E">
                    <w:t>Assessing Your Own</w:t>
                  </w:r>
                  <w:r>
                    <w:t xml:space="preserve"> </w:t>
                  </w:r>
                  <w:r w:rsidRPr="00332F6E">
                    <w:t>Leadership</w:t>
                  </w:r>
                </w:p>
              </w:tc>
              <w:tc>
                <w:tcPr>
                  <w:tcW w:w="1011" w:type="pct"/>
                  <w:shd w:val="clear" w:color="auto" w:fill="auto"/>
                </w:tcPr>
                <w:p w14:paraId="06EBB7A6" w14:textId="77777777" w:rsidR="00A4354B" w:rsidRPr="00A31C17" w:rsidRDefault="00A4354B" w:rsidP="00102C3C">
                  <w:pPr>
                    <w:ind w:right="-720"/>
                    <w:rPr>
                      <w:highlight w:val="green"/>
                    </w:rPr>
                  </w:pPr>
                </w:p>
              </w:tc>
              <w:tc>
                <w:tcPr>
                  <w:tcW w:w="1333" w:type="pct"/>
                  <w:shd w:val="clear" w:color="auto" w:fill="auto"/>
                </w:tcPr>
                <w:p w14:paraId="1BF11D8B" w14:textId="77777777" w:rsidR="00A4354B" w:rsidRPr="00A31C17" w:rsidRDefault="00A4354B" w:rsidP="00102C3C">
                  <w:pPr>
                    <w:rPr>
                      <w:highlight w:val="green"/>
                    </w:rPr>
                  </w:pPr>
                  <w:r>
                    <w:t>MS II Classroom</w:t>
                  </w:r>
                </w:p>
              </w:tc>
            </w:tr>
            <w:tr w:rsidR="00A4354B" w14:paraId="073FD835" w14:textId="77777777" w:rsidTr="00A4354B">
              <w:trPr>
                <w:trHeight w:val="278"/>
              </w:trPr>
              <w:tc>
                <w:tcPr>
                  <w:tcW w:w="2657" w:type="pct"/>
                  <w:shd w:val="clear" w:color="auto" w:fill="auto"/>
                </w:tcPr>
                <w:p w14:paraId="4E007D73" w14:textId="77777777" w:rsidR="00A4354B" w:rsidRPr="00FE1918" w:rsidRDefault="00A4354B" w:rsidP="00102C3C">
                  <w:pPr>
                    <w:ind w:right="-720"/>
                    <w:rPr>
                      <w:b/>
                    </w:rPr>
                  </w:pPr>
                  <w:r w:rsidRPr="006579B5">
                    <w:rPr>
                      <w:b/>
                    </w:rPr>
                    <w:t xml:space="preserve">Fall FTX </w:t>
                  </w:r>
                </w:p>
              </w:tc>
              <w:tc>
                <w:tcPr>
                  <w:tcW w:w="1011" w:type="pct"/>
                  <w:shd w:val="clear" w:color="auto" w:fill="auto"/>
                </w:tcPr>
                <w:p w14:paraId="03D993AD" w14:textId="77777777" w:rsidR="00A4354B" w:rsidRDefault="00A4354B" w:rsidP="00102C3C">
                  <w:pPr>
                    <w:ind w:right="-720"/>
                  </w:pPr>
                </w:p>
              </w:tc>
              <w:tc>
                <w:tcPr>
                  <w:tcW w:w="1333" w:type="pct"/>
                  <w:shd w:val="clear" w:color="auto" w:fill="auto"/>
                </w:tcPr>
                <w:p w14:paraId="4D0300BB" w14:textId="77777777" w:rsidR="00A4354B" w:rsidRPr="002C4C7E" w:rsidRDefault="00A4354B" w:rsidP="00102C3C">
                  <w:r w:rsidRPr="006579B5">
                    <w:t>Camp Fogarty</w:t>
                  </w:r>
                </w:p>
              </w:tc>
            </w:tr>
            <w:tr w:rsidR="00A4354B" w14:paraId="4A0F3025" w14:textId="77777777" w:rsidTr="00A4354B">
              <w:trPr>
                <w:trHeight w:val="278"/>
              </w:trPr>
              <w:tc>
                <w:tcPr>
                  <w:tcW w:w="2657" w:type="pct"/>
                  <w:shd w:val="clear" w:color="auto" w:fill="auto"/>
                </w:tcPr>
                <w:p w14:paraId="0022A662" w14:textId="77777777" w:rsidR="00A4354B" w:rsidRPr="006579B5" w:rsidRDefault="00A4354B" w:rsidP="00102C3C">
                  <w:pPr>
                    <w:ind w:right="-720"/>
                  </w:pPr>
                  <w:r>
                    <w:rPr>
                      <w:b/>
                    </w:rPr>
                    <w:t>Lesson 4</w:t>
                  </w:r>
                  <w:r w:rsidRPr="00FE1918">
                    <w:rPr>
                      <w:b/>
                    </w:rPr>
                    <w:t xml:space="preserve">: </w:t>
                  </w:r>
                  <w:r w:rsidRPr="00332F6E">
                    <w:t>Leadership Capstone Presentations</w:t>
                  </w:r>
                </w:p>
              </w:tc>
              <w:tc>
                <w:tcPr>
                  <w:tcW w:w="1011" w:type="pct"/>
                  <w:shd w:val="clear" w:color="auto" w:fill="auto"/>
                </w:tcPr>
                <w:p w14:paraId="4C55A5FD" w14:textId="77777777" w:rsidR="00A4354B" w:rsidRPr="006579B5" w:rsidRDefault="00A4354B" w:rsidP="00102C3C">
                  <w:pPr>
                    <w:ind w:right="-720"/>
                  </w:pPr>
                </w:p>
              </w:tc>
              <w:tc>
                <w:tcPr>
                  <w:tcW w:w="1333" w:type="pct"/>
                  <w:shd w:val="clear" w:color="auto" w:fill="auto"/>
                </w:tcPr>
                <w:p w14:paraId="0CCDB115" w14:textId="77777777" w:rsidR="00A4354B" w:rsidRDefault="00A4354B" w:rsidP="00102C3C">
                  <w:r w:rsidRPr="0048305D">
                    <w:t>MS II Classroom</w:t>
                  </w:r>
                </w:p>
              </w:tc>
            </w:tr>
            <w:tr w:rsidR="00A4354B" w14:paraId="10C6F4C8" w14:textId="77777777" w:rsidTr="00A4354B">
              <w:trPr>
                <w:trHeight w:val="278"/>
              </w:trPr>
              <w:tc>
                <w:tcPr>
                  <w:tcW w:w="2657" w:type="pct"/>
                  <w:shd w:val="clear" w:color="auto" w:fill="auto"/>
                </w:tcPr>
                <w:p w14:paraId="58DBD46C" w14:textId="77777777" w:rsidR="00A4354B" w:rsidRDefault="00A4354B" w:rsidP="00102C3C">
                  <w:pPr>
                    <w:ind w:right="-720"/>
                    <w:rPr>
                      <w:b/>
                    </w:rPr>
                  </w:pPr>
                  <w:r>
                    <w:rPr>
                      <w:b/>
                    </w:rPr>
                    <w:t>Veterans Day Ceremony</w:t>
                  </w:r>
                </w:p>
                <w:p w14:paraId="04710D4D" w14:textId="77777777" w:rsidR="00A4354B" w:rsidRPr="00287171" w:rsidRDefault="00A4354B" w:rsidP="00102C3C">
                  <w:pPr>
                    <w:ind w:right="-720"/>
                  </w:pPr>
                  <w:r>
                    <w:rPr>
                      <w:b/>
                    </w:rPr>
                    <w:t>Lesson 5</w:t>
                  </w:r>
                  <w:r w:rsidRPr="00E11DF6">
                    <w:rPr>
                      <w:b/>
                    </w:rPr>
                    <w:t xml:space="preserve">: </w:t>
                  </w:r>
                  <w:r w:rsidRPr="00287171">
                    <w:rPr>
                      <w:b/>
                      <w:i/>
                    </w:rPr>
                    <w:t xml:space="preserve">Midterm Exam / </w:t>
                  </w:r>
                  <w:r w:rsidRPr="00287171">
                    <w:t>Inductive and Deductive</w:t>
                  </w:r>
                </w:p>
                <w:p w14:paraId="00180331" w14:textId="77777777" w:rsidR="00A4354B" w:rsidRPr="00332F6E" w:rsidRDefault="00A4354B" w:rsidP="00102C3C">
                  <w:pPr>
                    <w:ind w:right="-720"/>
                  </w:pPr>
                  <w:r w:rsidRPr="00287171">
                    <w:t>Reasoning / Systematic Processes</w:t>
                  </w:r>
                  <w:r w:rsidRPr="00332F6E">
                    <w:t xml:space="preserve"> in Measuring Critical</w:t>
                  </w:r>
                </w:p>
                <w:p w14:paraId="343F1577" w14:textId="77777777" w:rsidR="00A4354B" w:rsidRPr="00665BA2" w:rsidRDefault="00A4354B" w:rsidP="00102C3C">
                  <w:pPr>
                    <w:ind w:right="-720"/>
                  </w:pPr>
                  <w:r w:rsidRPr="00332F6E">
                    <w:t>Thinking</w:t>
                  </w:r>
                </w:p>
              </w:tc>
              <w:tc>
                <w:tcPr>
                  <w:tcW w:w="1011" w:type="pct"/>
                  <w:shd w:val="clear" w:color="auto" w:fill="auto"/>
                </w:tcPr>
                <w:p w14:paraId="73274594" w14:textId="77777777" w:rsidR="00A4354B" w:rsidRPr="000C2A03" w:rsidRDefault="00A4354B" w:rsidP="00102C3C">
                  <w:pPr>
                    <w:ind w:right="-720"/>
                  </w:pPr>
                </w:p>
              </w:tc>
              <w:tc>
                <w:tcPr>
                  <w:tcW w:w="1333" w:type="pct"/>
                  <w:shd w:val="clear" w:color="auto" w:fill="auto"/>
                </w:tcPr>
                <w:p w14:paraId="44A533F4" w14:textId="77777777" w:rsidR="00A4354B" w:rsidRDefault="00A4354B" w:rsidP="00102C3C">
                  <w:r w:rsidRPr="0048305D">
                    <w:t>MS II Classroom</w:t>
                  </w:r>
                </w:p>
              </w:tc>
            </w:tr>
            <w:tr w:rsidR="00A4354B" w14:paraId="4D0D57D5" w14:textId="77777777" w:rsidTr="00A4354B">
              <w:trPr>
                <w:trHeight w:val="278"/>
              </w:trPr>
              <w:tc>
                <w:tcPr>
                  <w:tcW w:w="2657" w:type="pct"/>
                  <w:shd w:val="clear" w:color="auto" w:fill="auto"/>
                </w:tcPr>
                <w:p w14:paraId="682F28A3" w14:textId="77777777" w:rsidR="00A4354B" w:rsidRDefault="00A4354B" w:rsidP="00102C3C">
                  <w:pPr>
                    <w:ind w:right="-720"/>
                    <w:rPr>
                      <w:b/>
                    </w:rPr>
                  </w:pPr>
                  <w:r>
                    <w:rPr>
                      <w:b/>
                    </w:rPr>
                    <w:t>Water Fire Ceremony</w:t>
                  </w:r>
                </w:p>
              </w:tc>
              <w:tc>
                <w:tcPr>
                  <w:tcW w:w="1011" w:type="pct"/>
                  <w:shd w:val="clear" w:color="auto" w:fill="auto"/>
                </w:tcPr>
                <w:p w14:paraId="7436D3EC" w14:textId="77777777" w:rsidR="00A4354B" w:rsidRDefault="00A4354B" w:rsidP="00102C3C">
                  <w:pPr>
                    <w:ind w:right="-720"/>
                  </w:pPr>
                </w:p>
              </w:tc>
              <w:tc>
                <w:tcPr>
                  <w:tcW w:w="1333" w:type="pct"/>
                  <w:shd w:val="clear" w:color="auto" w:fill="auto"/>
                </w:tcPr>
                <w:p w14:paraId="766CF559" w14:textId="77777777" w:rsidR="00A4354B" w:rsidRPr="0048305D" w:rsidRDefault="00A4354B" w:rsidP="00102C3C">
                  <w:r>
                    <w:t>Providence</w:t>
                  </w:r>
                </w:p>
              </w:tc>
            </w:tr>
            <w:tr w:rsidR="00A4354B" w14:paraId="26DF16A5" w14:textId="77777777" w:rsidTr="00A4354B">
              <w:trPr>
                <w:trHeight w:val="278"/>
              </w:trPr>
              <w:tc>
                <w:tcPr>
                  <w:tcW w:w="2657" w:type="pct"/>
                  <w:shd w:val="clear" w:color="auto" w:fill="auto"/>
                </w:tcPr>
                <w:p w14:paraId="6441F3DF" w14:textId="77777777" w:rsidR="00A4354B" w:rsidRPr="00F05176" w:rsidRDefault="00A4354B" w:rsidP="00102C3C">
                  <w:pPr>
                    <w:ind w:right="-720"/>
                  </w:pPr>
                  <w:r>
                    <w:rPr>
                      <w:b/>
                    </w:rPr>
                    <w:t>Lesson 6</w:t>
                  </w:r>
                  <w:r w:rsidRPr="00FE1918">
                    <w:rPr>
                      <w:b/>
                    </w:rPr>
                    <w:t xml:space="preserve">: </w:t>
                  </w:r>
                  <w:r w:rsidRPr="00F05176">
                    <w:t>Decision Making (Using Critical Thinking</w:t>
                  </w:r>
                </w:p>
                <w:p w14:paraId="5135A3FA" w14:textId="77777777" w:rsidR="00A4354B" w:rsidRPr="00F05176" w:rsidRDefault="00A4354B" w:rsidP="00102C3C">
                  <w:pPr>
                    <w:ind w:right="-720"/>
                  </w:pPr>
                  <w:r w:rsidRPr="00F05176">
                    <w:t>Skills) / Fallacies in Critical Thinking / Army Problem</w:t>
                  </w:r>
                </w:p>
                <w:p w14:paraId="11E0923A" w14:textId="77777777" w:rsidR="00A4354B" w:rsidRPr="00665BA2" w:rsidRDefault="00A4354B" w:rsidP="00102C3C">
                  <w:pPr>
                    <w:ind w:right="-720"/>
                  </w:pPr>
                  <w:r w:rsidRPr="00F05176">
                    <w:t>Solving Process</w:t>
                  </w:r>
                </w:p>
              </w:tc>
              <w:tc>
                <w:tcPr>
                  <w:tcW w:w="1011" w:type="pct"/>
                  <w:shd w:val="clear" w:color="auto" w:fill="auto"/>
                </w:tcPr>
                <w:p w14:paraId="6F567DD4" w14:textId="77777777" w:rsidR="00A4354B" w:rsidRDefault="00A4354B" w:rsidP="00102C3C">
                  <w:pPr>
                    <w:ind w:right="-720"/>
                  </w:pPr>
                </w:p>
              </w:tc>
              <w:tc>
                <w:tcPr>
                  <w:tcW w:w="1333" w:type="pct"/>
                  <w:shd w:val="clear" w:color="auto" w:fill="auto"/>
                </w:tcPr>
                <w:p w14:paraId="64262826" w14:textId="77777777" w:rsidR="00A4354B" w:rsidRDefault="00A4354B" w:rsidP="00102C3C">
                  <w:r w:rsidRPr="0048305D">
                    <w:t>MS II Classroom</w:t>
                  </w:r>
                </w:p>
              </w:tc>
            </w:tr>
            <w:tr w:rsidR="00A4354B" w14:paraId="3B6EC504" w14:textId="77777777" w:rsidTr="00A4354B">
              <w:trPr>
                <w:trHeight w:val="278"/>
              </w:trPr>
              <w:tc>
                <w:tcPr>
                  <w:tcW w:w="2657" w:type="pct"/>
                  <w:shd w:val="clear" w:color="auto" w:fill="auto"/>
                </w:tcPr>
                <w:p w14:paraId="2897560E" w14:textId="77777777" w:rsidR="00A4354B" w:rsidRDefault="00A4354B" w:rsidP="00102C3C">
                  <w:r>
                    <w:rPr>
                      <w:b/>
                    </w:rPr>
                    <w:t>No Classes – Thanksgiving Holiday</w:t>
                  </w:r>
                </w:p>
              </w:tc>
              <w:tc>
                <w:tcPr>
                  <w:tcW w:w="1011" w:type="pct"/>
                  <w:shd w:val="clear" w:color="auto" w:fill="auto"/>
                </w:tcPr>
                <w:p w14:paraId="50CD0DEF" w14:textId="77777777" w:rsidR="00A4354B" w:rsidRDefault="00A4354B" w:rsidP="00102C3C">
                  <w:pPr>
                    <w:ind w:right="-720"/>
                  </w:pPr>
                </w:p>
              </w:tc>
              <w:tc>
                <w:tcPr>
                  <w:tcW w:w="1333" w:type="pct"/>
                  <w:shd w:val="clear" w:color="auto" w:fill="auto"/>
                </w:tcPr>
                <w:p w14:paraId="659C622A" w14:textId="77777777" w:rsidR="00A4354B" w:rsidRDefault="00A4354B" w:rsidP="00102C3C">
                  <w:r w:rsidRPr="0048305D">
                    <w:t>MS II Classroom</w:t>
                  </w:r>
                </w:p>
              </w:tc>
            </w:tr>
            <w:tr w:rsidR="00A4354B" w14:paraId="244C4DE4" w14:textId="77777777" w:rsidTr="00A4354B">
              <w:trPr>
                <w:trHeight w:val="325"/>
              </w:trPr>
              <w:tc>
                <w:tcPr>
                  <w:tcW w:w="2657" w:type="pct"/>
                  <w:shd w:val="clear" w:color="auto" w:fill="auto"/>
                </w:tcPr>
                <w:p w14:paraId="5B3FB9DD" w14:textId="77777777" w:rsidR="00A4354B" w:rsidRPr="00F05176" w:rsidRDefault="00A4354B" w:rsidP="00102C3C">
                  <w:pPr>
                    <w:ind w:right="-720"/>
                  </w:pPr>
                  <w:r>
                    <w:rPr>
                      <w:b/>
                    </w:rPr>
                    <w:t>Lesson 7</w:t>
                  </w:r>
                  <w:r w:rsidRPr="00C96B30">
                    <w:rPr>
                      <w:b/>
                    </w:rPr>
                    <w:t xml:space="preserve">: </w:t>
                  </w:r>
                  <w:r w:rsidRPr="00F05176">
                    <w:t>Troop Leading Procedures / Operational</w:t>
                  </w:r>
                </w:p>
                <w:p w14:paraId="36CA3F1C" w14:textId="77777777" w:rsidR="00A4354B" w:rsidRPr="00FE1918" w:rsidRDefault="00A4354B" w:rsidP="00102C3C">
                  <w:pPr>
                    <w:ind w:right="-720"/>
                    <w:rPr>
                      <w:b/>
                    </w:rPr>
                  </w:pPr>
                  <w:r w:rsidRPr="00F05176">
                    <w:t>Orders / OPORD Practical Exercise</w:t>
                  </w:r>
                </w:p>
              </w:tc>
              <w:tc>
                <w:tcPr>
                  <w:tcW w:w="1011" w:type="pct"/>
                  <w:shd w:val="clear" w:color="auto" w:fill="auto"/>
                </w:tcPr>
                <w:p w14:paraId="07E3D743" w14:textId="77777777" w:rsidR="00A4354B" w:rsidRDefault="00A4354B" w:rsidP="00102C3C">
                  <w:pPr>
                    <w:ind w:right="-720"/>
                  </w:pPr>
                </w:p>
              </w:tc>
              <w:tc>
                <w:tcPr>
                  <w:tcW w:w="1333" w:type="pct"/>
                  <w:shd w:val="clear" w:color="auto" w:fill="auto"/>
                </w:tcPr>
                <w:p w14:paraId="4AC5E0C2" w14:textId="77777777" w:rsidR="00A4354B" w:rsidRDefault="00A4354B" w:rsidP="00102C3C">
                  <w:r w:rsidRPr="0048305D">
                    <w:t>MS II Classroom</w:t>
                  </w:r>
                </w:p>
              </w:tc>
            </w:tr>
            <w:tr w:rsidR="00A4354B" w14:paraId="29889E70" w14:textId="77777777" w:rsidTr="00A4354B">
              <w:trPr>
                <w:trHeight w:val="325"/>
              </w:trPr>
              <w:tc>
                <w:tcPr>
                  <w:tcW w:w="2657" w:type="pct"/>
                  <w:shd w:val="clear" w:color="auto" w:fill="auto"/>
                </w:tcPr>
                <w:p w14:paraId="3B49F52D" w14:textId="77777777" w:rsidR="00A4354B" w:rsidRPr="00F05176" w:rsidRDefault="00A4354B" w:rsidP="00102C3C">
                  <w:pPr>
                    <w:ind w:right="-720"/>
                  </w:pPr>
                  <w:r>
                    <w:rPr>
                      <w:b/>
                    </w:rPr>
                    <w:t>Lesson 8</w:t>
                  </w:r>
                  <w:r w:rsidRPr="00FE1918">
                    <w:rPr>
                      <w:b/>
                    </w:rPr>
                    <w:t xml:space="preserve">: </w:t>
                  </w:r>
                  <w:r w:rsidRPr="00F05176">
                    <w:t>Moral Dimensions of Conflict / How to Detect</w:t>
                  </w:r>
                </w:p>
                <w:p w14:paraId="1F4F9571" w14:textId="77777777" w:rsidR="00A4354B" w:rsidRPr="00F05176" w:rsidRDefault="00A4354B" w:rsidP="00102C3C">
                  <w:pPr>
                    <w:ind w:right="-720"/>
                  </w:pPr>
                  <w:r w:rsidRPr="00F05176">
                    <w:t>Media Bias and Propaganda / Ethical Reasoning / Apply</w:t>
                  </w:r>
                </w:p>
                <w:p w14:paraId="4B24DE93" w14:textId="77777777" w:rsidR="00A4354B" w:rsidRPr="00665BA2" w:rsidRDefault="00A4354B" w:rsidP="00102C3C">
                  <w:pPr>
                    <w:ind w:right="-720"/>
                  </w:pPr>
                  <w:r w:rsidRPr="00F05176">
                    <w:t>Army Values</w:t>
                  </w:r>
                </w:p>
              </w:tc>
              <w:tc>
                <w:tcPr>
                  <w:tcW w:w="1011" w:type="pct"/>
                  <w:shd w:val="clear" w:color="auto" w:fill="auto"/>
                </w:tcPr>
                <w:p w14:paraId="607B9507" w14:textId="77777777" w:rsidR="00A4354B" w:rsidRDefault="00A4354B" w:rsidP="00102C3C">
                  <w:pPr>
                    <w:ind w:right="-720"/>
                  </w:pPr>
                </w:p>
              </w:tc>
              <w:tc>
                <w:tcPr>
                  <w:tcW w:w="1333" w:type="pct"/>
                  <w:shd w:val="clear" w:color="auto" w:fill="auto"/>
                </w:tcPr>
                <w:p w14:paraId="00110F67" w14:textId="77777777" w:rsidR="00A4354B" w:rsidRDefault="00A4354B" w:rsidP="00102C3C">
                  <w:r w:rsidRPr="0048305D">
                    <w:t>MS II Classroom</w:t>
                  </w:r>
                </w:p>
              </w:tc>
            </w:tr>
            <w:tr w:rsidR="00A4354B" w14:paraId="299A2023" w14:textId="77777777" w:rsidTr="00A4354B">
              <w:trPr>
                <w:trHeight w:val="325"/>
              </w:trPr>
              <w:tc>
                <w:tcPr>
                  <w:tcW w:w="2657" w:type="pct"/>
                  <w:shd w:val="clear" w:color="auto" w:fill="auto"/>
                </w:tcPr>
                <w:p w14:paraId="32F283D9" w14:textId="77777777" w:rsidR="00A4354B" w:rsidRDefault="00A4354B" w:rsidP="00102C3C">
                  <w:r w:rsidRPr="00FE1918">
                    <w:rPr>
                      <w:b/>
                      <w:i/>
                    </w:rPr>
                    <w:t>Final Exam</w:t>
                  </w:r>
                </w:p>
              </w:tc>
              <w:tc>
                <w:tcPr>
                  <w:tcW w:w="1011" w:type="pct"/>
                  <w:shd w:val="clear" w:color="auto" w:fill="auto"/>
                </w:tcPr>
                <w:p w14:paraId="1CB8F0BA" w14:textId="77777777" w:rsidR="00A4354B" w:rsidRDefault="00A4354B" w:rsidP="00102C3C">
                  <w:pPr>
                    <w:ind w:right="-720"/>
                  </w:pPr>
                </w:p>
              </w:tc>
              <w:tc>
                <w:tcPr>
                  <w:tcW w:w="1333" w:type="pct"/>
                  <w:shd w:val="clear" w:color="auto" w:fill="auto"/>
                </w:tcPr>
                <w:p w14:paraId="7DF7E1B0" w14:textId="77777777" w:rsidR="00A4354B" w:rsidRDefault="00A4354B" w:rsidP="00102C3C">
                  <w:r w:rsidRPr="0048305D">
                    <w:t>MS II Classroom</w:t>
                  </w:r>
                </w:p>
              </w:tc>
            </w:tr>
          </w:tbl>
          <w:p w14:paraId="6B2C7A47" w14:textId="53978D3A" w:rsidR="00A4354B" w:rsidRDefault="00A4354B" w:rsidP="00A4354B">
            <w:pPr>
              <w:spacing w:line="240" w:lineRule="auto"/>
            </w:pPr>
          </w:p>
        </w:tc>
      </w:tr>
    </w:tbl>
    <w:p w14:paraId="74AEA3C3" w14:textId="77777777" w:rsidR="00F64260" w:rsidRDefault="00F64260">
      <w:pPr>
        <w:spacing w:line="240" w:lineRule="auto"/>
      </w:pPr>
    </w:p>
    <w:p w14:paraId="6819D7F8" w14:textId="2BFEF4B5" w:rsidR="00F64260" w:rsidRDefault="00F64260" w:rsidP="00A4354B">
      <w:pPr>
        <w:pStyle w:val="Heading3"/>
        <w:keepNext/>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A24017" w14:paraId="48253CFD" w14:textId="77777777" w:rsidTr="00A24017">
        <w:trPr>
          <w:cantSplit/>
          <w:trHeight w:val="489"/>
        </w:trPr>
        <w:tc>
          <w:tcPr>
            <w:tcW w:w="3279" w:type="dxa"/>
            <w:vAlign w:val="center"/>
          </w:tcPr>
          <w:p w14:paraId="72CF70F3" w14:textId="77777777" w:rsidR="00A24017" w:rsidRDefault="00A24017" w:rsidP="00A24017">
            <w:pPr>
              <w:spacing w:line="240" w:lineRule="auto"/>
            </w:pPr>
            <w:r>
              <w:t xml:space="preserve">Frank </w:t>
            </w:r>
            <w:proofErr w:type="spellStart"/>
            <w:r>
              <w:t>Farinella</w:t>
            </w:r>
            <w:proofErr w:type="spellEnd"/>
          </w:p>
        </w:tc>
        <w:tc>
          <w:tcPr>
            <w:tcW w:w="3279" w:type="dxa"/>
            <w:vAlign w:val="center"/>
          </w:tcPr>
          <w:p w14:paraId="1B2D0CD8" w14:textId="77777777" w:rsidR="00A24017" w:rsidRDefault="00A24017" w:rsidP="00A24017">
            <w:pPr>
              <w:spacing w:line="240" w:lineRule="auto"/>
            </w:pPr>
            <w:r>
              <w:t xml:space="preserve">Coordinator of Military Science </w:t>
            </w:r>
          </w:p>
        </w:tc>
        <w:tc>
          <w:tcPr>
            <w:tcW w:w="3280" w:type="dxa"/>
            <w:vAlign w:val="center"/>
          </w:tcPr>
          <w:p w14:paraId="2A5289F8" w14:textId="77777777" w:rsidR="00A24017" w:rsidRDefault="00A24017" w:rsidP="00A24017">
            <w:pPr>
              <w:spacing w:line="240" w:lineRule="auto"/>
            </w:pPr>
          </w:p>
        </w:tc>
        <w:tc>
          <w:tcPr>
            <w:tcW w:w="1178" w:type="dxa"/>
            <w:vAlign w:val="center"/>
          </w:tcPr>
          <w:p w14:paraId="3B83BE38" w14:textId="77777777" w:rsidR="00A24017" w:rsidRDefault="00A24017" w:rsidP="00A24017">
            <w:pPr>
              <w:spacing w:line="240" w:lineRule="auto"/>
            </w:pPr>
          </w:p>
        </w:tc>
      </w:tr>
      <w:tr w:rsidR="00A24017" w14:paraId="26878180" w14:textId="77777777" w:rsidTr="00A24017">
        <w:trPr>
          <w:cantSplit/>
          <w:trHeight w:val="489"/>
        </w:trPr>
        <w:tc>
          <w:tcPr>
            <w:tcW w:w="3279" w:type="dxa"/>
            <w:vAlign w:val="center"/>
          </w:tcPr>
          <w:p w14:paraId="57A19D29" w14:textId="77777777" w:rsidR="00A24017" w:rsidRDefault="00A24017" w:rsidP="00A24017">
            <w:pPr>
              <w:spacing w:line="240" w:lineRule="auto"/>
            </w:pPr>
            <w:r>
              <w:t>Jeff Mello</w:t>
            </w:r>
          </w:p>
        </w:tc>
        <w:tc>
          <w:tcPr>
            <w:tcW w:w="3279" w:type="dxa"/>
            <w:vAlign w:val="center"/>
          </w:tcPr>
          <w:p w14:paraId="6E171345" w14:textId="77777777" w:rsidR="00A24017" w:rsidRDefault="00A24017" w:rsidP="00A24017">
            <w:pPr>
              <w:spacing w:line="240" w:lineRule="auto"/>
            </w:pPr>
            <w:r>
              <w:t>Dean of SOM</w:t>
            </w:r>
          </w:p>
        </w:tc>
        <w:tc>
          <w:tcPr>
            <w:tcW w:w="3280" w:type="dxa"/>
            <w:vAlign w:val="center"/>
          </w:tcPr>
          <w:p w14:paraId="064B350E" w14:textId="77777777" w:rsidR="00A24017" w:rsidRDefault="00A24017" w:rsidP="00A24017">
            <w:pPr>
              <w:spacing w:line="240" w:lineRule="auto"/>
            </w:pPr>
          </w:p>
        </w:tc>
        <w:tc>
          <w:tcPr>
            <w:tcW w:w="1178" w:type="dxa"/>
            <w:vAlign w:val="center"/>
          </w:tcPr>
          <w:p w14:paraId="0E3F1EA6" w14:textId="77777777" w:rsidR="00A24017" w:rsidRDefault="00A24017" w:rsidP="00A24017">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EE43D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A24017" w:rsidRDefault="00A24017" w:rsidP="00FA78CA">
      <w:pPr>
        <w:spacing w:line="240" w:lineRule="auto"/>
      </w:pPr>
      <w:r>
        <w:separator/>
      </w:r>
    </w:p>
  </w:endnote>
  <w:endnote w:type="continuationSeparator" w:id="0">
    <w:p w14:paraId="70078B4E" w14:textId="77777777" w:rsidR="00A24017" w:rsidRDefault="00A2401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A24017" w:rsidRPr="00310D95" w:rsidRDefault="00A24017"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E43D5">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E43D5">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A24017" w:rsidRDefault="00A24017" w:rsidP="00FA78CA">
      <w:pPr>
        <w:spacing w:line="240" w:lineRule="auto"/>
      </w:pPr>
      <w:r>
        <w:separator/>
      </w:r>
    </w:p>
  </w:footnote>
  <w:footnote w:type="continuationSeparator" w:id="0">
    <w:p w14:paraId="6C9742C7" w14:textId="77777777" w:rsidR="00A24017" w:rsidRDefault="00A2401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DA86DA5" w:rsidR="00A24017" w:rsidRPr="004254A0" w:rsidRDefault="00A24017"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16-17-044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24017" w:rsidRPr="008745BA" w:rsidRDefault="00A24017"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938"/>
    <w:multiLevelType w:val="hybridMultilevel"/>
    <w:tmpl w:val="16F04FFC"/>
    <w:lvl w:ilvl="0" w:tplc="9FD64576">
      <w:start w:val="2"/>
      <w:numFmt w:val="bullet"/>
      <w:lvlText w:val="–"/>
      <w:lvlJc w:val="left"/>
      <w:pPr>
        <w:ind w:left="1170" w:hanging="360"/>
      </w:pPr>
      <w:rPr>
        <w:rFonts w:ascii="Cambria" w:eastAsia="Times New Roman" w:hAnsi="Cambria"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3"/>
  </w:num>
  <w:num w:numId="3">
    <w:abstractNumId w:val="13"/>
  </w:num>
  <w:num w:numId="4">
    <w:abstractNumId w:val="1"/>
  </w:num>
  <w:num w:numId="5">
    <w:abstractNumId w:val="6"/>
  </w:num>
  <w:num w:numId="6">
    <w:abstractNumId w:val="18"/>
  </w:num>
  <w:num w:numId="7">
    <w:abstractNumId w:val="2"/>
  </w:num>
  <w:num w:numId="8">
    <w:abstractNumId w:val="12"/>
  </w:num>
  <w:num w:numId="9">
    <w:abstractNumId w:val="14"/>
  </w:num>
  <w:num w:numId="10">
    <w:abstractNumId w:val="4"/>
  </w:num>
  <w:num w:numId="11">
    <w:abstractNumId w:val="19"/>
  </w:num>
  <w:num w:numId="12">
    <w:abstractNumId w:val="9"/>
  </w:num>
  <w:num w:numId="13">
    <w:abstractNumId w:val="5"/>
  </w:num>
  <w:num w:numId="14">
    <w:abstractNumId w:val="16"/>
  </w:num>
  <w:num w:numId="15">
    <w:abstractNumId w:val="17"/>
  </w:num>
  <w:num w:numId="16">
    <w:abstractNumId w:val="10"/>
  </w:num>
  <w:num w:numId="17">
    <w:abstractNumId w:val="11"/>
  </w:num>
  <w:num w:numId="18">
    <w:abstractNumId w:val="7"/>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039E"/>
    <w:rsid w:val="004313E6"/>
    <w:rsid w:val="004403BD"/>
    <w:rsid w:val="00442EEA"/>
    <w:rsid w:val="004779B4"/>
    <w:rsid w:val="004E57C5"/>
    <w:rsid w:val="00540C47"/>
    <w:rsid w:val="005473BC"/>
    <w:rsid w:val="0058487E"/>
    <w:rsid w:val="005873E3"/>
    <w:rsid w:val="005B1049"/>
    <w:rsid w:val="005C23BD"/>
    <w:rsid w:val="005C2592"/>
    <w:rsid w:val="005C3F83"/>
    <w:rsid w:val="005D389E"/>
    <w:rsid w:val="005F2A05"/>
    <w:rsid w:val="00616CD7"/>
    <w:rsid w:val="00670869"/>
    <w:rsid w:val="006761E1"/>
    <w:rsid w:val="006970B0"/>
    <w:rsid w:val="006E3AF2"/>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A4E6F"/>
    <w:rsid w:val="009A58C1"/>
    <w:rsid w:val="009B4B02"/>
    <w:rsid w:val="009C1440"/>
    <w:rsid w:val="009D6E0D"/>
    <w:rsid w:val="009F029C"/>
    <w:rsid w:val="009F2F3E"/>
    <w:rsid w:val="00A01611"/>
    <w:rsid w:val="00A04A92"/>
    <w:rsid w:val="00A06E22"/>
    <w:rsid w:val="00A11DCD"/>
    <w:rsid w:val="00A24017"/>
    <w:rsid w:val="00A32214"/>
    <w:rsid w:val="00A4354B"/>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BF7552"/>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3B7F"/>
    <w:rsid w:val="00DA73A0"/>
    <w:rsid w:val="00DB23D4"/>
    <w:rsid w:val="00DB63D4"/>
    <w:rsid w:val="00DD69AE"/>
    <w:rsid w:val="00DE2B7A"/>
    <w:rsid w:val="00DF4FCD"/>
    <w:rsid w:val="00DF7C07"/>
    <w:rsid w:val="00E36AF7"/>
    <w:rsid w:val="00E4755D"/>
    <w:rsid w:val="00E641DE"/>
    <w:rsid w:val="00EB33FD"/>
    <w:rsid w:val="00EC63A4"/>
    <w:rsid w:val="00EC7B24"/>
    <w:rsid w:val="00ED1712"/>
    <w:rsid w:val="00EE43D5"/>
    <w:rsid w:val="00F15B95"/>
    <w:rsid w:val="00F31326"/>
    <w:rsid w:val="00F3256C"/>
    <w:rsid w:val="00F32980"/>
    <w:rsid w:val="00F64260"/>
    <w:rsid w:val="00F871BA"/>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67Z3ZXSPZZWZ-949-240</_dlc_DocId>
    <_dlc_DocIdUrl xmlns="67887a43-7e4d-4c1c-91d7-15e417b1b8ab">
      <Url>http://www-prod.ric.edu/curriculum_committee/_layouts/15/DocIdRedir.aspx?ID=67Z3ZXSPZZWZ-949-240</Url>
      <Description>67Z3ZXSPZZWZ-949-240</Description>
    </_dlc_DocIdUrl>
  </documentManagement>
</p:properties>
</file>

<file path=customXml/itemProps1.xml><?xml version="1.0" encoding="utf-8"?>
<ds:datastoreItem xmlns:ds="http://schemas.openxmlformats.org/officeDocument/2006/customXml" ds:itemID="{B3DB6B85-5C5E-4170-9B45-CB6F4613CE06}"/>
</file>

<file path=customXml/itemProps2.xml><?xml version="1.0" encoding="utf-8"?>
<ds:datastoreItem xmlns:ds="http://schemas.openxmlformats.org/officeDocument/2006/customXml" ds:itemID="{EE1A52BE-474C-4616-900C-E0CBF4CE12D6}"/>
</file>

<file path=customXml/itemProps3.xml><?xml version="1.0" encoding="utf-8"?>
<ds:datastoreItem xmlns:ds="http://schemas.openxmlformats.org/officeDocument/2006/customXml" ds:itemID="{A69FD9AF-F048-4C7E-93E3-BF96AE777E3F}"/>
</file>

<file path=customXml/itemProps4.xml><?xml version="1.0" encoding="utf-8"?>
<ds:datastoreItem xmlns:ds="http://schemas.openxmlformats.org/officeDocument/2006/customXml" ds:itemID="{2E654411-FBB5-4B8A-8173-F3AE86578D3C}"/>
</file>

<file path=docProps/app.xml><?xml version="1.0" encoding="utf-8"?>
<Properties xmlns="http://schemas.openxmlformats.org/officeDocument/2006/extended-properties" xmlns:vt="http://schemas.openxmlformats.org/officeDocument/2006/docPropsVTypes">
  <Template>Normal.dotm</Template>
  <TotalTime>12</TotalTime>
  <Pages>4</Pages>
  <Words>2585</Words>
  <Characters>14736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2016-12-02T14:20:00Z</dcterms:created>
  <dcterms:modified xsi:type="dcterms:W3CDTF">2017-01-19T02:02:00Z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1dabb87c-4dc1-40dc-b3d2-3f1e3c364eb3</vt:lpwstr>
  </property>
</Properties>
</file>