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78671E94" w:rsidR="004301DA" w:rsidRPr="00203F42" w:rsidRDefault="00DC6EC2" w:rsidP="006A3E5D">
      <w:pPr>
        <w:rPr>
          <w:rFonts w:asciiTheme="majorHAnsi" w:hAnsiTheme="majorHAnsi"/>
          <w:sz w:val="20"/>
          <w:szCs w:val="20"/>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203F42">
        <w:rPr>
          <w:rStyle w:val="Hyperlink"/>
          <w:rFonts w:asciiTheme="majorHAnsi" w:hAnsiTheme="majorHAnsi"/>
          <w:sz w:val="20"/>
          <w:szCs w:val="20"/>
        </w:rPr>
        <w:t xml:space="preserve">. </w:t>
      </w:r>
      <w:r w:rsidR="00203F42" w:rsidRPr="00203F42">
        <w:rPr>
          <w:rFonts w:asciiTheme="majorHAnsi" w:hAnsiTheme="majorHAnsi" w:cstheme="majorHAnsi"/>
          <w:sz w:val="20"/>
          <w:szCs w:val="20"/>
        </w:rPr>
        <w:t>Courses with (WID) are Writing in the Discipline courses and will be writing intensive</w:t>
      </w:r>
      <w:r w:rsidR="00203F42">
        <w:rPr>
          <w:rFonts w:asciiTheme="majorHAnsi" w:hAnsiTheme="majorHAnsi" w:cstheme="majorHAnsi"/>
          <w:sz w:val="20"/>
          <w:szCs w:val="20"/>
        </w:rPr>
        <w:t>.</w:t>
      </w:r>
    </w:p>
    <w:tbl>
      <w:tblPr>
        <w:tblStyle w:val="TableGrid"/>
        <w:tblW w:w="4231" w:type="pct"/>
        <w:tblInd w:w="828" w:type="dxa"/>
        <w:tblLook w:val="04A0" w:firstRow="1" w:lastRow="0" w:firstColumn="1" w:lastColumn="0" w:noHBand="0" w:noVBand="1"/>
      </w:tblPr>
      <w:tblGrid>
        <w:gridCol w:w="3847"/>
        <w:gridCol w:w="1004"/>
        <w:gridCol w:w="3799"/>
        <w:gridCol w:w="968"/>
      </w:tblGrid>
      <w:tr w:rsidR="004A413F" w:rsidRPr="00E94EBC" w14:paraId="4E6C9E8D" w14:textId="1D0FFA12" w:rsidTr="0067468C">
        <w:trPr>
          <w:trHeight w:val="245"/>
        </w:trPr>
        <w:tc>
          <w:tcPr>
            <w:tcW w:w="2000" w:type="pct"/>
            <w:shd w:val="clear" w:color="auto" w:fill="D9D9D9"/>
          </w:tcPr>
          <w:p w14:paraId="494AD1D4" w14:textId="77777777"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22" w:type="pct"/>
            <w:shd w:val="clear" w:color="auto" w:fill="D9D9D9"/>
          </w:tcPr>
          <w:p w14:paraId="56607B72" w14:textId="7D5700A8"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14:paraId="6612B0C5" w14:textId="4BD10CDA"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08F93AB7" w14:textId="2E56DA03"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4A413F" w:rsidRPr="00E94EBC" w14:paraId="377D7A9E" w14:textId="5C4E3E78" w:rsidTr="0067468C">
        <w:trPr>
          <w:trHeight w:val="245"/>
        </w:trPr>
        <w:tc>
          <w:tcPr>
            <w:tcW w:w="2000" w:type="pct"/>
          </w:tcPr>
          <w:p w14:paraId="5A965673" w14:textId="4B4C5022" w:rsidR="004A413F" w:rsidRPr="004B6225" w:rsidRDefault="0067468C" w:rsidP="004A413F">
            <w:pPr>
              <w:rPr>
                <w:rFonts w:asciiTheme="majorHAnsi" w:eastAsia="MS Gothic" w:hAnsiTheme="majorHAnsi" w:cstheme="majorHAnsi"/>
                <w:color w:val="000000"/>
                <w:sz w:val="20"/>
                <w:szCs w:val="20"/>
              </w:rPr>
            </w:pPr>
            <w:r w:rsidRPr="004B6225">
              <w:rPr>
                <w:rFonts w:asciiTheme="majorHAnsi" w:hAnsiTheme="majorHAnsi" w:cstheme="majorHAnsi"/>
                <w:sz w:val="20"/>
                <w:szCs w:val="20"/>
              </w:rPr>
              <w:t>MATH 177 Quantitative Business Analysis I*</w:t>
            </w:r>
          </w:p>
        </w:tc>
        <w:tc>
          <w:tcPr>
            <w:tcW w:w="522" w:type="pct"/>
          </w:tcPr>
          <w:p w14:paraId="547F6CCB" w14:textId="77777777" w:rsidR="004A413F" w:rsidRPr="004B6225" w:rsidRDefault="004A413F" w:rsidP="004A413F">
            <w:pPr>
              <w:pStyle w:val="ListParagraph"/>
              <w:ind w:left="360"/>
              <w:rPr>
                <w:rFonts w:asciiTheme="majorHAnsi" w:eastAsia="MS Gothic" w:hAnsiTheme="majorHAnsi" w:cstheme="majorHAnsi"/>
                <w:color w:val="000000"/>
                <w:sz w:val="20"/>
                <w:szCs w:val="20"/>
              </w:rPr>
            </w:pPr>
          </w:p>
        </w:tc>
        <w:tc>
          <w:tcPr>
            <w:tcW w:w="1975" w:type="pct"/>
          </w:tcPr>
          <w:p w14:paraId="095B9F3A" w14:textId="6518EC20" w:rsidR="004A413F" w:rsidRPr="004B6225" w:rsidRDefault="0067468C" w:rsidP="004A413F">
            <w:pPr>
              <w:rPr>
                <w:rFonts w:asciiTheme="majorHAnsi" w:eastAsia="Times New Roman" w:hAnsiTheme="majorHAnsi" w:cs="Calibri (Headings)"/>
                <w:w w:val="90"/>
                <w:sz w:val="20"/>
                <w:szCs w:val="20"/>
              </w:rPr>
            </w:pPr>
            <w:r w:rsidRPr="004B6225">
              <w:rPr>
                <w:rFonts w:asciiTheme="majorHAnsi" w:eastAsia="Times New Roman" w:hAnsiTheme="majorHAnsi" w:cs="Calibri (Headings)"/>
                <w:w w:val="90"/>
                <w:sz w:val="20"/>
                <w:szCs w:val="20"/>
              </w:rPr>
              <w:t>MGT 201 Foundations of Management*</w:t>
            </w:r>
            <w:r w:rsidR="00203F42" w:rsidRPr="004B6225">
              <w:rPr>
                <w:rFonts w:asciiTheme="majorHAnsi" w:eastAsia="Times New Roman" w:hAnsiTheme="majorHAnsi" w:cs="Calibri (Headings)"/>
                <w:w w:val="90"/>
                <w:sz w:val="20"/>
                <w:szCs w:val="20"/>
              </w:rPr>
              <w:t xml:space="preserve"> (WID)</w:t>
            </w:r>
          </w:p>
        </w:tc>
        <w:tc>
          <w:tcPr>
            <w:tcW w:w="503" w:type="pct"/>
          </w:tcPr>
          <w:p w14:paraId="40BF6014"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7236C07A" w14:textId="08D5BAFB" w:rsidTr="0067468C">
        <w:trPr>
          <w:trHeight w:val="245"/>
        </w:trPr>
        <w:tc>
          <w:tcPr>
            <w:tcW w:w="2000" w:type="pct"/>
          </w:tcPr>
          <w:p w14:paraId="1AE5C797" w14:textId="3E747A56" w:rsidR="004A413F" w:rsidRDefault="0067468C" w:rsidP="004A413F">
            <w:pPr>
              <w:rPr>
                <w:rFonts w:asciiTheme="majorHAnsi" w:eastAsia="MS Gothic" w:hAnsiTheme="majorHAnsi" w:cs="Minion Pro Bold Cond Ital"/>
                <w:color w:val="000000"/>
                <w:sz w:val="20"/>
                <w:szCs w:val="20"/>
              </w:rPr>
            </w:pPr>
            <w:r w:rsidRPr="00E94EBC">
              <w:rPr>
                <w:rFonts w:asciiTheme="majorHAnsi" w:hAnsiTheme="majorHAnsi"/>
                <w:sz w:val="20"/>
                <w:szCs w:val="20"/>
              </w:rPr>
              <w:t>MATH 248 Business Statistics I</w:t>
            </w:r>
            <w:r>
              <w:rPr>
                <w:rFonts w:asciiTheme="majorHAnsi" w:hAnsiTheme="majorHAnsi"/>
                <w:sz w:val="20"/>
                <w:szCs w:val="20"/>
              </w:rPr>
              <w:t>*</w:t>
            </w:r>
          </w:p>
        </w:tc>
        <w:tc>
          <w:tcPr>
            <w:tcW w:w="522" w:type="pct"/>
          </w:tcPr>
          <w:p w14:paraId="7C26A93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3BDB8580" w14:textId="54DACB3A" w:rsidR="004A413F" w:rsidRPr="004A413F" w:rsidRDefault="0067468C" w:rsidP="004A413F">
            <w:pPr>
              <w:rPr>
                <w:rFonts w:ascii="Minion Pro Bold Cond Ital" w:eastAsia="MS Gothic" w:hAnsi="Minion Pro Bold Cond Ital" w:cs="Minion Pro Bold Cond Ital"/>
                <w:color w:val="000000"/>
                <w:sz w:val="20"/>
                <w:szCs w:val="20"/>
              </w:rPr>
            </w:pPr>
            <w:r w:rsidRPr="004A413F">
              <w:rPr>
                <w:rFonts w:asciiTheme="majorHAnsi" w:eastAsia="MS Gothic" w:hAnsiTheme="majorHAnsi" w:cs="Minion Pro Bold Cond Ital"/>
                <w:color w:val="000000"/>
                <w:sz w:val="20"/>
                <w:szCs w:val="20"/>
              </w:rPr>
              <w:t xml:space="preserve">MGT 249 </w:t>
            </w:r>
            <w:r w:rsidRPr="004A413F">
              <w:rPr>
                <w:rFonts w:asciiTheme="majorHAnsi" w:hAnsiTheme="majorHAnsi"/>
                <w:sz w:val="20"/>
                <w:szCs w:val="20"/>
              </w:rPr>
              <w:t>Business Statistics II*</w:t>
            </w:r>
          </w:p>
        </w:tc>
        <w:tc>
          <w:tcPr>
            <w:tcW w:w="503" w:type="pct"/>
          </w:tcPr>
          <w:p w14:paraId="0A72EF40"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9069E8" w:rsidRPr="00E94EBC" w14:paraId="579A23CC" w14:textId="76512956" w:rsidTr="0067468C">
        <w:trPr>
          <w:trHeight w:val="245"/>
        </w:trPr>
        <w:tc>
          <w:tcPr>
            <w:tcW w:w="2000" w:type="pct"/>
            <w:vMerge w:val="restart"/>
          </w:tcPr>
          <w:p w14:paraId="79F0CC7B" w14:textId="5A11544C" w:rsidR="009069E8" w:rsidRDefault="0067468C" w:rsidP="009069E8">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201 Principles of Accounting I: Financial*</w:t>
            </w:r>
          </w:p>
        </w:tc>
        <w:tc>
          <w:tcPr>
            <w:tcW w:w="522" w:type="pct"/>
            <w:vMerge w:val="restart"/>
          </w:tcPr>
          <w:p w14:paraId="25E18438" w14:textId="77777777" w:rsidR="009069E8" w:rsidRPr="00E94EBC" w:rsidRDefault="009069E8"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001D8B71" w14:textId="752D0372" w:rsidR="009069E8" w:rsidRPr="0067468C" w:rsidRDefault="00F66F40"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MGT 320 Human Resource Management*</w:t>
            </w:r>
          </w:p>
        </w:tc>
        <w:tc>
          <w:tcPr>
            <w:tcW w:w="503" w:type="pct"/>
          </w:tcPr>
          <w:p w14:paraId="22ABC633" w14:textId="77777777" w:rsidR="009069E8" w:rsidRPr="00E94EBC" w:rsidRDefault="009069E8" w:rsidP="004A413F">
            <w:pPr>
              <w:pStyle w:val="ListParagraph"/>
              <w:ind w:left="360"/>
              <w:rPr>
                <w:rFonts w:ascii="Minion Pro Bold Cond Ital" w:eastAsia="MS Gothic" w:hAnsi="Minion Pro Bold Cond Ital" w:cs="Minion Pro Bold Cond Ital"/>
                <w:color w:val="000000"/>
                <w:sz w:val="20"/>
                <w:szCs w:val="20"/>
              </w:rPr>
            </w:pPr>
          </w:p>
        </w:tc>
      </w:tr>
      <w:tr w:rsidR="009069E8" w:rsidRPr="00E94EBC" w14:paraId="7A9D3710" w14:textId="32DF530B" w:rsidTr="0067468C">
        <w:trPr>
          <w:trHeight w:val="245"/>
        </w:trPr>
        <w:tc>
          <w:tcPr>
            <w:tcW w:w="2000" w:type="pct"/>
            <w:vMerge/>
          </w:tcPr>
          <w:p w14:paraId="41B6DD8C" w14:textId="7BE070A3" w:rsidR="009069E8" w:rsidRPr="00D76853" w:rsidRDefault="009069E8" w:rsidP="009069E8">
            <w:pPr>
              <w:rPr>
                <w:rFonts w:asciiTheme="majorHAnsi" w:eastAsia="MS Gothic" w:hAnsiTheme="majorHAnsi" w:cs="Minion Pro Bold Cond Ital"/>
                <w:color w:val="000000"/>
                <w:w w:val="90"/>
                <w:sz w:val="20"/>
                <w:szCs w:val="20"/>
              </w:rPr>
            </w:pPr>
          </w:p>
        </w:tc>
        <w:tc>
          <w:tcPr>
            <w:tcW w:w="522" w:type="pct"/>
            <w:vMerge/>
          </w:tcPr>
          <w:p w14:paraId="1F5E2AD0" w14:textId="77777777" w:rsidR="009069E8" w:rsidRPr="00E94EBC" w:rsidRDefault="009069E8"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742727B8" w14:textId="2EA32C67" w:rsidR="009069E8" w:rsidRPr="004A413F" w:rsidRDefault="00F66F40" w:rsidP="004A413F">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 xml:space="preserve">MGT 322 Organizational Behavior* </w:t>
            </w:r>
            <w:r w:rsidR="00203F42">
              <w:rPr>
                <w:rFonts w:asciiTheme="majorHAnsi" w:eastAsia="MS Gothic" w:hAnsiTheme="majorHAnsi" w:cs="Minion Pro Bold Cond Ital"/>
                <w:color w:val="000000"/>
                <w:sz w:val="20"/>
                <w:szCs w:val="20"/>
              </w:rPr>
              <w:t xml:space="preserve"> (WID)</w:t>
            </w:r>
          </w:p>
        </w:tc>
        <w:tc>
          <w:tcPr>
            <w:tcW w:w="503" w:type="pct"/>
          </w:tcPr>
          <w:p w14:paraId="3C818F88" w14:textId="77777777" w:rsidR="009069E8" w:rsidRPr="00E94EBC" w:rsidRDefault="009069E8" w:rsidP="004A413F">
            <w:pPr>
              <w:pStyle w:val="ListParagraph"/>
              <w:ind w:left="360"/>
              <w:rPr>
                <w:rFonts w:ascii="Minion Pro Bold Cond Ital" w:eastAsia="MS Gothic" w:hAnsi="Minion Pro Bold Cond Ital" w:cs="Minion Pro Bold Cond Ital"/>
                <w:color w:val="000000"/>
                <w:sz w:val="20"/>
                <w:szCs w:val="20"/>
              </w:rPr>
            </w:pPr>
          </w:p>
        </w:tc>
      </w:tr>
      <w:tr w:rsidR="00F66F40" w:rsidRPr="00E94EBC" w14:paraId="6EE93ECE" w14:textId="516C39A2" w:rsidTr="00F66F40">
        <w:trPr>
          <w:trHeight w:val="152"/>
        </w:trPr>
        <w:tc>
          <w:tcPr>
            <w:tcW w:w="2000" w:type="pct"/>
            <w:vMerge w:val="restart"/>
          </w:tcPr>
          <w:p w14:paraId="42B35BAE" w14:textId="50F2E884" w:rsidR="00F66F40" w:rsidRPr="00E94EBC" w:rsidRDefault="00F66F40"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202 Principles of Accounting II: Managerial*</w:t>
            </w:r>
          </w:p>
        </w:tc>
        <w:tc>
          <w:tcPr>
            <w:tcW w:w="522" w:type="pct"/>
            <w:vMerge w:val="restart"/>
          </w:tcPr>
          <w:p w14:paraId="75D1063D" w14:textId="77777777" w:rsidR="00F66F40" w:rsidRPr="00E94EBC" w:rsidRDefault="00F66F40"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2799D0BC" w14:textId="5E84E485" w:rsidR="00F66F40" w:rsidRPr="004B6225" w:rsidRDefault="00F66F40" w:rsidP="00F66F40">
            <w:pPr>
              <w:rPr>
                <w:rFonts w:ascii="Minion Pro Bold Cond Ital" w:eastAsia="MS Gothic" w:hAnsi="Minion Pro Bold Cond Ital" w:cs="Minion Pro Bold Cond Ital"/>
                <w:color w:val="000000"/>
                <w:sz w:val="22"/>
                <w:szCs w:val="22"/>
              </w:rPr>
            </w:pPr>
            <w:r w:rsidRPr="004B6225">
              <w:rPr>
                <w:rFonts w:asciiTheme="majorHAnsi" w:eastAsia="Times New Roman" w:hAnsiTheme="majorHAnsi" w:cs="Times New Roman"/>
                <w:w w:val="90"/>
                <w:sz w:val="22"/>
                <w:szCs w:val="22"/>
              </w:rPr>
              <w:t>MGT 341 Business, Government, and Society*</w:t>
            </w:r>
            <w:r w:rsidR="00203F42" w:rsidRPr="004B6225">
              <w:rPr>
                <w:rFonts w:asciiTheme="majorHAnsi" w:eastAsia="Times New Roman" w:hAnsiTheme="majorHAnsi" w:cs="Times New Roman"/>
                <w:w w:val="90"/>
                <w:sz w:val="22"/>
                <w:szCs w:val="22"/>
              </w:rPr>
              <w:t xml:space="preserve"> (WID)</w:t>
            </w:r>
          </w:p>
        </w:tc>
        <w:tc>
          <w:tcPr>
            <w:tcW w:w="503" w:type="pct"/>
          </w:tcPr>
          <w:p w14:paraId="3FEBE4E7" w14:textId="5D5882AB" w:rsidR="00F66F40" w:rsidRPr="00E94EBC" w:rsidRDefault="00F66F40" w:rsidP="004A413F">
            <w:pPr>
              <w:pStyle w:val="ListParagraph"/>
              <w:ind w:left="360"/>
              <w:rPr>
                <w:rFonts w:ascii="Minion Pro Bold Cond Ital" w:eastAsia="MS Gothic" w:hAnsi="Minion Pro Bold Cond Ital" w:cs="Minion Pro Bold Cond Ital"/>
                <w:color w:val="000000"/>
                <w:sz w:val="20"/>
                <w:szCs w:val="20"/>
              </w:rPr>
            </w:pPr>
          </w:p>
        </w:tc>
      </w:tr>
      <w:tr w:rsidR="00F66F40" w:rsidRPr="00E94EBC" w14:paraId="0912C069" w14:textId="77777777" w:rsidTr="00F66F40">
        <w:trPr>
          <w:trHeight w:val="151"/>
        </w:trPr>
        <w:tc>
          <w:tcPr>
            <w:tcW w:w="2000" w:type="pct"/>
            <w:vMerge/>
          </w:tcPr>
          <w:p w14:paraId="184336D4" w14:textId="77777777" w:rsidR="00F66F40" w:rsidRDefault="00F66F40" w:rsidP="004A413F">
            <w:pPr>
              <w:rPr>
                <w:rFonts w:asciiTheme="majorHAnsi" w:eastAsia="MS Gothic" w:hAnsiTheme="majorHAnsi" w:cs="Minion Pro Bold Cond Ital"/>
                <w:color w:val="000000"/>
                <w:sz w:val="20"/>
                <w:szCs w:val="20"/>
              </w:rPr>
            </w:pPr>
          </w:p>
        </w:tc>
        <w:tc>
          <w:tcPr>
            <w:tcW w:w="522" w:type="pct"/>
            <w:vMerge/>
          </w:tcPr>
          <w:p w14:paraId="659B2686" w14:textId="77777777" w:rsidR="00F66F40" w:rsidRPr="00E94EBC" w:rsidRDefault="00F66F40"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1940931D" w14:textId="7948EDA5" w:rsidR="00F66F40" w:rsidRPr="00F66F40" w:rsidRDefault="00F66F40" w:rsidP="00F66F40">
            <w:pPr>
              <w:rPr>
                <w:rFonts w:asciiTheme="majorHAnsi" w:eastAsia="Times New Roman" w:hAnsiTheme="majorHAnsi" w:cs="Times New Roman"/>
                <w:w w:val="90"/>
                <w:sz w:val="20"/>
                <w:szCs w:val="20"/>
              </w:rPr>
            </w:pPr>
            <w:r>
              <w:rPr>
                <w:rFonts w:asciiTheme="majorHAnsi" w:eastAsia="Times New Roman" w:hAnsiTheme="majorHAnsi" w:cs="Times New Roman"/>
                <w:sz w:val="20"/>
                <w:szCs w:val="20"/>
              </w:rPr>
              <w:t>MGT 348 Operations Management*</w:t>
            </w:r>
            <w:r w:rsidR="00203F42">
              <w:rPr>
                <w:rFonts w:asciiTheme="majorHAnsi" w:eastAsia="Times New Roman" w:hAnsiTheme="majorHAnsi" w:cs="Times New Roman"/>
                <w:sz w:val="20"/>
                <w:szCs w:val="20"/>
              </w:rPr>
              <w:t xml:space="preserve"> (WID)</w:t>
            </w:r>
          </w:p>
        </w:tc>
        <w:tc>
          <w:tcPr>
            <w:tcW w:w="503" w:type="pct"/>
          </w:tcPr>
          <w:p w14:paraId="0C21D5C6" w14:textId="512F28E4" w:rsidR="00F66F40" w:rsidRPr="00D76853" w:rsidRDefault="00F66F40" w:rsidP="004A413F">
            <w:pPr>
              <w:pStyle w:val="ListParagraph"/>
              <w:ind w:left="360"/>
              <w:rPr>
                <w:rFonts w:asciiTheme="majorHAnsi" w:eastAsia="Times New Roman" w:hAnsiTheme="majorHAnsi" w:cs="Times New Roman"/>
                <w:w w:val="90"/>
                <w:sz w:val="20"/>
                <w:szCs w:val="20"/>
              </w:rPr>
            </w:pPr>
          </w:p>
        </w:tc>
      </w:tr>
      <w:tr w:rsidR="004A413F" w:rsidRPr="00E94EBC" w14:paraId="3C5B4976" w14:textId="57B93EB8" w:rsidTr="0067468C">
        <w:trPr>
          <w:trHeight w:val="245"/>
        </w:trPr>
        <w:tc>
          <w:tcPr>
            <w:tcW w:w="2000" w:type="pct"/>
          </w:tcPr>
          <w:p w14:paraId="077D6E26" w14:textId="5808F9DE" w:rsidR="004A413F" w:rsidRPr="004B6225" w:rsidRDefault="0067468C" w:rsidP="004A413F">
            <w:pPr>
              <w:rPr>
                <w:rFonts w:asciiTheme="majorHAnsi" w:eastAsia="MS Gothic" w:hAnsiTheme="majorHAnsi" w:cs="Minion Pro Bold Cond Ital"/>
                <w:color w:val="000000"/>
                <w:w w:val="90"/>
                <w:sz w:val="22"/>
                <w:szCs w:val="22"/>
              </w:rPr>
            </w:pPr>
            <w:r w:rsidRPr="004B6225">
              <w:rPr>
                <w:rFonts w:asciiTheme="majorHAnsi" w:eastAsia="MS Gothic" w:hAnsiTheme="majorHAnsi" w:cs="Minion Pro Bold Cond Ital"/>
                <w:color w:val="000000"/>
                <w:w w:val="90"/>
                <w:sz w:val="22"/>
                <w:szCs w:val="22"/>
              </w:rPr>
              <w:t>CIS 252 Introduction to Information Systems*</w:t>
            </w:r>
          </w:p>
        </w:tc>
        <w:tc>
          <w:tcPr>
            <w:tcW w:w="522" w:type="pct"/>
          </w:tcPr>
          <w:p w14:paraId="71F76E9C" w14:textId="77777777" w:rsidR="004A413F" w:rsidRPr="00E94EBC" w:rsidRDefault="004A413F" w:rsidP="004A413F">
            <w:pPr>
              <w:rPr>
                <w:rFonts w:ascii="Minion Pro Bold Cond Ital" w:eastAsia="MS Gothic" w:hAnsi="Minion Pro Bold Cond Ital" w:cs="Minion Pro Bold Cond Ital"/>
                <w:color w:val="000000"/>
                <w:sz w:val="20"/>
                <w:szCs w:val="20"/>
              </w:rPr>
            </w:pPr>
          </w:p>
        </w:tc>
        <w:tc>
          <w:tcPr>
            <w:tcW w:w="1975" w:type="pct"/>
          </w:tcPr>
          <w:p w14:paraId="05CD1FC8" w14:textId="38CCFFE7" w:rsidR="0067468C" w:rsidRPr="004B6225" w:rsidRDefault="00F66F40" w:rsidP="00C15214">
            <w:pPr>
              <w:rPr>
                <w:rFonts w:ascii="Minion Pro Bold Cond Ital" w:eastAsia="MS Gothic" w:hAnsi="Minion Pro Bold Cond Ital" w:cs="Minion Pro Bold Cond Ital"/>
                <w:color w:val="000000"/>
                <w:sz w:val="20"/>
                <w:szCs w:val="20"/>
              </w:rPr>
            </w:pPr>
            <w:r w:rsidRPr="004B6225">
              <w:rPr>
                <w:rFonts w:asciiTheme="majorHAnsi" w:eastAsia="MS Gothic" w:hAnsiTheme="majorHAnsi" w:cs="Minion Pro Bold Cond Ital"/>
                <w:color w:val="000000"/>
                <w:sz w:val="20"/>
                <w:szCs w:val="20"/>
              </w:rPr>
              <w:t>MGT 423 Compensation and Benefits Administration (F)*</w:t>
            </w:r>
          </w:p>
        </w:tc>
        <w:tc>
          <w:tcPr>
            <w:tcW w:w="503" w:type="pct"/>
          </w:tcPr>
          <w:p w14:paraId="78A7F9A6" w14:textId="77777777" w:rsidR="004A413F" w:rsidRPr="00E94EBC" w:rsidRDefault="004A413F" w:rsidP="004A413F">
            <w:pPr>
              <w:rPr>
                <w:rFonts w:ascii="Minion Pro Bold Cond Ital" w:eastAsia="MS Gothic" w:hAnsi="Minion Pro Bold Cond Ital" w:cs="Minion Pro Bold Cond Ital"/>
                <w:color w:val="000000"/>
                <w:sz w:val="20"/>
                <w:szCs w:val="20"/>
              </w:rPr>
            </w:pPr>
          </w:p>
        </w:tc>
      </w:tr>
      <w:tr w:rsidR="007E16EF" w:rsidRPr="00E94EBC" w14:paraId="1E771A21" w14:textId="5F214938" w:rsidTr="0067468C">
        <w:trPr>
          <w:trHeight w:val="245"/>
        </w:trPr>
        <w:tc>
          <w:tcPr>
            <w:tcW w:w="2000" w:type="pct"/>
          </w:tcPr>
          <w:p w14:paraId="08B75C23" w14:textId="77777777" w:rsidR="0067468C" w:rsidRDefault="0067468C" w:rsidP="00BE58F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214 Principles of Microconomics*</w:t>
            </w:r>
          </w:p>
          <w:p w14:paraId="2C18D9AE" w14:textId="6D5D1ABD" w:rsidR="007E16EF" w:rsidRPr="004A413F" w:rsidRDefault="007E16EF" w:rsidP="00BE58F0">
            <w:pPr>
              <w:rPr>
                <w:rFonts w:asciiTheme="majorHAnsi" w:eastAsia="MS Gothic" w:hAnsiTheme="majorHAnsi" w:cs="Minion Pro Bold Cond Ital"/>
                <w:color w:val="000000"/>
                <w:sz w:val="20"/>
                <w:szCs w:val="20"/>
              </w:rPr>
            </w:pPr>
          </w:p>
        </w:tc>
        <w:tc>
          <w:tcPr>
            <w:tcW w:w="522" w:type="pct"/>
          </w:tcPr>
          <w:p w14:paraId="5063C486" w14:textId="77777777" w:rsidR="007E16EF" w:rsidRPr="00E94EBC" w:rsidRDefault="007E16EF" w:rsidP="004A413F">
            <w:pPr>
              <w:rPr>
                <w:rFonts w:ascii="Minion Pro Bold Cond Ital" w:eastAsia="MS Gothic" w:hAnsi="Minion Pro Bold Cond Ital" w:cs="Minion Pro Bold Cond Ital"/>
                <w:color w:val="000000"/>
                <w:sz w:val="20"/>
                <w:szCs w:val="20"/>
              </w:rPr>
            </w:pPr>
          </w:p>
        </w:tc>
        <w:tc>
          <w:tcPr>
            <w:tcW w:w="1975" w:type="pct"/>
          </w:tcPr>
          <w:p w14:paraId="6F77CC99" w14:textId="2E47FECB" w:rsidR="007E16EF" w:rsidRPr="00D76853" w:rsidRDefault="00E2416D" w:rsidP="004A413F">
            <w:pPr>
              <w:rPr>
                <w:rFonts w:ascii="Minion Pro Bold Cond Ital" w:eastAsia="MS Gothic" w:hAnsi="Minion Pro Bold Cond Ital" w:cs="Minion Pro Bold Cond Ital"/>
                <w:color w:val="000000"/>
                <w:w w:val="78"/>
                <w:sz w:val="20"/>
                <w:szCs w:val="20"/>
              </w:rPr>
            </w:pPr>
            <w:r>
              <w:rPr>
                <w:rFonts w:asciiTheme="majorHAnsi" w:eastAsia="Times New Roman" w:hAnsiTheme="majorHAnsi" w:cs="Times New Roman"/>
                <w:sz w:val="20"/>
                <w:szCs w:val="20"/>
              </w:rPr>
              <w:t>MGT 425 Recruitment and Selection (F)*</w:t>
            </w:r>
          </w:p>
        </w:tc>
        <w:tc>
          <w:tcPr>
            <w:tcW w:w="503" w:type="pct"/>
          </w:tcPr>
          <w:p w14:paraId="1B02C32F" w14:textId="77777777" w:rsidR="007E16EF" w:rsidRPr="00E94EBC" w:rsidRDefault="007E16EF" w:rsidP="004A413F">
            <w:pPr>
              <w:rPr>
                <w:rFonts w:ascii="Minion Pro Bold Cond Ital" w:eastAsia="MS Gothic" w:hAnsi="Minion Pro Bold Cond Ital" w:cs="Minion Pro Bold Cond Ital"/>
                <w:color w:val="000000"/>
                <w:sz w:val="20"/>
                <w:szCs w:val="20"/>
              </w:rPr>
            </w:pPr>
          </w:p>
        </w:tc>
      </w:tr>
      <w:tr w:rsidR="007E16EF" w:rsidRPr="00E94EBC" w14:paraId="1DA9509D" w14:textId="5406B3BF" w:rsidTr="0067468C">
        <w:trPr>
          <w:trHeight w:val="245"/>
        </w:trPr>
        <w:tc>
          <w:tcPr>
            <w:tcW w:w="2000" w:type="pct"/>
          </w:tcPr>
          <w:p w14:paraId="3FB4B97D" w14:textId="754C5889" w:rsidR="007E16EF" w:rsidRPr="0067468C" w:rsidRDefault="0067468C" w:rsidP="004610A1">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215 Principles of Macroconomics*</w:t>
            </w:r>
          </w:p>
        </w:tc>
        <w:tc>
          <w:tcPr>
            <w:tcW w:w="522" w:type="pct"/>
          </w:tcPr>
          <w:p w14:paraId="133CC6F5" w14:textId="77777777" w:rsidR="007E16EF" w:rsidRPr="00E94EBC" w:rsidRDefault="007E16EF" w:rsidP="004A413F">
            <w:pPr>
              <w:rPr>
                <w:rFonts w:ascii="Minion Pro Bold Cond Ital" w:eastAsia="MS Gothic" w:hAnsi="Minion Pro Bold Cond Ital" w:cs="Minion Pro Bold Cond Ital"/>
                <w:color w:val="000000"/>
                <w:sz w:val="20"/>
                <w:szCs w:val="20"/>
              </w:rPr>
            </w:pPr>
          </w:p>
        </w:tc>
        <w:tc>
          <w:tcPr>
            <w:tcW w:w="1975" w:type="pct"/>
          </w:tcPr>
          <w:p w14:paraId="734E4103" w14:textId="088FBDCB" w:rsidR="007E16EF" w:rsidRPr="00E94EBC" w:rsidRDefault="00E2416D" w:rsidP="004A413F">
            <w:pPr>
              <w:rPr>
                <w:rFonts w:ascii="Minion Pro Bold Cond Ital" w:eastAsia="MS Gothic" w:hAnsi="Minion Pro Bold Cond Ital" w:cs="Minion Pro Bold Cond Ital"/>
                <w:color w:val="000000"/>
                <w:sz w:val="20"/>
                <w:szCs w:val="20"/>
              </w:rPr>
            </w:pPr>
            <w:r w:rsidRPr="00D76853">
              <w:rPr>
                <w:rFonts w:asciiTheme="majorHAnsi" w:eastAsia="Times New Roman" w:hAnsiTheme="majorHAnsi" w:cs="Times New Roman"/>
                <w:w w:val="95"/>
                <w:sz w:val="20"/>
                <w:szCs w:val="20"/>
              </w:rPr>
              <w:t>MGT 428 Human Resource Development (Sp)*</w:t>
            </w:r>
          </w:p>
        </w:tc>
        <w:tc>
          <w:tcPr>
            <w:tcW w:w="503" w:type="pct"/>
          </w:tcPr>
          <w:p w14:paraId="202A7FC7" w14:textId="77777777" w:rsidR="007E16EF" w:rsidRPr="00E94EBC" w:rsidRDefault="007E16EF" w:rsidP="004A413F">
            <w:pPr>
              <w:rPr>
                <w:rFonts w:ascii="Minion Pro Bold Cond Ital" w:eastAsia="MS Gothic" w:hAnsi="Minion Pro Bold Cond Ital" w:cs="Minion Pro Bold Cond Ital"/>
                <w:color w:val="000000"/>
                <w:sz w:val="20"/>
                <w:szCs w:val="20"/>
              </w:rPr>
            </w:pPr>
          </w:p>
        </w:tc>
      </w:tr>
      <w:tr w:rsidR="007E16EF" w:rsidRPr="00E94EBC" w14:paraId="5CC5C1B3" w14:textId="1974C385" w:rsidTr="0067468C">
        <w:trPr>
          <w:trHeight w:val="245"/>
        </w:trPr>
        <w:tc>
          <w:tcPr>
            <w:tcW w:w="2000" w:type="pct"/>
          </w:tcPr>
          <w:p w14:paraId="0EB028B7" w14:textId="03AD0BAF" w:rsidR="007E16EF" w:rsidRPr="004A413F" w:rsidRDefault="0067468C" w:rsidP="004A413F">
            <w:pPr>
              <w:rPr>
                <w:rFonts w:asciiTheme="majorHAnsi" w:eastAsia="Times New Roman" w:hAnsiTheme="majorHAnsi" w:cs="Times New Roman"/>
                <w:sz w:val="20"/>
                <w:szCs w:val="20"/>
              </w:rPr>
            </w:pPr>
            <w:r w:rsidRPr="004A413F">
              <w:rPr>
                <w:rFonts w:asciiTheme="majorHAnsi" w:eastAsia="MS Gothic" w:hAnsiTheme="majorHAnsi" w:cs="Minion Pro Bold Cond Ital"/>
                <w:color w:val="000000"/>
                <w:sz w:val="20"/>
                <w:szCs w:val="20"/>
              </w:rPr>
              <w:t xml:space="preserve">FIN 301 </w:t>
            </w:r>
            <w:r>
              <w:rPr>
                <w:rFonts w:asciiTheme="majorHAnsi" w:eastAsia="MS Gothic" w:hAnsiTheme="majorHAnsi" w:cs="Minion Pro Bold Cond Ital"/>
                <w:color w:val="000000"/>
                <w:sz w:val="20"/>
                <w:szCs w:val="20"/>
              </w:rPr>
              <w:t>Financial Management</w:t>
            </w:r>
            <w:r w:rsidRPr="004A413F">
              <w:rPr>
                <w:rFonts w:asciiTheme="majorHAnsi" w:eastAsia="MS Gothic" w:hAnsiTheme="majorHAnsi" w:cs="Minion Pro Bold Cond Ital"/>
                <w:color w:val="000000"/>
                <w:sz w:val="20"/>
                <w:szCs w:val="20"/>
              </w:rPr>
              <w:t>*</w:t>
            </w:r>
          </w:p>
        </w:tc>
        <w:tc>
          <w:tcPr>
            <w:tcW w:w="522" w:type="pct"/>
          </w:tcPr>
          <w:p w14:paraId="1716B260" w14:textId="77777777" w:rsidR="007E16EF" w:rsidRPr="00E94EBC" w:rsidRDefault="007E16EF" w:rsidP="004A413F">
            <w:pPr>
              <w:pStyle w:val="ListParagraph"/>
              <w:ind w:left="360"/>
              <w:rPr>
                <w:rFonts w:asciiTheme="majorHAnsi" w:eastAsia="Times New Roman" w:hAnsiTheme="majorHAnsi" w:cs="Times New Roman"/>
                <w:sz w:val="20"/>
                <w:szCs w:val="20"/>
              </w:rPr>
            </w:pPr>
          </w:p>
        </w:tc>
        <w:tc>
          <w:tcPr>
            <w:tcW w:w="1975" w:type="pct"/>
          </w:tcPr>
          <w:p w14:paraId="3B5580C0" w14:textId="6F8C85C8" w:rsidR="00117B3B" w:rsidRPr="00F66F40" w:rsidRDefault="00E2416D" w:rsidP="004A413F">
            <w:pPr>
              <w:rPr>
                <w:rFonts w:asciiTheme="majorHAnsi" w:eastAsia="Times New Roman" w:hAnsiTheme="majorHAnsi" w:cs="Times New Roman"/>
                <w:w w:val="95"/>
                <w:sz w:val="20"/>
                <w:szCs w:val="20"/>
              </w:rPr>
            </w:pPr>
            <w:r w:rsidRPr="00117B3B">
              <w:rPr>
                <w:rFonts w:asciiTheme="majorHAnsi" w:eastAsia="Times New Roman" w:hAnsiTheme="majorHAnsi" w:cs="Times New Roman"/>
                <w:sz w:val="20"/>
                <w:szCs w:val="20"/>
              </w:rPr>
              <w:t>MGT 430 Strategic Human Resource Management (Sp)*</w:t>
            </w:r>
          </w:p>
        </w:tc>
        <w:tc>
          <w:tcPr>
            <w:tcW w:w="503" w:type="pct"/>
          </w:tcPr>
          <w:p w14:paraId="2F7D9112" w14:textId="77777777" w:rsidR="007E16EF" w:rsidRPr="00E94EBC" w:rsidRDefault="007E16EF" w:rsidP="004A413F">
            <w:pPr>
              <w:pStyle w:val="ListParagraph"/>
              <w:ind w:left="360"/>
              <w:rPr>
                <w:rFonts w:asciiTheme="majorHAnsi" w:eastAsia="Times New Roman" w:hAnsiTheme="majorHAnsi" w:cs="Times New Roman"/>
                <w:sz w:val="20"/>
                <w:szCs w:val="20"/>
              </w:rPr>
            </w:pPr>
          </w:p>
        </w:tc>
      </w:tr>
      <w:tr w:rsidR="007E16EF" w:rsidRPr="00E94EBC" w14:paraId="1EE264CE" w14:textId="77777777" w:rsidTr="0067468C">
        <w:trPr>
          <w:trHeight w:val="245"/>
        </w:trPr>
        <w:tc>
          <w:tcPr>
            <w:tcW w:w="2000" w:type="pct"/>
          </w:tcPr>
          <w:p w14:paraId="6B11F059" w14:textId="4D127410" w:rsidR="007E16EF" w:rsidRPr="00D76853" w:rsidRDefault="0067468C" w:rsidP="004A413F">
            <w:pPr>
              <w:rPr>
                <w:rFonts w:asciiTheme="majorHAnsi" w:eastAsia="Times New Roman" w:hAnsiTheme="majorHAnsi" w:cs="Times New Roman"/>
                <w:w w:val="90"/>
                <w:sz w:val="20"/>
                <w:szCs w:val="20"/>
              </w:rPr>
            </w:pPr>
            <w:r>
              <w:rPr>
                <w:rFonts w:asciiTheme="majorHAnsi" w:eastAsia="Times New Roman" w:hAnsiTheme="majorHAnsi" w:cs="Times New Roman"/>
                <w:sz w:val="20"/>
                <w:szCs w:val="20"/>
              </w:rPr>
              <w:t>MKT 201 Introduction to Marketing*</w:t>
            </w:r>
            <w:r w:rsidR="00203F42">
              <w:rPr>
                <w:rFonts w:asciiTheme="majorHAnsi" w:eastAsia="Times New Roman" w:hAnsiTheme="majorHAnsi" w:cs="Times New Roman"/>
                <w:sz w:val="20"/>
                <w:szCs w:val="20"/>
              </w:rPr>
              <w:t xml:space="preserve"> (WID)</w:t>
            </w:r>
          </w:p>
        </w:tc>
        <w:tc>
          <w:tcPr>
            <w:tcW w:w="522" w:type="pct"/>
          </w:tcPr>
          <w:p w14:paraId="2A3E7740" w14:textId="77777777" w:rsidR="007E16EF" w:rsidRPr="00E94EBC" w:rsidRDefault="007E16EF" w:rsidP="004A413F">
            <w:pPr>
              <w:pStyle w:val="ListParagraph"/>
              <w:ind w:left="360"/>
              <w:rPr>
                <w:rFonts w:asciiTheme="majorHAnsi" w:eastAsia="Times New Roman" w:hAnsiTheme="majorHAnsi" w:cs="Times New Roman"/>
                <w:sz w:val="20"/>
                <w:szCs w:val="20"/>
              </w:rPr>
            </w:pPr>
          </w:p>
        </w:tc>
        <w:tc>
          <w:tcPr>
            <w:tcW w:w="1975" w:type="pct"/>
          </w:tcPr>
          <w:p w14:paraId="3971A1E6" w14:textId="2201C99C" w:rsidR="00F66F40" w:rsidRPr="00117B3B" w:rsidRDefault="00E2416D" w:rsidP="004A413F">
            <w:pPr>
              <w:rPr>
                <w:rFonts w:asciiTheme="majorHAnsi" w:eastAsia="Times New Roman" w:hAnsiTheme="majorHAnsi" w:cs="Times New Roman"/>
                <w:w w:val="95"/>
                <w:sz w:val="20"/>
                <w:szCs w:val="20"/>
              </w:rPr>
            </w:pPr>
            <w:r w:rsidRPr="00117B3B">
              <w:rPr>
                <w:rFonts w:asciiTheme="majorHAnsi" w:eastAsia="Times New Roman" w:hAnsiTheme="majorHAnsi" w:cs="Times New Roman"/>
                <w:sz w:val="20"/>
                <w:szCs w:val="20"/>
              </w:rPr>
              <w:t>MGT 461 Seminar in Strategic Management*</w:t>
            </w:r>
          </w:p>
        </w:tc>
        <w:tc>
          <w:tcPr>
            <w:tcW w:w="503" w:type="pct"/>
          </w:tcPr>
          <w:p w14:paraId="575CD19D" w14:textId="77777777" w:rsidR="007E16EF" w:rsidRPr="00E94EBC" w:rsidRDefault="007E16EF" w:rsidP="004A413F">
            <w:pPr>
              <w:pStyle w:val="ListParagraph"/>
              <w:ind w:left="360"/>
              <w:rPr>
                <w:rFonts w:asciiTheme="majorHAnsi" w:eastAsia="Times New Roman" w:hAnsiTheme="majorHAnsi" w:cs="Times New Roman"/>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6A3E5D">
        <w:trPr>
          <w:trHeight w:val="281"/>
        </w:trPr>
        <w:tc>
          <w:tcPr>
            <w:tcW w:w="11175" w:type="dxa"/>
            <w:vMerge w:val="restart"/>
            <w:tcBorders>
              <w:top w:val="nil"/>
              <w:left w:val="nil"/>
              <w:bottom w:val="nil"/>
              <w:right w:val="nil"/>
            </w:tcBorders>
            <w:shd w:val="clear" w:color="auto" w:fill="auto"/>
            <w:hideMark/>
          </w:tcPr>
          <w:p w14:paraId="4A5D1AB7" w14:textId="1C6C44C3" w:rsidR="004301DA" w:rsidRPr="00E2416D" w:rsidRDefault="004301DA" w:rsidP="004301DA">
            <w:pPr>
              <w:rPr>
                <w:rFonts w:asciiTheme="majorHAnsi" w:hAnsiTheme="majorHAnsi"/>
                <w:sz w:val="20"/>
                <w:szCs w:val="20"/>
              </w:rPr>
            </w:pPr>
            <w:r w:rsidRPr="00E2416D">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2D7F6A20" w14:textId="5058BCCD" w:rsidR="004301DA" w:rsidRDefault="00D76853" w:rsidP="004301DA">
            <w:pPr>
              <w:rPr>
                <w:rFonts w:asciiTheme="majorHAnsi" w:hAnsiTheme="majorHAnsi"/>
                <w:sz w:val="20"/>
                <w:szCs w:val="20"/>
              </w:rPr>
            </w:pPr>
            <w:r w:rsidRPr="00E2416D">
              <w:rPr>
                <w:rFonts w:asciiTheme="majorHAnsi" w:hAnsiTheme="majorHAnsi"/>
                <w:sz w:val="20"/>
                <w:szCs w:val="20"/>
              </w:rPr>
              <w:t xml:space="preserve">           </w:t>
            </w:r>
            <w:r w:rsidR="004301DA" w:rsidRPr="00E2416D">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DC6EC2" w:rsidRPr="00E2416D">
              <w:rPr>
                <w:rFonts w:asciiTheme="majorHAnsi" w:hAnsiTheme="majorHAnsi"/>
                <w:sz w:val="20"/>
                <w:szCs w:val="20"/>
              </w:rPr>
              <w:t xml:space="preserve"> </w:t>
            </w:r>
            <w:r w:rsidR="004301DA" w:rsidRPr="00E2416D">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774FDE4F" w14:textId="77777777" w:rsidR="00E2416D" w:rsidRPr="00E2416D" w:rsidRDefault="00E2416D"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68A1FB2D"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DC6EC2">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170FD7C4" w:rsidR="0044531D" w:rsidRPr="00D76853"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07787D58" w14:textId="77777777" w:rsidR="00B72AA9" w:rsidRPr="00E94EBC" w:rsidRDefault="00B72AA9" w:rsidP="00B72AA9">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 Michael Casey   </w:t>
            </w:r>
            <w:r w:rsidRPr="00E94EBC">
              <w:rPr>
                <w:rFonts w:asciiTheme="majorHAnsi" w:hAnsiTheme="majorHAnsi"/>
                <w:sz w:val="20"/>
                <w:szCs w:val="20"/>
              </w:rPr>
              <w:t xml:space="preserve">Date </w:t>
            </w:r>
            <w:r>
              <w:rPr>
                <w:rFonts w:asciiTheme="majorHAnsi" w:hAnsiTheme="majorHAnsi"/>
                <w:sz w:val="20"/>
                <w:szCs w:val="20"/>
              </w:rPr>
              <w:t xml:space="preserve">  3/29/2016</w:t>
            </w:r>
          </w:p>
          <w:p w14:paraId="7FA24B48" w14:textId="6B66AB2A" w:rsidR="00117B3B" w:rsidRDefault="00B72AA9" w:rsidP="00101046">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Pr>
                <w:rFonts w:asciiTheme="majorHAnsi" w:hAnsiTheme="majorHAnsi"/>
                <w:sz w:val="20"/>
                <w:szCs w:val="20"/>
              </w:rPr>
              <w:t>4/1/2016</w:t>
            </w:r>
            <w:r w:rsidRPr="00E94EBC">
              <w:rPr>
                <w:rFonts w:asciiTheme="majorHAnsi" w:hAnsiTheme="majorHAnsi"/>
                <w:sz w:val="20"/>
                <w:szCs w:val="20"/>
              </w:rPr>
              <w:t xml:space="preserve">  </w:t>
            </w:r>
            <w:r>
              <w:rPr>
                <w:rFonts w:asciiTheme="majorHAnsi" w:hAnsiTheme="majorHAnsi"/>
                <w:sz w:val="20"/>
                <w:szCs w:val="20"/>
              </w:rPr>
              <w:t xml:space="preserve">                    </w:t>
            </w:r>
            <w:r w:rsidRPr="00E94EBC">
              <w:rPr>
                <w:rFonts w:asciiTheme="majorHAnsi" w:hAnsiTheme="majorHAnsi"/>
                <w:sz w:val="20"/>
                <w:szCs w:val="20"/>
              </w:rPr>
              <w:t xml:space="preserve">     </w:t>
            </w:r>
            <w:r>
              <w:rPr>
                <w:rFonts w:asciiTheme="majorHAnsi" w:hAnsiTheme="majorHAnsi"/>
                <w:sz w:val="20"/>
                <w:szCs w:val="20"/>
              </w:rPr>
              <w:t xml:space="preserve">          </w:t>
            </w:r>
            <w:r w:rsidRPr="00E94EBC">
              <w:rPr>
                <w:rFonts w:asciiTheme="majorHAnsi" w:hAnsiTheme="majorHAnsi"/>
                <w:sz w:val="20"/>
                <w:szCs w:val="20"/>
              </w:rPr>
              <w:t xml:space="preserve">        </w:t>
            </w:r>
            <w:r>
              <w:rPr>
                <w:rFonts w:asciiTheme="majorHAnsi" w:eastAsia="Times New Roman" w:hAnsiTheme="majorHAnsi" w:cs="Times New Roman"/>
                <w:sz w:val="20"/>
                <w:szCs w:val="20"/>
              </w:rPr>
              <w:t>Revised:</w:t>
            </w:r>
            <w:r w:rsidR="00C3330E">
              <w:rPr>
                <w:rFonts w:asciiTheme="majorHAnsi" w:eastAsia="Times New Roman" w:hAnsiTheme="majorHAnsi" w:cs="Times New Roman"/>
                <w:sz w:val="20"/>
                <w:szCs w:val="20"/>
              </w:rPr>
              <w:t xml:space="preserve"> </w:t>
            </w:r>
            <w:r w:rsidR="00DC6EC2">
              <w:rPr>
                <w:rFonts w:asciiTheme="majorHAnsi" w:eastAsia="Times New Roman" w:hAnsiTheme="majorHAnsi" w:cs="Times New Roman"/>
                <w:sz w:val="20"/>
                <w:szCs w:val="20"/>
              </w:rPr>
              <w:t>6/1/20</w:t>
            </w:r>
            <w:r w:rsidR="00117B3B">
              <w:rPr>
                <w:rFonts w:asciiTheme="majorHAnsi" w:eastAsia="Times New Roman" w:hAnsiTheme="majorHAnsi" w:cs="Times New Roman"/>
                <w:sz w:val="20"/>
                <w:szCs w:val="20"/>
              </w:rPr>
              <w:t>20</w:t>
            </w:r>
            <w:bookmarkStart w:id="0" w:name="_GoBack"/>
            <w:bookmarkEnd w:id="0"/>
          </w:p>
          <w:p w14:paraId="22FC6199" w14:textId="77777777" w:rsidR="00117B3B" w:rsidRDefault="00117B3B" w:rsidP="00101046">
            <w:pPr>
              <w:rPr>
                <w:rFonts w:asciiTheme="majorHAnsi" w:eastAsia="Times New Roman" w:hAnsiTheme="majorHAnsi" w:cs="Times New Roman"/>
                <w:sz w:val="20"/>
                <w:szCs w:val="20"/>
              </w:rPr>
            </w:pPr>
          </w:p>
          <w:p w14:paraId="02E65F23" w14:textId="5B8F4950" w:rsidR="00117B3B" w:rsidRPr="00397D55" w:rsidRDefault="00117B3B" w:rsidP="00101046">
            <w:pPr>
              <w:rPr>
                <w:rFonts w:asciiTheme="majorHAnsi" w:eastAsia="Times New Roman" w:hAnsiTheme="majorHAnsi" w:cs="Times New Roman"/>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6A3E5D">
        <w:trPr>
          <w:trHeight w:val="281"/>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2580F83C" w14:textId="77777777" w:rsidR="006A3E5D" w:rsidRDefault="006A3E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DC6EC2">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DC6EC2">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25F3604"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DC6EC2" w:rsidRPr="00A52EF9" w14:paraId="1517CD33" w14:textId="77777777" w:rsidTr="00DC6EC2">
        <w:trPr>
          <w:trHeight w:val="196"/>
        </w:trPr>
        <w:tc>
          <w:tcPr>
            <w:tcW w:w="4500" w:type="dxa"/>
          </w:tcPr>
          <w:p w14:paraId="7304455A" w14:textId="77777777" w:rsidR="00DC6EC2" w:rsidRDefault="00DC6EC2"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5E588CE" w14:textId="77777777" w:rsidR="00DC6EC2" w:rsidRPr="00171E0C" w:rsidRDefault="00DC6EC2"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1BE0B18" w14:textId="77777777" w:rsidR="00DC6EC2" w:rsidRPr="00B83842" w:rsidRDefault="00DC6EC2" w:rsidP="006D0727">
            <w:pPr>
              <w:pStyle w:val="ListParagraph"/>
              <w:ind w:left="360"/>
              <w:rPr>
                <w:rFonts w:asciiTheme="majorHAnsi" w:eastAsia="Times New Roman" w:hAnsiTheme="majorHAnsi" w:cs="Times New Roman"/>
                <w:sz w:val="22"/>
                <w:szCs w:val="22"/>
              </w:rPr>
            </w:pPr>
          </w:p>
        </w:tc>
        <w:tc>
          <w:tcPr>
            <w:tcW w:w="5580" w:type="dxa"/>
          </w:tcPr>
          <w:p w14:paraId="02BC83C5" w14:textId="77777777" w:rsidR="00DC6EC2" w:rsidRPr="0012224F" w:rsidRDefault="00DC6EC2"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DC6EC2">
        <w:trPr>
          <w:trHeight w:val="196"/>
        </w:trPr>
        <w:tc>
          <w:tcPr>
            <w:tcW w:w="4500" w:type="dxa"/>
          </w:tcPr>
          <w:p w14:paraId="740EE44B" w14:textId="5EF1774D"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7F84887"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14:paraId="6A4D4D7F" w14:textId="77777777" w:rsidTr="00DC6EC2">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DC6EC2">
        <w:trPr>
          <w:trHeight w:val="196"/>
        </w:trPr>
        <w:tc>
          <w:tcPr>
            <w:tcW w:w="4500" w:type="dxa"/>
          </w:tcPr>
          <w:p w14:paraId="32A30071" w14:textId="41A50112"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w:t>
            </w:r>
            <w:r w:rsidR="006A3E5D" w:rsidRPr="00E94EBC">
              <w:rPr>
                <w:rFonts w:asciiTheme="majorHAnsi" w:hAnsiTheme="majorHAnsi"/>
                <w:w w:val="90"/>
                <w:sz w:val="20"/>
                <w:szCs w:val="20"/>
              </w:rPr>
              <w:t xml:space="preserve"> </w:t>
            </w:r>
            <w:r w:rsidR="006A3E5D">
              <w:rPr>
                <w:rFonts w:asciiTheme="majorHAnsi" w:hAnsiTheme="majorHAnsi"/>
                <w:w w:val="90"/>
                <w:sz w:val="20"/>
                <w:szCs w:val="20"/>
              </w:rPr>
              <w:t xml:space="preserve">MTH 177 </w:t>
            </w:r>
            <w:r w:rsidR="006A3E5D" w:rsidRPr="00E94EBC">
              <w:rPr>
                <w:rFonts w:asciiTheme="majorHAnsi" w:hAnsiTheme="majorHAnsi"/>
                <w:w w:val="90"/>
                <w:sz w:val="20"/>
                <w:szCs w:val="20"/>
              </w:rPr>
              <w:t>Quantitative Business Analysis I</w:t>
            </w:r>
            <w:r w:rsidR="006A3E5D">
              <w:rPr>
                <w:rFonts w:asciiTheme="majorHAnsi" w:hAnsiTheme="majorHAnsi"/>
                <w:w w:val="90"/>
                <w:sz w:val="20"/>
                <w:szCs w:val="20"/>
              </w:rPr>
              <w:t>*</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196E3793" w:rsidR="00C170F9" w:rsidRPr="00604056" w:rsidRDefault="00D65C6A" w:rsidP="00D65C6A">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DC6EC2">
              <w:rPr>
                <w:rFonts w:asciiTheme="majorHAnsi" w:eastAsia="Times New Roman" w:hAnsiTheme="majorHAnsi" w:cs="Times New Roman"/>
                <w:w w:val="90"/>
                <w:sz w:val="22"/>
                <w:szCs w:val="22"/>
              </w:rPr>
              <w:t xml:space="preserve">/placement </w:t>
            </w:r>
            <w:r w:rsidR="00604056" w:rsidRPr="00604056">
              <w:rPr>
                <w:rFonts w:asciiTheme="majorHAnsi" w:eastAsia="Times New Roman" w:hAnsiTheme="majorHAnsi" w:cs="Times New Roman"/>
                <w:w w:val="90"/>
                <w:sz w:val="22"/>
                <w:szCs w:val="22"/>
              </w:rPr>
              <w:t>or MATH 120</w:t>
            </w:r>
          </w:p>
        </w:tc>
      </w:tr>
      <w:tr w:rsidR="00C170F9" w:rsidRPr="00A52EF9" w14:paraId="2B943E91" w14:textId="77777777" w:rsidTr="00DC6EC2">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223F585" w14:textId="77777777" w:rsidR="00DC6EC2" w:rsidRDefault="00DC6EC2" w:rsidP="00566B20">
            <w:pPr>
              <w:jc w:val="right"/>
              <w:rPr>
                <w:rFonts w:asciiTheme="majorHAnsi" w:eastAsia="Times New Roman" w:hAnsiTheme="majorHAnsi" w:cs="Times New Roman"/>
                <w:sz w:val="22"/>
                <w:szCs w:val="22"/>
              </w:rPr>
            </w:pPr>
          </w:p>
          <w:p w14:paraId="3BC84F4C" w14:textId="3456D486"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DC6EC2">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EE8E7E5"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C6EC2">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39882068"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203F42">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741B56" w:rsidRPr="00A52EF9" w14:paraId="64643A6E" w14:textId="77777777" w:rsidTr="006D0727">
        <w:trPr>
          <w:trHeight w:val="196"/>
        </w:trPr>
        <w:tc>
          <w:tcPr>
            <w:tcW w:w="4500" w:type="dxa"/>
          </w:tcPr>
          <w:p w14:paraId="3CB0D902" w14:textId="77777777" w:rsidR="00741B56" w:rsidRPr="00984BC4" w:rsidRDefault="00741B56" w:rsidP="006D0727">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Pr="00984BC4">
              <w:rPr>
                <w:rFonts w:asciiTheme="majorHAnsi" w:eastAsia="Calibri" w:hAnsiTheme="majorHAnsi" w:cs="Calibri"/>
                <w:bCs/>
                <w:w w:val="75"/>
                <w:sz w:val="22"/>
                <w:szCs w:val="22"/>
              </w:rPr>
              <w:t xml:space="preserve"> (NS)</w:t>
            </w:r>
          </w:p>
        </w:tc>
        <w:tc>
          <w:tcPr>
            <w:tcW w:w="810" w:type="dxa"/>
          </w:tcPr>
          <w:p w14:paraId="67820647" w14:textId="77777777" w:rsidR="00741B56" w:rsidRPr="008C517B" w:rsidRDefault="00741B56"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37C8DC" w14:textId="77777777" w:rsidR="00741B56" w:rsidRPr="00B83842" w:rsidRDefault="00741B56" w:rsidP="006D0727">
            <w:pPr>
              <w:pStyle w:val="ListParagraph"/>
              <w:ind w:left="360"/>
              <w:rPr>
                <w:rFonts w:asciiTheme="majorHAnsi" w:eastAsia="Times New Roman" w:hAnsiTheme="majorHAnsi" w:cs="Times New Roman"/>
                <w:sz w:val="22"/>
                <w:szCs w:val="22"/>
              </w:rPr>
            </w:pPr>
          </w:p>
        </w:tc>
        <w:tc>
          <w:tcPr>
            <w:tcW w:w="5580" w:type="dxa"/>
          </w:tcPr>
          <w:p w14:paraId="31214516" w14:textId="77777777" w:rsidR="00741B56" w:rsidRPr="00B83842" w:rsidRDefault="00741B56" w:rsidP="006D0727">
            <w:pPr>
              <w:pStyle w:val="ListParagraph"/>
              <w:ind w:left="360"/>
              <w:rPr>
                <w:rFonts w:asciiTheme="majorHAnsi" w:eastAsia="Times New Roman" w:hAnsiTheme="majorHAnsi" w:cs="Times New Roman"/>
                <w:sz w:val="22"/>
                <w:szCs w:val="22"/>
              </w:rPr>
            </w:pPr>
          </w:p>
        </w:tc>
      </w:tr>
      <w:tr w:rsidR="00E92303" w:rsidRPr="00A52EF9" w14:paraId="446C2DF1" w14:textId="77777777" w:rsidTr="00131758">
        <w:trPr>
          <w:trHeight w:val="196"/>
        </w:trPr>
        <w:tc>
          <w:tcPr>
            <w:tcW w:w="4500" w:type="dxa"/>
          </w:tcPr>
          <w:p w14:paraId="2A885113" w14:textId="78CF5EF3" w:rsidR="00E92303" w:rsidRPr="00984BC4" w:rsidRDefault="00741B56" w:rsidP="00842D74">
            <w:pPr>
              <w:rPr>
                <w:rFonts w:asciiTheme="majorHAnsi" w:eastAsia="Times New Roman" w:hAnsiTheme="majorHAnsi" w:cs="Times New Roman"/>
                <w:w w:val="75"/>
                <w:sz w:val="22"/>
                <w:szCs w:val="22"/>
              </w:rPr>
            </w:pPr>
            <w:r>
              <w:rPr>
                <w:rFonts w:asciiTheme="majorHAnsi" w:hAnsiTheme="majorHAnsi"/>
                <w:w w:val="75"/>
                <w:sz w:val="22"/>
                <w:szCs w:val="22"/>
              </w:rPr>
              <w:t xml:space="preserve">Another </w:t>
            </w:r>
            <w:r w:rsidR="00984BC4" w:rsidRPr="00984BC4">
              <w:rPr>
                <w:rFonts w:asciiTheme="majorHAnsi" w:hAnsiTheme="majorHAnsi"/>
                <w:w w:val="75"/>
                <w:sz w:val="22"/>
                <w:szCs w:val="22"/>
              </w:rPr>
              <w:t xml:space="preserve">Gen Ed Distribution course from </w:t>
            </w:r>
            <w:r>
              <w:rPr>
                <w:rFonts w:asciiTheme="majorHAnsi" w:hAnsiTheme="majorHAnsi"/>
                <w:b/>
                <w:w w:val="75"/>
                <w:sz w:val="22"/>
                <w:szCs w:val="22"/>
              </w:rPr>
              <w:t>above categories, or elective</w:t>
            </w:r>
          </w:p>
        </w:tc>
        <w:tc>
          <w:tcPr>
            <w:tcW w:w="810" w:type="dxa"/>
          </w:tcPr>
          <w:p w14:paraId="4A9B1B2C" w14:textId="687B3F9E" w:rsidR="00E92303" w:rsidRPr="008C517B" w:rsidRDefault="00741B5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84BC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6E3596" w14:textId="77777777"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14:paraId="0E0A83BA" w14:textId="7406EB73"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76161CF" w:rsidR="00C170F9" w:rsidRPr="008C517B" w:rsidRDefault="00117B3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69E8">
              <w:rPr>
                <w:rFonts w:asciiTheme="majorHAnsi" w:eastAsia="Times New Roman" w:hAnsiTheme="majorHAnsi" w:cs="Times New Roman"/>
                <w:color w:val="800000"/>
                <w:sz w:val="22"/>
                <w:szCs w:val="22"/>
              </w:rPr>
              <w:t>1</w:t>
            </w:r>
            <w:r w:rsidR="00741B56">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39616D31" w14:textId="77777777" w:rsidR="00397D55" w:rsidRDefault="00397D5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741B56" w:rsidRPr="00A52EF9" w14:paraId="2F500975" w14:textId="77777777" w:rsidTr="006D0727">
        <w:trPr>
          <w:trHeight w:val="196"/>
        </w:trPr>
        <w:tc>
          <w:tcPr>
            <w:tcW w:w="4500" w:type="dxa"/>
          </w:tcPr>
          <w:p w14:paraId="12BB996C" w14:textId="77777777" w:rsidR="00741B56" w:rsidRPr="00431817" w:rsidRDefault="00741B56" w:rsidP="006D0727">
            <w:pPr>
              <w:rPr>
                <w:rFonts w:asciiTheme="majorHAnsi" w:eastAsia="Times New Roman" w:hAnsiTheme="majorHAnsi" w:cs="Times New Roman"/>
                <w:sz w:val="22"/>
                <w:szCs w:val="22"/>
              </w:rPr>
            </w:pPr>
            <w:r w:rsidRPr="00431817">
              <w:rPr>
                <w:rFonts w:asciiTheme="majorHAnsi" w:eastAsia="Times New Roman" w:hAnsiTheme="majorHAnsi" w:cs="Times New Roman"/>
                <w:sz w:val="22"/>
                <w:szCs w:val="22"/>
              </w:rPr>
              <w:t>ECON 214 Microeconomics*</w:t>
            </w:r>
          </w:p>
        </w:tc>
        <w:tc>
          <w:tcPr>
            <w:tcW w:w="810" w:type="dxa"/>
          </w:tcPr>
          <w:p w14:paraId="41F97A68" w14:textId="77777777" w:rsidR="00741B56" w:rsidRPr="008C517B" w:rsidRDefault="00741B56"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AD9CE23" w14:textId="77777777" w:rsidR="00741B56" w:rsidRPr="00B83842" w:rsidRDefault="00741B56" w:rsidP="006D0727">
            <w:pPr>
              <w:pStyle w:val="ListParagraph"/>
              <w:ind w:left="360"/>
              <w:rPr>
                <w:rFonts w:asciiTheme="majorHAnsi" w:eastAsia="Times New Roman" w:hAnsiTheme="majorHAnsi" w:cs="Times New Roman"/>
                <w:sz w:val="22"/>
                <w:szCs w:val="22"/>
              </w:rPr>
            </w:pPr>
          </w:p>
        </w:tc>
        <w:tc>
          <w:tcPr>
            <w:tcW w:w="5580" w:type="dxa"/>
          </w:tcPr>
          <w:p w14:paraId="30C5CCD6" w14:textId="77777777" w:rsidR="00741B56" w:rsidRPr="00B83842" w:rsidRDefault="00741B56" w:rsidP="006D0727">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14:paraId="4D99B663" w14:textId="77777777" w:rsidTr="00131758">
        <w:trPr>
          <w:trHeight w:val="196"/>
        </w:trPr>
        <w:tc>
          <w:tcPr>
            <w:tcW w:w="4500" w:type="dxa"/>
          </w:tcPr>
          <w:p w14:paraId="4BFFEE82" w14:textId="382612F7" w:rsidR="00C170F9" w:rsidRPr="00431817" w:rsidRDefault="00431817" w:rsidP="00326C77">
            <w:pPr>
              <w:pStyle w:val="TableParagraph"/>
              <w:tabs>
                <w:tab w:val="left" w:pos="5399"/>
              </w:tabs>
              <w:rPr>
                <w:rFonts w:ascii="Calibri" w:hAnsi="Calibri"/>
                <w:spacing w:val="2"/>
                <w:w w:val="90"/>
              </w:rPr>
            </w:pPr>
            <w:r w:rsidRPr="00431817">
              <w:rPr>
                <w:rFonts w:asciiTheme="majorHAnsi" w:eastAsia="MS Gothic" w:hAnsiTheme="majorHAnsi" w:cs="Minion Pro Bold Cond Ital"/>
                <w:color w:val="000000"/>
              </w:rPr>
              <w:t>ACCT 201 Principles of Accounting I: Financial*</w:t>
            </w:r>
          </w:p>
        </w:tc>
        <w:tc>
          <w:tcPr>
            <w:tcW w:w="810" w:type="dxa"/>
          </w:tcPr>
          <w:p w14:paraId="346DDB67" w14:textId="0CDDEB80"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045CAEE" w:rsidR="00C170F9" w:rsidRPr="005733E8" w:rsidRDefault="00604056" w:rsidP="0043181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w:t>
            </w:r>
            <w:r w:rsidR="00431817">
              <w:rPr>
                <w:rFonts w:asciiTheme="majorHAnsi" w:eastAsia="Times New Roman" w:hAnsiTheme="majorHAnsi" w:cs="Times New Roman"/>
                <w:sz w:val="22"/>
                <w:szCs w:val="22"/>
              </w:rPr>
              <w:t>30 earned credits</w:t>
            </w:r>
          </w:p>
        </w:tc>
      </w:tr>
      <w:tr w:rsidR="009069E8" w:rsidRPr="00A52EF9" w14:paraId="6EE65313" w14:textId="77777777" w:rsidTr="00E950BE">
        <w:trPr>
          <w:trHeight w:val="196"/>
        </w:trPr>
        <w:tc>
          <w:tcPr>
            <w:tcW w:w="4500" w:type="dxa"/>
          </w:tcPr>
          <w:p w14:paraId="5B9F12E9" w14:textId="388EA4D1" w:rsidR="009069E8" w:rsidRDefault="009069E8" w:rsidP="00E950BE">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252 Introduction to Information Systems</w:t>
            </w:r>
            <w:r w:rsidR="00DC6EC2">
              <w:rPr>
                <w:rFonts w:asciiTheme="majorHAnsi" w:eastAsia="Times New Roman" w:hAnsiTheme="majorHAnsi" w:cs="Times New Roman"/>
                <w:sz w:val="22"/>
                <w:szCs w:val="22"/>
              </w:rPr>
              <w:t>*</w:t>
            </w:r>
          </w:p>
        </w:tc>
        <w:tc>
          <w:tcPr>
            <w:tcW w:w="810" w:type="dxa"/>
          </w:tcPr>
          <w:p w14:paraId="00A562AE" w14:textId="77777777" w:rsidR="009069E8" w:rsidRDefault="009069E8" w:rsidP="00E950B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C769E7" w14:textId="77777777" w:rsidR="009069E8" w:rsidRDefault="009069E8" w:rsidP="00E950BE">
            <w:pPr>
              <w:pStyle w:val="ListParagraph"/>
              <w:ind w:left="360"/>
              <w:rPr>
                <w:rFonts w:asciiTheme="majorHAnsi" w:eastAsia="Times New Roman" w:hAnsiTheme="majorHAnsi" w:cs="Times New Roman"/>
                <w:sz w:val="22"/>
                <w:szCs w:val="22"/>
              </w:rPr>
            </w:pPr>
          </w:p>
        </w:tc>
        <w:tc>
          <w:tcPr>
            <w:tcW w:w="5580" w:type="dxa"/>
          </w:tcPr>
          <w:p w14:paraId="7436A1B3" w14:textId="77777777" w:rsidR="009069E8" w:rsidRDefault="009069E8" w:rsidP="00E950B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earned credits</w:t>
            </w:r>
          </w:p>
        </w:tc>
      </w:tr>
      <w:tr w:rsidR="00C170F9" w:rsidRPr="00A52EF9" w14:paraId="5E569EC7" w14:textId="77777777" w:rsidTr="00131758">
        <w:trPr>
          <w:trHeight w:val="196"/>
        </w:trPr>
        <w:tc>
          <w:tcPr>
            <w:tcW w:w="4500" w:type="dxa"/>
          </w:tcPr>
          <w:p w14:paraId="1CF6C736" w14:textId="446CB5EC" w:rsidR="00C170F9" w:rsidRPr="00604056" w:rsidRDefault="00431817" w:rsidP="00431817">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14:paraId="424534E3" w14:textId="2BD9F969"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8AA1ADE" w14:textId="77777777" w:rsidR="00431817" w:rsidRPr="00A3011B" w:rsidRDefault="00431817" w:rsidP="00431817">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14:paraId="740AD33C" w14:textId="6C35150E" w:rsidR="00C170F9" w:rsidRPr="00C21CAD" w:rsidRDefault="00431817" w:rsidP="00431817">
            <w:pPr>
              <w:pStyle w:val="ListParagraph"/>
              <w:numPr>
                <w:ilvl w:val="0"/>
                <w:numId w:val="19"/>
              </w:numPr>
              <w:rPr>
                <w:rFonts w:asciiTheme="majorHAnsi" w:eastAsia="Times New Roman" w:hAnsiTheme="majorHAnsi" w:cs="Times New Roman"/>
                <w:w w:val="80"/>
                <w:sz w:val="22"/>
                <w:szCs w:val="22"/>
              </w:rPr>
            </w:pPr>
            <w:r w:rsidRPr="00C21CAD">
              <w:rPr>
                <w:rFonts w:asciiTheme="majorHAnsi" w:eastAsia="Times New Roman" w:hAnsiTheme="majorHAnsi" w:cs="Times New Roman"/>
                <w:w w:val="80"/>
                <w:sz w:val="22"/>
                <w:szCs w:val="22"/>
              </w:rPr>
              <w:t>Satisfies Advanced Quantitative/Scientific Reasoning (G</w:t>
            </w:r>
            <w:r w:rsidR="00C21CAD" w:rsidRPr="00C21CAD">
              <w:rPr>
                <w:rFonts w:asciiTheme="majorHAnsi" w:eastAsia="Times New Roman" w:hAnsiTheme="majorHAnsi" w:cs="Times New Roman"/>
                <w:w w:val="80"/>
                <w:sz w:val="22"/>
                <w:szCs w:val="22"/>
              </w:rPr>
              <w:t xml:space="preserve">en </w:t>
            </w:r>
            <w:r w:rsidRPr="00C21CAD">
              <w:rPr>
                <w:rFonts w:asciiTheme="majorHAnsi" w:eastAsia="Times New Roman" w:hAnsiTheme="majorHAnsi" w:cs="Times New Roman"/>
                <w:w w:val="80"/>
                <w:sz w:val="22"/>
                <w:szCs w:val="22"/>
              </w:rPr>
              <w:t>E</w:t>
            </w:r>
            <w:r w:rsidR="00C21CAD" w:rsidRPr="00C21CAD">
              <w:rPr>
                <w:rFonts w:asciiTheme="majorHAnsi" w:eastAsia="Times New Roman" w:hAnsiTheme="majorHAnsi" w:cs="Times New Roman"/>
                <w:w w:val="80"/>
                <w:sz w:val="22"/>
                <w:szCs w:val="22"/>
              </w:rPr>
              <w:t>d</w:t>
            </w:r>
            <w:r w:rsidRPr="00C21CAD">
              <w:rPr>
                <w:rFonts w:asciiTheme="majorHAnsi" w:eastAsia="Times New Roman" w:hAnsiTheme="majorHAnsi" w:cs="Times New Roman"/>
                <w:w w:val="80"/>
                <w:sz w:val="22"/>
                <w:szCs w:val="22"/>
              </w:rPr>
              <w:t>-AQSR)*</w:t>
            </w:r>
          </w:p>
        </w:tc>
      </w:tr>
      <w:tr w:rsidR="00C170F9" w:rsidRPr="00A52EF9" w14:paraId="7B4E3011" w14:textId="77777777" w:rsidTr="00131758">
        <w:trPr>
          <w:trHeight w:val="196"/>
        </w:trPr>
        <w:tc>
          <w:tcPr>
            <w:tcW w:w="4500" w:type="dxa"/>
          </w:tcPr>
          <w:p w14:paraId="3C162D68" w14:textId="740F776D"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0799B489"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5360B1FD"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069E8">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7BDF9E77" w14:textId="77777777" w:rsidR="002A450D" w:rsidRDefault="002A450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741B56" w:rsidRPr="00A52EF9" w14:paraId="1C7F3A7C" w14:textId="77777777" w:rsidTr="006D0727">
        <w:trPr>
          <w:trHeight w:val="196"/>
        </w:trPr>
        <w:tc>
          <w:tcPr>
            <w:tcW w:w="4500" w:type="dxa"/>
          </w:tcPr>
          <w:p w14:paraId="1BEDC931" w14:textId="77777777" w:rsidR="00741B56" w:rsidRPr="00604056" w:rsidRDefault="00741B56" w:rsidP="006D0727">
            <w:pPr>
              <w:pStyle w:val="TableParagraph"/>
              <w:tabs>
                <w:tab w:val="left" w:pos="5399"/>
              </w:tabs>
              <w:rPr>
                <w:rFonts w:ascii="Calibri" w:hAnsi="Calibri"/>
                <w:spacing w:val="2"/>
                <w:w w:val="90"/>
              </w:rPr>
            </w:pPr>
            <w:r w:rsidRPr="00604056">
              <w:rPr>
                <w:rFonts w:ascii="Calibri" w:hAnsi="Calibri"/>
                <w:w w:val="90"/>
              </w:rPr>
              <w:t>ECON 215 Macroeconomics*</w:t>
            </w:r>
          </w:p>
        </w:tc>
        <w:tc>
          <w:tcPr>
            <w:tcW w:w="810" w:type="dxa"/>
          </w:tcPr>
          <w:p w14:paraId="0C4C1839" w14:textId="77777777" w:rsidR="00741B56" w:rsidRPr="008C517B" w:rsidRDefault="00741B56"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E49F7C1" w14:textId="77777777" w:rsidR="00741B56" w:rsidRPr="00205725" w:rsidRDefault="00741B56" w:rsidP="006D0727">
            <w:pPr>
              <w:pStyle w:val="ListParagraph"/>
              <w:ind w:left="360"/>
              <w:rPr>
                <w:rFonts w:asciiTheme="majorHAnsi" w:eastAsia="Times New Roman" w:hAnsiTheme="majorHAnsi" w:cs="Times New Roman"/>
                <w:sz w:val="22"/>
                <w:szCs w:val="22"/>
              </w:rPr>
            </w:pPr>
          </w:p>
        </w:tc>
        <w:tc>
          <w:tcPr>
            <w:tcW w:w="5580" w:type="dxa"/>
          </w:tcPr>
          <w:p w14:paraId="56B29807" w14:textId="77777777" w:rsidR="00741B56" w:rsidRPr="005733E8" w:rsidRDefault="00741B56" w:rsidP="006D072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Prerequisite ECON 214</w:t>
            </w:r>
          </w:p>
        </w:tc>
      </w:tr>
      <w:tr w:rsidR="00C170F9" w:rsidRPr="00A52EF9" w14:paraId="6B01540F" w14:textId="77777777" w:rsidTr="00131758">
        <w:trPr>
          <w:trHeight w:val="196"/>
        </w:trPr>
        <w:tc>
          <w:tcPr>
            <w:tcW w:w="4500" w:type="dxa"/>
          </w:tcPr>
          <w:p w14:paraId="0ED3C96C" w14:textId="2C0C10C9" w:rsidR="00C170F9" w:rsidRPr="00431817" w:rsidRDefault="00431817" w:rsidP="00A3011B">
            <w:pPr>
              <w:rPr>
                <w:rFonts w:asciiTheme="majorHAnsi" w:eastAsia="Times New Roman" w:hAnsiTheme="majorHAnsi" w:cs="Times New Roman"/>
                <w:w w:val="95"/>
                <w:sz w:val="22"/>
                <w:szCs w:val="22"/>
              </w:rPr>
            </w:pPr>
            <w:r w:rsidRPr="00431817">
              <w:rPr>
                <w:rFonts w:asciiTheme="majorHAnsi" w:eastAsia="MS Gothic" w:hAnsiTheme="majorHAnsi" w:cs="Minion Pro Bold Cond Ital"/>
                <w:color w:val="000000"/>
                <w:w w:val="95"/>
                <w:sz w:val="22"/>
                <w:szCs w:val="22"/>
              </w:rPr>
              <w:t>ACCT 202 Principles of Accounting II: Managerial*</w:t>
            </w:r>
          </w:p>
        </w:tc>
        <w:tc>
          <w:tcPr>
            <w:tcW w:w="810" w:type="dxa"/>
          </w:tcPr>
          <w:p w14:paraId="6DE2F8A4" w14:textId="47F690B0"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7F2419" w14:textId="77777777"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0B02A6E4" w:rsidR="00A3011B" w:rsidRPr="00431817" w:rsidRDefault="00431817" w:rsidP="00D7242E">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Prereg. ACCT 201</w:t>
            </w:r>
          </w:p>
        </w:tc>
      </w:tr>
      <w:tr w:rsidR="00C170F9" w:rsidRPr="00A52EF9" w14:paraId="36E2AE84" w14:textId="77777777" w:rsidTr="00131758">
        <w:trPr>
          <w:trHeight w:val="196"/>
        </w:trPr>
        <w:tc>
          <w:tcPr>
            <w:tcW w:w="4500" w:type="dxa"/>
          </w:tcPr>
          <w:p w14:paraId="594490D4" w14:textId="50F3B9DF" w:rsidR="00C170F9" w:rsidRPr="00566680" w:rsidRDefault="00E92303" w:rsidP="0032014F">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r w:rsidR="00741B56">
              <w:rPr>
                <w:rFonts w:asciiTheme="majorHAnsi" w:eastAsia="Calibri" w:hAnsiTheme="majorHAnsi" w:cs="Calibri"/>
                <w:bCs/>
                <w:w w:val="80"/>
              </w:rPr>
              <w:t>, or elective</w:t>
            </w:r>
          </w:p>
        </w:tc>
        <w:tc>
          <w:tcPr>
            <w:tcW w:w="810" w:type="dxa"/>
          </w:tcPr>
          <w:p w14:paraId="3674F958" w14:textId="622A4DA7" w:rsidR="00C170F9" w:rsidRPr="008C517B" w:rsidRDefault="00741B56"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E9230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D6DA5A2" w14:textId="77777777" w:rsidR="00C170F9" w:rsidRPr="00741B56"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p w14:paraId="408E8720" w14:textId="58B70B9B" w:rsidR="00741B56" w:rsidRPr="005733E8" w:rsidRDefault="00741B56"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All Gen Ed. distribution categories completed</w:t>
            </w:r>
          </w:p>
        </w:tc>
      </w:tr>
      <w:tr w:rsidR="00C170F9" w:rsidRPr="00A52EF9" w14:paraId="2547F11B" w14:textId="77777777" w:rsidTr="00131758">
        <w:trPr>
          <w:trHeight w:val="196"/>
        </w:trPr>
        <w:tc>
          <w:tcPr>
            <w:tcW w:w="4500" w:type="dxa"/>
          </w:tcPr>
          <w:p w14:paraId="3C431634" w14:textId="489458C9" w:rsidR="00C170F9" w:rsidRPr="00F12BA8" w:rsidRDefault="004610A1" w:rsidP="004565E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MGT 2</w:t>
            </w:r>
            <w:r w:rsidR="00431817">
              <w:rPr>
                <w:rFonts w:asciiTheme="majorHAnsi" w:eastAsia="Times New Roman" w:hAnsiTheme="majorHAnsi" w:cs="Times New Roman"/>
                <w:sz w:val="22"/>
                <w:szCs w:val="22"/>
              </w:rPr>
              <w:t xml:space="preserve">01 </w:t>
            </w:r>
            <w:r w:rsidR="00431817" w:rsidRPr="00431817">
              <w:rPr>
                <w:rFonts w:asciiTheme="majorHAnsi" w:eastAsia="Times New Roman" w:hAnsiTheme="majorHAnsi" w:cs="Times New Roman"/>
                <w:sz w:val="22"/>
                <w:szCs w:val="22"/>
              </w:rPr>
              <w:t>Foundations of Management*</w:t>
            </w:r>
            <w:r w:rsidR="00203F42">
              <w:rPr>
                <w:rFonts w:asciiTheme="majorHAnsi" w:eastAsia="Times New Roman" w:hAnsiTheme="majorHAnsi" w:cs="Times New Roman"/>
                <w:sz w:val="22"/>
                <w:szCs w:val="22"/>
              </w:rPr>
              <w:t xml:space="preserve"> (WID)</w:t>
            </w:r>
          </w:p>
        </w:tc>
        <w:tc>
          <w:tcPr>
            <w:tcW w:w="810" w:type="dxa"/>
          </w:tcPr>
          <w:p w14:paraId="74B7AD84" w14:textId="19E47F50" w:rsidR="00C170F9" w:rsidRPr="008C517B" w:rsidRDefault="00DC6E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680833BD" w:rsidR="00C170F9" w:rsidRPr="00431817"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Prereq. 45 earned credits</w:t>
            </w:r>
            <w:r w:rsidR="00D00490">
              <w:rPr>
                <w:rFonts w:asciiTheme="majorHAnsi" w:eastAsia="MS Gothic" w:hAnsiTheme="majorHAnsi" w:cs="Minion Pro Bold Cond Ital"/>
                <w:color w:val="000000"/>
                <w:sz w:val="22"/>
                <w:szCs w:val="22"/>
              </w:rPr>
              <w:t xml:space="preserve"> (formerly MGT 301)</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6EDA9E1" w:rsidR="00C170F9" w:rsidRPr="008C517B" w:rsidRDefault="002A450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17B3B">
              <w:rPr>
                <w:rFonts w:asciiTheme="majorHAnsi" w:eastAsia="Times New Roman" w:hAnsiTheme="majorHAnsi" w:cs="Times New Roman"/>
                <w:color w:val="800000"/>
                <w:sz w:val="22"/>
                <w:szCs w:val="22"/>
              </w:rPr>
              <w:t>3</w:t>
            </w:r>
            <w:r>
              <w:rPr>
                <w:rFonts w:asciiTheme="majorHAnsi" w:eastAsia="Times New Roman" w:hAnsiTheme="majorHAnsi" w:cs="Times New Roman"/>
                <w:color w:val="800000"/>
                <w:sz w:val="22"/>
                <w:szCs w:val="22"/>
              </w:rPr>
              <w:t>-1</w:t>
            </w:r>
            <w:r w:rsidR="00117B3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29A9C95" w14:textId="77777777" w:rsidR="009F6689" w:rsidRDefault="009F6689"/>
    <w:p w14:paraId="7075D44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0A79FBFF" w:rsidR="00C170F9" w:rsidRPr="00203F42" w:rsidRDefault="00222133" w:rsidP="00A3011B">
            <w:pPr>
              <w:rPr>
                <w:rFonts w:asciiTheme="majorHAnsi" w:eastAsia="Times New Roman" w:hAnsiTheme="majorHAnsi" w:cs="Times New Roman"/>
                <w:sz w:val="20"/>
                <w:szCs w:val="20"/>
              </w:rPr>
            </w:pPr>
            <w:r w:rsidRPr="00203F42">
              <w:rPr>
                <w:rFonts w:asciiTheme="majorHAnsi" w:eastAsia="Times New Roman" w:hAnsiTheme="majorHAnsi" w:cs="Times New Roman"/>
                <w:sz w:val="20"/>
                <w:szCs w:val="20"/>
              </w:rPr>
              <w:t>MGT 341 Business, Government, and Society*</w:t>
            </w:r>
            <w:r w:rsidR="00666574" w:rsidRPr="00203F42">
              <w:rPr>
                <w:rFonts w:asciiTheme="majorHAnsi" w:eastAsia="Times New Roman" w:hAnsiTheme="majorHAnsi" w:cs="Times New Roman"/>
                <w:sz w:val="20"/>
                <w:szCs w:val="20"/>
              </w:rPr>
              <w:t xml:space="preserve"> </w:t>
            </w:r>
            <w:r w:rsidR="00203F42" w:rsidRPr="00203F42">
              <w:rPr>
                <w:rFonts w:asciiTheme="majorHAnsi" w:eastAsia="Times New Roman" w:hAnsiTheme="majorHAnsi" w:cs="Times New Roman"/>
                <w:sz w:val="20"/>
                <w:szCs w:val="20"/>
              </w:rPr>
              <w:t xml:space="preserve">(WID) </w:t>
            </w:r>
            <w:r w:rsidR="00DC6EC2" w:rsidRPr="00203F42">
              <w:rPr>
                <w:rFonts w:asciiTheme="majorHAnsi" w:eastAsia="Times New Roman" w:hAnsiTheme="majorHAnsi" w:cs="Times New Roman"/>
                <w:sz w:val="20"/>
                <w:szCs w:val="20"/>
              </w:rPr>
              <w:t xml:space="preserve">or </w:t>
            </w:r>
            <w:r w:rsidR="00DC6EC2" w:rsidRPr="00203F42">
              <w:rPr>
                <w:rFonts w:asciiTheme="majorHAnsi" w:eastAsia="MS Gothic" w:hAnsiTheme="majorHAnsi" w:cs="Minion Pro Bold Cond Ital"/>
                <w:color w:val="000000"/>
                <w:sz w:val="20"/>
                <w:szCs w:val="20"/>
              </w:rPr>
              <w:t>MGT 322 Organizational Behavior*</w:t>
            </w:r>
            <w:r w:rsidR="00203F42" w:rsidRPr="00203F42">
              <w:rPr>
                <w:rFonts w:asciiTheme="majorHAnsi" w:eastAsia="MS Gothic" w:hAnsiTheme="majorHAnsi" w:cs="Minion Pro Bold Cond Ital"/>
                <w:color w:val="000000"/>
                <w:sz w:val="20"/>
                <w:szCs w:val="20"/>
              </w:rPr>
              <w:t xml:space="preserve"> (WID)</w:t>
            </w:r>
          </w:p>
        </w:tc>
        <w:tc>
          <w:tcPr>
            <w:tcW w:w="810" w:type="dxa"/>
          </w:tcPr>
          <w:p w14:paraId="04C017CB" w14:textId="7F26A0CE" w:rsidR="00C170F9" w:rsidRPr="008C517B" w:rsidRDefault="0066657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19D3164" w14:textId="77777777" w:rsidR="00C170F9" w:rsidRDefault="00222133" w:rsidP="00D2618B">
            <w:pPr>
              <w:pStyle w:val="ListParagraph"/>
              <w:numPr>
                <w:ilvl w:val="0"/>
                <w:numId w:val="22"/>
              </w:numPr>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w:t>
            </w:r>
            <w:r w:rsidR="00666574">
              <w:rPr>
                <w:rFonts w:asciiTheme="majorHAnsi" w:eastAsia="MS Gothic" w:hAnsiTheme="majorHAnsi" w:cs="Minion Pro Bold Cond Ital"/>
                <w:color w:val="000000"/>
                <w:sz w:val="22"/>
                <w:szCs w:val="22"/>
              </w:rPr>
              <w:t>for MGT 341 is</w:t>
            </w:r>
            <w:r w:rsidRPr="00222133">
              <w:rPr>
                <w:rFonts w:asciiTheme="majorHAnsi" w:eastAsia="MS Gothic" w:hAnsiTheme="majorHAnsi" w:cs="Minion Pro Bold Cond Ital"/>
                <w:color w:val="000000"/>
                <w:sz w:val="22"/>
                <w:szCs w:val="22"/>
              </w:rPr>
              <w:t xml:space="preserve"> 60 earned credits</w:t>
            </w:r>
          </w:p>
          <w:p w14:paraId="585D7EF1" w14:textId="7E6B58AB" w:rsidR="00741B56" w:rsidRPr="00222133" w:rsidRDefault="00741B56" w:rsidP="00D2618B">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MGT 322 is</w:t>
            </w:r>
            <w:r w:rsidRPr="00222133">
              <w:rPr>
                <w:rFonts w:asciiTheme="majorHAnsi" w:eastAsia="MS Gothic" w:hAnsiTheme="majorHAnsi" w:cs="Minion Pro Bold Cond Ital"/>
                <w:color w:val="000000"/>
                <w:sz w:val="22"/>
                <w:szCs w:val="22"/>
              </w:rPr>
              <w:t xml:space="preserve"> MGT </w:t>
            </w:r>
            <w:r>
              <w:rPr>
                <w:rFonts w:asciiTheme="majorHAnsi" w:eastAsia="MS Gothic" w:hAnsiTheme="majorHAnsi" w:cs="Minion Pro Bold Cond Ital"/>
                <w:color w:val="000000"/>
                <w:sz w:val="22"/>
                <w:szCs w:val="22"/>
              </w:rPr>
              <w:t xml:space="preserve">201 or </w:t>
            </w:r>
            <w:r w:rsidRPr="00222133">
              <w:rPr>
                <w:rFonts w:asciiTheme="majorHAnsi" w:eastAsia="MS Gothic" w:hAnsiTheme="majorHAnsi" w:cs="Minion Pro Bold Cond Ital"/>
                <w:color w:val="000000"/>
                <w:sz w:val="22"/>
                <w:szCs w:val="22"/>
              </w:rPr>
              <w:t>301</w:t>
            </w:r>
          </w:p>
        </w:tc>
      </w:tr>
      <w:tr w:rsidR="00C170F9" w:rsidRPr="00B75FA4" w14:paraId="2E906EE2" w14:textId="77777777" w:rsidTr="00131758">
        <w:trPr>
          <w:trHeight w:val="196"/>
        </w:trPr>
        <w:tc>
          <w:tcPr>
            <w:tcW w:w="4500" w:type="dxa"/>
          </w:tcPr>
          <w:p w14:paraId="2B50A7BE" w14:textId="5F4291B5" w:rsidR="00C170F9" w:rsidRPr="00222133" w:rsidRDefault="00222133" w:rsidP="00041C05">
            <w:pPr>
              <w:spacing w:line="280" w:lineRule="exact"/>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348 Operations Management*</w:t>
            </w:r>
            <w:r w:rsidR="00203F42">
              <w:rPr>
                <w:rFonts w:asciiTheme="majorHAnsi" w:eastAsia="Times New Roman" w:hAnsiTheme="majorHAnsi" w:cs="Times New Roman"/>
                <w:sz w:val="22"/>
                <w:szCs w:val="22"/>
              </w:rPr>
              <w:t xml:space="preserve"> (WID)</w:t>
            </w:r>
          </w:p>
        </w:tc>
        <w:tc>
          <w:tcPr>
            <w:tcW w:w="810" w:type="dxa"/>
          </w:tcPr>
          <w:p w14:paraId="503FE37D" w14:textId="0DB95DAE" w:rsidR="00C170F9" w:rsidRPr="008C517B" w:rsidRDefault="00DC6EC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3E4C576F" w:rsidR="00C170F9" w:rsidRPr="005733E8" w:rsidRDefault="005733E8" w:rsidP="00222133">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are </w:t>
            </w:r>
            <w:r w:rsidR="00222133">
              <w:rPr>
                <w:rFonts w:asciiTheme="majorHAnsi" w:eastAsia="Times New Roman" w:hAnsiTheme="majorHAnsi" w:cs="Times New Roman"/>
                <w:sz w:val="22"/>
                <w:szCs w:val="22"/>
              </w:rPr>
              <w:t xml:space="preserve">MGT </w:t>
            </w:r>
            <w:r w:rsidR="004A5ED3">
              <w:rPr>
                <w:rFonts w:asciiTheme="majorHAnsi" w:eastAsia="Times New Roman" w:hAnsiTheme="majorHAnsi" w:cs="Times New Roman"/>
                <w:sz w:val="22"/>
                <w:szCs w:val="22"/>
              </w:rPr>
              <w:t xml:space="preserve">201 or </w:t>
            </w:r>
            <w:r w:rsidR="00222133">
              <w:rPr>
                <w:rFonts w:asciiTheme="majorHAnsi" w:eastAsia="Times New Roman" w:hAnsiTheme="majorHAnsi" w:cs="Times New Roman"/>
                <w:sz w:val="22"/>
                <w:szCs w:val="22"/>
              </w:rPr>
              <w:t xml:space="preserve">301 and MATH </w:t>
            </w:r>
            <w:r w:rsidR="004A5ED3">
              <w:rPr>
                <w:rFonts w:asciiTheme="majorHAnsi" w:eastAsia="Times New Roman" w:hAnsiTheme="majorHAnsi" w:cs="Times New Roman"/>
                <w:sz w:val="22"/>
                <w:szCs w:val="22"/>
              </w:rPr>
              <w:t xml:space="preserve">240 or </w:t>
            </w:r>
            <w:r w:rsidR="00222133">
              <w:rPr>
                <w:rFonts w:asciiTheme="majorHAnsi" w:eastAsia="Times New Roman" w:hAnsiTheme="majorHAnsi" w:cs="Times New Roman"/>
                <w:sz w:val="22"/>
                <w:szCs w:val="22"/>
              </w:rPr>
              <w:t>248</w:t>
            </w:r>
          </w:p>
        </w:tc>
      </w:tr>
      <w:tr w:rsidR="00222133" w:rsidRPr="00B75FA4" w14:paraId="7D22FD3E" w14:textId="77777777" w:rsidTr="00131758">
        <w:trPr>
          <w:trHeight w:val="196"/>
        </w:trPr>
        <w:tc>
          <w:tcPr>
            <w:tcW w:w="4500" w:type="dxa"/>
          </w:tcPr>
          <w:p w14:paraId="79CFF68F" w14:textId="57B61F69" w:rsidR="00222133" w:rsidRPr="00222133" w:rsidRDefault="004610A1" w:rsidP="00041C05">
            <w:pPr>
              <w:spacing w:line="280" w:lineRule="exact"/>
              <w:rPr>
                <w:rFonts w:asciiTheme="majorHAnsi" w:hAnsiTheme="majorHAnsi"/>
                <w:w w:val="80"/>
                <w:sz w:val="22"/>
                <w:szCs w:val="22"/>
              </w:rPr>
            </w:pPr>
            <w:r>
              <w:rPr>
                <w:rFonts w:asciiTheme="majorHAnsi" w:eastAsia="Times New Roman" w:hAnsiTheme="majorHAnsi" w:cs="Times New Roman"/>
                <w:sz w:val="22"/>
                <w:szCs w:val="22"/>
              </w:rPr>
              <w:t>MKT 2</w:t>
            </w:r>
            <w:r w:rsidR="00222133" w:rsidRPr="00222133">
              <w:rPr>
                <w:rFonts w:asciiTheme="majorHAnsi" w:eastAsia="Times New Roman" w:hAnsiTheme="majorHAnsi" w:cs="Times New Roman"/>
                <w:sz w:val="22"/>
                <w:szCs w:val="22"/>
              </w:rPr>
              <w:t>01 Introduction to Marketing*</w:t>
            </w:r>
            <w:r w:rsidR="00203F42">
              <w:rPr>
                <w:rFonts w:asciiTheme="majorHAnsi" w:eastAsia="Times New Roman" w:hAnsiTheme="majorHAnsi" w:cs="Times New Roman"/>
                <w:sz w:val="22"/>
                <w:szCs w:val="22"/>
              </w:rPr>
              <w:t xml:space="preserve"> (WID)</w:t>
            </w:r>
          </w:p>
        </w:tc>
        <w:tc>
          <w:tcPr>
            <w:tcW w:w="810" w:type="dxa"/>
          </w:tcPr>
          <w:p w14:paraId="3A32B35A" w14:textId="3BD4501F" w:rsidR="00222133" w:rsidRDefault="00DC6EC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222133" w:rsidRDefault="00222133" w:rsidP="00041C05">
            <w:pPr>
              <w:rPr>
                <w:rFonts w:asciiTheme="majorHAnsi" w:eastAsia="MS Gothic" w:hAnsiTheme="majorHAnsi" w:cs="Minion Pro Bold Cond Ital"/>
                <w:color w:val="000000"/>
                <w:sz w:val="22"/>
                <w:szCs w:val="22"/>
              </w:rPr>
            </w:pPr>
          </w:p>
        </w:tc>
        <w:tc>
          <w:tcPr>
            <w:tcW w:w="5580" w:type="dxa"/>
          </w:tcPr>
          <w:p w14:paraId="077DB8B0" w14:textId="6199A5CE" w:rsidR="00222133" w:rsidRPr="00222133" w:rsidRDefault="00222133" w:rsidP="0022213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45 earned credits</w:t>
            </w:r>
            <w:r w:rsidR="00D00490">
              <w:rPr>
                <w:rFonts w:asciiTheme="majorHAnsi" w:eastAsia="MS Gothic" w:hAnsiTheme="majorHAnsi" w:cs="Minion Pro Bold Cond Ital"/>
                <w:color w:val="000000"/>
                <w:sz w:val="22"/>
                <w:szCs w:val="22"/>
              </w:rPr>
              <w:t xml:space="preserve"> (formerly MKT 301)</w:t>
            </w:r>
          </w:p>
        </w:tc>
      </w:tr>
      <w:tr w:rsidR="00C170F9" w:rsidRPr="00B75FA4" w14:paraId="1524A559" w14:textId="77777777" w:rsidTr="00131758">
        <w:trPr>
          <w:trHeight w:val="196"/>
        </w:trPr>
        <w:tc>
          <w:tcPr>
            <w:tcW w:w="4500" w:type="dxa"/>
          </w:tcPr>
          <w:p w14:paraId="36C71CC6" w14:textId="645F739D" w:rsidR="00430213" w:rsidRDefault="00D76853" w:rsidP="00041C05">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MGT 320 Human Resource Management*</w:t>
            </w:r>
          </w:p>
        </w:tc>
        <w:tc>
          <w:tcPr>
            <w:tcW w:w="810" w:type="dxa"/>
          </w:tcPr>
          <w:p w14:paraId="0FA7ADCD" w14:textId="6F70A7FD" w:rsidR="00C170F9" w:rsidRPr="008C517B" w:rsidRDefault="00DC6EC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42D5EC" w14:textId="77777777" w:rsidR="00C170F9" w:rsidRDefault="00C170F9" w:rsidP="00041C05">
            <w:pPr>
              <w:rPr>
                <w:rFonts w:asciiTheme="majorHAnsi" w:eastAsia="MS Gothic" w:hAnsiTheme="majorHAnsi" w:cs="Minion Pro Bold Cond Ital"/>
                <w:color w:val="000000"/>
                <w:sz w:val="22"/>
                <w:szCs w:val="22"/>
              </w:rPr>
            </w:pPr>
          </w:p>
        </w:tc>
        <w:tc>
          <w:tcPr>
            <w:tcW w:w="5580" w:type="dxa"/>
          </w:tcPr>
          <w:p w14:paraId="2EC34B18" w14:textId="11C32494" w:rsidR="00C170F9" w:rsidRPr="00D76853" w:rsidRDefault="00D76853" w:rsidP="00D7685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MGT </w:t>
            </w:r>
            <w:r w:rsidR="004A5ED3">
              <w:rPr>
                <w:rFonts w:asciiTheme="majorHAnsi" w:eastAsia="MS Gothic" w:hAnsiTheme="majorHAnsi" w:cs="Minion Pro Bold Cond Ital"/>
                <w:color w:val="000000"/>
                <w:sz w:val="22"/>
                <w:szCs w:val="22"/>
              </w:rPr>
              <w:t xml:space="preserve">201 or </w:t>
            </w:r>
            <w:r>
              <w:rPr>
                <w:rFonts w:asciiTheme="majorHAnsi" w:eastAsia="MS Gothic" w:hAnsiTheme="majorHAnsi" w:cs="Minion Pro Bold Cond Ital"/>
                <w:color w:val="000000"/>
                <w:sz w:val="22"/>
                <w:szCs w:val="22"/>
              </w:rPr>
              <w:t>301</w:t>
            </w: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C846DCB" w:rsidR="00C170F9" w:rsidRPr="008C517B" w:rsidRDefault="0066657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C6EC2">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14:paraId="2B5B6A9D" w14:textId="77777777" w:rsidR="009F6689" w:rsidRDefault="009F6689"/>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420EF8E5"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C21CAD">
              <w:rPr>
                <w:rFonts w:ascii="Calibri"/>
              </w:rPr>
              <w:t xml:space="preserve">en </w:t>
            </w:r>
            <w:r w:rsidRPr="00A52EF9">
              <w:rPr>
                <w:rFonts w:ascii="Calibri"/>
              </w:rPr>
              <w:t>E</w:t>
            </w:r>
            <w:r w:rsidR="00C21CAD">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117B3B" w:rsidRPr="00A52EF9" w14:paraId="6E5010EE" w14:textId="77777777" w:rsidTr="00F76E3E">
        <w:trPr>
          <w:trHeight w:val="196"/>
        </w:trPr>
        <w:tc>
          <w:tcPr>
            <w:tcW w:w="4500" w:type="dxa"/>
          </w:tcPr>
          <w:p w14:paraId="78D2075E" w14:textId="77777777" w:rsidR="00117B3B" w:rsidRPr="00431817" w:rsidRDefault="00117B3B" w:rsidP="00F76E3E">
            <w:pPr>
              <w:pStyle w:val="TableParagraph"/>
              <w:tabs>
                <w:tab w:val="left" w:pos="5399"/>
              </w:tabs>
              <w:rPr>
                <w:rFonts w:ascii="Calibri" w:hAnsi="Calibri"/>
                <w:w w:val="90"/>
              </w:rPr>
            </w:pPr>
            <w:r w:rsidRPr="00431817">
              <w:rPr>
                <w:rFonts w:asciiTheme="majorHAnsi" w:eastAsia="MS Gothic" w:hAnsiTheme="majorHAnsi" w:cs="Minion Pro Bold Cond Ital"/>
                <w:color w:val="000000"/>
              </w:rPr>
              <w:t xml:space="preserve">MGT 249 </w:t>
            </w:r>
            <w:r w:rsidRPr="00431817">
              <w:rPr>
                <w:rFonts w:asciiTheme="majorHAnsi" w:hAnsiTheme="majorHAnsi"/>
              </w:rPr>
              <w:t>Business Statistics II*</w:t>
            </w:r>
          </w:p>
        </w:tc>
        <w:tc>
          <w:tcPr>
            <w:tcW w:w="810" w:type="dxa"/>
          </w:tcPr>
          <w:p w14:paraId="2C71A8FF" w14:textId="77777777" w:rsidR="00117B3B" w:rsidRDefault="00117B3B" w:rsidP="00F76E3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F6CFE41" w14:textId="77777777" w:rsidR="00117B3B" w:rsidRPr="00326C77" w:rsidRDefault="00117B3B" w:rsidP="00F76E3E">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04E5348" w14:textId="77777777" w:rsidR="00117B3B" w:rsidRDefault="00117B3B" w:rsidP="00F76E3E">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MATH </w:t>
            </w:r>
            <w:r>
              <w:rPr>
                <w:rFonts w:asciiTheme="majorHAnsi" w:eastAsia="MS Gothic" w:hAnsiTheme="majorHAnsi" w:cs="Minion Pro Bold Cond Ital"/>
                <w:color w:val="000000"/>
                <w:sz w:val="22"/>
                <w:szCs w:val="22"/>
              </w:rPr>
              <w:t xml:space="preserve">240 or </w:t>
            </w:r>
            <w:r w:rsidRPr="00431817">
              <w:rPr>
                <w:rFonts w:asciiTheme="majorHAnsi" w:eastAsia="MS Gothic" w:hAnsiTheme="majorHAnsi" w:cs="Minion Pro Bold Cond Ital"/>
                <w:color w:val="000000"/>
                <w:sz w:val="22"/>
                <w:szCs w:val="22"/>
              </w:rPr>
              <w:t>248</w:t>
            </w:r>
          </w:p>
          <w:p w14:paraId="3362BF42" w14:textId="27DDB21F" w:rsidR="00203F42" w:rsidRPr="00431817" w:rsidRDefault="00203F42" w:rsidP="00F76E3E">
            <w:pPr>
              <w:pStyle w:val="ListParagraph"/>
              <w:numPr>
                <w:ilvl w:val="0"/>
                <w:numId w:val="21"/>
              </w:numPr>
              <w:rPr>
                <w:rFonts w:asciiTheme="majorHAnsi" w:eastAsia="MS Gothic" w:hAnsiTheme="majorHAnsi" w:cs="Minion Pro Bold Cond Ital"/>
                <w:color w:val="000000"/>
                <w:sz w:val="22"/>
                <w:szCs w:val="22"/>
              </w:rPr>
            </w:pPr>
            <w:r w:rsidRPr="00C21CAD">
              <w:rPr>
                <w:rFonts w:asciiTheme="majorHAnsi" w:eastAsia="Times New Roman" w:hAnsiTheme="majorHAnsi" w:cs="Times New Roman"/>
                <w:w w:val="80"/>
                <w:sz w:val="22"/>
                <w:szCs w:val="22"/>
              </w:rPr>
              <w:t>Satisfies Advanced Quantitative/Scientific Reasoning (Gen Ed-AQSR)*</w:t>
            </w:r>
          </w:p>
        </w:tc>
      </w:tr>
      <w:tr w:rsidR="00117B3B" w:rsidRPr="00B75FA4" w14:paraId="2A43D19D" w14:textId="77777777" w:rsidTr="00F76E3E">
        <w:trPr>
          <w:trHeight w:val="196"/>
        </w:trPr>
        <w:tc>
          <w:tcPr>
            <w:tcW w:w="4500" w:type="dxa"/>
          </w:tcPr>
          <w:p w14:paraId="549E2F1E" w14:textId="17DF3340" w:rsidR="00117B3B" w:rsidRPr="00222133" w:rsidRDefault="00203F42" w:rsidP="00F76E3E">
            <w:pPr>
              <w:rPr>
                <w:rFonts w:asciiTheme="majorHAnsi" w:eastAsia="Times New Roman" w:hAnsiTheme="majorHAnsi" w:cs="Times New Roman"/>
                <w:sz w:val="22"/>
                <w:szCs w:val="22"/>
              </w:rPr>
            </w:pPr>
            <w:r w:rsidRPr="00203F42">
              <w:rPr>
                <w:rFonts w:asciiTheme="majorHAnsi" w:eastAsia="Times New Roman" w:hAnsiTheme="majorHAnsi" w:cs="Times New Roman"/>
                <w:sz w:val="20"/>
                <w:szCs w:val="20"/>
              </w:rPr>
              <w:t xml:space="preserve">MGT 341 Business, Government, and Society* (WID) or </w:t>
            </w:r>
            <w:r w:rsidRPr="00203F42">
              <w:rPr>
                <w:rFonts w:asciiTheme="majorHAnsi" w:eastAsia="MS Gothic" w:hAnsiTheme="majorHAnsi" w:cs="Minion Pro Bold Cond Ital"/>
                <w:color w:val="000000"/>
                <w:sz w:val="20"/>
                <w:szCs w:val="20"/>
              </w:rPr>
              <w:t>MGT 322 Organizational Behavior* (WID)</w:t>
            </w:r>
          </w:p>
        </w:tc>
        <w:tc>
          <w:tcPr>
            <w:tcW w:w="810" w:type="dxa"/>
          </w:tcPr>
          <w:p w14:paraId="538276D3" w14:textId="77777777" w:rsidR="00117B3B" w:rsidRPr="008C517B" w:rsidRDefault="00117B3B" w:rsidP="00F76E3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157031" w14:textId="77777777" w:rsidR="00117B3B" w:rsidRPr="00D7242E" w:rsidRDefault="00117B3B" w:rsidP="00F76E3E">
            <w:pPr>
              <w:pStyle w:val="ListParagraph"/>
              <w:ind w:left="360"/>
              <w:rPr>
                <w:rFonts w:asciiTheme="majorHAnsi" w:eastAsia="MS Gothic" w:hAnsiTheme="majorHAnsi" w:cs="Minion Pro Bold Cond Ital"/>
                <w:color w:val="000000"/>
                <w:sz w:val="22"/>
                <w:szCs w:val="22"/>
              </w:rPr>
            </w:pPr>
          </w:p>
        </w:tc>
        <w:tc>
          <w:tcPr>
            <w:tcW w:w="5580" w:type="dxa"/>
          </w:tcPr>
          <w:p w14:paraId="047DE517" w14:textId="77777777" w:rsidR="00117B3B" w:rsidRDefault="00117B3B" w:rsidP="00F76E3E">
            <w:pPr>
              <w:pStyle w:val="ListParagraph"/>
              <w:numPr>
                <w:ilvl w:val="0"/>
                <w:numId w:val="22"/>
              </w:numPr>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.for MGT 341 is</w:t>
            </w:r>
            <w:r w:rsidRPr="00222133">
              <w:rPr>
                <w:rFonts w:asciiTheme="majorHAnsi" w:eastAsia="MS Gothic" w:hAnsiTheme="majorHAnsi" w:cs="Minion Pro Bold Cond Ital"/>
                <w:color w:val="000000"/>
                <w:sz w:val="22"/>
                <w:szCs w:val="22"/>
              </w:rPr>
              <w:t xml:space="preserve"> 60 earned credits</w:t>
            </w:r>
          </w:p>
          <w:p w14:paraId="6CCA5C4C" w14:textId="77777777" w:rsidR="00117B3B" w:rsidRPr="00222133" w:rsidRDefault="00117B3B" w:rsidP="00F76E3E">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MGT 322 is</w:t>
            </w:r>
            <w:r w:rsidRPr="00222133">
              <w:rPr>
                <w:rFonts w:asciiTheme="majorHAnsi" w:eastAsia="MS Gothic" w:hAnsiTheme="majorHAnsi" w:cs="Minion Pro Bold Cond Ital"/>
                <w:color w:val="000000"/>
                <w:sz w:val="22"/>
                <w:szCs w:val="22"/>
              </w:rPr>
              <w:t xml:space="preserve"> MGT </w:t>
            </w:r>
            <w:r>
              <w:rPr>
                <w:rFonts w:asciiTheme="majorHAnsi" w:eastAsia="MS Gothic" w:hAnsiTheme="majorHAnsi" w:cs="Minion Pro Bold Cond Ital"/>
                <w:color w:val="000000"/>
                <w:sz w:val="22"/>
                <w:szCs w:val="22"/>
              </w:rPr>
              <w:t xml:space="preserve">201 or </w:t>
            </w:r>
            <w:r w:rsidRPr="00222133">
              <w:rPr>
                <w:rFonts w:asciiTheme="majorHAnsi" w:eastAsia="MS Gothic" w:hAnsiTheme="majorHAnsi" w:cs="Minion Pro Bold Cond Ital"/>
                <w:color w:val="000000"/>
                <w:sz w:val="22"/>
                <w:szCs w:val="22"/>
              </w:rPr>
              <w:t>301</w:t>
            </w:r>
          </w:p>
        </w:tc>
      </w:tr>
      <w:tr w:rsidR="0014479C" w:rsidRPr="00B75FA4" w14:paraId="56F93F6E" w14:textId="77777777" w:rsidTr="00131758">
        <w:trPr>
          <w:trHeight w:val="196"/>
        </w:trPr>
        <w:tc>
          <w:tcPr>
            <w:tcW w:w="4500" w:type="dxa"/>
          </w:tcPr>
          <w:p w14:paraId="7B1D2AAB" w14:textId="0B0C0BED" w:rsidR="0014479C" w:rsidRPr="00222133" w:rsidRDefault="00222133" w:rsidP="00BE58F0">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FIN 301 </w:t>
            </w:r>
            <w:r w:rsidR="00BE58F0">
              <w:rPr>
                <w:rFonts w:asciiTheme="majorHAnsi" w:eastAsia="MS Gothic" w:hAnsiTheme="majorHAnsi" w:cs="Minion Pro Bold Cond Ital"/>
                <w:color w:val="000000"/>
                <w:sz w:val="22"/>
                <w:szCs w:val="22"/>
              </w:rPr>
              <w:t>Financial Management</w:t>
            </w:r>
            <w:r w:rsidRPr="00222133">
              <w:rPr>
                <w:rFonts w:asciiTheme="majorHAnsi" w:eastAsia="MS Gothic" w:hAnsiTheme="majorHAnsi" w:cs="Minion Pro Bold Cond Ital"/>
                <w:color w:val="000000"/>
                <w:sz w:val="22"/>
                <w:szCs w:val="22"/>
              </w:rPr>
              <w:t>*</w:t>
            </w:r>
          </w:p>
        </w:tc>
        <w:tc>
          <w:tcPr>
            <w:tcW w:w="810" w:type="dxa"/>
          </w:tcPr>
          <w:p w14:paraId="28FAC94D" w14:textId="1BD0EFDB"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5B407D2C" w:rsidR="0014479C" w:rsidRPr="00604056" w:rsidRDefault="00222133" w:rsidP="0022213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ACCT 201, ECON 214, 215, and MATH 177</w:t>
            </w: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2CA515B" w14:textId="2B63985A" w:rsidR="000450D0" w:rsidRDefault="006611A5" w:rsidP="000450D0">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117B3B">
              <w:rPr>
                <w:rFonts w:asciiTheme="majorHAnsi" w:eastAsia="Times New Roman" w:hAnsiTheme="majorHAnsi" w:cs="Times New Roman"/>
                <w:color w:val="800000"/>
                <w:sz w:val="22"/>
                <w:szCs w:val="22"/>
              </w:rPr>
              <w:t xml:space="preserve">     </w:t>
            </w:r>
            <w:r w:rsidR="00741B56">
              <w:rPr>
                <w:rFonts w:asciiTheme="majorHAnsi" w:eastAsia="Times New Roman" w:hAnsiTheme="majorHAnsi" w:cs="Times New Roman"/>
                <w:color w:val="800000"/>
                <w:sz w:val="22"/>
                <w:szCs w:val="22"/>
              </w:rPr>
              <w:t>16</w:t>
            </w:r>
          </w:p>
          <w:p w14:paraId="1EB0D9DC" w14:textId="65D0077B"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66B0E559" w14:textId="77777777" w:rsidR="009F6689" w:rsidRDefault="009F6689"/>
    <w:p w14:paraId="7DEB6533" w14:textId="02B68F12" w:rsidR="009069E8" w:rsidRDefault="009069E8"/>
    <w:p w14:paraId="309B5139" w14:textId="77777777" w:rsidR="00741B56" w:rsidRDefault="00741B56"/>
    <w:p w14:paraId="5812A6CB" w14:textId="77777777" w:rsidR="00117B3B" w:rsidRDefault="00117B3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4479C" w:rsidRPr="00B75FA4" w14:paraId="6E7530E8" w14:textId="77777777" w:rsidTr="00131758">
        <w:trPr>
          <w:trHeight w:val="196"/>
        </w:trPr>
        <w:tc>
          <w:tcPr>
            <w:tcW w:w="4500" w:type="dxa"/>
          </w:tcPr>
          <w:p w14:paraId="7AB8FC1A" w14:textId="28AC22C7" w:rsidR="0014479C" w:rsidRPr="00666574" w:rsidRDefault="00D76853" w:rsidP="00D2618B">
            <w:pPr>
              <w:rPr>
                <w:rFonts w:asciiTheme="majorHAnsi" w:eastAsia="Times New Roman" w:hAnsiTheme="majorHAnsi" w:cs="Times New Roman"/>
                <w:w w:val="83"/>
                <w:sz w:val="22"/>
                <w:szCs w:val="22"/>
              </w:rPr>
            </w:pPr>
            <w:r w:rsidRPr="00666574">
              <w:rPr>
                <w:rFonts w:asciiTheme="majorHAnsi" w:eastAsia="MS Gothic" w:hAnsiTheme="majorHAnsi" w:cs="Minion Pro Bold Cond Ital"/>
                <w:color w:val="000000"/>
                <w:w w:val="83"/>
                <w:sz w:val="22"/>
                <w:szCs w:val="22"/>
              </w:rPr>
              <w:t>MGT 423 Compensation and Benefits Administration (F)*</w:t>
            </w:r>
          </w:p>
        </w:tc>
        <w:tc>
          <w:tcPr>
            <w:tcW w:w="810" w:type="dxa"/>
          </w:tcPr>
          <w:p w14:paraId="25AC6FDA" w14:textId="4CD6B131" w:rsidR="0014479C" w:rsidRPr="008C517B" w:rsidRDefault="00DC6EC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4589ED55" w:rsidR="0014479C" w:rsidRPr="004565E7" w:rsidRDefault="00D76853" w:rsidP="00D2618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MGT 320</w:t>
            </w:r>
          </w:p>
        </w:tc>
      </w:tr>
      <w:tr w:rsidR="0014479C" w:rsidRPr="00B75FA4" w14:paraId="7F79C154" w14:textId="77777777" w:rsidTr="00131758">
        <w:trPr>
          <w:trHeight w:val="196"/>
        </w:trPr>
        <w:tc>
          <w:tcPr>
            <w:tcW w:w="4500" w:type="dxa"/>
          </w:tcPr>
          <w:p w14:paraId="20E224C0" w14:textId="68FFC79B" w:rsidR="0014479C" w:rsidRPr="00666574" w:rsidRDefault="00BB12EC" w:rsidP="00041C05">
            <w:pPr>
              <w:rPr>
                <w:rFonts w:asciiTheme="majorHAnsi" w:eastAsia="Times New Roman" w:hAnsiTheme="majorHAnsi" w:cs="Times New Roman"/>
                <w:sz w:val="22"/>
                <w:szCs w:val="22"/>
              </w:rPr>
            </w:pPr>
            <w:r w:rsidRPr="00666574">
              <w:rPr>
                <w:rFonts w:asciiTheme="majorHAnsi" w:eastAsia="Times New Roman" w:hAnsiTheme="majorHAnsi" w:cs="Times New Roman"/>
                <w:sz w:val="22"/>
                <w:szCs w:val="22"/>
              </w:rPr>
              <w:t>MGT 425 Recruitment and Selection (F)*</w:t>
            </w:r>
          </w:p>
        </w:tc>
        <w:tc>
          <w:tcPr>
            <w:tcW w:w="810" w:type="dxa"/>
          </w:tcPr>
          <w:p w14:paraId="1EA8A5F4" w14:textId="56947904" w:rsidR="0014479C" w:rsidRPr="008C517B" w:rsidRDefault="00DC6EC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8986568" w:rsidR="0014479C" w:rsidRPr="00F12BA8" w:rsidRDefault="00BB12EC" w:rsidP="00F12BA8">
            <w:pPr>
              <w:pStyle w:val="ListParagraph"/>
              <w:numPr>
                <w:ilvl w:val="0"/>
                <w:numId w:val="37"/>
              </w:numPr>
              <w:spacing w:line="280" w:lineRule="exact"/>
              <w:rPr>
                <w:rFonts w:asciiTheme="majorHAnsi" w:hAnsiTheme="majorHAnsi"/>
                <w:color w:val="000000"/>
                <w:sz w:val="22"/>
                <w:szCs w:val="22"/>
              </w:rPr>
            </w:pPr>
            <w:r>
              <w:rPr>
                <w:rFonts w:asciiTheme="majorHAnsi" w:eastAsia="MS Gothic" w:hAnsiTheme="majorHAnsi" w:cs="Minion Pro Bold Cond Ital"/>
                <w:color w:val="000000"/>
                <w:sz w:val="22"/>
                <w:szCs w:val="22"/>
              </w:rPr>
              <w:t>Prereq. MGT 320</w:t>
            </w:r>
          </w:p>
        </w:tc>
      </w:tr>
      <w:tr w:rsidR="00117B3B" w:rsidRPr="00B75FA4" w14:paraId="29E101BE" w14:textId="77777777" w:rsidTr="00F76E3E">
        <w:trPr>
          <w:trHeight w:val="196"/>
        </w:trPr>
        <w:tc>
          <w:tcPr>
            <w:tcW w:w="4500" w:type="dxa"/>
          </w:tcPr>
          <w:p w14:paraId="19B918FF" w14:textId="77777777" w:rsidR="00117B3B" w:rsidRPr="00222133" w:rsidRDefault="00117B3B" w:rsidP="00F76E3E">
            <w:pPr>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461 Seminar in Strategic Management*</w:t>
            </w:r>
          </w:p>
        </w:tc>
        <w:tc>
          <w:tcPr>
            <w:tcW w:w="810" w:type="dxa"/>
          </w:tcPr>
          <w:p w14:paraId="6D009D9D" w14:textId="77777777" w:rsidR="00117B3B" w:rsidRPr="008C517B" w:rsidRDefault="00117B3B" w:rsidP="00F76E3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BAB8BF7" w14:textId="77777777" w:rsidR="00117B3B" w:rsidRPr="00B75FA4" w:rsidRDefault="00117B3B" w:rsidP="00F76E3E">
            <w:pPr>
              <w:spacing w:line="280" w:lineRule="exact"/>
              <w:rPr>
                <w:rFonts w:asciiTheme="majorHAnsi" w:eastAsia="MS Gothic" w:hAnsiTheme="majorHAnsi" w:cs="Minion Pro Bold Cond Ital"/>
                <w:color w:val="000000"/>
                <w:sz w:val="22"/>
                <w:szCs w:val="22"/>
              </w:rPr>
            </w:pPr>
          </w:p>
        </w:tc>
        <w:tc>
          <w:tcPr>
            <w:tcW w:w="5580" w:type="dxa"/>
          </w:tcPr>
          <w:p w14:paraId="0F256D5B" w14:textId="77777777" w:rsidR="00117B3B" w:rsidRPr="00D2618B" w:rsidRDefault="00117B3B" w:rsidP="00F76E3E">
            <w:pPr>
              <w:pStyle w:val="ListParagraph"/>
              <w:numPr>
                <w:ilvl w:val="0"/>
                <w:numId w:val="25"/>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hAnsiTheme="majorHAnsi" w:cs="Arial"/>
                <w:sz w:val="22"/>
                <w:szCs w:val="22"/>
              </w:rPr>
              <w:t>MKT 201 or MK</w:t>
            </w:r>
            <w:r w:rsidRPr="00F211F1">
              <w:rPr>
                <w:rFonts w:asciiTheme="majorHAnsi" w:hAnsiTheme="majorHAnsi" w:cs="Arial"/>
                <w:sz w:val="22"/>
                <w:szCs w:val="22"/>
              </w:rPr>
              <w:t xml:space="preserve">T 301, </w:t>
            </w:r>
            <w:r>
              <w:rPr>
                <w:rFonts w:asciiTheme="majorHAnsi" w:hAnsiTheme="majorHAnsi" w:cs="Arial"/>
                <w:sz w:val="22"/>
                <w:szCs w:val="22"/>
              </w:rPr>
              <w:t>MGT 348, and FIN 301</w:t>
            </w:r>
            <w:r w:rsidRPr="00F211F1">
              <w:rPr>
                <w:rFonts w:asciiTheme="majorHAnsi" w:eastAsia="Times New Roman" w:hAnsiTheme="majorHAnsi" w:cs="Times New Roman"/>
                <w:sz w:val="22"/>
                <w:szCs w:val="22"/>
              </w:rPr>
              <w:t>.</w:t>
            </w:r>
          </w:p>
        </w:tc>
      </w:tr>
      <w:tr w:rsidR="00666574" w:rsidRPr="00B75FA4" w14:paraId="33520E8D" w14:textId="77777777" w:rsidTr="00666574">
        <w:trPr>
          <w:trHeight w:val="196"/>
        </w:trPr>
        <w:tc>
          <w:tcPr>
            <w:tcW w:w="4500" w:type="dxa"/>
          </w:tcPr>
          <w:p w14:paraId="1A3BE4C6" w14:textId="648D4DAD" w:rsidR="00666574" w:rsidRPr="00741B56" w:rsidRDefault="00117B3B" w:rsidP="00101046">
            <w:pPr>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Elective</w:t>
            </w:r>
            <w:r w:rsidR="00666574" w:rsidRPr="00741B56">
              <w:rPr>
                <w:rFonts w:asciiTheme="majorHAnsi" w:eastAsia="Times New Roman" w:hAnsiTheme="majorHAnsi" w:cs="Times New Roman"/>
                <w:w w:val="90"/>
                <w:sz w:val="22"/>
                <w:szCs w:val="22"/>
              </w:rPr>
              <w:t xml:space="preserve"> </w:t>
            </w:r>
          </w:p>
        </w:tc>
        <w:tc>
          <w:tcPr>
            <w:tcW w:w="810" w:type="dxa"/>
          </w:tcPr>
          <w:p w14:paraId="06C451AE" w14:textId="595647DF" w:rsidR="00666574" w:rsidRPr="008C517B" w:rsidRDefault="00117B3B"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741B56">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47E3A35" w14:textId="77777777" w:rsidR="00666574" w:rsidRPr="00B75FA4" w:rsidRDefault="00666574" w:rsidP="00666574">
            <w:pPr>
              <w:spacing w:line="280" w:lineRule="exact"/>
              <w:rPr>
                <w:rFonts w:asciiTheme="majorHAnsi" w:eastAsia="MS Gothic" w:hAnsiTheme="majorHAnsi" w:cs="Minion Pro Bold Cond Ital"/>
                <w:color w:val="000000"/>
                <w:sz w:val="22"/>
                <w:szCs w:val="22"/>
              </w:rPr>
            </w:pPr>
          </w:p>
        </w:tc>
        <w:tc>
          <w:tcPr>
            <w:tcW w:w="5580" w:type="dxa"/>
          </w:tcPr>
          <w:p w14:paraId="698BCD5B" w14:textId="5E10128C" w:rsidR="00666574" w:rsidRPr="004565E7" w:rsidRDefault="00666574" w:rsidP="00117B3B">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08DCF5F" w:rsidR="0014479C" w:rsidRPr="008C517B" w:rsidRDefault="000450D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F12BA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741B56">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741B56">
        <w:trPr>
          <w:trHeight w:val="196"/>
        </w:trPr>
        <w:tc>
          <w:tcPr>
            <w:tcW w:w="4500" w:type="dxa"/>
          </w:tcPr>
          <w:p w14:paraId="69378752" w14:textId="2F8329C4" w:rsidR="0014479C" w:rsidRPr="00666574" w:rsidRDefault="00666574" w:rsidP="00E2212D">
            <w:pPr>
              <w:rPr>
                <w:rFonts w:asciiTheme="majorHAnsi" w:eastAsia="Times New Roman" w:hAnsiTheme="majorHAnsi" w:cs="Times New Roman"/>
                <w:sz w:val="22"/>
                <w:szCs w:val="22"/>
              </w:rPr>
            </w:pPr>
            <w:r w:rsidRPr="00666574">
              <w:rPr>
                <w:rFonts w:asciiTheme="majorHAnsi" w:eastAsia="Times New Roman" w:hAnsiTheme="majorHAnsi" w:cs="Times New Roman"/>
                <w:w w:val="95"/>
                <w:sz w:val="22"/>
                <w:szCs w:val="22"/>
              </w:rPr>
              <w:t>MGT 428 Human Resource Development (Sp)*</w:t>
            </w:r>
          </w:p>
        </w:tc>
        <w:tc>
          <w:tcPr>
            <w:tcW w:w="810" w:type="dxa"/>
          </w:tcPr>
          <w:p w14:paraId="124F4050" w14:textId="6D5E92EB" w:rsidR="0014479C" w:rsidRPr="008C517B" w:rsidRDefault="00741B5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485B740" w14:textId="23AEDB43" w:rsidR="0014479C" w:rsidRPr="001135C8" w:rsidRDefault="00222133"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w:t>
            </w:r>
            <w:r w:rsidR="00117B3B">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MGT </w:t>
            </w:r>
            <w:r w:rsidR="00666574">
              <w:rPr>
                <w:rFonts w:asciiTheme="majorHAnsi" w:eastAsia="Times New Roman" w:hAnsiTheme="majorHAnsi" w:cs="Times New Roman"/>
                <w:sz w:val="22"/>
                <w:szCs w:val="22"/>
              </w:rPr>
              <w:t>320</w:t>
            </w:r>
          </w:p>
          <w:p w14:paraId="056309A5" w14:textId="7C917CD4" w:rsidR="001135C8" w:rsidRPr="0014479C" w:rsidRDefault="001135C8" w:rsidP="00E2212D">
            <w:pPr>
              <w:pStyle w:val="ListParagraph"/>
              <w:spacing w:line="280" w:lineRule="exact"/>
              <w:ind w:left="360"/>
              <w:rPr>
                <w:rFonts w:asciiTheme="majorHAnsi" w:eastAsia="MS Gothic" w:hAnsiTheme="majorHAnsi" w:cs="Minion Pro Bold Cond Ital"/>
                <w:color w:val="000000"/>
                <w:sz w:val="22"/>
                <w:szCs w:val="22"/>
              </w:rPr>
            </w:pPr>
          </w:p>
        </w:tc>
      </w:tr>
      <w:tr w:rsidR="000C3667" w:rsidRPr="00B75FA4" w14:paraId="705A2194" w14:textId="77777777" w:rsidTr="00741B56">
        <w:trPr>
          <w:trHeight w:val="196"/>
        </w:trPr>
        <w:tc>
          <w:tcPr>
            <w:tcW w:w="4500" w:type="dxa"/>
          </w:tcPr>
          <w:p w14:paraId="421FD1B3" w14:textId="68F7A05A" w:rsidR="000C3667" w:rsidRPr="00B75FA4" w:rsidRDefault="00666574" w:rsidP="00666574">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 xml:space="preserve">MGT </w:t>
            </w:r>
            <w:r w:rsidR="00117B3B">
              <w:rPr>
                <w:rFonts w:asciiTheme="majorHAnsi" w:eastAsia="MS Gothic" w:hAnsiTheme="majorHAnsi" w:cs="Minion Pro Bold Cond Ital"/>
                <w:color w:val="000000"/>
                <w:sz w:val="20"/>
                <w:szCs w:val="20"/>
              </w:rPr>
              <w:t>430 Strategic Human Resource Manageme</w:t>
            </w:r>
            <w:r w:rsidR="00AA4E3D">
              <w:rPr>
                <w:rFonts w:asciiTheme="majorHAnsi" w:eastAsia="MS Gothic" w:hAnsiTheme="majorHAnsi" w:cs="Minion Pro Bold Cond Ital"/>
                <w:color w:val="000000"/>
                <w:sz w:val="20"/>
                <w:szCs w:val="20"/>
              </w:rPr>
              <w:t>nt (Sp)*</w:t>
            </w:r>
            <w:r w:rsidR="00F12BA8">
              <w:rPr>
                <w:rFonts w:asciiTheme="majorHAnsi" w:eastAsia="Times New Roman" w:hAnsiTheme="majorHAnsi" w:cs="Times New Roman"/>
                <w:sz w:val="22"/>
                <w:szCs w:val="22"/>
              </w:rPr>
              <w:t xml:space="preserve"> </w:t>
            </w:r>
          </w:p>
        </w:tc>
        <w:tc>
          <w:tcPr>
            <w:tcW w:w="810" w:type="dxa"/>
          </w:tcPr>
          <w:p w14:paraId="59BC95AB" w14:textId="0F7A2435" w:rsidR="000C3667"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C6B290" w14:textId="77777777"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14:paraId="0BBD184E" w14:textId="5F5E8E1C" w:rsidR="00666574" w:rsidRPr="00117B3B" w:rsidRDefault="00666574" w:rsidP="00117B3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for MGT </w:t>
            </w:r>
            <w:r w:rsidR="00117B3B">
              <w:rPr>
                <w:rFonts w:asciiTheme="majorHAnsi" w:eastAsia="MS Gothic" w:hAnsiTheme="majorHAnsi" w:cs="Minion Pro Bold Cond Ital"/>
                <w:color w:val="000000"/>
                <w:sz w:val="22"/>
                <w:szCs w:val="22"/>
              </w:rPr>
              <w:t>320</w:t>
            </w:r>
            <w:r w:rsidR="00AA4E3D">
              <w:rPr>
                <w:rFonts w:asciiTheme="majorHAnsi" w:eastAsia="MS Gothic" w:hAnsiTheme="majorHAnsi" w:cs="Minion Pro Bold Cond Ital"/>
                <w:color w:val="000000"/>
                <w:sz w:val="22"/>
                <w:szCs w:val="22"/>
              </w:rPr>
              <w:t xml:space="preserve"> </w:t>
            </w:r>
            <w:r w:rsidR="00AA4E3D" w:rsidRPr="00AA4E3D">
              <w:rPr>
                <w:rFonts w:asciiTheme="majorHAnsi" w:eastAsia="MS Gothic" w:hAnsiTheme="majorHAnsi" w:cs="Minion Pro Bold Cond Ital"/>
                <w:color w:val="000000"/>
                <w:sz w:val="22"/>
                <w:szCs w:val="22"/>
              </w:rPr>
              <w:t xml:space="preserve">and </w:t>
            </w:r>
            <w:r w:rsidR="00AA4E3D" w:rsidRPr="00AA4E3D">
              <w:rPr>
                <w:rFonts w:asciiTheme="majorHAnsi" w:hAnsiTheme="majorHAnsi" w:cstheme="majorHAnsi"/>
                <w:sz w:val="22"/>
                <w:szCs w:val="22"/>
              </w:rPr>
              <w:t>any two of MGT 423, MGT 425, or MGT428</w:t>
            </w:r>
            <w:r>
              <w:rPr>
                <w:rFonts w:asciiTheme="majorHAnsi" w:eastAsia="MS Gothic" w:hAnsiTheme="majorHAnsi" w:cs="Minion Pro Bold Cond Ital"/>
                <w:color w:val="000000"/>
                <w:sz w:val="22"/>
                <w:szCs w:val="22"/>
              </w:rPr>
              <w:t xml:space="preserve"> </w:t>
            </w:r>
          </w:p>
        </w:tc>
      </w:tr>
      <w:tr w:rsidR="00AA4E3D" w:rsidRPr="00B75FA4" w14:paraId="6A5D7190" w14:textId="77777777" w:rsidTr="00F76E3E">
        <w:trPr>
          <w:trHeight w:val="196"/>
        </w:trPr>
        <w:tc>
          <w:tcPr>
            <w:tcW w:w="4500" w:type="dxa"/>
          </w:tcPr>
          <w:p w14:paraId="055BB2F9" w14:textId="77777777" w:rsidR="00AA4E3D" w:rsidRPr="00741B56" w:rsidRDefault="00AA4E3D" w:rsidP="00F76E3E">
            <w:pPr>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Elective</w:t>
            </w:r>
            <w:r w:rsidRPr="00741B56">
              <w:rPr>
                <w:rFonts w:asciiTheme="majorHAnsi" w:eastAsia="Times New Roman" w:hAnsiTheme="majorHAnsi" w:cs="Times New Roman"/>
                <w:w w:val="90"/>
                <w:sz w:val="22"/>
                <w:szCs w:val="22"/>
              </w:rPr>
              <w:t xml:space="preserve"> </w:t>
            </w:r>
          </w:p>
        </w:tc>
        <w:tc>
          <w:tcPr>
            <w:tcW w:w="810" w:type="dxa"/>
          </w:tcPr>
          <w:p w14:paraId="29EDAB16" w14:textId="77777777" w:rsidR="00AA4E3D" w:rsidRPr="008C517B" w:rsidRDefault="00AA4E3D" w:rsidP="00F76E3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DC9406A" w14:textId="77777777" w:rsidR="00AA4E3D" w:rsidRPr="00B75FA4" w:rsidRDefault="00AA4E3D" w:rsidP="00F76E3E">
            <w:pPr>
              <w:spacing w:line="280" w:lineRule="exact"/>
              <w:rPr>
                <w:rFonts w:asciiTheme="majorHAnsi" w:eastAsia="MS Gothic" w:hAnsiTheme="majorHAnsi" w:cs="Minion Pro Bold Cond Ital"/>
                <w:color w:val="000000"/>
                <w:sz w:val="22"/>
                <w:szCs w:val="22"/>
              </w:rPr>
            </w:pPr>
          </w:p>
        </w:tc>
        <w:tc>
          <w:tcPr>
            <w:tcW w:w="5580" w:type="dxa"/>
          </w:tcPr>
          <w:p w14:paraId="4CB8D8AE" w14:textId="77777777" w:rsidR="00AA4E3D" w:rsidRPr="004565E7" w:rsidRDefault="00AA4E3D" w:rsidP="00F76E3E">
            <w:pPr>
              <w:pStyle w:val="ListParagraph"/>
              <w:spacing w:line="280" w:lineRule="exact"/>
              <w:ind w:left="360"/>
              <w:rPr>
                <w:rFonts w:asciiTheme="majorHAnsi" w:eastAsia="MS Gothic" w:hAnsiTheme="majorHAnsi" w:cs="Minion Pro Bold Cond Ital"/>
                <w:color w:val="000000"/>
                <w:sz w:val="22"/>
                <w:szCs w:val="22"/>
              </w:rPr>
            </w:pPr>
          </w:p>
        </w:tc>
      </w:tr>
      <w:tr w:rsidR="00AA4E3D" w:rsidRPr="00B75FA4" w14:paraId="2293B391" w14:textId="77777777" w:rsidTr="00F76E3E">
        <w:trPr>
          <w:trHeight w:val="196"/>
        </w:trPr>
        <w:tc>
          <w:tcPr>
            <w:tcW w:w="4500" w:type="dxa"/>
          </w:tcPr>
          <w:p w14:paraId="1DDA7FCD" w14:textId="77777777" w:rsidR="00AA4E3D" w:rsidRPr="00741B56" w:rsidRDefault="00AA4E3D" w:rsidP="00F76E3E">
            <w:pPr>
              <w:rPr>
                <w:rFonts w:asciiTheme="majorHAnsi" w:eastAsia="Times New Roman" w:hAnsiTheme="majorHAnsi" w:cs="Times New Roman"/>
                <w:sz w:val="22"/>
                <w:szCs w:val="22"/>
              </w:rPr>
            </w:pPr>
            <w:r>
              <w:rPr>
                <w:rFonts w:asciiTheme="majorHAnsi" w:eastAsia="Times New Roman" w:hAnsiTheme="majorHAnsi" w:cs="Times New Roman"/>
                <w:w w:val="90"/>
                <w:sz w:val="22"/>
                <w:szCs w:val="22"/>
              </w:rPr>
              <w:t>Elective</w:t>
            </w:r>
            <w:r w:rsidRPr="00741B56">
              <w:rPr>
                <w:rFonts w:asciiTheme="majorHAnsi" w:eastAsia="Times New Roman" w:hAnsiTheme="majorHAnsi" w:cs="Times New Roman"/>
                <w:w w:val="90"/>
                <w:sz w:val="22"/>
                <w:szCs w:val="22"/>
              </w:rPr>
              <w:t xml:space="preserve"> </w:t>
            </w:r>
          </w:p>
        </w:tc>
        <w:tc>
          <w:tcPr>
            <w:tcW w:w="810" w:type="dxa"/>
          </w:tcPr>
          <w:p w14:paraId="626590D2" w14:textId="77777777" w:rsidR="00AA4E3D" w:rsidRPr="008C517B" w:rsidRDefault="00AA4E3D" w:rsidP="00F76E3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D71AEB7" w14:textId="77777777" w:rsidR="00AA4E3D" w:rsidRPr="00B75FA4" w:rsidRDefault="00AA4E3D" w:rsidP="00F76E3E">
            <w:pPr>
              <w:spacing w:line="280" w:lineRule="exact"/>
              <w:rPr>
                <w:rFonts w:asciiTheme="majorHAnsi" w:eastAsia="MS Gothic" w:hAnsiTheme="majorHAnsi" w:cs="Minion Pro Bold Cond Ital"/>
                <w:color w:val="000000"/>
                <w:sz w:val="22"/>
                <w:szCs w:val="22"/>
              </w:rPr>
            </w:pPr>
          </w:p>
        </w:tc>
        <w:tc>
          <w:tcPr>
            <w:tcW w:w="5580" w:type="dxa"/>
          </w:tcPr>
          <w:p w14:paraId="3D4887EF" w14:textId="77777777" w:rsidR="00AA4E3D" w:rsidRPr="004565E7" w:rsidRDefault="00AA4E3D" w:rsidP="00F76E3E">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752C2047" w14:textId="77777777" w:rsidTr="00741B56">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741B56">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1009577"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41B56">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-1</w:t>
            </w:r>
            <w:r w:rsidR="00741B56">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9D4BF56" w14:textId="1ADB39BA" w:rsidR="00A65AD8" w:rsidRDefault="00DD3C57" w:rsidP="00A65AD8">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0E5946">
        <w:rPr>
          <w:rFonts w:asciiTheme="majorHAnsi" w:hAnsiTheme="majorHAnsi"/>
          <w:b/>
          <w:sz w:val="22"/>
          <w:szCs w:val="22"/>
        </w:rPr>
        <w:t>Management</w:t>
      </w:r>
      <w:r w:rsidRPr="00DD3C57">
        <w:rPr>
          <w:rFonts w:asciiTheme="majorHAnsi" w:hAnsiTheme="majorHAnsi"/>
          <w:b/>
          <w:sz w:val="22"/>
          <w:szCs w:val="22"/>
        </w:rPr>
        <w:t xml:space="preserve"> Department website</w:t>
      </w:r>
      <w:r>
        <w:rPr>
          <w:rFonts w:asciiTheme="majorHAnsi" w:hAnsiTheme="majorHAnsi"/>
          <w:sz w:val="22"/>
          <w:szCs w:val="22"/>
        </w:rPr>
        <w:t>:</w:t>
      </w:r>
    </w:p>
    <w:p w14:paraId="26CF71C9" w14:textId="6742541C" w:rsidR="00C21CAD" w:rsidRDefault="00711409" w:rsidP="00A65AD8">
      <w:pPr>
        <w:jc w:val="center"/>
        <w:rPr>
          <w:rFonts w:asciiTheme="majorHAnsi" w:eastAsia="Times New Roman" w:hAnsiTheme="majorHAnsi" w:cs="Times New Roman"/>
          <w:sz w:val="22"/>
          <w:szCs w:val="22"/>
        </w:rPr>
      </w:pPr>
      <w:hyperlink r:id="rId11" w:history="1">
        <w:r w:rsidR="00A65AD8" w:rsidRPr="00A65AD8">
          <w:rPr>
            <w:rStyle w:val="Hyperlink"/>
            <w:rFonts w:asciiTheme="majorHAnsi" w:eastAsia="Times New Roman" w:hAnsiTheme="majorHAnsi" w:cs="Times New Roman"/>
            <w:sz w:val="22"/>
            <w:szCs w:val="22"/>
          </w:rPr>
          <w:t>http://www.ric.edu/managementMarketing/Pages/default.aspx</w:t>
        </w:r>
      </w:hyperlink>
    </w:p>
    <w:p w14:paraId="38479275" w14:textId="77777777" w:rsidR="007B3DAE" w:rsidRDefault="007B3DAE" w:rsidP="00041C05">
      <w:pPr>
        <w:rPr>
          <w:rFonts w:asciiTheme="majorHAnsi" w:eastAsia="Times New Roman" w:hAnsiTheme="majorHAnsi" w:cs="Times New Roman"/>
          <w:sz w:val="22"/>
          <w:szCs w:val="22"/>
        </w:rPr>
      </w:pPr>
    </w:p>
    <w:p w14:paraId="40812A17" w14:textId="40984C21" w:rsidR="00F867FA" w:rsidRPr="00AE7762" w:rsidRDefault="00F867FA" w:rsidP="00F867FA">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 xml:space="preserve">Management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Human Resource Management)</w:t>
      </w:r>
      <w:r w:rsidRPr="00AE7762">
        <w:rPr>
          <w:rFonts w:asciiTheme="majorHAnsi" w:eastAsia="Arial Unicode MS" w:hAnsiTheme="majorHAnsi" w:cs="Lucida Grande"/>
          <w:b/>
          <w:sz w:val="22"/>
          <w:szCs w:val="22"/>
        </w:rPr>
        <w:t xml:space="preserve"> </w:t>
      </w:r>
      <w:r w:rsidR="009069E8">
        <w:rPr>
          <w:rFonts w:asciiTheme="majorHAnsi" w:eastAsia="Arial Unicode MS" w:hAnsiTheme="majorHAnsi" w:cs="Lucida Grande"/>
          <w:b/>
          <w:sz w:val="22"/>
          <w:szCs w:val="22"/>
        </w:rPr>
        <w:t>is 7</w:t>
      </w:r>
      <w:r w:rsidR="00AA4E3D">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rses (AQSR, M), which leaves 3</w:t>
      </w:r>
      <w:r w:rsidR="00AA4E3D">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more credits of Gen Ed. and possibly </w:t>
      </w:r>
      <w:r w:rsidR="00DC6EC2">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DC6EC2">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w:t>
      </w:r>
      <w:r w:rsidR="009069E8">
        <w:rPr>
          <w:rFonts w:asciiTheme="majorHAnsi" w:eastAsia="Arial Unicode MS" w:hAnsiTheme="majorHAnsi" w:cs="Lucida Grande"/>
          <w:b/>
          <w:sz w:val="22"/>
          <w:szCs w:val="22"/>
        </w:rPr>
        <w:t xml:space="preserve">minimum credit count will be </w:t>
      </w:r>
      <w:r w:rsidR="00DC6EC2">
        <w:rPr>
          <w:rFonts w:asciiTheme="majorHAnsi" w:eastAsia="Arial Unicode MS" w:hAnsiTheme="majorHAnsi" w:cs="Lucida Grande"/>
          <w:b/>
          <w:sz w:val="22"/>
          <w:szCs w:val="22"/>
        </w:rPr>
        <w:t>1</w:t>
      </w:r>
      <w:r w:rsidR="00AA4E3D">
        <w:rPr>
          <w:rFonts w:asciiTheme="majorHAnsi" w:eastAsia="Arial Unicode MS" w:hAnsiTheme="majorHAnsi" w:cs="Lucida Grande"/>
          <w:b/>
          <w:sz w:val="22"/>
          <w:szCs w:val="22"/>
        </w:rPr>
        <w:t>08</w:t>
      </w:r>
      <w:r>
        <w:rPr>
          <w:rFonts w:asciiTheme="majorHAnsi" w:eastAsia="Arial Unicode MS" w:hAnsiTheme="majorHAnsi" w:cs="Lucida Grande"/>
          <w:b/>
          <w:sz w:val="22"/>
          <w:szCs w:val="22"/>
        </w:rPr>
        <w:t xml:space="preserve"> credits (without secondary</w:t>
      </w:r>
      <w:r w:rsidR="009069E8">
        <w:rPr>
          <w:rFonts w:asciiTheme="majorHAnsi" w:eastAsia="Arial Unicode MS" w:hAnsiTheme="majorHAnsi" w:cs="Lucida Grande"/>
          <w:b/>
          <w:sz w:val="22"/>
          <w:szCs w:val="22"/>
        </w:rPr>
        <w:t xml:space="preserve"> language</w:t>
      </w:r>
      <w:r w:rsidR="00DC6EC2">
        <w:rPr>
          <w:rFonts w:asciiTheme="majorHAnsi" w:eastAsia="Arial Unicode MS" w:hAnsiTheme="majorHAnsi" w:cs="Lucida Grande"/>
          <w:b/>
          <w:sz w:val="22"/>
          <w:szCs w:val="22"/>
        </w:rPr>
        <w:t xml:space="preserve"> and RIC 100</w:t>
      </w:r>
      <w:r w:rsidR="009069E8">
        <w:rPr>
          <w:rFonts w:asciiTheme="majorHAnsi" w:eastAsia="Arial Unicode MS" w:hAnsiTheme="majorHAnsi" w:cs="Lucida Grande"/>
          <w:b/>
          <w:sz w:val="22"/>
          <w:szCs w:val="22"/>
        </w:rPr>
        <w:t xml:space="preserve">), which would leave </w:t>
      </w:r>
      <w:r w:rsidR="00AA4E3D">
        <w:rPr>
          <w:rFonts w:asciiTheme="majorHAnsi" w:eastAsia="Arial Unicode MS" w:hAnsiTheme="majorHAnsi" w:cs="Lucida Grande"/>
          <w:b/>
          <w:sz w:val="22"/>
          <w:szCs w:val="22"/>
        </w:rPr>
        <w:t>12</w:t>
      </w:r>
      <w:r>
        <w:rPr>
          <w:rFonts w:asciiTheme="majorHAnsi" w:eastAsia="Arial Unicode MS" w:hAnsiTheme="majorHAnsi" w:cs="Lucida Grande"/>
          <w:b/>
          <w:sz w:val="22"/>
          <w:szCs w:val="22"/>
        </w:rPr>
        <w:t xml:space="preserve"> elective credits.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3A8B" w14:textId="77777777" w:rsidR="00711409" w:rsidRDefault="00711409" w:rsidP="00041C05">
      <w:r>
        <w:separator/>
      </w:r>
    </w:p>
  </w:endnote>
  <w:endnote w:type="continuationSeparator" w:id="0">
    <w:p w14:paraId="06B99818" w14:textId="77777777" w:rsidR="00711409" w:rsidRDefault="00711409"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Headings)">
    <w:panose1 w:val="020B06040202020202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7394" w14:textId="77777777" w:rsidR="00711409" w:rsidRDefault="00711409" w:rsidP="00041C05">
      <w:r>
        <w:separator/>
      </w:r>
    </w:p>
  </w:footnote>
  <w:footnote w:type="continuationSeparator" w:id="0">
    <w:p w14:paraId="3BDB12C9" w14:textId="77777777" w:rsidR="00711409" w:rsidRDefault="00711409"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17A7" w14:textId="77777777" w:rsidR="00117B3B" w:rsidRDefault="00117B3B" w:rsidP="007D11BB">
    <w:pPr>
      <w:rPr>
        <w:rFonts w:eastAsia="Times New Roman" w:cs="Times New Roman"/>
      </w:rPr>
    </w:pPr>
  </w:p>
  <w:p w14:paraId="3CE2E541" w14:textId="056CF4DB" w:rsidR="00666574" w:rsidRPr="007D11BB" w:rsidRDefault="00666574"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EF177A2">
              <wp:extent cx="3312573" cy="667577"/>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67577"/>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487500A7" w:rsidR="00666574" w:rsidRPr="003F5672" w:rsidRDefault="0066657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C6EC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77777777" w:rsidR="00666574" w:rsidRDefault="00666574"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MANAGEMENT MAJOR</w:t>
                          </w:r>
                          <w:r w:rsidRPr="003F5672">
                            <w:rPr>
                              <w:rFonts w:ascii="Calibri" w:eastAsia="Times New Roman" w:hAnsi="Calibri" w:cs="Times New Roman"/>
                              <w:b/>
                              <w:bCs/>
                              <w:color w:val="FFFFFF"/>
                              <w:sz w:val="32"/>
                              <w:szCs w:val="32"/>
                            </w:rPr>
                            <w:t xml:space="preserve"> </w:t>
                          </w:r>
                        </w:p>
                        <w:p w14:paraId="3D5F555A" w14:textId="3A1C3ED4" w:rsidR="00666574" w:rsidRPr="00431817" w:rsidRDefault="00666574"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r w:rsidRPr="00431817">
                            <w:rPr>
                              <w:rFonts w:ascii="Calibri" w:eastAsia="Times New Roman" w:hAnsi="Calibri" w:cs="Times New Roman"/>
                              <w:b/>
                              <w:bCs/>
                              <w:color w:val="FFFFFF"/>
                            </w:rPr>
                            <w:t xml:space="preserve">Concentration in </w:t>
                          </w:r>
                          <w:r>
                            <w:rPr>
                              <w:rFonts w:ascii="Calibri" w:eastAsia="Times New Roman" w:hAnsi="Calibri" w:cs="Times New Roman"/>
                              <w:b/>
                              <w:bCs/>
                              <w:color w:val="FFFFFF"/>
                            </w:rPr>
                            <w:t>Human Resources</w:t>
                          </w:r>
                          <w:r w:rsidRPr="00431817">
                            <w:rPr>
                              <w:rFonts w:ascii="Calibri" w:eastAsia="Times New Roman" w:hAnsi="Calibri" w:cs="Times New Roman"/>
                              <w:b/>
                              <w:bCs/>
                              <w:color w:val="FFFFFF"/>
                            </w:rPr>
                            <w:t xml:space="preserve"> Management                                                </w:t>
                          </w:r>
                        </w:p>
                        <w:p w14:paraId="0D5A22C9" w14:textId="77777777" w:rsidR="00666574" w:rsidRDefault="00666574"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" fillcolor="#963634" stroked="f">
              <v:textbox inset="0,0,0,0">
                <w:txbxContent>
                  <w:p w14:paraId="012D2E8C" w14:textId="487500A7" w:rsidR="00666574" w:rsidRPr="003F5672" w:rsidRDefault="0066657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C6EC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77777777" w:rsidR="00666574" w:rsidRDefault="00666574"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BS  MANAGEMENT</w:t>
                    </w:r>
                    <w:proofErr w:type="gramEnd"/>
                    <w:r>
                      <w:rPr>
                        <w:rFonts w:ascii="Calibri" w:eastAsia="Times New Roman" w:hAnsi="Calibri" w:cs="Times New Roman"/>
                        <w:b/>
                        <w:bCs/>
                        <w:color w:val="FFFFFF"/>
                        <w:sz w:val="28"/>
                        <w:szCs w:val="28"/>
                      </w:rPr>
                      <w:t xml:space="preserve"> MAJOR</w:t>
                    </w:r>
                    <w:r w:rsidRPr="003F5672">
                      <w:rPr>
                        <w:rFonts w:ascii="Calibri" w:eastAsia="Times New Roman" w:hAnsi="Calibri" w:cs="Times New Roman"/>
                        <w:b/>
                        <w:bCs/>
                        <w:color w:val="FFFFFF"/>
                        <w:sz w:val="32"/>
                        <w:szCs w:val="32"/>
                      </w:rPr>
                      <w:t xml:space="preserve"> </w:t>
                    </w:r>
                  </w:p>
                  <w:p w14:paraId="3D5F555A" w14:textId="3A1C3ED4" w:rsidR="00666574" w:rsidRPr="00431817" w:rsidRDefault="00666574"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r w:rsidRPr="00431817">
                      <w:rPr>
                        <w:rFonts w:ascii="Calibri" w:eastAsia="Times New Roman" w:hAnsi="Calibri" w:cs="Times New Roman"/>
                        <w:b/>
                        <w:bCs/>
                        <w:color w:val="FFFFFF"/>
                      </w:rPr>
                      <w:t xml:space="preserve">Concentration in </w:t>
                    </w:r>
                    <w:r>
                      <w:rPr>
                        <w:rFonts w:ascii="Calibri" w:eastAsia="Times New Roman" w:hAnsi="Calibri" w:cs="Times New Roman"/>
                        <w:b/>
                        <w:bCs/>
                        <w:color w:val="FFFFFF"/>
                      </w:rPr>
                      <w:t>Human Resources</w:t>
                    </w:r>
                    <w:r w:rsidRPr="00431817">
                      <w:rPr>
                        <w:rFonts w:ascii="Calibri" w:eastAsia="Times New Roman" w:hAnsi="Calibri" w:cs="Times New Roman"/>
                        <w:b/>
                        <w:bCs/>
                        <w:color w:val="FFFFFF"/>
                      </w:rPr>
                      <w:t xml:space="preserve"> Management                                                </w:t>
                    </w:r>
                  </w:p>
                  <w:p w14:paraId="0D5A22C9" w14:textId="77777777" w:rsidR="00666574" w:rsidRDefault="00666574"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29B0B0C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1"/>
  </w:num>
  <w:num w:numId="4">
    <w:abstractNumId w:val="8"/>
  </w:num>
  <w:num w:numId="5">
    <w:abstractNumId w:val="4"/>
  </w:num>
  <w:num w:numId="6">
    <w:abstractNumId w:val="18"/>
  </w:num>
  <w:num w:numId="7">
    <w:abstractNumId w:val="3"/>
  </w:num>
  <w:num w:numId="8">
    <w:abstractNumId w:val="14"/>
  </w:num>
  <w:num w:numId="9">
    <w:abstractNumId w:val="23"/>
  </w:num>
  <w:num w:numId="10">
    <w:abstractNumId w:val="1"/>
  </w:num>
  <w:num w:numId="11">
    <w:abstractNumId w:val="29"/>
  </w:num>
  <w:num w:numId="12">
    <w:abstractNumId w:val="30"/>
  </w:num>
  <w:num w:numId="13">
    <w:abstractNumId w:val="36"/>
  </w:num>
  <w:num w:numId="14">
    <w:abstractNumId w:val="34"/>
  </w:num>
  <w:num w:numId="15">
    <w:abstractNumId w:val="21"/>
  </w:num>
  <w:num w:numId="16">
    <w:abstractNumId w:val="9"/>
  </w:num>
  <w:num w:numId="17">
    <w:abstractNumId w:val="17"/>
  </w:num>
  <w:num w:numId="18">
    <w:abstractNumId w:val="13"/>
  </w:num>
  <w:num w:numId="19">
    <w:abstractNumId w:val="16"/>
  </w:num>
  <w:num w:numId="20">
    <w:abstractNumId w:val="15"/>
  </w:num>
  <w:num w:numId="21">
    <w:abstractNumId w:val="37"/>
  </w:num>
  <w:num w:numId="22">
    <w:abstractNumId w:val="31"/>
  </w:num>
  <w:num w:numId="23">
    <w:abstractNumId w:val="39"/>
  </w:num>
  <w:num w:numId="24">
    <w:abstractNumId w:val="6"/>
  </w:num>
  <w:num w:numId="25">
    <w:abstractNumId w:val="10"/>
  </w:num>
  <w:num w:numId="26">
    <w:abstractNumId w:val="7"/>
  </w:num>
  <w:num w:numId="27">
    <w:abstractNumId w:val="0"/>
  </w:num>
  <w:num w:numId="28">
    <w:abstractNumId w:val="28"/>
  </w:num>
  <w:num w:numId="29">
    <w:abstractNumId w:val="27"/>
  </w:num>
  <w:num w:numId="30">
    <w:abstractNumId w:val="35"/>
  </w:num>
  <w:num w:numId="31">
    <w:abstractNumId w:val="2"/>
  </w:num>
  <w:num w:numId="32">
    <w:abstractNumId w:val="24"/>
  </w:num>
  <w:num w:numId="33">
    <w:abstractNumId w:val="5"/>
  </w:num>
  <w:num w:numId="34">
    <w:abstractNumId w:val="22"/>
  </w:num>
  <w:num w:numId="35">
    <w:abstractNumId w:val="20"/>
  </w:num>
  <w:num w:numId="36">
    <w:abstractNumId w:val="38"/>
  </w:num>
  <w:num w:numId="37">
    <w:abstractNumId w:val="26"/>
  </w:num>
  <w:num w:numId="38">
    <w:abstractNumId w:val="32"/>
  </w:num>
  <w:num w:numId="39">
    <w:abstractNumId w:val="12"/>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450D0"/>
    <w:rsid w:val="00062880"/>
    <w:rsid w:val="000822C5"/>
    <w:rsid w:val="000838D9"/>
    <w:rsid w:val="000C3667"/>
    <w:rsid w:val="000E5946"/>
    <w:rsid w:val="00101046"/>
    <w:rsid w:val="001135C8"/>
    <w:rsid w:val="00116C00"/>
    <w:rsid w:val="00117B3B"/>
    <w:rsid w:val="00131758"/>
    <w:rsid w:val="00136C4B"/>
    <w:rsid w:val="0014479C"/>
    <w:rsid w:val="001610A0"/>
    <w:rsid w:val="00163555"/>
    <w:rsid w:val="00184E6B"/>
    <w:rsid w:val="001A2212"/>
    <w:rsid w:val="001B20B9"/>
    <w:rsid w:val="001D1CFE"/>
    <w:rsid w:val="00203F42"/>
    <w:rsid w:val="00205725"/>
    <w:rsid w:val="00220DE5"/>
    <w:rsid w:val="00222133"/>
    <w:rsid w:val="00253461"/>
    <w:rsid w:val="002A450D"/>
    <w:rsid w:val="002C2134"/>
    <w:rsid w:val="002D233D"/>
    <w:rsid w:val="002D3B0D"/>
    <w:rsid w:val="002E032B"/>
    <w:rsid w:val="002F1A3C"/>
    <w:rsid w:val="002F5140"/>
    <w:rsid w:val="00302D50"/>
    <w:rsid w:val="0032014F"/>
    <w:rsid w:val="00326C77"/>
    <w:rsid w:val="00334B3D"/>
    <w:rsid w:val="0034052D"/>
    <w:rsid w:val="00397D55"/>
    <w:rsid w:val="003D086B"/>
    <w:rsid w:val="003D0947"/>
    <w:rsid w:val="004301DA"/>
    <w:rsid w:val="00430213"/>
    <w:rsid w:val="00431817"/>
    <w:rsid w:val="0044531D"/>
    <w:rsid w:val="004565E7"/>
    <w:rsid w:val="00460802"/>
    <w:rsid w:val="004610A1"/>
    <w:rsid w:val="00484235"/>
    <w:rsid w:val="004A413F"/>
    <w:rsid w:val="004A5ED3"/>
    <w:rsid w:val="004B6225"/>
    <w:rsid w:val="004C05BA"/>
    <w:rsid w:val="004F1DD4"/>
    <w:rsid w:val="004F41C7"/>
    <w:rsid w:val="00531CCE"/>
    <w:rsid w:val="00566680"/>
    <w:rsid w:val="00566B20"/>
    <w:rsid w:val="005733E8"/>
    <w:rsid w:val="005807B1"/>
    <w:rsid w:val="005B0491"/>
    <w:rsid w:val="005E3D98"/>
    <w:rsid w:val="005F41D8"/>
    <w:rsid w:val="00604056"/>
    <w:rsid w:val="006611A5"/>
    <w:rsid w:val="00666574"/>
    <w:rsid w:val="0067468C"/>
    <w:rsid w:val="006A3E5D"/>
    <w:rsid w:val="006D4A88"/>
    <w:rsid w:val="006F2668"/>
    <w:rsid w:val="00711409"/>
    <w:rsid w:val="00741B56"/>
    <w:rsid w:val="00747D59"/>
    <w:rsid w:val="007A73E1"/>
    <w:rsid w:val="007B13C9"/>
    <w:rsid w:val="007B3DAE"/>
    <w:rsid w:val="007D11BB"/>
    <w:rsid w:val="007E16EF"/>
    <w:rsid w:val="007E59C7"/>
    <w:rsid w:val="00842D74"/>
    <w:rsid w:val="00853128"/>
    <w:rsid w:val="00870412"/>
    <w:rsid w:val="00875D45"/>
    <w:rsid w:val="00894F28"/>
    <w:rsid w:val="008A56F8"/>
    <w:rsid w:val="008B4D39"/>
    <w:rsid w:val="008C517B"/>
    <w:rsid w:val="008D0378"/>
    <w:rsid w:val="0090268B"/>
    <w:rsid w:val="00906440"/>
    <w:rsid w:val="009069E8"/>
    <w:rsid w:val="009659FF"/>
    <w:rsid w:val="00984BC4"/>
    <w:rsid w:val="009A4BD9"/>
    <w:rsid w:val="009B54C4"/>
    <w:rsid w:val="009D75F5"/>
    <w:rsid w:val="009E6CC8"/>
    <w:rsid w:val="009F61FD"/>
    <w:rsid w:val="009F6689"/>
    <w:rsid w:val="00A3011B"/>
    <w:rsid w:val="00A65AD8"/>
    <w:rsid w:val="00AA4E3D"/>
    <w:rsid w:val="00AD6406"/>
    <w:rsid w:val="00B16079"/>
    <w:rsid w:val="00B17927"/>
    <w:rsid w:val="00B1792F"/>
    <w:rsid w:val="00B478E0"/>
    <w:rsid w:val="00B576EF"/>
    <w:rsid w:val="00B72AA9"/>
    <w:rsid w:val="00B776C3"/>
    <w:rsid w:val="00B83842"/>
    <w:rsid w:val="00BA3D65"/>
    <w:rsid w:val="00BB12EC"/>
    <w:rsid w:val="00BE58F0"/>
    <w:rsid w:val="00C14BC7"/>
    <w:rsid w:val="00C15214"/>
    <w:rsid w:val="00C170F9"/>
    <w:rsid w:val="00C21CAD"/>
    <w:rsid w:val="00C3330E"/>
    <w:rsid w:val="00C67CD1"/>
    <w:rsid w:val="00C87874"/>
    <w:rsid w:val="00CB06D9"/>
    <w:rsid w:val="00CC1795"/>
    <w:rsid w:val="00CD738A"/>
    <w:rsid w:val="00D00490"/>
    <w:rsid w:val="00D2618B"/>
    <w:rsid w:val="00D460F1"/>
    <w:rsid w:val="00D60206"/>
    <w:rsid w:val="00D65C6A"/>
    <w:rsid w:val="00D67633"/>
    <w:rsid w:val="00D7242E"/>
    <w:rsid w:val="00D76853"/>
    <w:rsid w:val="00DA2698"/>
    <w:rsid w:val="00DA3733"/>
    <w:rsid w:val="00DA5457"/>
    <w:rsid w:val="00DA74F8"/>
    <w:rsid w:val="00DB08CD"/>
    <w:rsid w:val="00DC6EC2"/>
    <w:rsid w:val="00DD3C57"/>
    <w:rsid w:val="00DD5B1D"/>
    <w:rsid w:val="00E2212D"/>
    <w:rsid w:val="00E2416D"/>
    <w:rsid w:val="00E26CC7"/>
    <w:rsid w:val="00E64484"/>
    <w:rsid w:val="00E81E3A"/>
    <w:rsid w:val="00E86194"/>
    <w:rsid w:val="00E92303"/>
    <w:rsid w:val="00E94EBC"/>
    <w:rsid w:val="00EB390A"/>
    <w:rsid w:val="00ED33CD"/>
    <w:rsid w:val="00F12BA8"/>
    <w:rsid w:val="00F369A0"/>
    <w:rsid w:val="00F45826"/>
    <w:rsid w:val="00F56767"/>
    <w:rsid w:val="00F66F40"/>
    <w:rsid w:val="00F71CF2"/>
    <w:rsid w:val="00F867FA"/>
    <w:rsid w:val="00F90789"/>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nagementMarketing/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411B-72B7-734D-9A48-2F24BFD1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2016-03-29T21:55:00Z</cp:lastPrinted>
  <dcterms:created xsi:type="dcterms:W3CDTF">2019-06-03T21:57:00Z</dcterms:created>
  <dcterms:modified xsi:type="dcterms:W3CDTF">2020-05-16T19:30:00Z</dcterms:modified>
</cp:coreProperties>
</file>