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12B0E886" w:rsidR="004301DA" w:rsidRPr="00DD5B1D" w:rsidRDefault="009536F1" w:rsidP="009F6689">
      <w:pPr>
        <w:ind w:left="90"/>
        <w:rPr>
          <w:rFonts w:asciiTheme="majorHAnsi" w:hAnsiTheme="majorHAnsi"/>
          <w:w w:val="95"/>
          <w:sz w:val="20"/>
          <w:szCs w:val="20"/>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Pr>
          <w:rStyle w:val="Hyperlink"/>
          <w:rFonts w:asciiTheme="majorHAnsi" w:hAnsiTheme="majorHAnsi"/>
          <w:sz w:val="20"/>
          <w:szCs w:val="20"/>
        </w:rPr>
        <w:t>.</w:t>
      </w:r>
      <w:r w:rsidR="003954D8">
        <w:rPr>
          <w:rStyle w:val="Hyperlink"/>
          <w:rFonts w:asciiTheme="majorHAnsi" w:hAnsiTheme="majorHAnsi"/>
          <w:sz w:val="20"/>
          <w:szCs w:val="20"/>
        </w:rPr>
        <w:t xml:space="preserve"> </w:t>
      </w:r>
      <w:r w:rsidR="003954D8" w:rsidRPr="00C905F1">
        <w:rPr>
          <w:rFonts w:asciiTheme="majorHAnsi" w:hAnsiTheme="majorHAnsi" w:cstheme="majorHAnsi"/>
          <w:sz w:val="20"/>
          <w:szCs w:val="20"/>
        </w:rPr>
        <w:t>Courses with (WID) are Writing in the Discipline courses and will be writing intensive</w:t>
      </w:r>
      <w:r w:rsidR="003954D8">
        <w:rPr>
          <w:rFonts w:asciiTheme="majorHAnsi" w:hAnsiTheme="majorHAnsi" w:cstheme="majorHAnsi"/>
          <w:sz w:val="16"/>
          <w:szCs w:val="16"/>
        </w:rPr>
        <w:t xml:space="preserve">.  </w:t>
      </w:r>
    </w:p>
    <w:tbl>
      <w:tblPr>
        <w:tblStyle w:val="TableGrid"/>
        <w:tblW w:w="4231" w:type="pct"/>
        <w:tblInd w:w="828" w:type="dxa"/>
        <w:tblLook w:val="04A0" w:firstRow="1" w:lastRow="0" w:firstColumn="1" w:lastColumn="0" w:noHBand="0" w:noVBand="1"/>
      </w:tblPr>
      <w:tblGrid>
        <w:gridCol w:w="3883"/>
        <w:gridCol w:w="968"/>
        <w:gridCol w:w="3799"/>
        <w:gridCol w:w="968"/>
      </w:tblGrid>
      <w:tr w:rsidR="004A413F" w:rsidRPr="00E94EBC" w14:paraId="4E6C9E8D" w14:textId="1D0FFA12" w:rsidTr="004A413F">
        <w:trPr>
          <w:trHeight w:val="245"/>
        </w:trPr>
        <w:tc>
          <w:tcPr>
            <w:tcW w:w="2019" w:type="pct"/>
            <w:shd w:val="clear" w:color="auto" w:fill="D9D9D9"/>
          </w:tcPr>
          <w:p w14:paraId="494AD1D4" w14:textId="77777777"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56607B72" w14:textId="7D5700A8"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14:paraId="6612B0C5" w14:textId="4BD10CDA"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08F93AB7" w14:textId="2E56DA03"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4A413F" w:rsidRPr="00E94EBC" w14:paraId="377D7A9E" w14:textId="5C4E3E78" w:rsidTr="004A413F">
        <w:trPr>
          <w:trHeight w:val="245"/>
        </w:trPr>
        <w:tc>
          <w:tcPr>
            <w:tcW w:w="2019" w:type="pct"/>
          </w:tcPr>
          <w:p w14:paraId="5A965673" w14:textId="79504D23" w:rsidR="004A413F" w:rsidRPr="008C03FA" w:rsidRDefault="006E76E3" w:rsidP="005A08B6">
            <w:pPr>
              <w:rPr>
                <w:rFonts w:asciiTheme="majorHAnsi" w:eastAsia="MS Gothic" w:hAnsiTheme="majorHAnsi" w:cs="Minion Pro Bold Cond Ital"/>
                <w:color w:val="000000"/>
                <w:sz w:val="22"/>
                <w:szCs w:val="22"/>
              </w:rPr>
            </w:pPr>
            <w:r w:rsidRPr="008C03FA">
              <w:rPr>
                <w:rFonts w:asciiTheme="majorHAnsi" w:eastAsia="MS Gothic" w:hAnsiTheme="majorHAnsi" w:cs="Minion Pro Bold Cond Ital"/>
                <w:color w:val="000000"/>
                <w:sz w:val="22"/>
                <w:szCs w:val="22"/>
              </w:rPr>
              <w:t>BIOL 108 Basic Principles of Biology</w:t>
            </w:r>
            <w:r w:rsidR="005203EA" w:rsidRPr="008C03FA">
              <w:rPr>
                <w:rFonts w:asciiTheme="majorHAnsi" w:eastAsia="MS Gothic" w:hAnsiTheme="majorHAnsi" w:cs="Minion Pro Bold Cond Ital"/>
                <w:color w:val="000000"/>
                <w:sz w:val="22"/>
                <w:szCs w:val="22"/>
              </w:rPr>
              <w:t>*</w:t>
            </w:r>
            <w:r w:rsidR="005A08B6" w:rsidRPr="008C03FA">
              <w:rPr>
                <w:rFonts w:asciiTheme="majorHAnsi" w:eastAsia="MS Gothic" w:hAnsiTheme="majorHAnsi" w:cs="Minion Pro Bold Cond Ital"/>
                <w:color w:val="000000"/>
                <w:sz w:val="22"/>
                <w:szCs w:val="22"/>
              </w:rPr>
              <w:t xml:space="preserve">  </w:t>
            </w:r>
          </w:p>
        </w:tc>
        <w:tc>
          <w:tcPr>
            <w:tcW w:w="503" w:type="pct"/>
          </w:tcPr>
          <w:p w14:paraId="547F6CCB" w14:textId="77777777" w:rsidR="004A413F" w:rsidRPr="008C03FA" w:rsidRDefault="004A413F" w:rsidP="004A413F">
            <w:pPr>
              <w:pStyle w:val="ListParagraph"/>
              <w:ind w:left="360"/>
              <w:rPr>
                <w:rFonts w:asciiTheme="majorHAnsi" w:eastAsia="MS Gothic" w:hAnsiTheme="majorHAnsi" w:cs="Minion Pro Bold Cond Ital"/>
                <w:color w:val="000000"/>
                <w:sz w:val="22"/>
                <w:szCs w:val="22"/>
              </w:rPr>
            </w:pPr>
          </w:p>
        </w:tc>
        <w:tc>
          <w:tcPr>
            <w:tcW w:w="1975" w:type="pct"/>
          </w:tcPr>
          <w:p w14:paraId="095B9F3A" w14:textId="4B63478B" w:rsidR="004A413F" w:rsidRPr="008C03FA" w:rsidRDefault="00C86E80" w:rsidP="006E76E3">
            <w:pPr>
              <w:rPr>
                <w:rFonts w:asciiTheme="majorHAnsi" w:eastAsia="MS Gothic" w:hAnsiTheme="majorHAnsi" w:cs="Minion Pro Bold Cond Ital"/>
                <w:color w:val="000000"/>
                <w:sz w:val="22"/>
                <w:szCs w:val="22"/>
              </w:rPr>
            </w:pPr>
            <w:r w:rsidRPr="008C03FA">
              <w:rPr>
                <w:rFonts w:asciiTheme="majorHAnsi" w:hAnsiTheme="majorHAnsi"/>
                <w:sz w:val="22"/>
                <w:szCs w:val="22"/>
              </w:rPr>
              <w:t>MATH 240 Statistical Methods I*</w:t>
            </w:r>
          </w:p>
        </w:tc>
        <w:tc>
          <w:tcPr>
            <w:tcW w:w="503" w:type="pct"/>
          </w:tcPr>
          <w:p w14:paraId="40BF6014"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7236C07A" w14:textId="08D5BAFB" w:rsidTr="004A413F">
        <w:trPr>
          <w:trHeight w:val="245"/>
        </w:trPr>
        <w:tc>
          <w:tcPr>
            <w:tcW w:w="2019" w:type="pct"/>
          </w:tcPr>
          <w:p w14:paraId="1AE5C797" w14:textId="45F05F7A" w:rsidR="004A413F" w:rsidRPr="008C03FA" w:rsidRDefault="00B473B2" w:rsidP="005203EA">
            <w:pPr>
              <w:rPr>
                <w:rFonts w:asciiTheme="majorHAnsi" w:eastAsia="MS Gothic" w:hAnsiTheme="majorHAnsi" w:cs="Minion Pro Bold Cond Ital"/>
                <w:color w:val="000000"/>
                <w:sz w:val="22"/>
                <w:szCs w:val="22"/>
              </w:rPr>
            </w:pPr>
            <w:r w:rsidRPr="008C03FA">
              <w:rPr>
                <w:rFonts w:asciiTheme="majorHAnsi" w:eastAsia="MS Gothic" w:hAnsiTheme="majorHAnsi" w:cs="Minion Pro Bold Cond Ital"/>
                <w:color w:val="000000"/>
                <w:sz w:val="22"/>
                <w:szCs w:val="22"/>
              </w:rPr>
              <w:t>BIOL 231 Human Anatomy*</w:t>
            </w:r>
          </w:p>
        </w:tc>
        <w:tc>
          <w:tcPr>
            <w:tcW w:w="503" w:type="pct"/>
          </w:tcPr>
          <w:p w14:paraId="7C26A938" w14:textId="77777777" w:rsidR="004A413F" w:rsidRPr="008C03FA" w:rsidRDefault="004A413F" w:rsidP="004A413F">
            <w:pPr>
              <w:pStyle w:val="ListParagraph"/>
              <w:ind w:left="360"/>
              <w:rPr>
                <w:rFonts w:asciiTheme="majorHAnsi" w:eastAsia="MS Gothic" w:hAnsiTheme="majorHAnsi" w:cs="Minion Pro Bold Cond Ital"/>
                <w:color w:val="000000"/>
                <w:sz w:val="22"/>
                <w:szCs w:val="22"/>
              </w:rPr>
            </w:pPr>
          </w:p>
        </w:tc>
        <w:tc>
          <w:tcPr>
            <w:tcW w:w="1975" w:type="pct"/>
          </w:tcPr>
          <w:p w14:paraId="3BDB8580" w14:textId="5EAA9AA2" w:rsidR="004A413F" w:rsidRPr="008C03FA" w:rsidRDefault="00C86E80" w:rsidP="006E76E3">
            <w:pPr>
              <w:rPr>
                <w:rFonts w:asciiTheme="majorHAnsi" w:hAnsiTheme="majorHAnsi"/>
                <w:sz w:val="22"/>
                <w:szCs w:val="22"/>
              </w:rPr>
            </w:pPr>
            <w:r>
              <w:rPr>
                <w:rFonts w:asciiTheme="majorHAnsi" w:eastAsia="MS Gothic" w:hAnsiTheme="majorHAnsi" w:cs="Minion Pro Bold Cond Ital"/>
                <w:color w:val="000000"/>
                <w:sz w:val="22"/>
                <w:szCs w:val="22"/>
              </w:rPr>
              <w:t>MEDT 301 Clinical Microbiology</w:t>
            </w:r>
            <w:r w:rsidR="000B28C5">
              <w:rPr>
                <w:rFonts w:asciiTheme="majorHAnsi" w:eastAsia="MS Gothic" w:hAnsiTheme="majorHAnsi" w:cs="Minion Pro Bold Cond Ital"/>
                <w:color w:val="000000"/>
                <w:sz w:val="22"/>
                <w:szCs w:val="22"/>
              </w:rPr>
              <w:t xml:space="preserve"> (F)</w:t>
            </w:r>
            <w:r>
              <w:rPr>
                <w:rFonts w:asciiTheme="majorHAnsi" w:eastAsia="MS Gothic" w:hAnsiTheme="majorHAnsi" w:cs="Minion Pro Bold Cond Ital"/>
                <w:color w:val="000000"/>
                <w:sz w:val="22"/>
                <w:szCs w:val="22"/>
              </w:rPr>
              <w:t>*</w:t>
            </w:r>
          </w:p>
        </w:tc>
        <w:tc>
          <w:tcPr>
            <w:tcW w:w="503" w:type="pct"/>
          </w:tcPr>
          <w:p w14:paraId="0A72EF40"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6E76E3" w:rsidRPr="00E94EBC" w14:paraId="65C319F9" w14:textId="77777777" w:rsidTr="004A413F">
        <w:trPr>
          <w:trHeight w:val="245"/>
        </w:trPr>
        <w:tc>
          <w:tcPr>
            <w:tcW w:w="2019" w:type="pct"/>
          </w:tcPr>
          <w:p w14:paraId="6A39126C" w14:textId="216074CB" w:rsidR="006E76E3" w:rsidRPr="008C03FA" w:rsidRDefault="00B473B2" w:rsidP="004A413F">
            <w:pPr>
              <w:rPr>
                <w:rFonts w:asciiTheme="majorHAnsi" w:eastAsia="MS Gothic" w:hAnsiTheme="majorHAnsi" w:cs="Minion Pro Bold Cond Ital"/>
                <w:color w:val="000000"/>
                <w:sz w:val="22"/>
                <w:szCs w:val="22"/>
              </w:rPr>
            </w:pPr>
            <w:r w:rsidRPr="008C03FA">
              <w:rPr>
                <w:rFonts w:asciiTheme="majorHAnsi" w:eastAsia="Times New Roman" w:hAnsiTheme="majorHAnsi" w:cs="Times New Roman"/>
                <w:sz w:val="22"/>
                <w:szCs w:val="22"/>
              </w:rPr>
              <w:t>BIOL 335 Human Physiology*</w:t>
            </w:r>
          </w:p>
        </w:tc>
        <w:tc>
          <w:tcPr>
            <w:tcW w:w="503" w:type="pct"/>
          </w:tcPr>
          <w:p w14:paraId="2A84B923" w14:textId="77777777" w:rsidR="006E76E3" w:rsidRPr="008C03FA" w:rsidRDefault="006E76E3" w:rsidP="004A413F">
            <w:pPr>
              <w:pStyle w:val="ListParagraph"/>
              <w:ind w:left="360"/>
              <w:rPr>
                <w:rFonts w:asciiTheme="majorHAnsi" w:eastAsia="MS Gothic" w:hAnsiTheme="majorHAnsi" w:cs="Minion Pro Bold Cond Ital"/>
                <w:color w:val="000000"/>
                <w:sz w:val="22"/>
                <w:szCs w:val="22"/>
              </w:rPr>
            </w:pPr>
          </w:p>
        </w:tc>
        <w:tc>
          <w:tcPr>
            <w:tcW w:w="1975" w:type="pct"/>
          </w:tcPr>
          <w:p w14:paraId="40BF4FE0" w14:textId="51FB2C17" w:rsidR="006E76E3" w:rsidRPr="008C03FA" w:rsidRDefault="00C86E80" w:rsidP="004A413F">
            <w:pPr>
              <w:rPr>
                <w:rFonts w:asciiTheme="majorHAnsi" w:eastAsia="MS Gothic" w:hAnsiTheme="majorHAnsi" w:cs="Minion Pro Bold Cond Ital"/>
                <w:color w:val="000000"/>
                <w:sz w:val="22"/>
                <w:szCs w:val="22"/>
              </w:rPr>
            </w:pPr>
            <w:r>
              <w:rPr>
                <w:rFonts w:asciiTheme="majorHAnsi" w:hAnsiTheme="majorHAnsi"/>
                <w:sz w:val="22"/>
                <w:szCs w:val="22"/>
              </w:rPr>
              <w:t>MEDT 302 Clinical Chemistry</w:t>
            </w:r>
            <w:r w:rsidR="000B28C5">
              <w:rPr>
                <w:rFonts w:asciiTheme="majorHAnsi" w:hAnsiTheme="majorHAnsi"/>
                <w:sz w:val="22"/>
                <w:szCs w:val="22"/>
              </w:rPr>
              <w:t xml:space="preserve"> (Sp)</w:t>
            </w:r>
            <w:r>
              <w:rPr>
                <w:rFonts w:asciiTheme="majorHAnsi" w:hAnsiTheme="majorHAnsi"/>
                <w:sz w:val="22"/>
                <w:szCs w:val="22"/>
              </w:rPr>
              <w:t>*</w:t>
            </w:r>
          </w:p>
        </w:tc>
        <w:tc>
          <w:tcPr>
            <w:tcW w:w="503" w:type="pct"/>
          </w:tcPr>
          <w:p w14:paraId="06682E41" w14:textId="77777777" w:rsidR="006E76E3" w:rsidRPr="00E94EBC" w:rsidRDefault="006E76E3"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579A23CC" w14:textId="76512956" w:rsidTr="004A413F">
        <w:trPr>
          <w:trHeight w:val="245"/>
        </w:trPr>
        <w:tc>
          <w:tcPr>
            <w:tcW w:w="2019" w:type="pct"/>
          </w:tcPr>
          <w:p w14:paraId="79F0CC7B" w14:textId="05555CCF" w:rsidR="004A413F" w:rsidRPr="008C03FA" w:rsidRDefault="008D12DB" w:rsidP="004A413F">
            <w:pPr>
              <w:rPr>
                <w:rFonts w:asciiTheme="majorHAnsi" w:hAnsiTheme="majorHAnsi"/>
                <w:sz w:val="22"/>
                <w:szCs w:val="22"/>
              </w:rPr>
            </w:pPr>
            <w:r w:rsidRPr="008C03FA">
              <w:rPr>
                <w:rFonts w:asciiTheme="majorHAnsi" w:hAnsiTheme="majorHAnsi"/>
                <w:sz w:val="22"/>
                <w:szCs w:val="22"/>
              </w:rPr>
              <w:t>BIOL 348 Microbiology*</w:t>
            </w:r>
          </w:p>
        </w:tc>
        <w:tc>
          <w:tcPr>
            <w:tcW w:w="503" w:type="pct"/>
          </w:tcPr>
          <w:p w14:paraId="25E18438" w14:textId="77777777" w:rsidR="004A413F" w:rsidRPr="008C03FA" w:rsidRDefault="004A413F" w:rsidP="004A413F">
            <w:pPr>
              <w:pStyle w:val="ListParagraph"/>
              <w:ind w:left="360"/>
              <w:rPr>
                <w:rFonts w:asciiTheme="majorHAnsi" w:eastAsia="MS Gothic" w:hAnsiTheme="majorHAnsi" w:cs="Minion Pro Bold Cond Ital"/>
                <w:color w:val="000000"/>
                <w:sz w:val="22"/>
                <w:szCs w:val="22"/>
              </w:rPr>
            </w:pPr>
          </w:p>
        </w:tc>
        <w:tc>
          <w:tcPr>
            <w:tcW w:w="1975" w:type="pct"/>
          </w:tcPr>
          <w:p w14:paraId="001D8B71" w14:textId="2BD75622" w:rsidR="004A413F" w:rsidRPr="008C03FA" w:rsidRDefault="00C86E80" w:rsidP="004A413F">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MEDT 303 Immunohematology</w:t>
            </w:r>
            <w:r w:rsidR="000B28C5">
              <w:rPr>
                <w:rFonts w:asciiTheme="majorHAnsi" w:eastAsia="MS Gothic" w:hAnsiTheme="majorHAnsi" w:cs="Minion Pro Bold Cond Ital"/>
                <w:color w:val="000000"/>
                <w:sz w:val="22"/>
                <w:szCs w:val="22"/>
              </w:rPr>
              <w:t xml:space="preserve"> (F)</w:t>
            </w:r>
            <w:r>
              <w:rPr>
                <w:rFonts w:asciiTheme="majorHAnsi" w:eastAsia="MS Gothic" w:hAnsiTheme="majorHAnsi" w:cs="Minion Pro Bold Cond Ital"/>
                <w:color w:val="000000"/>
                <w:sz w:val="22"/>
                <w:szCs w:val="22"/>
              </w:rPr>
              <w:t>*</w:t>
            </w:r>
          </w:p>
        </w:tc>
        <w:tc>
          <w:tcPr>
            <w:tcW w:w="503" w:type="pct"/>
          </w:tcPr>
          <w:p w14:paraId="22ABC633"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2164B7" w:rsidRPr="00E94EBC" w14:paraId="23DDD557" w14:textId="77777777" w:rsidTr="004A413F">
        <w:trPr>
          <w:trHeight w:val="245"/>
        </w:trPr>
        <w:tc>
          <w:tcPr>
            <w:tcW w:w="2019" w:type="pct"/>
          </w:tcPr>
          <w:p w14:paraId="7FD35E42" w14:textId="104E3E01" w:rsidR="002164B7" w:rsidRPr="008C03FA" w:rsidRDefault="002164B7" w:rsidP="004A413F">
            <w:pPr>
              <w:rPr>
                <w:rFonts w:asciiTheme="majorHAnsi" w:hAnsiTheme="majorHAnsi"/>
                <w:sz w:val="22"/>
                <w:szCs w:val="22"/>
              </w:rPr>
            </w:pPr>
            <w:r>
              <w:rPr>
                <w:rFonts w:asciiTheme="majorHAnsi" w:hAnsiTheme="majorHAnsi"/>
                <w:sz w:val="22"/>
                <w:szCs w:val="22"/>
              </w:rPr>
              <w:t>BIOL 429 Medical Microbiology*</w:t>
            </w:r>
          </w:p>
        </w:tc>
        <w:tc>
          <w:tcPr>
            <w:tcW w:w="503" w:type="pct"/>
          </w:tcPr>
          <w:p w14:paraId="6AD3F99E" w14:textId="77777777" w:rsidR="002164B7" w:rsidRPr="008C03FA" w:rsidRDefault="002164B7" w:rsidP="004A413F">
            <w:pPr>
              <w:pStyle w:val="ListParagraph"/>
              <w:ind w:left="360"/>
              <w:rPr>
                <w:rFonts w:asciiTheme="majorHAnsi" w:eastAsia="MS Gothic" w:hAnsiTheme="majorHAnsi" w:cs="Minion Pro Bold Cond Ital"/>
                <w:color w:val="000000"/>
                <w:sz w:val="22"/>
                <w:szCs w:val="22"/>
              </w:rPr>
            </w:pPr>
          </w:p>
        </w:tc>
        <w:tc>
          <w:tcPr>
            <w:tcW w:w="1975" w:type="pct"/>
          </w:tcPr>
          <w:p w14:paraId="611C151D" w14:textId="7F101FC7" w:rsidR="002164B7" w:rsidRPr="008C03FA" w:rsidRDefault="00C86E80" w:rsidP="004A413F">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MEDT 304 Hematology</w:t>
            </w:r>
            <w:r w:rsidR="000B28C5">
              <w:rPr>
                <w:rFonts w:asciiTheme="majorHAnsi" w:eastAsia="MS Gothic" w:hAnsiTheme="majorHAnsi" w:cs="Minion Pro Bold Cond Ital"/>
                <w:color w:val="000000"/>
                <w:sz w:val="22"/>
                <w:szCs w:val="22"/>
              </w:rPr>
              <w:t xml:space="preserve"> (Sp)</w:t>
            </w:r>
            <w:r>
              <w:rPr>
                <w:rFonts w:asciiTheme="majorHAnsi" w:eastAsia="MS Gothic" w:hAnsiTheme="majorHAnsi" w:cs="Minion Pro Bold Cond Ital"/>
                <w:color w:val="000000"/>
                <w:sz w:val="22"/>
                <w:szCs w:val="22"/>
              </w:rPr>
              <w:t>*</w:t>
            </w:r>
          </w:p>
        </w:tc>
        <w:tc>
          <w:tcPr>
            <w:tcW w:w="503" w:type="pct"/>
          </w:tcPr>
          <w:p w14:paraId="0D62D6F9" w14:textId="77777777" w:rsidR="002164B7" w:rsidRPr="00E94EBC" w:rsidRDefault="002164B7"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7A9D3710" w14:textId="32DF530B" w:rsidTr="004A413F">
        <w:trPr>
          <w:trHeight w:val="245"/>
        </w:trPr>
        <w:tc>
          <w:tcPr>
            <w:tcW w:w="2019" w:type="pct"/>
          </w:tcPr>
          <w:p w14:paraId="41B6DD8C" w14:textId="505D2054" w:rsidR="004A413F" w:rsidRPr="008C03FA" w:rsidRDefault="009278D1" w:rsidP="004A413F">
            <w:pPr>
              <w:rPr>
                <w:rFonts w:asciiTheme="majorHAnsi" w:hAnsiTheme="majorHAnsi"/>
                <w:sz w:val="22"/>
                <w:szCs w:val="22"/>
              </w:rPr>
            </w:pPr>
            <w:r w:rsidRPr="008C03FA">
              <w:rPr>
                <w:rFonts w:asciiTheme="majorHAnsi" w:hAnsiTheme="majorHAnsi"/>
                <w:sz w:val="22"/>
                <w:szCs w:val="22"/>
              </w:rPr>
              <w:t>CHEM 103 General Chemistry I*</w:t>
            </w:r>
          </w:p>
        </w:tc>
        <w:tc>
          <w:tcPr>
            <w:tcW w:w="503" w:type="pct"/>
          </w:tcPr>
          <w:p w14:paraId="1F5E2AD0" w14:textId="77777777" w:rsidR="004A413F" w:rsidRPr="008C03FA" w:rsidRDefault="004A413F" w:rsidP="004A413F">
            <w:pPr>
              <w:pStyle w:val="ListParagraph"/>
              <w:ind w:left="360"/>
              <w:rPr>
                <w:rFonts w:asciiTheme="majorHAnsi" w:eastAsia="MS Gothic" w:hAnsiTheme="majorHAnsi" w:cs="Minion Pro Bold Cond Ital"/>
                <w:color w:val="000000"/>
                <w:sz w:val="22"/>
                <w:szCs w:val="22"/>
              </w:rPr>
            </w:pPr>
          </w:p>
        </w:tc>
        <w:tc>
          <w:tcPr>
            <w:tcW w:w="1975" w:type="pct"/>
          </w:tcPr>
          <w:p w14:paraId="742727B8" w14:textId="28A015CC" w:rsidR="004A413F" w:rsidRPr="008C03FA" w:rsidRDefault="00C86E80" w:rsidP="004A413F">
            <w:pPr>
              <w:rPr>
                <w:rFonts w:asciiTheme="majorHAnsi" w:eastAsia="Times New Roman" w:hAnsiTheme="majorHAnsi" w:cs="Times New Roman"/>
                <w:sz w:val="22"/>
                <w:szCs w:val="22"/>
              </w:rPr>
            </w:pPr>
            <w:r>
              <w:rPr>
                <w:rFonts w:asciiTheme="majorHAnsi" w:eastAsia="Times New Roman" w:hAnsiTheme="majorHAnsi" w:cs="Times New Roman"/>
                <w:sz w:val="22"/>
                <w:szCs w:val="22"/>
              </w:rPr>
              <w:t>MEDT 305 Pathophysiology</w:t>
            </w:r>
            <w:r w:rsidR="000B28C5">
              <w:rPr>
                <w:rFonts w:asciiTheme="majorHAnsi" w:eastAsia="Times New Roman" w:hAnsiTheme="majorHAnsi" w:cs="Times New Roman"/>
                <w:sz w:val="22"/>
                <w:szCs w:val="22"/>
              </w:rPr>
              <w:t xml:space="preserve"> (F)</w:t>
            </w:r>
            <w:r>
              <w:rPr>
                <w:rFonts w:asciiTheme="majorHAnsi" w:eastAsia="Times New Roman" w:hAnsiTheme="majorHAnsi" w:cs="Times New Roman"/>
                <w:sz w:val="22"/>
                <w:szCs w:val="22"/>
              </w:rPr>
              <w:t>*</w:t>
            </w:r>
          </w:p>
        </w:tc>
        <w:tc>
          <w:tcPr>
            <w:tcW w:w="503" w:type="pct"/>
          </w:tcPr>
          <w:p w14:paraId="3C818F8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6EE93ECE" w14:textId="516C39A2" w:rsidTr="004A413F">
        <w:trPr>
          <w:trHeight w:val="245"/>
        </w:trPr>
        <w:tc>
          <w:tcPr>
            <w:tcW w:w="2019" w:type="pct"/>
          </w:tcPr>
          <w:p w14:paraId="42B35BAE" w14:textId="24684CF5" w:rsidR="004A413F" w:rsidRPr="008C03FA" w:rsidRDefault="009278D1" w:rsidP="004A413F">
            <w:pPr>
              <w:rPr>
                <w:rFonts w:asciiTheme="majorHAnsi" w:eastAsia="MS Gothic" w:hAnsiTheme="majorHAnsi" w:cs="Minion Pro Bold Cond Ital"/>
                <w:color w:val="000000"/>
                <w:sz w:val="22"/>
                <w:szCs w:val="22"/>
              </w:rPr>
            </w:pPr>
            <w:r w:rsidRPr="008C03FA">
              <w:rPr>
                <w:rFonts w:asciiTheme="majorHAnsi" w:hAnsiTheme="majorHAnsi"/>
                <w:sz w:val="22"/>
                <w:szCs w:val="22"/>
              </w:rPr>
              <w:t>CHEM 104 General Chemistry II*</w:t>
            </w:r>
          </w:p>
        </w:tc>
        <w:tc>
          <w:tcPr>
            <w:tcW w:w="503" w:type="pct"/>
          </w:tcPr>
          <w:p w14:paraId="75D1063D" w14:textId="77777777" w:rsidR="004A413F" w:rsidRPr="008C03FA" w:rsidRDefault="004A413F" w:rsidP="004A413F">
            <w:pPr>
              <w:pStyle w:val="ListParagraph"/>
              <w:ind w:left="360"/>
              <w:rPr>
                <w:rFonts w:asciiTheme="majorHAnsi" w:eastAsia="MS Gothic" w:hAnsiTheme="majorHAnsi" w:cs="Minion Pro Bold Cond Ital"/>
                <w:color w:val="000000"/>
                <w:sz w:val="22"/>
                <w:szCs w:val="22"/>
              </w:rPr>
            </w:pPr>
          </w:p>
        </w:tc>
        <w:tc>
          <w:tcPr>
            <w:tcW w:w="1975" w:type="pct"/>
          </w:tcPr>
          <w:p w14:paraId="2E0A376E" w14:textId="2070FA5E" w:rsidR="004A413F" w:rsidRPr="008C03FA" w:rsidRDefault="00C86E80" w:rsidP="00D25CA7">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MEDT 306 Clinical Immunology</w:t>
            </w:r>
            <w:r w:rsidR="000B28C5">
              <w:rPr>
                <w:rFonts w:asciiTheme="majorHAnsi" w:eastAsia="Times New Roman" w:hAnsiTheme="majorHAnsi" w:cs="Times New Roman"/>
                <w:sz w:val="22"/>
                <w:szCs w:val="22"/>
              </w:rPr>
              <w:t xml:space="preserve"> (Sp)</w:t>
            </w:r>
            <w:r>
              <w:rPr>
                <w:rFonts w:asciiTheme="majorHAnsi" w:eastAsia="Times New Roman" w:hAnsiTheme="majorHAnsi" w:cs="Times New Roman"/>
                <w:sz w:val="22"/>
                <w:szCs w:val="22"/>
              </w:rPr>
              <w:t>*</w:t>
            </w:r>
          </w:p>
        </w:tc>
        <w:tc>
          <w:tcPr>
            <w:tcW w:w="503" w:type="pct"/>
          </w:tcPr>
          <w:p w14:paraId="3FEBE4E7"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3C5B4976" w14:textId="57B93EB8" w:rsidTr="004A413F">
        <w:trPr>
          <w:trHeight w:val="245"/>
        </w:trPr>
        <w:tc>
          <w:tcPr>
            <w:tcW w:w="2019" w:type="pct"/>
          </w:tcPr>
          <w:p w14:paraId="077D6E26" w14:textId="28E88C59" w:rsidR="005A08B6" w:rsidRPr="008C03FA" w:rsidRDefault="008D12DB" w:rsidP="008D12DB">
            <w:pPr>
              <w:rPr>
                <w:rFonts w:asciiTheme="majorHAnsi" w:eastAsia="MS Gothic" w:hAnsiTheme="majorHAnsi" w:cs="Minion Pro Bold Cond Ital"/>
                <w:color w:val="000000"/>
                <w:sz w:val="22"/>
                <w:szCs w:val="22"/>
              </w:rPr>
            </w:pPr>
            <w:r w:rsidRPr="008C03FA">
              <w:rPr>
                <w:rFonts w:asciiTheme="majorHAnsi" w:hAnsiTheme="majorHAnsi"/>
                <w:sz w:val="22"/>
                <w:szCs w:val="22"/>
              </w:rPr>
              <w:t>CHEM 205 Organic Chemistry I</w:t>
            </w:r>
            <w:r w:rsidR="008C03FA" w:rsidRPr="008C03FA">
              <w:rPr>
                <w:rFonts w:asciiTheme="majorHAnsi" w:hAnsiTheme="majorHAnsi"/>
                <w:sz w:val="22"/>
                <w:szCs w:val="22"/>
              </w:rPr>
              <w:t xml:space="preserve"> (F, Su)</w:t>
            </w:r>
            <w:r w:rsidRPr="008C03FA">
              <w:rPr>
                <w:rFonts w:asciiTheme="majorHAnsi" w:hAnsiTheme="majorHAnsi"/>
                <w:sz w:val="22"/>
                <w:szCs w:val="22"/>
              </w:rPr>
              <w:t>*</w:t>
            </w:r>
          </w:p>
        </w:tc>
        <w:tc>
          <w:tcPr>
            <w:tcW w:w="503" w:type="pct"/>
          </w:tcPr>
          <w:p w14:paraId="71F76E9C" w14:textId="77777777" w:rsidR="004A413F" w:rsidRPr="008C03FA" w:rsidRDefault="004A413F" w:rsidP="004A413F">
            <w:pPr>
              <w:rPr>
                <w:rFonts w:asciiTheme="majorHAnsi" w:eastAsia="MS Gothic" w:hAnsiTheme="majorHAnsi" w:cs="Minion Pro Bold Cond Ital"/>
                <w:color w:val="000000"/>
                <w:sz w:val="22"/>
                <w:szCs w:val="22"/>
              </w:rPr>
            </w:pPr>
          </w:p>
        </w:tc>
        <w:tc>
          <w:tcPr>
            <w:tcW w:w="1975" w:type="pct"/>
          </w:tcPr>
          <w:p w14:paraId="05CD1FC8" w14:textId="2941B806" w:rsidR="004A413F" w:rsidRPr="008C03FA" w:rsidRDefault="00C86E80" w:rsidP="006E76E3">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MEDT 307 Clinical Microscopy</w:t>
            </w:r>
            <w:r w:rsidR="000B28C5">
              <w:rPr>
                <w:rFonts w:asciiTheme="majorHAnsi" w:eastAsia="MS Gothic" w:hAnsiTheme="majorHAnsi" w:cs="Minion Pro Bold Cond Ital"/>
                <w:color w:val="000000"/>
                <w:sz w:val="22"/>
                <w:szCs w:val="22"/>
              </w:rPr>
              <w:t xml:space="preserve"> (F)</w:t>
            </w:r>
            <w:r>
              <w:rPr>
                <w:rFonts w:asciiTheme="majorHAnsi" w:eastAsia="MS Gothic" w:hAnsiTheme="majorHAnsi" w:cs="Minion Pro Bold Cond Ital"/>
                <w:color w:val="000000"/>
                <w:sz w:val="22"/>
                <w:szCs w:val="22"/>
              </w:rPr>
              <w:t>*</w:t>
            </w:r>
          </w:p>
        </w:tc>
        <w:tc>
          <w:tcPr>
            <w:tcW w:w="503" w:type="pct"/>
          </w:tcPr>
          <w:p w14:paraId="78A7F9A6" w14:textId="77777777" w:rsidR="004A413F" w:rsidRPr="00E94EBC" w:rsidRDefault="004A413F" w:rsidP="004A413F">
            <w:pPr>
              <w:rPr>
                <w:rFonts w:ascii="Minion Pro Bold Cond Ital" w:eastAsia="MS Gothic" w:hAnsi="Minion Pro Bold Cond Ital" w:cs="Minion Pro Bold Cond Ital"/>
                <w:color w:val="000000"/>
                <w:sz w:val="20"/>
                <w:szCs w:val="20"/>
              </w:rPr>
            </w:pPr>
          </w:p>
        </w:tc>
      </w:tr>
      <w:tr w:rsidR="004A413F" w:rsidRPr="00E94EBC" w14:paraId="1E771A21" w14:textId="5F214938" w:rsidTr="004A413F">
        <w:trPr>
          <w:trHeight w:val="245"/>
        </w:trPr>
        <w:tc>
          <w:tcPr>
            <w:tcW w:w="2019" w:type="pct"/>
          </w:tcPr>
          <w:p w14:paraId="2C18D9AE" w14:textId="376E98CC" w:rsidR="005A08B6" w:rsidRPr="008C03FA" w:rsidRDefault="008D12DB" w:rsidP="008D12DB">
            <w:pPr>
              <w:rPr>
                <w:rFonts w:asciiTheme="majorHAnsi" w:eastAsia="MS Gothic" w:hAnsiTheme="majorHAnsi" w:cs="Minion Pro Bold Cond Ital"/>
                <w:color w:val="000000"/>
                <w:sz w:val="22"/>
                <w:szCs w:val="22"/>
              </w:rPr>
            </w:pPr>
            <w:r w:rsidRPr="008C03FA">
              <w:rPr>
                <w:rFonts w:asciiTheme="majorHAnsi" w:hAnsiTheme="majorHAnsi"/>
                <w:sz w:val="22"/>
                <w:szCs w:val="22"/>
              </w:rPr>
              <w:t>CHEM 206 Organic Chemistry II</w:t>
            </w:r>
            <w:r w:rsidR="008C03FA" w:rsidRPr="008C03FA">
              <w:rPr>
                <w:rFonts w:asciiTheme="majorHAnsi" w:hAnsiTheme="majorHAnsi"/>
                <w:sz w:val="22"/>
                <w:szCs w:val="22"/>
              </w:rPr>
              <w:t xml:space="preserve"> (Sp, Su)</w:t>
            </w:r>
            <w:r w:rsidRPr="008C03FA">
              <w:rPr>
                <w:rFonts w:asciiTheme="majorHAnsi" w:hAnsiTheme="majorHAnsi"/>
                <w:sz w:val="22"/>
                <w:szCs w:val="22"/>
              </w:rPr>
              <w:t>*</w:t>
            </w:r>
          </w:p>
        </w:tc>
        <w:tc>
          <w:tcPr>
            <w:tcW w:w="503" w:type="pct"/>
          </w:tcPr>
          <w:p w14:paraId="5063C486" w14:textId="77777777" w:rsidR="004A413F" w:rsidRPr="008C03FA" w:rsidRDefault="004A413F" w:rsidP="004A413F">
            <w:pPr>
              <w:rPr>
                <w:rFonts w:asciiTheme="majorHAnsi" w:eastAsia="MS Gothic" w:hAnsiTheme="majorHAnsi" w:cs="Minion Pro Bold Cond Ital"/>
                <w:color w:val="000000"/>
                <w:sz w:val="22"/>
                <w:szCs w:val="22"/>
              </w:rPr>
            </w:pPr>
          </w:p>
        </w:tc>
        <w:tc>
          <w:tcPr>
            <w:tcW w:w="1975" w:type="pct"/>
          </w:tcPr>
          <w:p w14:paraId="6F77CC99" w14:textId="09C08AA2" w:rsidR="004A413F" w:rsidRPr="008C03FA" w:rsidRDefault="00C86E80" w:rsidP="0053666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PHYS 101 </w:t>
            </w:r>
            <w:r w:rsidR="009536F1" w:rsidRPr="00FA6C16">
              <w:rPr>
                <w:rFonts w:asciiTheme="majorHAnsi" w:eastAsia="Times New Roman" w:hAnsiTheme="majorHAnsi" w:cs="Times New Roman"/>
                <w:w w:val="90"/>
                <w:sz w:val="22"/>
                <w:szCs w:val="22"/>
              </w:rPr>
              <w:t>Physics for Science and Mathematics I*</w:t>
            </w:r>
          </w:p>
        </w:tc>
        <w:tc>
          <w:tcPr>
            <w:tcW w:w="503" w:type="pct"/>
          </w:tcPr>
          <w:p w14:paraId="1B02C32F" w14:textId="77777777" w:rsidR="004A413F" w:rsidRPr="00E94EBC" w:rsidRDefault="004A413F" w:rsidP="004A413F">
            <w:pPr>
              <w:rPr>
                <w:rFonts w:ascii="Minion Pro Bold Cond Ital" w:eastAsia="MS Gothic" w:hAnsi="Minion Pro Bold Cond Ital" w:cs="Minion Pro Bold Cond Ital"/>
                <w:color w:val="000000"/>
                <w:sz w:val="20"/>
                <w:szCs w:val="20"/>
              </w:rPr>
            </w:pPr>
          </w:p>
        </w:tc>
      </w:tr>
      <w:tr w:rsidR="00443148" w:rsidRPr="00E94EBC" w14:paraId="1DA9509D" w14:textId="5406B3BF" w:rsidTr="004A413F">
        <w:trPr>
          <w:trHeight w:val="245"/>
        </w:trPr>
        <w:tc>
          <w:tcPr>
            <w:tcW w:w="2019" w:type="pct"/>
          </w:tcPr>
          <w:p w14:paraId="3FB4B97D" w14:textId="7C5CFBAF" w:rsidR="00443148" w:rsidRPr="008C03FA" w:rsidRDefault="008D12DB" w:rsidP="004A413F">
            <w:pPr>
              <w:rPr>
                <w:rFonts w:asciiTheme="majorHAnsi" w:eastAsia="MS Gothic" w:hAnsiTheme="majorHAnsi" w:cs="Minion Pro Bold Cond Ital"/>
                <w:color w:val="000000"/>
                <w:sz w:val="22"/>
                <w:szCs w:val="22"/>
              </w:rPr>
            </w:pPr>
            <w:r w:rsidRPr="008C03FA">
              <w:rPr>
                <w:rFonts w:asciiTheme="majorHAnsi" w:eastAsia="Times New Roman" w:hAnsiTheme="majorHAnsi" w:cs="Times New Roman"/>
                <w:sz w:val="22"/>
                <w:szCs w:val="22"/>
              </w:rPr>
              <w:t>CHEM 310 Biochemistry</w:t>
            </w:r>
            <w:r w:rsidR="008C03FA" w:rsidRPr="008C03FA">
              <w:rPr>
                <w:rFonts w:asciiTheme="majorHAnsi" w:eastAsia="Times New Roman" w:hAnsiTheme="majorHAnsi" w:cs="Times New Roman"/>
                <w:sz w:val="22"/>
                <w:szCs w:val="22"/>
              </w:rPr>
              <w:t xml:space="preserve"> (F)</w:t>
            </w:r>
            <w:r w:rsidRPr="008C03FA">
              <w:rPr>
                <w:rFonts w:asciiTheme="majorHAnsi" w:eastAsia="Times New Roman" w:hAnsiTheme="majorHAnsi" w:cs="Times New Roman"/>
                <w:sz w:val="22"/>
                <w:szCs w:val="22"/>
              </w:rPr>
              <w:t>*</w:t>
            </w:r>
          </w:p>
        </w:tc>
        <w:tc>
          <w:tcPr>
            <w:tcW w:w="503" w:type="pct"/>
          </w:tcPr>
          <w:p w14:paraId="133CC6F5" w14:textId="77777777" w:rsidR="00443148" w:rsidRPr="008C03FA" w:rsidRDefault="00443148" w:rsidP="004A413F">
            <w:pPr>
              <w:rPr>
                <w:rFonts w:asciiTheme="majorHAnsi" w:eastAsia="MS Gothic" w:hAnsiTheme="majorHAnsi" w:cs="Minion Pro Bold Cond Ital"/>
                <w:color w:val="000000"/>
                <w:sz w:val="22"/>
                <w:szCs w:val="22"/>
              </w:rPr>
            </w:pPr>
          </w:p>
        </w:tc>
        <w:tc>
          <w:tcPr>
            <w:tcW w:w="1975" w:type="pct"/>
          </w:tcPr>
          <w:p w14:paraId="734E4103" w14:textId="6EEBAA54" w:rsidR="00443148" w:rsidRPr="008C03FA" w:rsidRDefault="00C86E80" w:rsidP="006E76E3">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PSYC 110 Introduction to Psychology</w:t>
            </w:r>
          </w:p>
        </w:tc>
        <w:tc>
          <w:tcPr>
            <w:tcW w:w="503" w:type="pct"/>
          </w:tcPr>
          <w:p w14:paraId="202A7FC7" w14:textId="77777777" w:rsidR="00443148" w:rsidRPr="00E94EBC" w:rsidRDefault="00443148" w:rsidP="004A413F">
            <w:pPr>
              <w:rPr>
                <w:rFonts w:ascii="Minion Pro Bold Cond Ital" w:eastAsia="MS Gothic" w:hAnsi="Minion Pro Bold Cond Ital" w:cs="Minion Pro Bold Cond Ital"/>
                <w:color w:val="000000"/>
                <w:sz w:val="20"/>
                <w:szCs w:val="20"/>
              </w:rPr>
            </w:pPr>
          </w:p>
        </w:tc>
      </w:tr>
      <w:tr w:rsidR="00536665" w:rsidRPr="00E94EBC" w14:paraId="5CC5C1B3" w14:textId="1974C385" w:rsidTr="004A413F">
        <w:trPr>
          <w:trHeight w:val="245"/>
        </w:trPr>
        <w:tc>
          <w:tcPr>
            <w:tcW w:w="2019" w:type="pct"/>
          </w:tcPr>
          <w:p w14:paraId="0EB028B7" w14:textId="11A63603" w:rsidR="00536665" w:rsidRPr="008C03FA" w:rsidRDefault="00C86E80" w:rsidP="008D12DB">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CSCI </w:t>
            </w:r>
            <w:r w:rsidR="009536F1">
              <w:rPr>
                <w:rFonts w:asciiTheme="majorHAnsi" w:eastAsia="MS Gothic" w:hAnsiTheme="majorHAnsi" w:cs="Minion Pro Bold Cond Ital"/>
                <w:color w:val="000000"/>
                <w:sz w:val="22"/>
                <w:szCs w:val="22"/>
              </w:rPr>
              <w:t xml:space="preserve">101 </w:t>
            </w:r>
            <w:r>
              <w:rPr>
                <w:rFonts w:asciiTheme="majorHAnsi" w:eastAsia="MS Gothic" w:hAnsiTheme="majorHAnsi" w:cs="Minion Pro Bold Cond Ital"/>
                <w:color w:val="000000"/>
                <w:sz w:val="22"/>
                <w:szCs w:val="22"/>
              </w:rPr>
              <w:t>Introduction to Computers*</w:t>
            </w:r>
          </w:p>
        </w:tc>
        <w:tc>
          <w:tcPr>
            <w:tcW w:w="503" w:type="pct"/>
          </w:tcPr>
          <w:p w14:paraId="1716B260" w14:textId="77777777" w:rsidR="00536665" w:rsidRPr="008C03FA" w:rsidRDefault="00536665" w:rsidP="004A413F">
            <w:pPr>
              <w:pStyle w:val="ListParagraph"/>
              <w:ind w:left="360"/>
              <w:rPr>
                <w:rFonts w:asciiTheme="majorHAnsi" w:eastAsia="Times New Roman" w:hAnsiTheme="majorHAnsi" w:cs="Times New Roman"/>
                <w:sz w:val="22"/>
                <w:szCs w:val="22"/>
              </w:rPr>
            </w:pPr>
          </w:p>
        </w:tc>
        <w:tc>
          <w:tcPr>
            <w:tcW w:w="1975" w:type="pct"/>
          </w:tcPr>
          <w:p w14:paraId="3B5580C0" w14:textId="61F23C2B" w:rsidR="00536665" w:rsidRPr="008C03FA" w:rsidRDefault="00C86E80" w:rsidP="0053666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SOC 200 Society and Social Behavior</w:t>
            </w:r>
          </w:p>
        </w:tc>
        <w:tc>
          <w:tcPr>
            <w:tcW w:w="503" w:type="pct"/>
          </w:tcPr>
          <w:p w14:paraId="2F7D9112" w14:textId="77777777" w:rsidR="00536665" w:rsidRPr="00E94EBC" w:rsidRDefault="00536665" w:rsidP="004A413F">
            <w:pPr>
              <w:pStyle w:val="ListParagraph"/>
              <w:ind w:left="360"/>
              <w:rPr>
                <w:rFonts w:asciiTheme="majorHAnsi" w:eastAsia="Times New Roman" w:hAnsiTheme="majorHAnsi" w:cs="Times New Roman"/>
                <w:sz w:val="20"/>
                <w:szCs w:val="20"/>
              </w:rPr>
            </w:pPr>
          </w:p>
        </w:tc>
      </w:tr>
      <w:tr w:rsidR="00536665" w:rsidRPr="00E94EBC" w14:paraId="280DD4A5" w14:textId="7F332B83" w:rsidTr="00443148">
        <w:trPr>
          <w:trHeight w:val="341"/>
        </w:trPr>
        <w:tc>
          <w:tcPr>
            <w:tcW w:w="2019" w:type="pct"/>
          </w:tcPr>
          <w:p w14:paraId="21DBF103" w14:textId="6BA4DAEF" w:rsidR="00536665" w:rsidRPr="008C03FA" w:rsidRDefault="00C86E80" w:rsidP="008D12DB">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209 Precalculus Mathematics*</w:t>
            </w:r>
          </w:p>
        </w:tc>
        <w:tc>
          <w:tcPr>
            <w:tcW w:w="503" w:type="pct"/>
          </w:tcPr>
          <w:p w14:paraId="0DB9B2D2" w14:textId="77777777" w:rsidR="00536665" w:rsidRPr="008C03FA" w:rsidRDefault="00536665" w:rsidP="004A413F">
            <w:pPr>
              <w:pStyle w:val="ListParagraph"/>
              <w:ind w:left="360"/>
              <w:rPr>
                <w:rFonts w:asciiTheme="majorHAnsi" w:eastAsia="MS Gothic" w:hAnsiTheme="majorHAnsi" w:cs="Minion Pro Bold Cond Ital"/>
                <w:color w:val="000000"/>
                <w:sz w:val="22"/>
                <w:szCs w:val="22"/>
              </w:rPr>
            </w:pPr>
          </w:p>
        </w:tc>
        <w:tc>
          <w:tcPr>
            <w:tcW w:w="1975" w:type="pct"/>
          </w:tcPr>
          <w:p w14:paraId="5B0AE636" w14:textId="1C350275" w:rsidR="00536665" w:rsidRPr="008C03FA" w:rsidRDefault="00536665" w:rsidP="00C908FC">
            <w:pPr>
              <w:rPr>
                <w:rFonts w:asciiTheme="majorHAnsi" w:eastAsia="MS Gothic" w:hAnsiTheme="majorHAnsi" w:cs="Minion Pro Bold Cond Ital"/>
                <w:color w:val="000000"/>
                <w:sz w:val="22"/>
                <w:szCs w:val="22"/>
              </w:rPr>
            </w:pPr>
          </w:p>
        </w:tc>
        <w:tc>
          <w:tcPr>
            <w:tcW w:w="503" w:type="pct"/>
          </w:tcPr>
          <w:p w14:paraId="691947D5"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0D6AF8D" w14:textId="4D1ED195" w:rsidR="004301DA" w:rsidRPr="00695301" w:rsidRDefault="004301DA" w:rsidP="004301DA">
            <w:pPr>
              <w:rPr>
                <w:rFonts w:asciiTheme="majorHAnsi" w:hAnsiTheme="majorHAnsi"/>
                <w:sz w:val="20"/>
                <w:szCs w:val="20"/>
              </w:rPr>
            </w:pPr>
            <w:r w:rsidRPr="00695301">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ABC8C38" w14:textId="77777777" w:rsidR="00C86E80" w:rsidRDefault="00C86E80" w:rsidP="004301DA">
            <w:pPr>
              <w:rPr>
                <w:rFonts w:asciiTheme="majorHAnsi" w:hAnsiTheme="majorHAnsi"/>
                <w:sz w:val="20"/>
                <w:szCs w:val="20"/>
              </w:rPr>
            </w:pPr>
          </w:p>
          <w:p w14:paraId="4DEB2029" w14:textId="3072CA30" w:rsidR="00906440" w:rsidRPr="00695301" w:rsidRDefault="004301DA" w:rsidP="004301DA">
            <w:pPr>
              <w:rPr>
                <w:rFonts w:asciiTheme="majorHAnsi" w:hAnsiTheme="majorHAnsi"/>
                <w:sz w:val="20"/>
                <w:szCs w:val="20"/>
              </w:rPr>
            </w:pPr>
            <w:r w:rsidRPr="00695301">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9536F1">
              <w:rPr>
                <w:rFonts w:asciiTheme="majorHAnsi" w:hAnsiTheme="majorHAnsi"/>
                <w:sz w:val="20"/>
                <w:szCs w:val="20"/>
              </w:rPr>
              <w:t xml:space="preserve"> </w:t>
            </w:r>
            <w:r w:rsidRPr="00695301">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C86E80" w:rsidRDefault="0044531D" w:rsidP="0044531D">
            <w:pPr>
              <w:rPr>
                <w:rFonts w:asciiTheme="majorHAnsi" w:hAnsiTheme="majorHAnsi"/>
                <w:sz w:val="22"/>
                <w:szCs w:val="22"/>
              </w:rPr>
            </w:pPr>
            <w:r w:rsidRPr="00C86E80">
              <w:rPr>
                <w:rFonts w:asciiTheme="majorHAnsi" w:hAnsiTheme="majorHAnsi"/>
                <w:b/>
                <w:bCs/>
                <w:sz w:val="22"/>
                <w:szCs w:val="22"/>
              </w:rPr>
              <w:t>GRADUATION REQUIREMENTS:</w:t>
            </w:r>
            <w:r w:rsidRPr="00C86E80">
              <w:rPr>
                <w:rFonts w:asciiTheme="majorHAnsi" w:hAnsiTheme="majorHAnsi"/>
                <w:sz w:val="22"/>
                <w:szCs w:val="22"/>
              </w:rPr>
              <w:t xml:space="preserve">  The following requirements must be completed by undergraduate degree candidates at Rhode Island College in order to graduate:</w:t>
            </w:r>
          </w:p>
          <w:p w14:paraId="226B2679" w14:textId="51B25551" w:rsidR="004301DA" w:rsidRPr="00C86E80" w:rsidRDefault="004301DA" w:rsidP="004301DA">
            <w:pPr>
              <w:pStyle w:val="ListParagraph"/>
              <w:numPr>
                <w:ilvl w:val="0"/>
                <w:numId w:val="8"/>
              </w:numPr>
              <w:rPr>
                <w:rFonts w:asciiTheme="majorHAnsi" w:hAnsiTheme="majorHAnsi"/>
                <w:sz w:val="22"/>
                <w:szCs w:val="22"/>
              </w:rPr>
            </w:pPr>
            <w:r w:rsidRPr="00C86E80">
              <w:rPr>
                <w:rFonts w:asciiTheme="majorHAnsi" w:hAnsiTheme="majorHAnsi"/>
                <w:sz w:val="22"/>
                <w:szCs w:val="22"/>
              </w:rPr>
              <w:t>General Education program, including a second language requirement</w:t>
            </w:r>
            <w:r w:rsidR="009536F1">
              <w:rPr>
                <w:rFonts w:asciiTheme="majorHAnsi" w:hAnsiTheme="majorHAnsi"/>
                <w:sz w:val="22"/>
                <w:szCs w:val="22"/>
              </w:rPr>
              <w:t xml:space="preserve"> and RIC 100 or its equivalent</w:t>
            </w:r>
          </w:p>
          <w:p w14:paraId="03AFB844" w14:textId="77777777" w:rsidR="004301DA" w:rsidRPr="00C86E80" w:rsidRDefault="004301DA" w:rsidP="004301DA">
            <w:pPr>
              <w:pStyle w:val="ListParagraph"/>
              <w:numPr>
                <w:ilvl w:val="0"/>
                <w:numId w:val="8"/>
              </w:numPr>
              <w:rPr>
                <w:rFonts w:asciiTheme="majorHAnsi" w:hAnsiTheme="majorHAnsi"/>
                <w:sz w:val="22"/>
                <w:szCs w:val="22"/>
              </w:rPr>
            </w:pPr>
            <w:r w:rsidRPr="00C86E80">
              <w:rPr>
                <w:rFonts w:asciiTheme="majorHAnsi" w:hAnsiTheme="majorHAnsi"/>
                <w:sz w:val="22"/>
                <w:szCs w:val="22"/>
              </w:rPr>
              <w:t>College Math Competency (which is separate from the Gen Ed math requirement)</w:t>
            </w:r>
          </w:p>
          <w:p w14:paraId="073CC70C" w14:textId="77777777" w:rsidR="004301DA" w:rsidRPr="00C86E80" w:rsidRDefault="004301DA" w:rsidP="004301DA">
            <w:pPr>
              <w:pStyle w:val="ListParagraph"/>
              <w:numPr>
                <w:ilvl w:val="0"/>
                <w:numId w:val="8"/>
              </w:numPr>
              <w:rPr>
                <w:rFonts w:asciiTheme="majorHAnsi" w:hAnsiTheme="majorHAnsi"/>
                <w:sz w:val="22"/>
                <w:szCs w:val="22"/>
              </w:rPr>
            </w:pPr>
            <w:r w:rsidRPr="00C86E80">
              <w:rPr>
                <w:rFonts w:asciiTheme="majorHAnsi" w:hAnsiTheme="majorHAnsi"/>
                <w:sz w:val="22"/>
                <w:szCs w:val="22"/>
              </w:rPr>
              <w:t>College Writing Competency (satisfied by FYW with a minimum grade of C)</w:t>
            </w:r>
          </w:p>
          <w:p w14:paraId="41ACCFA1" w14:textId="77777777" w:rsidR="004301DA" w:rsidRPr="00C86E80" w:rsidRDefault="004301DA" w:rsidP="004301DA">
            <w:pPr>
              <w:pStyle w:val="ListParagraph"/>
              <w:numPr>
                <w:ilvl w:val="0"/>
                <w:numId w:val="8"/>
              </w:numPr>
              <w:rPr>
                <w:rFonts w:asciiTheme="majorHAnsi" w:hAnsiTheme="majorHAnsi"/>
                <w:sz w:val="22"/>
                <w:szCs w:val="22"/>
              </w:rPr>
            </w:pPr>
            <w:r w:rsidRPr="00C86E80">
              <w:rPr>
                <w:rFonts w:asciiTheme="majorHAnsi" w:hAnsiTheme="majorHAnsi"/>
                <w:sz w:val="22"/>
                <w:szCs w:val="22"/>
              </w:rPr>
              <w:t>Academic Major—see check chart above.</w:t>
            </w:r>
          </w:p>
          <w:p w14:paraId="69E94BD7" w14:textId="5F9DCA8E" w:rsidR="0044531D" w:rsidRPr="00C86E80" w:rsidRDefault="0044531D" w:rsidP="0044531D">
            <w:pPr>
              <w:pStyle w:val="ListParagraph"/>
              <w:numPr>
                <w:ilvl w:val="0"/>
                <w:numId w:val="8"/>
              </w:numPr>
              <w:rPr>
                <w:rFonts w:asciiTheme="majorHAnsi" w:hAnsiTheme="majorHAnsi"/>
                <w:sz w:val="22"/>
                <w:szCs w:val="22"/>
              </w:rPr>
            </w:pPr>
            <w:r w:rsidRPr="00C86E80">
              <w:rPr>
                <w:rFonts w:asciiTheme="majorHAnsi" w:hAnsiTheme="majorHAnsi"/>
                <w:sz w:val="22"/>
                <w:szCs w:val="22"/>
              </w:rPr>
              <w:t>A minimum of 120 credit hours, with a minimum of 45 credit hours taken at R</w:t>
            </w:r>
            <w:r w:rsidR="00853128" w:rsidRPr="00C86E80">
              <w:rPr>
                <w:rFonts w:asciiTheme="majorHAnsi" w:hAnsiTheme="majorHAnsi"/>
                <w:sz w:val="22"/>
                <w:szCs w:val="22"/>
              </w:rPr>
              <w:t xml:space="preserve">IC. </w:t>
            </w:r>
            <w:r w:rsidRPr="00C86E80">
              <w:rPr>
                <w:rFonts w:asciiTheme="majorHAnsi" w:hAnsiTheme="majorHAnsi"/>
                <w:sz w:val="22"/>
                <w:szCs w:val="22"/>
              </w:rPr>
              <w:t>Of the 45 credit hours, a minimum of 15 credit hours must be in the major (12 of which must be at the 300- or 400-level).</w:t>
            </w:r>
          </w:p>
          <w:p w14:paraId="360F6819" w14:textId="77777777" w:rsidR="0044531D" w:rsidRPr="00C86E80" w:rsidRDefault="0044531D" w:rsidP="0044531D">
            <w:pPr>
              <w:pStyle w:val="ListParagraph"/>
              <w:numPr>
                <w:ilvl w:val="0"/>
                <w:numId w:val="8"/>
              </w:numPr>
              <w:rPr>
                <w:rFonts w:asciiTheme="majorHAnsi" w:hAnsiTheme="majorHAnsi"/>
                <w:sz w:val="22"/>
                <w:szCs w:val="22"/>
              </w:rPr>
            </w:pPr>
            <w:r w:rsidRPr="00C86E80">
              <w:rPr>
                <w:rFonts w:asciiTheme="majorHAnsi" w:hAnsiTheme="majorHAnsi"/>
                <w:sz w:val="22"/>
                <w:szCs w:val="22"/>
              </w:rPr>
              <w:t>A minimum overall grade point average of 2.0</w:t>
            </w:r>
          </w:p>
          <w:p w14:paraId="08195DA1" w14:textId="77777777" w:rsidR="0044531D" w:rsidRPr="00C86E80" w:rsidRDefault="0044531D" w:rsidP="0044531D">
            <w:pPr>
              <w:pStyle w:val="ListParagraph"/>
              <w:numPr>
                <w:ilvl w:val="0"/>
                <w:numId w:val="8"/>
              </w:numPr>
              <w:rPr>
                <w:rFonts w:asciiTheme="majorHAnsi" w:hAnsiTheme="majorHAnsi"/>
                <w:sz w:val="22"/>
                <w:szCs w:val="22"/>
              </w:rPr>
            </w:pPr>
            <w:r w:rsidRPr="00C86E80">
              <w:rPr>
                <w:rFonts w:asciiTheme="majorHAnsi" w:hAnsiTheme="majorHAnsi"/>
                <w:sz w:val="22"/>
                <w:szCs w:val="22"/>
              </w:rPr>
              <w:t>A minimum grade point average of 2.0 in your major</w:t>
            </w:r>
          </w:p>
          <w:p w14:paraId="50299519" w14:textId="77777777" w:rsidR="0044531D" w:rsidRPr="00E94EBC" w:rsidRDefault="0044531D" w:rsidP="0044531D">
            <w:pPr>
              <w:rPr>
                <w:rFonts w:asciiTheme="majorHAnsi" w:hAnsiTheme="majorHAnsi"/>
                <w:sz w:val="20"/>
                <w:szCs w:val="20"/>
              </w:rPr>
            </w:pPr>
          </w:p>
          <w:p w14:paraId="4DCB7ED4" w14:textId="77777777" w:rsidR="001E5979" w:rsidRPr="00B2639E" w:rsidRDefault="001E5979" w:rsidP="001E5979">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12CD6981" w14:textId="77777777" w:rsidR="001E5979" w:rsidRPr="00D719A9" w:rsidRDefault="001E5979" w:rsidP="001E5979">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1DB0A44A" w14:textId="77777777" w:rsidR="009536F1" w:rsidRDefault="009536F1" w:rsidP="004301DA">
            <w:pPr>
              <w:rPr>
                <w:rFonts w:asciiTheme="majorHAnsi" w:eastAsia="Times New Roman" w:hAnsiTheme="majorHAnsi" w:cs="Times New Roman"/>
                <w:sz w:val="20"/>
                <w:szCs w:val="20"/>
              </w:rPr>
            </w:pPr>
            <w:bookmarkStart w:id="0" w:name="_GoBack"/>
            <w:bookmarkEnd w:id="0"/>
          </w:p>
          <w:p w14:paraId="5BDE8BD8" w14:textId="77777777" w:rsidR="00C86E80" w:rsidRDefault="00C86E80" w:rsidP="004301DA">
            <w:pPr>
              <w:rPr>
                <w:rFonts w:asciiTheme="majorHAnsi" w:eastAsia="Times New Roman" w:hAnsiTheme="majorHAnsi" w:cs="Times New Roman"/>
                <w:sz w:val="20"/>
                <w:szCs w:val="20"/>
              </w:rPr>
            </w:pPr>
          </w:p>
          <w:p w14:paraId="02E65F23" w14:textId="3F3401BE" w:rsidR="00C86E80" w:rsidRPr="00C949C6" w:rsidRDefault="00C86E80" w:rsidP="004301DA">
            <w:pPr>
              <w:rPr>
                <w:rFonts w:asciiTheme="majorHAnsi" w:eastAsia="Times New Roman" w:hAnsiTheme="majorHAnsi" w:cs="Times New Roman"/>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0B1F75F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9536F1">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9536F1">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7387CAD"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9536F1" w:rsidRPr="00A52EF9" w14:paraId="55BFA854" w14:textId="77777777" w:rsidTr="009536F1">
        <w:trPr>
          <w:trHeight w:val="196"/>
        </w:trPr>
        <w:tc>
          <w:tcPr>
            <w:tcW w:w="4500" w:type="dxa"/>
          </w:tcPr>
          <w:p w14:paraId="68A77FF4" w14:textId="77777777" w:rsidR="009536F1" w:rsidRDefault="009536F1"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CE499D7" w14:textId="77777777" w:rsidR="009536F1" w:rsidRPr="00171E0C" w:rsidRDefault="009536F1"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8EEC404" w14:textId="77777777" w:rsidR="009536F1" w:rsidRPr="00B83842" w:rsidRDefault="009536F1" w:rsidP="006D0727">
            <w:pPr>
              <w:pStyle w:val="ListParagraph"/>
              <w:ind w:left="360"/>
              <w:rPr>
                <w:rFonts w:asciiTheme="majorHAnsi" w:eastAsia="Times New Roman" w:hAnsiTheme="majorHAnsi" w:cs="Times New Roman"/>
                <w:sz w:val="22"/>
                <w:szCs w:val="22"/>
              </w:rPr>
            </w:pPr>
          </w:p>
        </w:tc>
        <w:tc>
          <w:tcPr>
            <w:tcW w:w="5580" w:type="dxa"/>
          </w:tcPr>
          <w:p w14:paraId="2AE2B17C" w14:textId="77777777" w:rsidR="009536F1" w:rsidRPr="0012224F" w:rsidRDefault="009536F1"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9536F1">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908FC" w:rsidRPr="00A52EF9" w14:paraId="5127825E" w14:textId="77777777" w:rsidTr="009536F1">
        <w:trPr>
          <w:trHeight w:val="196"/>
        </w:trPr>
        <w:tc>
          <w:tcPr>
            <w:tcW w:w="4500" w:type="dxa"/>
          </w:tcPr>
          <w:p w14:paraId="02F4C2D2" w14:textId="6A522FE2" w:rsidR="00C908FC" w:rsidRPr="00C908FC" w:rsidRDefault="008C03FA" w:rsidP="008C03FA">
            <w:pPr>
              <w:rPr>
                <w:rFonts w:asciiTheme="majorHAnsi" w:eastAsia="Times New Roman" w:hAnsiTheme="majorHAnsi" w:cs="Times New Roman"/>
                <w:w w:val="85"/>
                <w:sz w:val="20"/>
                <w:szCs w:val="20"/>
              </w:rPr>
            </w:pPr>
            <w:r>
              <w:rPr>
                <w:rFonts w:asciiTheme="majorHAnsi" w:hAnsiTheme="majorHAnsi"/>
                <w:w w:val="85"/>
                <w:sz w:val="22"/>
                <w:szCs w:val="22"/>
              </w:rPr>
              <w:t>CHEM 103</w:t>
            </w:r>
            <w:r w:rsidR="00C908FC" w:rsidRPr="00C908FC">
              <w:rPr>
                <w:rFonts w:asciiTheme="majorHAnsi" w:hAnsiTheme="majorHAnsi"/>
                <w:w w:val="85"/>
                <w:sz w:val="22"/>
                <w:szCs w:val="22"/>
              </w:rPr>
              <w:t xml:space="preserve"> General Chemistry I (Gen Ed N</w:t>
            </w:r>
            <w:r w:rsidR="00281D2C">
              <w:rPr>
                <w:rFonts w:asciiTheme="majorHAnsi" w:hAnsiTheme="majorHAnsi"/>
                <w:w w:val="85"/>
                <w:sz w:val="22"/>
                <w:szCs w:val="22"/>
              </w:rPr>
              <w:t xml:space="preserve">atural </w:t>
            </w:r>
            <w:r w:rsidR="00C908FC" w:rsidRPr="00C908FC">
              <w:rPr>
                <w:rFonts w:asciiTheme="majorHAnsi" w:hAnsiTheme="majorHAnsi"/>
                <w:w w:val="85"/>
                <w:sz w:val="22"/>
                <w:szCs w:val="22"/>
              </w:rPr>
              <w:t>S</w:t>
            </w:r>
            <w:r w:rsidR="00281D2C">
              <w:rPr>
                <w:rFonts w:asciiTheme="majorHAnsi" w:hAnsiTheme="majorHAnsi"/>
                <w:w w:val="85"/>
                <w:sz w:val="22"/>
                <w:szCs w:val="22"/>
              </w:rPr>
              <w:t>cience</w:t>
            </w:r>
            <w:r w:rsidR="00C908FC" w:rsidRPr="00C908FC">
              <w:rPr>
                <w:rFonts w:asciiTheme="majorHAnsi" w:hAnsiTheme="majorHAnsi"/>
                <w:w w:val="85"/>
                <w:sz w:val="22"/>
                <w:szCs w:val="22"/>
              </w:rPr>
              <w:t>)</w:t>
            </w:r>
          </w:p>
        </w:tc>
        <w:tc>
          <w:tcPr>
            <w:tcW w:w="810" w:type="dxa"/>
          </w:tcPr>
          <w:p w14:paraId="02E2B761" w14:textId="50A6DCA3" w:rsidR="00C908FC" w:rsidRPr="008C517B" w:rsidRDefault="00C908F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A1A37C" w14:textId="77777777" w:rsidR="00C908FC" w:rsidRPr="00A52EF9" w:rsidRDefault="00C908FC" w:rsidP="00041C05">
            <w:pPr>
              <w:rPr>
                <w:rFonts w:asciiTheme="majorHAnsi" w:eastAsia="Times New Roman" w:hAnsiTheme="majorHAnsi" w:cs="Times New Roman"/>
                <w:sz w:val="22"/>
                <w:szCs w:val="22"/>
              </w:rPr>
            </w:pPr>
          </w:p>
        </w:tc>
        <w:tc>
          <w:tcPr>
            <w:tcW w:w="5580" w:type="dxa"/>
          </w:tcPr>
          <w:p w14:paraId="2A09B312" w14:textId="21216ED3" w:rsidR="00C908FC" w:rsidRDefault="00C908FC" w:rsidP="00C908FC">
            <w:pPr>
              <w:pStyle w:val="ListParagraph"/>
              <w:numPr>
                <w:ilvl w:val="0"/>
                <w:numId w:val="43"/>
              </w:numPr>
              <w:ind w:left="342"/>
              <w:rPr>
                <w:rFonts w:asciiTheme="majorHAnsi" w:eastAsia="Times New Roman" w:hAnsiTheme="majorHAnsi" w:cs="Times New Roman"/>
                <w:sz w:val="22"/>
                <w:szCs w:val="22"/>
              </w:rPr>
            </w:pPr>
            <w:r w:rsidRPr="00604056">
              <w:rPr>
                <w:rFonts w:asciiTheme="majorHAnsi" w:eastAsia="Times New Roman" w:hAnsiTheme="majorHAnsi" w:cs="Times New Roman"/>
                <w:w w:val="90"/>
                <w:sz w:val="22"/>
                <w:szCs w:val="22"/>
              </w:rPr>
              <w:t>Prerequisite is Math competency</w:t>
            </w:r>
            <w:r w:rsidR="009536F1">
              <w:rPr>
                <w:rFonts w:asciiTheme="majorHAnsi" w:eastAsia="Times New Roman" w:hAnsiTheme="majorHAnsi" w:cs="Times New Roman"/>
                <w:w w:val="90"/>
                <w:sz w:val="22"/>
                <w:szCs w:val="22"/>
              </w:rPr>
              <w:t>/placement</w:t>
            </w:r>
            <w:r>
              <w:rPr>
                <w:rFonts w:asciiTheme="majorHAnsi" w:eastAsia="Times New Roman" w:hAnsiTheme="majorHAnsi" w:cs="Times New Roman"/>
                <w:w w:val="90"/>
                <w:sz w:val="22"/>
                <w:szCs w:val="22"/>
              </w:rPr>
              <w:t>; Minimum grade of C-</w:t>
            </w:r>
          </w:p>
        </w:tc>
      </w:tr>
      <w:tr w:rsidR="00C170F9" w:rsidRPr="00A52EF9" w14:paraId="338977DE" w14:textId="77777777" w:rsidTr="009536F1">
        <w:trPr>
          <w:trHeight w:val="196"/>
        </w:trPr>
        <w:tc>
          <w:tcPr>
            <w:tcW w:w="4500" w:type="dxa"/>
          </w:tcPr>
          <w:p w14:paraId="32A30071" w14:textId="71884D36" w:rsidR="00C170F9" w:rsidRPr="000B28C5" w:rsidRDefault="000B28C5" w:rsidP="000B28C5">
            <w:pPr>
              <w:rPr>
                <w:rFonts w:asciiTheme="majorHAnsi" w:eastAsia="Times New Roman" w:hAnsiTheme="majorHAnsi" w:cs="Times New Roman"/>
                <w:sz w:val="22"/>
                <w:szCs w:val="22"/>
              </w:rPr>
            </w:pPr>
            <w:r w:rsidRPr="000B28C5">
              <w:rPr>
                <w:rFonts w:asciiTheme="majorHAnsi" w:eastAsia="Times New Roman" w:hAnsiTheme="majorHAnsi" w:cs="Times New Roman"/>
                <w:sz w:val="22"/>
                <w:szCs w:val="22"/>
              </w:rPr>
              <w:t>BIOL 108 Basic Principles of Biology*</w:t>
            </w:r>
          </w:p>
        </w:tc>
        <w:tc>
          <w:tcPr>
            <w:tcW w:w="810" w:type="dxa"/>
          </w:tcPr>
          <w:p w14:paraId="3254B9D5" w14:textId="580730EB" w:rsidR="00C170F9" w:rsidRPr="008C517B" w:rsidRDefault="000B28C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6D780439" w:rsidR="00C170F9" w:rsidRPr="00604056" w:rsidRDefault="000B28C5" w:rsidP="000B28C5">
            <w:pPr>
              <w:pStyle w:val="ListParagraph"/>
              <w:numPr>
                <w:ilvl w:val="0"/>
                <w:numId w:val="43"/>
              </w:numPr>
              <w:ind w:left="342"/>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 xml:space="preserve">Prereq. is </w:t>
            </w:r>
            <w:r w:rsidRPr="00D65C6A">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Minimum grade of C</w:t>
            </w:r>
          </w:p>
        </w:tc>
      </w:tr>
      <w:tr w:rsidR="00C170F9" w:rsidRPr="00A52EF9" w14:paraId="2B943E91" w14:textId="77777777" w:rsidTr="009536F1">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6B59E0E" w14:textId="77777777" w:rsidR="00214CE9" w:rsidRDefault="00214CE9"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9536F1">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A2B8607" w:rsidR="00C170F9" w:rsidRPr="008C517B" w:rsidRDefault="005203E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B28C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3C769F0B" w14:textId="77777777" w:rsidR="009F6689" w:rsidRDefault="009F6689"/>
    <w:p w14:paraId="1F00E0B1" w14:textId="77777777" w:rsidR="009F6689" w:rsidRDefault="009F6689"/>
    <w:p w14:paraId="0AF75044"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519A8D3B" w:rsidR="00C170F9" w:rsidRPr="00431817" w:rsidRDefault="008C03FA" w:rsidP="008C03FA">
            <w:pPr>
              <w:rPr>
                <w:rFonts w:asciiTheme="majorHAnsi" w:eastAsia="Times New Roman" w:hAnsiTheme="majorHAnsi" w:cs="Times New Roman"/>
                <w:sz w:val="22"/>
                <w:szCs w:val="22"/>
              </w:rPr>
            </w:pPr>
            <w:r>
              <w:rPr>
                <w:rFonts w:asciiTheme="majorHAnsi" w:hAnsiTheme="majorHAnsi"/>
                <w:w w:val="85"/>
                <w:sz w:val="22"/>
                <w:szCs w:val="22"/>
              </w:rPr>
              <w:t>CHEM 104</w:t>
            </w:r>
            <w:r w:rsidRPr="00C908FC">
              <w:rPr>
                <w:rFonts w:asciiTheme="majorHAnsi" w:hAnsiTheme="majorHAnsi"/>
                <w:w w:val="85"/>
                <w:sz w:val="22"/>
                <w:szCs w:val="22"/>
              </w:rPr>
              <w:t xml:space="preserve"> General Chemistry I</w:t>
            </w:r>
            <w:r>
              <w:rPr>
                <w:rFonts w:asciiTheme="majorHAnsi" w:hAnsiTheme="majorHAnsi"/>
                <w:w w:val="85"/>
                <w:sz w:val="22"/>
                <w:szCs w:val="22"/>
              </w:rPr>
              <w:t>I*</w:t>
            </w:r>
            <w:r w:rsidRPr="00C908FC">
              <w:rPr>
                <w:rFonts w:asciiTheme="majorHAnsi" w:hAnsiTheme="majorHAnsi"/>
                <w:w w:val="85"/>
                <w:sz w:val="22"/>
                <w:szCs w:val="22"/>
              </w:rPr>
              <w:t xml:space="preserve"> </w:t>
            </w:r>
          </w:p>
        </w:tc>
        <w:tc>
          <w:tcPr>
            <w:tcW w:w="810" w:type="dxa"/>
          </w:tcPr>
          <w:p w14:paraId="44670512" w14:textId="0C3D895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0985330C" w:rsidR="00C170F9" w:rsidRPr="00B83842" w:rsidRDefault="008C03FA" w:rsidP="00281D2C">
            <w:pPr>
              <w:pStyle w:val="ListParagraph"/>
              <w:numPr>
                <w:ilvl w:val="0"/>
                <w:numId w:val="43"/>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 CHEM 103</w:t>
            </w:r>
            <w:r w:rsidR="00281D2C">
              <w:rPr>
                <w:rFonts w:asciiTheme="majorHAnsi" w:eastAsia="MS Gothic" w:hAnsiTheme="majorHAnsi" w:cs="Minion Pro Bold Cond Ital"/>
                <w:color w:val="000000"/>
                <w:w w:val="90"/>
                <w:sz w:val="22"/>
                <w:szCs w:val="22"/>
              </w:rPr>
              <w:t xml:space="preserve"> with a minimum of C-</w:t>
            </w:r>
          </w:p>
        </w:tc>
      </w:tr>
      <w:tr w:rsidR="00C170F9" w:rsidRPr="00A52EF9" w14:paraId="45E4F256" w14:textId="77777777" w:rsidTr="00131758">
        <w:trPr>
          <w:trHeight w:val="196"/>
        </w:trPr>
        <w:tc>
          <w:tcPr>
            <w:tcW w:w="4500" w:type="dxa"/>
          </w:tcPr>
          <w:p w14:paraId="49578C7D" w14:textId="091308F6" w:rsidR="00C170F9" w:rsidRPr="00BC6B13" w:rsidRDefault="000B28C5" w:rsidP="00BC6B13">
            <w:pPr>
              <w:rPr>
                <w:rFonts w:asciiTheme="majorHAnsi" w:eastAsia="Times New Roman" w:hAnsiTheme="majorHAnsi" w:cs="Times New Roman"/>
                <w:sz w:val="22"/>
                <w:szCs w:val="22"/>
              </w:rPr>
            </w:pPr>
            <w:r w:rsidRPr="004A4914">
              <w:rPr>
                <w:rFonts w:asciiTheme="majorHAnsi" w:eastAsia="Times New Roman" w:hAnsiTheme="majorHAnsi" w:cs="Times New Roman"/>
                <w:sz w:val="22"/>
                <w:szCs w:val="22"/>
              </w:rPr>
              <w:t xml:space="preserve">BIOL 231 </w:t>
            </w:r>
            <w:r w:rsidRPr="004A4914">
              <w:rPr>
                <w:rFonts w:asciiTheme="majorHAnsi" w:eastAsia="MS Gothic" w:hAnsiTheme="majorHAnsi" w:cs="Minion Pro Bold Cond Ital"/>
                <w:color w:val="000000"/>
                <w:sz w:val="22"/>
                <w:szCs w:val="22"/>
              </w:rPr>
              <w:t>Human Anatomy*</w:t>
            </w:r>
          </w:p>
        </w:tc>
        <w:tc>
          <w:tcPr>
            <w:tcW w:w="810" w:type="dxa"/>
          </w:tcPr>
          <w:p w14:paraId="3EB56782" w14:textId="3C8511C3" w:rsidR="00C170F9" w:rsidRPr="008C517B" w:rsidRDefault="000B28C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32909FF3" w:rsidR="00BC6B13" w:rsidRPr="00BC6B13" w:rsidRDefault="000B28C5" w:rsidP="000B28C5">
            <w:pPr>
              <w:pStyle w:val="ListParagraph"/>
              <w:numPr>
                <w:ilvl w:val="0"/>
                <w:numId w:val="43"/>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minimum of C in BIOL 108</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4560618F"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3954D8">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BD8920F" w:rsidR="00C170F9" w:rsidRPr="008C517B" w:rsidRDefault="001D05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B28C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296FAE18" w14:textId="77777777" w:rsidR="009F6689" w:rsidRDefault="009F6689"/>
    <w:p w14:paraId="6799FCD8" w14:textId="77777777" w:rsidR="009F6689" w:rsidRDefault="009F6689"/>
    <w:p w14:paraId="4CCEE8B7"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52AD2192" w:rsidR="00C170F9" w:rsidRPr="00604056" w:rsidRDefault="000B28C5" w:rsidP="00205725">
            <w:pPr>
              <w:pStyle w:val="TableParagraph"/>
              <w:tabs>
                <w:tab w:val="left" w:pos="5399"/>
              </w:tabs>
              <w:rPr>
                <w:rFonts w:ascii="Calibri" w:hAnsi="Calibri"/>
                <w:spacing w:val="2"/>
                <w:w w:val="90"/>
              </w:rPr>
            </w:pPr>
            <w:r>
              <w:rPr>
                <w:rFonts w:asciiTheme="majorHAnsi" w:eastAsia="MS Gothic" w:hAnsiTheme="majorHAnsi" w:cs="Minion Pro Bold Cond Ital"/>
                <w:color w:val="000000"/>
              </w:rPr>
              <w:t>PSYC 110 Introduction to Psychology Gen Ed. Social Behavioral Science (SB)</w:t>
            </w:r>
          </w:p>
        </w:tc>
        <w:tc>
          <w:tcPr>
            <w:tcW w:w="810" w:type="dxa"/>
          </w:tcPr>
          <w:p w14:paraId="2F430AD7" w14:textId="555E362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CFCE8B3" w:rsidR="00C170F9" w:rsidRPr="005733E8" w:rsidRDefault="00C170F9" w:rsidP="009536F1">
            <w:pPr>
              <w:pStyle w:val="ListParagraph"/>
              <w:ind w:left="360"/>
              <w:rPr>
                <w:rFonts w:ascii="Minion Pro Bold Cond Ital" w:eastAsia="MS Gothic" w:hAnsi="Minion Pro Bold Cond Ital" w:cs="Minion Pro Bold Cond Ital"/>
                <w:color w:val="000000"/>
                <w:sz w:val="22"/>
                <w:szCs w:val="22"/>
              </w:rPr>
            </w:pPr>
          </w:p>
        </w:tc>
      </w:tr>
      <w:tr w:rsidR="00C170F9" w:rsidRPr="00A52EF9" w14:paraId="4D99B663" w14:textId="77777777" w:rsidTr="00131758">
        <w:trPr>
          <w:trHeight w:val="196"/>
        </w:trPr>
        <w:tc>
          <w:tcPr>
            <w:tcW w:w="4500" w:type="dxa"/>
          </w:tcPr>
          <w:p w14:paraId="5603F779" w14:textId="7642EFDB" w:rsidR="008C03FA" w:rsidRDefault="008C03FA" w:rsidP="00326C77">
            <w:pPr>
              <w:pStyle w:val="TableParagraph"/>
              <w:tabs>
                <w:tab w:val="left" w:pos="5399"/>
              </w:tabs>
              <w:rPr>
                <w:rFonts w:ascii="Calibri" w:hAnsi="Calibri"/>
                <w:spacing w:val="2"/>
                <w:w w:val="90"/>
              </w:rPr>
            </w:pPr>
            <w:r>
              <w:rPr>
                <w:rFonts w:ascii="Calibri" w:hAnsi="Calibri"/>
                <w:spacing w:val="2"/>
                <w:w w:val="90"/>
              </w:rPr>
              <w:t xml:space="preserve">CHEM </w:t>
            </w:r>
            <w:r w:rsidR="00224DF6" w:rsidRPr="008C03FA">
              <w:rPr>
                <w:rFonts w:asciiTheme="majorHAnsi" w:hAnsiTheme="majorHAnsi"/>
              </w:rPr>
              <w:t>205 Organic Chemistry I (F, Su)*</w:t>
            </w:r>
          </w:p>
          <w:p w14:paraId="4BFFEE82" w14:textId="056C373A" w:rsidR="00C170F9" w:rsidRPr="00BC6B13" w:rsidRDefault="00C170F9" w:rsidP="00224DF6">
            <w:pPr>
              <w:pStyle w:val="TableParagraph"/>
              <w:tabs>
                <w:tab w:val="left" w:pos="5399"/>
              </w:tabs>
              <w:rPr>
                <w:rFonts w:ascii="Calibri" w:hAnsi="Calibri"/>
                <w:spacing w:val="2"/>
                <w:w w:val="90"/>
              </w:rPr>
            </w:pPr>
          </w:p>
        </w:tc>
        <w:tc>
          <w:tcPr>
            <w:tcW w:w="810" w:type="dxa"/>
          </w:tcPr>
          <w:p w14:paraId="346DDB67" w14:textId="301B6E49" w:rsidR="00C170F9" w:rsidRPr="008C517B" w:rsidRDefault="001160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60079C9B" w:rsidR="00C170F9" w:rsidRPr="005733E8" w:rsidRDefault="00281D2C" w:rsidP="00224DF6">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w:t>
            </w:r>
            <w:r w:rsidR="00BC6B13">
              <w:rPr>
                <w:rFonts w:asciiTheme="majorHAnsi" w:eastAsia="Times New Roman" w:hAnsiTheme="majorHAnsi" w:cs="Times New Roman"/>
                <w:sz w:val="22"/>
                <w:szCs w:val="22"/>
              </w:rPr>
              <w:t xml:space="preserve"> is </w:t>
            </w:r>
            <w:r w:rsidR="00224DF6">
              <w:rPr>
                <w:rFonts w:asciiTheme="majorHAnsi" w:eastAsia="Times New Roman" w:hAnsiTheme="majorHAnsi" w:cs="Times New Roman"/>
                <w:sz w:val="22"/>
                <w:szCs w:val="22"/>
              </w:rPr>
              <w:t>CHEM 104 with a minimum of C-</w:t>
            </w:r>
          </w:p>
        </w:tc>
      </w:tr>
      <w:tr w:rsidR="00C170F9" w:rsidRPr="00A52EF9" w14:paraId="5E569EC7" w14:textId="77777777" w:rsidTr="00131758">
        <w:trPr>
          <w:trHeight w:val="196"/>
        </w:trPr>
        <w:tc>
          <w:tcPr>
            <w:tcW w:w="4500" w:type="dxa"/>
          </w:tcPr>
          <w:p w14:paraId="1CF6C736" w14:textId="50BF5AFD" w:rsidR="00C170F9" w:rsidRPr="00C97682" w:rsidRDefault="00224DF6" w:rsidP="00C97682">
            <w:pPr>
              <w:rPr>
                <w:rFonts w:ascii="Calibri" w:eastAsia="Times New Roman" w:hAnsi="Calibri" w:cs="Times New Roman"/>
                <w:w w:val="95"/>
                <w:sz w:val="22"/>
                <w:szCs w:val="22"/>
              </w:rPr>
            </w:pPr>
            <w:r w:rsidRPr="00C97682">
              <w:rPr>
                <w:rFonts w:ascii="Calibri" w:hAnsi="Calibri"/>
                <w:spacing w:val="2"/>
                <w:w w:val="95"/>
                <w:sz w:val="22"/>
                <w:szCs w:val="22"/>
              </w:rPr>
              <w:t xml:space="preserve">MATH </w:t>
            </w:r>
            <w:r w:rsidR="00C97682" w:rsidRPr="00C97682">
              <w:rPr>
                <w:rFonts w:ascii="Calibri" w:hAnsi="Calibri"/>
                <w:spacing w:val="2"/>
                <w:w w:val="95"/>
                <w:sz w:val="22"/>
                <w:szCs w:val="22"/>
              </w:rPr>
              <w:t>209</w:t>
            </w:r>
            <w:r w:rsidRPr="00C97682">
              <w:rPr>
                <w:rFonts w:ascii="Calibri" w:hAnsi="Calibri"/>
                <w:spacing w:val="2"/>
                <w:w w:val="95"/>
                <w:sz w:val="22"/>
                <w:szCs w:val="22"/>
              </w:rPr>
              <w:t xml:space="preserve"> </w:t>
            </w:r>
            <w:r w:rsidR="00C97682" w:rsidRPr="00C97682">
              <w:rPr>
                <w:rFonts w:ascii="Calibri" w:hAnsi="Calibri"/>
                <w:w w:val="95"/>
                <w:sz w:val="22"/>
                <w:szCs w:val="22"/>
              </w:rPr>
              <w:t>Prec</w:t>
            </w:r>
            <w:r w:rsidRPr="00C97682">
              <w:rPr>
                <w:rFonts w:ascii="Calibri" w:hAnsi="Calibri"/>
                <w:w w:val="95"/>
                <w:sz w:val="22"/>
                <w:szCs w:val="22"/>
              </w:rPr>
              <w:t>alculus I* (Gen Ed Mathematics)*</w:t>
            </w:r>
          </w:p>
        </w:tc>
        <w:tc>
          <w:tcPr>
            <w:tcW w:w="810" w:type="dxa"/>
          </w:tcPr>
          <w:p w14:paraId="424534E3" w14:textId="43D81A04" w:rsidR="00C170F9" w:rsidRPr="008C517B" w:rsidRDefault="00224DF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5FFA0794" w:rsidR="00C170F9" w:rsidRPr="00220DE5" w:rsidRDefault="00281D2C" w:rsidP="00C97682">
            <w:pPr>
              <w:pStyle w:val="ListParagraph"/>
              <w:numPr>
                <w:ilvl w:val="0"/>
                <w:numId w:val="19"/>
              </w:numPr>
              <w:rPr>
                <w:rFonts w:asciiTheme="majorHAnsi" w:eastAsia="Times New Roman" w:hAnsiTheme="majorHAnsi" w:cs="Times New Roman"/>
                <w:sz w:val="22"/>
                <w:szCs w:val="22"/>
              </w:rPr>
            </w:pPr>
            <w:r w:rsidRPr="006D3596">
              <w:rPr>
                <w:rFonts w:asciiTheme="majorHAnsi" w:eastAsia="Times New Roman" w:hAnsiTheme="majorHAnsi" w:cs="Times New Roman"/>
                <w:sz w:val="22"/>
                <w:szCs w:val="22"/>
              </w:rPr>
              <w:t xml:space="preserve">Prereq. </w:t>
            </w:r>
            <w:r w:rsidR="00224DF6" w:rsidRPr="006D3596">
              <w:rPr>
                <w:rFonts w:asciiTheme="majorHAnsi" w:eastAsia="Times New Roman" w:hAnsiTheme="majorHAnsi" w:cs="Times New Roman"/>
                <w:sz w:val="22"/>
                <w:szCs w:val="22"/>
              </w:rPr>
              <w:t xml:space="preserve">MATH </w:t>
            </w:r>
            <w:r w:rsidR="00C97682" w:rsidRPr="006D3596">
              <w:rPr>
                <w:rFonts w:asciiTheme="majorHAnsi" w:eastAsia="Times New Roman" w:hAnsiTheme="majorHAnsi" w:cs="Times New Roman"/>
                <w:sz w:val="22"/>
                <w:szCs w:val="22"/>
              </w:rPr>
              <w:t>120</w:t>
            </w:r>
            <w:r w:rsidR="006D3596" w:rsidRPr="006D3596">
              <w:rPr>
                <w:rFonts w:asciiTheme="majorHAnsi" w:eastAsia="Times New Roman" w:hAnsiTheme="majorHAnsi" w:cs="Times New Roman"/>
                <w:sz w:val="22"/>
                <w:szCs w:val="22"/>
              </w:rPr>
              <w:t>,</w:t>
            </w:r>
            <w:r w:rsidR="006D3596">
              <w:rPr>
                <w:rFonts w:asciiTheme="majorHAnsi" w:eastAsia="Times New Roman" w:hAnsiTheme="majorHAnsi" w:cs="Times New Roman"/>
                <w:sz w:val="22"/>
                <w:szCs w:val="22"/>
              </w:rPr>
              <w:t xml:space="preserve"> or </w:t>
            </w:r>
            <w:r w:rsidR="009536F1">
              <w:rPr>
                <w:rFonts w:asciiTheme="majorHAnsi" w:eastAsia="Times New Roman" w:hAnsiTheme="majorHAnsi" w:cs="Times New Roman"/>
                <w:sz w:val="22"/>
                <w:szCs w:val="22"/>
              </w:rPr>
              <w:t>appropriate score on mathematics placement exam</w:t>
            </w:r>
          </w:p>
        </w:tc>
      </w:tr>
      <w:tr w:rsidR="00C170F9" w:rsidRPr="00A52EF9" w14:paraId="7B4E3011" w14:textId="77777777" w:rsidTr="00131758">
        <w:trPr>
          <w:trHeight w:val="196"/>
        </w:trPr>
        <w:tc>
          <w:tcPr>
            <w:tcW w:w="4500" w:type="dxa"/>
          </w:tcPr>
          <w:p w14:paraId="3C162D68" w14:textId="03EA6069" w:rsidR="00C170F9" w:rsidRPr="00566680" w:rsidRDefault="00D65C6A" w:rsidP="00CC6EDB">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w:t>
            </w:r>
            <w:r w:rsidR="00281D2C">
              <w:rPr>
                <w:rFonts w:asciiTheme="majorHAnsi" w:hAnsiTheme="majorHAnsi"/>
                <w:w w:val="80"/>
                <w:sz w:val="22"/>
                <w:szCs w:val="22"/>
              </w:rPr>
              <w:t xml:space="preserve">en </w:t>
            </w:r>
            <w:r w:rsidRPr="00566680">
              <w:rPr>
                <w:rFonts w:asciiTheme="majorHAnsi" w:hAnsiTheme="majorHAnsi"/>
                <w:w w:val="80"/>
                <w:sz w:val="22"/>
                <w:szCs w:val="22"/>
              </w:rPr>
              <w:t>E</w:t>
            </w:r>
            <w:r w:rsidR="00281D2C">
              <w:rPr>
                <w:rFonts w:asciiTheme="majorHAnsi" w:hAnsiTheme="majorHAnsi"/>
                <w:w w:val="80"/>
                <w:sz w:val="22"/>
                <w:szCs w:val="22"/>
              </w:rPr>
              <w:t>d</w:t>
            </w:r>
            <w:r w:rsidRPr="00566680">
              <w:rPr>
                <w:rFonts w:asciiTheme="majorHAnsi" w:hAnsiTheme="majorHAnsi"/>
                <w:w w:val="80"/>
                <w:sz w:val="22"/>
                <w:szCs w:val="22"/>
              </w:rPr>
              <w:t xml:space="preserv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00281D2C">
              <w:rPr>
                <w:rFonts w:asciiTheme="majorHAnsi" w:eastAsia="Calibri" w:hAnsiTheme="majorHAnsi" w:cs="Calibri"/>
                <w:bCs/>
                <w:spacing w:val="-8"/>
                <w:w w:val="80"/>
                <w:sz w:val="22"/>
                <w:szCs w:val="22"/>
              </w:rPr>
              <w:t xml:space="preserve"> </w:t>
            </w:r>
            <w:r w:rsidR="00CC6EDB">
              <w:rPr>
                <w:rFonts w:asciiTheme="majorHAnsi" w:eastAsia="Calibri" w:hAnsiTheme="majorHAnsi" w:cs="Calibri"/>
                <w:bCs/>
                <w:spacing w:val="-8"/>
                <w:w w:val="80"/>
                <w:sz w:val="22"/>
                <w:szCs w:val="22"/>
              </w:rPr>
              <w:t xml:space="preserve">or </w:t>
            </w:r>
            <w:r w:rsidR="00281D2C">
              <w:rPr>
                <w:rFonts w:asciiTheme="majorHAnsi" w:eastAsia="Calibri" w:hAnsiTheme="majorHAnsi" w:cs="Calibri"/>
                <w:bCs/>
                <w:spacing w:val="-8"/>
                <w:w w:val="80"/>
                <w:sz w:val="22"/>
                <w:szCs w:val="22"/>
              </w:rPr>
              <w:t>Literature (L)</w:t>
            </w:r>
            <w:r w:rsidR="00CC6EDB">
              <w:rPr>
                <w:rFonts w:asciiTheme="majorHAnsi" w:eastAsia="Calibri" w:hAnsiTheme="majorHAnsi" w:cs="Calibri"/>
                <w:bCs/>
                <w:spacing w:val="-8"/>
                <w:w w:val="80"/>
                <w:sz w:val="22"/>
                <w:szCs w:val="22"/>
              </w:rPr>
              <w:t>.</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A515369" w:rsidR="00116035" w:rsidRPr="00281D2C" w:rsidRDefault="00116035" w:rsidP="00281D2C">
            <w:pPr>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1155284A"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1603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38C28E2C" w14:textId="77777777" w:rsidR="00116035" w:rsidRDefault="00116035"/>
    <w:p w14:paraId="4BA2ED25" w14:textId="77777777" w:rsidR="00BB46F5" w:rsidRDefault="00BB46F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00E47114" w:rsidR="00C170F9" w:rsidRPr="001D05C2" w:rsidRDefault="000B28C5" w:rsidP="00A3011B">
            <w:pPr>
              <w:rPr>
                <w:rFonts w:asciiTheme="majorHAnsi" w:eastAsia="Times New Roman" w:hAnsiTheme="majorHAnsi" w:cs="Times New Roman"/>
                <w:w w:val="85"/>
                <w:sz w:val="22"/>
                <w:szCs w:val="22"/>
              </w:rPr>
            </w:pPr>
            <w:r>
              <w:rPr>
                <w:rFonts w:asciiTheme="majorHAnsi" w:eastAsia="Times New Roman" w:hAnsiTheme="majorHAnsi" w:cs="Times New Roman"/>
                <w:sz w:val="22"/>
                <w:szCs w:val="22"/>
              </w:rPr>
              <w:t xml:space="preserve">BIOL 335 Human Physiology* </w:t>
            </w:r>
          </w:p>
        </w:tc>
        <w:tc>
          <w:tcPr>
            <w:tcW w:w="810" w:type="dxa"/>
          </w:tcPr>
          <w:p w14:paraId="6DE2F8A4" w14:textId="5E882C88" w:rsidR="00C170F9" w:rsidRPr="008C517B" w:rsidRDefault="00E95AD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C2FC36C" w14:textId="77777777" w:rsidR="00A3011B" w:rsidRPr="009536F1" w:rsidRDefault="000B28C5" w:rsidP="00D7242E">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BIOL 108 and 231</w:t>
            </w:r>
          </w:p>
          <w:p w14:paraId="3769A590" w14:textId="7E5302D1" w:rsidR="009536F1" w:rsidRPr="00431817" w:rsidRDefault="009536F1" w:rsidP="00D7242E">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Times New Roman" w:hAnsiTheme="majorHAnsi" w:cs="Times New Roman"/>
                <w:sz w:val="22"/>
                <w:szCs w:val="22"/>
              </w:rPr>
              <w:t xml:space="preserve">Satisfies </w:t>
            </w:r>
            <w:r w:rsidRPr="00B75FA4">
              <w:rPr>
                <w:rFonts w:asciiTheme="majorHAnsi" w:eastAsia="Times New Roman" w:hAnsiTheme="majorHAnsi" w:cs="Times New Roman"/>
                <w:sz w:val="22"/>
                <w:szCs w:val="22"/>
              </w:rPr>
              <w:t>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 Advanced Quantitative/Scientific Reasoning</w:t>
            </w:r>
            <w:r>
              <w:rPr>
                <w:rFonts w:asciiTheme="majorHAnsi" w:eastAsia="Times New Roman" w:hAnsiTheme="majorHAnsi" w:cs="Times New Roman"/>
                <w:sz w:val="22"/>
                <w:szCs w:val="22"/>
              </w:rPr>
              <w:t xml:space="preserve"> (AQSR)</w:t>
            </w:r>
          </w:p>
        </w:tc>
      </w:tr>
      <w:tr w:rsidR="00C170F9" w:rsidRPr="00A52EF9" w14:paraId="36E2AE84" w14:textId="77777777" w:rsidTr="00131758">
        <w:trPr>
          <w:trHeight w:val="196"/>
        </w:trPr>
        <w:tc>
          <w:tcPr>
            <w:tcW w:w="4500" w:type="dxa"/>
          </w:tcPr>
          <w:p w14:paraId="594490D4" w14:textId="243980A4" w:rsidR="00C170F9" w:rsidRPr="00566680" w:rsidRDefault="00224DF6" w:rsidP="00281D2C">
            <w:pPr>
              <w:pStyle w:val="TableParagraph"/>
              <w:tabs>
                <w:tab w:val="left" w:pos="5399"/>
              </w:tabs>
              <w:rPr>
                <w:rFonts w:ascii="Calibri" w:hAnsi="Calibri"/>
                <w:spacing w:val="2"/>
                <w:w w:val="85"/>
              </w:rPr>
            </w:pPr>
            <w:r w:rsidRPr="008C03FA">
              <w:rPr>
                <w:rFonts w:asciiTheme="majorHAnsi" w:hAnsiTheme="majorHAnsi"/>
              </w:rPr>
              <w:t>CHEM 206 Organic Chemistry II (Sp, Su)*</w:t>
            </w:r>
          </w:p>
        </w:tc>
        <w:tc>
          <w:tcPr>
            <w:tcW w:w="810" w:type="dxa"/>
          </w:tcPr>
          <w:p w14:paraId="3674F958" w14:textId="7939BCAA" w:rsidR="00C170F9" w:rsidRPr="008C517B" w:rsidRDefault="00630E8A"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D00F27D" w:rsidR="00116035" w:rsidRPr="00E95AD5" w:rsidRDefault="00E95AD5" w:rsidP="00E95AD5">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224DF6">
              <w:rPr>
                <w:rFonts w:asciiTheme="majorHAnsi" w:eastAsia="Times New Roman" w:hAnsiTheme="majorHAnsi" w:cs="Times New Roman"/>
                <w:sz w:val="22"/>
                <w:szCs w:val="22"/>
              </w:rPr>
              <w:t>CHEM 205</w:t>
            </w:r>
          </w:p>
        </w:tc>
      </w:tr>
      <w:tr w:rsidR="00E92303" w:rsidRPr="00A52EF9" w14:paraId="5FBCED1A" w14:textId="77777777" w:rsidTr="00131758">
        <w:trPr>
          <w:trHeight w:val="196"/>
        </w:trPr>
        <w:tc>
          <w:tcPr>
            <w:tcW w:w="4500" w:type="dxa"/>
          </w:tcPr>
          <w:p w14:paraId="0ECF8D21" w14:textId="70B5E564" w:rsidR="00E92303" w:rsidRPr="00116035" w:rsidRDefault="000B28C5" w:rsidP="00116035">
            <w:pPr>
              <w:pStyle w:val="TableParagraph"/>
              <w:tabs>
                <w:tab w:val="left" w:pos="5399"/>
              </w:tabs>
              <w:rPr>
                <w:rFonts w:ascii="Calibri" w:hAnsi="Calibri"/>
                <w:w w:val="90"/>
              </w:rPr>
            </w:pPr>
            <w:r>
              <w:rPr>
                <w:rFonts w:asciiTheme="majorHAnsi" w:eastAsia="MS Gothic" w:hAnsiTheme="majorHAnsi" w:cs="Minion Pro Bold Cond Ital"/>
                <w:color w:val="000000"/>
              </w:rPr>
              <w:t>CSCI Introduction to Computers*</w:t>
            </w:r>
          </w:p>
        </w:tc>
        <w:tc>
          <w:tcPr>
            <w:tcW w:w="810" w:type="dxa"/>
          </w:tcPr>
          <w:p w14:paraId="4B65D313" w14:textId="697316E9" w:rsidR="00E92303" w:rsidRDefault="00630E8A"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0D2E146F" w:rsidR="00E92303" w:rsidRPr="00431817" w:rsidRDefault="00431817" w:rsidP="00C97682">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w:t>
            </w:r>
            <w:r w:rsidR="000B28C5">
              <w:rPr>
                <w:rFonts w:asciiTheme="majorHAnsi" w:eastAsia="MS Gothic" w:hAnsiTheme="majorHAnsi" w:cs="Minion Pro Bold Cond Ital"/>
                <w:color w:val="000000"/>
                <w:sz w:val="22"/>
                <w:szCs w:val="22"/>
              </w:rPr>
              <w:t>Math competency</w:t>
            </w:r>
          </w:p>
        </w:tc>
      </w:tr>
      <w:tr w:rsidR="00222133" w:rsidRPr="00B75FA4" w14:paraId="7846227E" w14:textId="77777777" w:rsidTr="00222133">
        <w:trPr>
          <w:trHeight w:val="196"/>
        </w:trPr>
        <w:tc>
          <w:tcPr>
            <w:tcW w:w="4500" w:type="dxa"/>
          </w:tcPr>
          <w:p w14:paraId="0748AB08" w14:textId="15264285" w:rsidR="00222133" w:rsidRDefault="003E7EDF" w:rsidP="00CC6EDB">
            <w:pPr>
              <w:spacing w:line="280" w:lineRule="exact"/>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hAnsiTheme="majorHAnsi"/>
                <w:w w:val="80"/>
              </w:rPr>
              <w:t xml:space="preserve">);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w:t>
            </w:r>
            <w:r>
              <w:rPr>
                <w:rFonts w:asciiTheme="majorHAnsi" w:eastAsia="Calibri" w:hAnsiTheme="majorHAnsi" w:cs="Calibri"/>
                <w:bCs/>
                <w:spacing w:val="-8"/>
                <w:w w:val="80"/>
              </w:rPr>
              <w:t>or Literatu</w:t>
            </w:r>
            <w:r w:rsidR="00CC6EDB">
              <w:rPr>
                <w:rFonts w:asciiTheme="majorHAnsi" w:eastAsia="Calibri" w:hAnsiTheme="majorHAnsi" w:cs="Calibri"/>
                <w:bCs/>
                <w:spacing w:val="-8"/>
                <w:w w:val="80"/>
              </w:rPr>
              <w:t>re (L), or elective</w:t>
            </w:r>
          </w:p>
        </w:tc>
        <w:tc>
          <w:tcPr>
            <w:tcW w:w="810" w:type="dxa"/>
          </w:tcPr>
          <w:p w14:paraId="09D5F80C" w14:textId="77D2A5FB" w:rsidR="00222133" w:rsidRPr="008C517B" w:rsidRDefault="00CC6EDB" w:rsidP="0022213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630E8A">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099A94A" w14:textId="77777777" w:rsidR="00222133" w:rsidRDefault="00222133" w:rsidP="00222133">
            <w:pPr>
              <w:rPr>
                <w:rFonts w:asciiTheme="majorHAnsi" w:eastAsia="MS Gothic" w:hAnsiTheme="majorHAnsi" w:cs="Minion Pro Bold Cond Ital"/>
                <w:color w:val="000000"/>
                <w:sz w:val="22"/>
                <w:szCs w:val="22"/>
              </w:rPr>
            </w:pPr>
          </w:p>
        </w:tc>
        <w:tc>
          <w:tcPr>
            <w:tcW w:w="5580" w:type="dxa"/>
          </w:tcPr>
          <w:p w14:paraId="52008048" w14:textId="77777777" w:rsidR="00222133" w:rsidRPr="00B75FA4" w:rsidRDefault="00222133" w:rsidP="00222133">
            <w:pPr>
              <w:rPr>
                <w:rFonts w:asciiTheme="majorHAnsi" w:eastAsia="MS Gothic" w:hAnsiTheme="majorHAnsi"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851051B"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30E8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29A9C95" w14:textId="77777777" w:rsidR="009F6689" w:rsidRDefault="009F6689"/>
    <w:p w14:paraId="7075D44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C6B13" w:rsidRPr="00B75FA4" w14:paraId="2E906EE2" w14:textId="77777777" w:rsidTr="00131758">
        <w:trPr>
          <w:trHeight w:val="196"/>
        </w:trPr>
        <w:tc>
          <w:tcPr>
            <w:tcW w:w="4500" w:type="dxa"/>
          </w:tcPr>
          <w:p w14:paraId="2B50A7BE" w14:textId="6C857F92" w:rsidR="00BC6B13" w:rsidRPr="00222133" w:rsidRDefault="000B28C5" w:rsidP="00041C05">
            <w:pPr>
              <w:spacing w:line="280" w:lineRule="exact"/>
              <w:rPr>
                <w:rFonts w:asciiTheme="majorHAnsi" w:eastAsia="Times New Roman" w:hAnsiTheme="majorHAnsi" w:cs="Times New Roman"/>
                <w:sz w:val="22"/>
                <w:szCs w:val="22"/>
              </w:rPr>
            </w:pPr>
            <w:r w:rsidRPr="008C03FA">
              <w:rPr>
                <w:rFonts w:asciiTheme="majorHAnsi" w:hAnsiTheme="majorHAnsi"/>
                <w:sz w:val="22"/>
                <w:szCs w:val="22"/>
              </w:rPr>
              <w:t>BIOL 348 Microbiology*</w:t>
            </w:r>
          </w:p>
        </w:tc>
        <w:tc>
          <w:tcPr>
            <w:tcW w:w="810" w:type="dxa"/>
          </w:tcPr>
          <w:p w14:paraId="503FE37D" w14:textId="28B2F096" w:rsidR="00BC6B13" w:rsidRPr="008C517B" w:rsidRDefault="000B28C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BC6B13" w:rsidRPr="00860E81" w:rsidRDefault="00BC6B13" w:rsidP="00041C05">
            <w:pPr>
              <w:rPr>
                <w:rFonts w:asciiTheme="majorHAnsi" w:hAnsiTheme="majorHAnsi"/>
                <w:color w:val="000000"/>
                <w:sz w:val="22"/>
                <w:szCs w:val="22"/>
              </w:rPr>
            </w:pPr>
          </w:p>
        </w:tc>
        <w:tc>
          <w:tcPr>
            <w:tcW w:w="5580" w:type="dxa"/>
          </w:tcPr>
          <w:p w14:paraId="3E07067B" w14:textId="223D818E" w:rsidR="00BC6B13" w:rsidRPr="005733E8" w:rsidRDefault="000B28C5" w:rsidP="00DB27A4">
            <w:pPr>
              <w:pStyle w:val="ListParagraph"/>
              <w:numPr>
                <w:ilvl w:val="0"/>
                <w:numId w:val="37"/>
              </w:numPr>
              <w:rPr>
                <w:rFonts w:asciiTheme="majorHAnsi" w:hAnsiTheme="majorHAnsi"/>
                <w:color w:val="000000"/>
                <w:sz w:val="22"/>
                <w:szCs w:val="22"/>
              </w:rPr>
            </w:pPr>
            <w:r>
              <w:rPr>
                <w:rFonts w:asciiTheme="majorHAnsi" w:eastAsia="MS Gothic" w:hAnsiTheme="majorHAnsi" w:cs="Minion Pro Bold Cond Ital"/>
                <w:color w:val="000000"/>
                <w:sz w:val="22"/>
                <w:szCs w:val="22"/>
              </w:rPr>
              <w:t>Prereqs. BIOL 108 with a minimum of C</w:t>
            </w:r>
          </w:p>
        </w:tc>
      </w:tr>
      <w:tr w:rsidR="00556427" w:rsidRPr="00B75FA4" w14:paraId="31DA1FD2" w14:textId="77777777" w:rsidTr="00295925">
        <w:trPr>
          <w:trHeight w:val="196"/>
        </w:trPr>
        <w:tc>
          <w:tcPr>
            <w:tcW w:w="4500" w:type="dxa"/>
          </w:tcPr>
          <w:p w14:paraId="1D595ECF" w14:textId="77777777" w:rsidR="00556427" w:rsidRPr="00BC6B13" w:rsidRDefault="00556427" w:rsidP="00295925">
            <w:pPr>
              <w:spacing w:line="280" w:lineRule="exact"/>
              <w:rPr>
                <w:rFonts w:asciiTheme="majorHAnsi" w:eastAsia="Times New Roman" w:hAnsiTheme="majorHAnsi" w:cs="Times New Roman"/>
                <w:sz w:val="22"/>
                <w:szCs w:val="22"/>
              </w:rPr>
            </w:pPr>
            <w:r w:rsidRPr="00224DF6">
              <w:rPr>
                <w:rFonts w:asciiTheme="majorHAnsi" w:eastAsia="MS Gothic" w:hAnsiTheme="majorHAnsi" w:cs="Minion Pro Bold Cond Ital"/>
                <w:color w:val="000000"/>
                <w:sz w:val="22"/>
                <w:szCs w:val="22"/>
              </w:rPr>
              <w:t>CHEM 310</w:t>
            </w:r>
            <w:r>
              <w:rPr>
                <w:rFonts w:asciiTheme="majorHAnsi" w:eastAsia="MS Gothic" w:hAnsiTheme="majorHAnsi" w:cs="Minion Pro Bold Cond Ital"/>
                <w:color w:val="000000"/>
                <w:sz w:val="22"/>
                <w:szCs w:val="22"/>
              </w:rPr>
              <w:t xml:space="preserve"> Bi</w:t>
            </w:r>
            <w:r w:rsidRPr="00224DF6">
              <w:rPr>
                <w:rFonts w:asciiTheme="majorHAnsi" w:eastAsia="MS Gothic" w:hAnsiTheme="majorHAnsi" w:cs="Minion Pro Bold Cond Ital"/>
                <w:color w:val="000000"/>
                <w:sz w:val="22"/>
                <w:szCs w:val="22"/>
              </w:rPr>
              <w:t>ochemistry</w:t>
            </w:r>
            <w:r>
              <w:rPr>
                <w:rFonts w:asciiTheme="majorHAnsi" w:eastAsia="MS Gothic" w:hAnsiTheme="majorHAnsi" w:cs="Minion Pro Bold Cond Ital"/>
                <w:color w:val="000000"/>
                <w:sz w:val="22"/>
                <w:szCs w:val="22"/>
              </w:rPr>
              <w:t>* (F)</w:t>
            </w:r>
          </w:p>
        </w:tc>
        <w:tc>
          <w:tcPr>
            <w:tcW w:w="810" w:type="dxa"/>
          </w:tcPr>
          <w:p w14:paraId="0896DFBA" w14:textId="77777777" w:rsidR="00556427" w:rsidRPr="008C517B" w:rsidRDefault="00556427" w:rsidP="0029592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F11A2B6" w14:textId="77777777" w:rsidR="00556427" w:rsidRDefault="00556427" w:rsidP="00295925">
            <w:pPr>
              <w:spacing w:line="280" w:lineRule="exact"/>
              <w:rPr>
                <w:rFonts w:asciiTheme="majorHAnsi" w:eastAsia="MS Gothic" w:hAnsiTheme="majorHAnsi" w:cs="Minion Pro Bold Cond Ital"/>
                <w:color w:val="000000"/>
                <w:sz w:val="22"/>
                <w:szCs w:val="22"/>
              </w:rPr>
            </w:pPr>
          </w:p>
        </w:tc>
        <w:tc>
          <w:tcPr>
            <w:tcW w:w="5580" w:type="dxa"/>
          </w:tcPr>
          <w:p w14:paraId="029BE62E" w14:textId="77777777" w:rsidR="00556427" w:rsidRPr="00604056" w:rsidRDefault="00556427" w:rsidP="00295925">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CHEM 206</w:t>
            </w:r>
          </w:p>
        </w:tc>
      </w:tr>
      <w:tr w:rsidR="00630E8A" w:rsidRPr="00B75FA4" w14:paraId="7D22FD3E" w14:textId="77777777" w:rsidTr="00131758">
        <w:trPr>
          <w:trHeight w:val="196"/>
        </w:trPr>
        <w:tc>
          <w:tcPr>
            <w:tcW w:w="4500" w:type="dxa"/>
          </w:tcPr>
          <w:p w14:paraId="79CFF68F" w14:textId="1CB5C592" w:rsidR="00630E8A" w:rsidRPr="00222133" w:rsidRDefault="00C97682" w:rsidP="00041C05">
            <w:pPr>
              <w:spacing w:line="280" w:lineRule="exact"/>
              <w:rPr>
                <w:rFonts w:asciiTheme="majorHAnsi" w:hAnsiTheme="majorHAnsi"/>
                <w:w w:val="80"/>
                <w:sz w:val="22"/>
                <w:szCs w:val="22"/>
              </w:rPr>
            </w:pPr>
            <w:r>
              <w:rPr>
                <w:rFonts w:asciiTheme="majorHAnsi" w:eastAsia="Times New Roman" w:hAnsiTheme="majorHAnsi" w:cs="Times New Roman"/>
                <w:sz w:val="22"/>
                <w:szCs w:val="22"/>
              </w:rPr>
              <w:t xml:space="preserve">PHYS 101 </w:t>
            </w:r>
            <w:r w:rsidR="009536F1" w:rsidRPr="00FA6C16">
              <w:rPr>
                <w:rFonts w:asciiTheme="majorHAnsi" w:eastAsia="Times New Roman" w:hAnsiTheme="majorHAnsi" w:cs="Times New Roman"/>
                <w:w w:val="90"/>
                <w:sz w:val="22"/>
                <w:szCs w:val="22"/>
              </w:rPr>
              <w:t>Physics for Science and Mathematics I*</w:t>
            </w:r>
          </w:p>
        </w:tc>
        <w:tc>
          <w:tcPr>
            <w:tcW w:w="810" w:type="dxa"/>
          </w:tcPr>
          <w:p w14:paraId="3A32B35A" w14:textId="2C99C8E7" w:rsidR="00630E8A" w:rsidRDefault="00C9768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630E8A" w:rsidRDefault="00630E8A" w:rsidP="00041C05">
            <w:pPr>
              <w:rPr>
                <w:rFonts w:asciiTheme="majorHAnsi" w:eastAsia="MS Gothic" w:hAnsiTheme="majorHAnsi" w:cs="Minion Pro Bold Cond Ital"/>
                <w:color w:val="000000"/>
                <w:sz w:val="22"/>
                <w:szCs w:val="22"/>
              </w:rPr>
            </w:pPr>
          </w:p>
        </w:tc>
        <w:tc>
          <w:tcPr>
            <w:tcW w:w="5580" w:type="dxa"/>
          </w:tcPr>
          <w:p w14:paraId="077DB8B0" w14:textId="30ABBBC6" w:rsidR="00630E8A" w:rsidRPr="003E7EDF" w:rsidRDefault="009536F1" w:rsidP="009536F1">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MATH 120 or appropriate score on mathematics placement exam</w:t>
            </w:r>
          </w:p>
        </w:tc>
      </w:tr>
      <w:tr w:rsidR="00630E8A" w:rsidRPr="00B75FA4" w14:paraId="6210A0D7" w14:textId="77777777" w:rsidTr="003B154A">
        <w:trPr>
          <w:trHeight w:val="196"/>
        </w:trPr>
        <w:tc>
          <w:tcPr>
            <w:tcW w:w="4500" w:type="dxa"/>
          </w:tcPr>
          <w:p w14:paraId="318E9371" w14:textId="7700F6D2" w:rsidR="00630E8A" w:rsidRPr="00B75FA4" w:rsidRDefault="00630E8A" w:rsidP="00630E8A">
            <w:pPr>
              <w:spacing w:line="280" w:lineRule="exact"/>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hAnsiTheme="majorHAnsi"/>
                <w:w w:val="80"/>
              </w:rPr>
              <w:t xml:space="preserve">);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w:t>
            </w:r>
            <w:r>
              <w:rPr>
                <w:rFonts w:asciiTheme="majorHAnsi" w:eastAsia="Calibri" w:hAnsiTheme="majorHAnsi" w:cs="Calibri"/>
                <w:bCs/>
                <w:spacing w:val="-8"/>
                <w:w w:val="80"/>
              </w:rPr>
              <w:t xml:space="preserve">or Literature (L); </w:t>
            </w:r>
            <w:r>
              <w:rPr>
                <w:rFonts w:asciiTheme="majorHAnsi" w:eastAsia="Calibri" w:hAnsiTheme="majorHAnsi" w:cs="Calibri"/>
                <w:bCs/>
                <w:spacing w:val="-8"/>
                <w:w w:val="80"/>
                <w:sz w:val="22"/>
                <w:szCs w:val="22"/>
              </w:rPr>
              <w:t>or Social and Behavioral Science (SB), or elective</w:t>
            </w:r>
          </w:p>
        </w:tc>
        <w:tc>
          <w:tcPr>
            <w:tcW w:w="810" w:type="dxa"/>
          </w:tcPr>
          <w:p w14:paraId="45BB1477" w14:textId="3E9C31C6" w:rsidR="00630E8A" w:rsidRPr="008C517B" w:rsidRDefault="00630E8A" w:rsidP="003B154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50CFED6" w14:textId="77777777" w:rsidR="00630E8A" w:rsidRPr="00B75FA4" w:rsidRDefault="00630E8A" w:rsidP="003B154A">
            <w:pPr>
              <w:spacing w:line="280" w:lineRule="exact"/>
              <w:rPr>
                <w:rFonts w:asciiTheme="majorHAnsi" w:hAnsiTheme="majorHAnsi"/>
                <w:color w:val="000000"/>
                <w:sz w:val="22"/>
                <w:szCs w:val="22"/>
              </w:rPr>
            </w:pPr>
          </w:p>
        </w:tc>
        <w:tc>
          <w:tcPr>
            <w:tcW w:w="5580" w:type="dxa"/>
          </w:tcPr>
          <w:p w14:paraId="4E9916E8" w14:textId="39AB68FC" w:rsidR="00630E8A" w:rsidRPr="00566680" w:rsidRDefault="00630E8A" w:rsidP="009536F1">
            <w:pPr>
              <w:pStyle w:val="ListParagraph"/>
              <w:spacing w:line="280" w:lineRule="exact"/>
              <w:ind w:left="342"/>
              <w:rPr>
                <w:rFonts w:asciiTheme="majorHAnsi" w:eastAsia="MS Gothic" w:hAnsiTheme="majorHAnsi" w:cs="Minion Pro Bold Cond Ital"/>
                <w:color w:val="000000"/>
                <w:sz w:val="22"/>
                <w:szCs w:val="22"/>
              </w:rPr>
            </w:pPr>
          </w:p>
        </w:tc>
      </w:tr>
      <w:tr w:rsidR="00630E8A" w:rsidRPr="00B75FA4" w14:paraId="3A704A48" w14:textId="77777777" w:rsidTr="00131758">
        <w:trPr>
          <w:trHeight w:val="196"/>
        </w:trPr>
        <w:tc>
          <w:tcPr>
            <w:tcW w:w="4500" w:type="dxa"/>
          </w:tcPr>
          <w:p w14:paraId="4AA609B3" w14:textId="77777777" w:rsidR="00630E8A" w:rsidRDefault="00630E8A" w:rsidP="00041C05">
            <w:pPr>
              <w:spacing w:line="280" w:lineRule="exact"/>
              <w:jc w:val="right"/>
              <w:rPr>
                <w:rFonts w:asciiTheme="majorHAnsi" w:eastAsia="Times New Roman" w:hAnsiTheme="majorHAnsi" w:cs="Times New Roman"/>
                <w:sz w:val="22"/>
                <w:szCs w:val="22"/>
              </w:rPr>
            </w:pPr>
          </w:p>
          <w:p w14:paraId="5ECEE25B" w14:textId="77777777" w:rsidR="00630E8A" w:rsidRDefault="00630E8A" w:rsidP="00041C05">
            <w:pPr>
              <w:spacing w:line="280" w:lineRule="exact"/>
              <w:jc w:val="right"/>
              <w:rPr>
                <w:rFonts w:asciiTheme="majorHAnsi" w:eastAsia="Times New Roman" w:hAnsiTheme="majorHAnsi" w:cs="Times New Roman"/>
                <w:sz w:val="22"/>
                <w:szCs w:val="22"/>
              </w:rPr>
            </w:pPr>
          </w:p>
          <w:p w14:paraId="34CDEBA4" w14:textId="41CE9E17" w:rsidR="00630E8A" w:rsidRPr="00B75FA4" w:rsidRDefault="00630E8A"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630E8A" w:rsidRPr="008C517B" w:rsidRDefault="00630E8A"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630E8A" w:rsidRDefault="00630E8A" w:rsidP="00C170F9">
            <w:pPr>
              <w:pStyle w:val="ListParagraph"/>
              <w:ind w:left="360"/>
              <w:rPr>
                <w:rFonts w:asciiTheme="majorHAnsi" w:eastAsia="Times New Roman" w:hAnsiTheme="majorHAnsi" w:cs="Times New Roman"/>
                <w:sz w:val="22"/>
                <w:szCs w:val="22"/>
              </w:rPr>
            </w:pPr>
          </w:p>
        </w:tc>
        <w:tc>
          <w:tcPr>
            <w:tcW w:w="5580" w:type="dxa"/>
          </w:tcPr>
          <w:p w14:paraId="5B646BFA" w14:textId="0271EEBA" w:rsidR="00630E8A" w:rsidRPr="00B30E97" w:rsidRDefault="00630E8A" w:rsidP="00B30E9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14:paraId="22C84AC9" w14:textId="2A9290EA" w:rsidR="00630E8A" w:rsidRPr="00326C77" w:rsidRDefault="00630E8A"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630E8A" w:rsidRPr="00326C77" w:rsidRDefault="00630E8A"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630E8A" w:rsidRPr="00B75FA4" w14:paraId="13352545" w14:textId="77777777" w:rsidTr="00131758">
        <w:trPr>
          <w:trHeight w:val="196"/>
        </w:trPr>
        <w:tc>
          <w:tcPr>
            <w:tcW w:w="4500" w:type="dxa"/>
          </w:tcPr>
          <w:p w14:paraId="00DE7D28" w14:textId="77777777" w:rsidR="00630E8A" w:rsidRPr="00B75FA4" w:rsidRDefault="00630E8A"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94FA807" w:rsidR="00630E8A" w:rsidRPr="008C517B" w:rsidRDefault="00CC6ED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630E8A">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630E8A" w:rsidRDefault="00630E8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630E8A" w:rsidRPr="00D7242E" w:rsidRDefault="00630E8A"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2B5B6A9D" w14:textId="77777777" w:rsidR="009F6689" w:rsidRDefault="009F6689"/>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214CE9">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214CE9">
        <w:trPr>
          <w:trHeight w:val="196"/>
        </w:trPr>
        <w:tc>
          <w:tcPr>
            <w:tcW w:w="4500" w:type="dxa"/>
          </w:tcPr>
          <w:p w14:paraId="536C9F85" w14:textId="4F72EB31"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214CE9">
              <w:rPr>
                <w:rFonts w:ascii="Calibri"/>
              </w:rPr>
              <w:t xml:space="preserve">en </w:t>
            </w:r>
            <w:r w:rsidRPr="00A52EF9">
              <w:rPr>
                <w:rFonts w:ascii="Calibri"/>
              </w:rPr>
              <w:t>E</w:t>
            </w:r>
            <w:r w:rsidR="00214CE9">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C170F9" w:rsidRPr="00B75FA4" w14:paraId="46AED255" w14:textId="77777777" w:rsidTr="00214CE9">
        <w:trPr>
          <w:trHeight w:val="196"/>
        </w:trPr>
        <w:tc>
          <w:tcPr>
            <w:tcW w:w="4500" w:type="dxa"/>
          </w:tcPr>
          <w:p w14:paraId="7111328D" w14:textId="08EBDAE4" w:rsidR="00C170F9" w:rsidRPr="00222133" w:rsidRDefault="000B28C5" w:rsidP="00041C05">
            <w:pPr>
              <w:rPr>
                <w:rFonts w:asciiTheme="majorHAnsi" w:eastAsia="Times New Roman" w:hAnsiTheme="majorHAnsi" w:cs="Times New Roman"/>
                <w:sz w:val="22"/>
                <w:szCs w:val="22"/>
              </w:rPr>
            </w:pPr>
            <w:r>
              <w:rPr>
                <w:rFonts w:asciiTheme="majorHAnsi" w:hAnsiTheme="majorHAnsi"/>
                <w:sz w:val="22"/>
                <w:szCs w:val="22"/>
              </w:rPr>
              <w:t>BIOL 429 Medical Microbiology*</w:t>
            </w:r>
          </w:p>
        </w:tc>
        <w:tc>
          <w:tcPr>
            <w:tcW w:w="810" w:type="dxa"/>
          </w:tcPr>
          <w:p w14:paraId="3BCD2EBA" w14:textId="27A6AC97" w:rsidR="00C170F9"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22F24A1F" w:rsidR="00C170F9" w:rsidRPr="0014479C" w:rsidRDefault="000B28C5" w:rsidP="00630E8A">
            <w:pPr>
              <w:pStyle w:val="ListParagraph"/>
              <w:numPr>
                <w:ilvl w:val="0"/>
                <w:numId w:val="37"/>
              </w:numPr>
              <w:spacing w:line="280" w:lineRule="exact"/>
              <w:rPr>
                <w:rFonts w:asciiTheme="majorHAnsi" w:eastAsia="MS Gothic" w:hAnsiTheme="majorHAnsi" w:cs="Minion Pro Bold Cond Ital"/>
                <w:color w:val="000000"/>
                <w:sz w:val="22"/>
                <w:szCs w:val="22"/>
              </w:rPr>
            </w:pPr>
            <w:r w:rsidRPr="00EB43F8">
              <w:rPr>
                <w:rFonts w:asciiTheme="majorHAnsi" w:eastAsia="MS Gothic" w:hAnsiTheme="majorHAnsi" w:cs="Minion Pro Bold Cond Ital"/>
                <w:color w:val="000000"/>
                <w:sz w:val="22"/>
                <w:szCs w:val="22"/>
              </w:rPr>
              <w:t>Prereq. BIOL 348</w:t>
            </w:r>
            <w:r>
              <w:rPr>
                <w:rFonts w:asciiTheme="majorHAnsi" w:eastAsia="MS Gothic" w:hAnsiTheme="majorHAnsi" w:cs="Minion Pro Bold Cond Ital"/>
                <w:color w:val="000000"/>
                <w:sz w:val="22"/>
                <w:szCs w:val="22"/>
              </w:rPr>
              <w:t>, CHEM 205 and CHEM 206</w:t>
            </w:r>
          </w:p>
        </w:tc>
      </w:tr>
      <w:tr w:rsidR="00556427" w:rsidRPr="00B75FA4" w14:paraId="74050305" w14:textId="77777777" w:rsidTr="00295925">
        <w:trPr>
          <w:trHeight w:val="196"/>
        </w:trPr>
        <w:tc>
          <w:tcPr>
            <w:tcW w:w="4500" w:type="dxa"/>
          </w:tcPr>
          <w:p w14:paraId="75163C16" w14:textId="77777777" w:rsidR="00556427" w:rsidRPr="00116035" w:rsidRDefault="00556427" w:rsidP="00295925">
            <w:pPr>
              <w:spacing w:line="280" w:lineRule="exact"/>
              <w:rPr>
                <w:rFonts w:asciiTheme="majorHAnsi" w:hAnsiTheme="majorHAnsi"/>
                <w:w w:val="80"/>
                <w:sz w:val="22"/>
                <w:szCs w:val="22"/>
              </w:rPr>
            </w:pPr>
            <w:r w:rsidRPr="008C03FA">
              <w:rPr>
                <w:rFonts w:asciiTheme="majorHAnsi" w:hAnsiTheme="majorHAnsi"/>
                <w:sz w:val="22"/>
                <w:szCs w:val="22"/>
              </w:rPr>
              <w:t>MATH 240 Statistical Methods I*</w:t>
            </w:r>
          </w:p>
        </w:tc>
        <w:tc>
          <w:tcPr>
            <w:tcW w:w="810" w:type="dxa"/>
          </w:tcPr>
          <w:p w14:paraId="710C0828" w14:textId="77777777" w:rsidR="00556427" w:rsidRPr="008C517B" w:rsidRDefault="00556427" w:rsidP="0029592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5A1E395" w14:textId="77777777" w:rsidR="00556427" w:rsidRDefault="00556427" w:rsidP="00295925">
            <w:pPr>
              <w:rPr>
                <w:rFonts w:asciiTheme="majorHAnsi" w:eastAsia="MS Gothic" w:hAnsiTheme="majorHAnsi" w:cs="Minion Pro Bold Cond Ital"/>
                <w:color w:val="000000"/>
                <w:sz w:val="22"/>
                <w:szCs w:val="22"/>
              </w:rPr>
            </w:pPr>
          </w:p>
        </w:tc>
        <w:tc>
          <w:tcPr>
            <w:tcW w:w="5580" w:type="dxa"/>
          </w:tcPr>
          <w:p w14:paraId="5EA4D179" w14:textId="5D6F75DB" w:rsidR="00556427" w:rsidRPr="00B30E97" w:rsidRDefault="00556427" w:rsidP="00295925">
            <w:pPr>
              <w:pStyle w:val="ListParagraph"/>
              <w:numPr>
                <w:ilvl w:val="0"/>
                <w:numId w:val="43"/>
              </w:numPr>
              <w:ind w:left="342"/>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 xml:space="preserve">Prereq. </w:t>
            </w:r>
            <w:r w:rsidR="009536F1">
              <w:rPr>
                <w:rFonts w:asciiTheme="majorHAnsi" w:eastAsia="MS Gothic" w:hAnsiTheme="majorHAnsi" w:cs="Minion Pro Bold Cond Ital"/>
                <w:color w:val="000000"/>
                <w:sz w:val="22"/>
                <w:szCs w:val="22"/>
              </w:rPr>
              <w:t xml:space="preserve">math competency </w:t>
            </w:r>
            <w:r w:rsidR="009536F1">
              <w:rPr>
                <w:rFonts w:asciiTheme="majorHAnsi" w:eastAsia="Times New Roman" w:hAnsiTheme="majorHAnsi" w:cs="Times New Roman"/>
                <w:sz w:val="22"/>
                <w:szCs w:val="22"/>
              </w:rPr>
              <w:t>or appropriate score on mathematics placement exam</w:t>
            </w:r>
          </w:p>
        </w:tc>
      </w:tr>
      <w:tr w:rsidR="0014479C" w:rsidRPr="00B75FA4" w14:paraId="37BD7ACF" w14:textId="77777777" w:rsidTr="00214CE9">
        <w:trPr>
          <w:trHeight w:val="196"/>
        </w:trPr>
        <w:tc>
          <w:tcPr>
            <w:tcW w:w="4500" w:type="dxa"/>
          </w:tcPr>
          <w:p w14:paraId="3BC7DF12" w14:textId="78D36A64" w:rsidR="0014479C" w:rsidRPr="00BC6B13" w:rsidRDefault="00CC6EDB" w:rsidP="003E7ED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SOC 200 Society and Social Behavior</w:t>
            </w:r>
          </w:p>
        </w:tc>
        <w:tc>
          <w:tcPr>
            <w:tcW w:w="810" w:type="dxa"/>
          </w:tcPr>
          <w:p w14:paraId="7DC5875B" w14:textId="22B7F2D1" w:rsidR="0014479C" w:rsidRPr="008C517B" w:rsidRDefault="00CC6ED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6FB49A8" w:rsidR="0014479C" w:rsidRPr="00222133" w:rsidRDefault="0014479C" w:rsidP="006D439F">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D869396" w14:textId="77777777" w:rsidTr="00214CE9">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214CE9">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6627C2E" w:rsidR="0014479C"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56427">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51BD8616" w14:textId="77777777" w:rsidR="005626BB" w:rsidRDefault="005626BB"/>
    <w:p w14:paraId="441A41F6" w14:textId="77777777" w:rsidR="001F7A32" w:rsidRDefault="001F7A3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0B28C5" w:rsidRPr="00B75FA4" w14:paraId="616272C2" w14:textId="77777777" w:rsidTr="003B154A">
        <w:trPr>
          <w:trHeight w:val="196"/>
        </w:trPr>
        <w:tc>
          <w:tcPr>
            <w:tcW w:w="4500" w:type="dxa"/>
          </w:tcPr>
          <w:p w14:paraId="0666230F" w14:textId="538795AB" w:rsidR="000B28C5" w:rsidRDefault="000B28C5" w:rsidP="003B154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MEDT 301 Clinical Microbiology (F)*</w:t>
            </w:r>
          </w:p>
        </w:tc>
        <w:tc>
          <w:tcPr>
            <w:tcW w:w="810" w:type="dxa"/>
          </w:tcPr>
          <w:p w14:paraId="175B9D31" w14:textId="662FE351" w:rsidR="000B28C5" w:rsidRDefault="000B28C5"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0AA10C2" w14:textId="77777777" w:rsidR="000B28C5" w:rsidRPr="00D7242E" w:rsidRDefault="000B28C5" w:rsidP="003B154A">
            <w:pPr>
              <w:pStyle w:val="ListParagraph"/>
              <w:ind w:left="360"/>
              <w:rPr>
                <w:rFonts w:asciiTheme="majorHAnsi" w:eastAsia="MS Gothic" w:hAnsiTheme="majorHAnsi" w:cs="Minion Pro Bold Cond Ital"/>
                <w:color w:val="000000"/>
                <w:sz w:val="22"/>
                <w:szCs w:val="22"/>
              </w:rPr>
            </w:pPr>
          </w:p>
        </w:tc>
        <w:tc>
          <w:tcPr>
            <w:tcW w:w="5580" w:type="dxa"/>
          </w:tcPr>
          <w:p w14:paraId="07519F8C" w14:textId="4B3655A4" w:rsidR="000B28C5" w:rsidRDefault="00CC6EDB" w:rsidP="00CC6EDB">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0B28C5" w:rsidRPr="00B75FA4" w14:paraId="6A3D4556" w14:textId="77777777" w:rsidTr="003B154A">
        <w:trPr>
          <w:trHeight w:val="196"/>
        </w:trPr>
        <w:tc>
          <w:tcPr>
            <w:tcW w:w="4500" w:type="dxa"/>
          </w:tcPr>
          <w:p w14:paraId="4B006FED" w14:textId="42F21804" w:rsidR="000B28C5" w:rsidRDefault="000B28C5" w:rsidP="003B154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MEDT 303 Immunohematology (F)*</w:t>
            </w:r>
          </w:p>
        </w:tc>
        <w:tc>
          <w:tcPr>
            <w:tcW w:w="810" w:type="dxa"/>
          </w:tcPr>
          <w:p w14:paraId="6AD2ACE3" w14:textId="69E7E63E" w:rsidR="000B28C5" w:rsidRDefault="000B28C5"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F3F7FD8" w14:textId="77777777" w:rsidR="000B28C5" w:rsidRPr="00D7242E" w:rsidRDefault="000B28C5" w:rsidP="003B154A">
            <w:pPr>
              <w:pStyle w:val="ListParagraph"/>
              <w:ind w:left="360"/>
              <w:rPr>
                <w:rFonts w:asciiTheme="majorHAnsi" w:eastAsia="MS Gothic" w:hAnsiTheme="majorHAnsi" w:cs="Minion Pro Bold Cond Ital"/>
                <w:color w:val="000000"/>
                <w:sz w:val="22"/>
                <w:szCs w:val="22"/>
              </w:rPr>
            </w:pPr>
          </w:p>
        </w:tc>
        <w:tc>
          <w:tcPr>
            <w:tcW w:w="5580" w:type="dxa"/>
          </w:tcPr>
          <w:p w14:paraId="32185337" w14:textId="59819BAA" w:rsidR="000B28C5" w:rsidRDefault="00CC6EDB" w:rsidP="00C97682">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551EA0" w:rsidRPr="00B75FA4" w14:paraId="2BC92C1A" w14:textId="77777777" w:rsidTr="003B154A">
        <w:trPr>
          <w:trHeight w:val="196"/>
        </w:trPr>
        <w:tc>
          <w:tcPr>
            <w:tcW w:w="4500" w:type="dxa"/>
          </w:tcPr>
          <w:p w14:paraId="4BAA1591" w14:textId="10BFAA60" w:rsidR="00551EA0" w:rsidRPr="00222133" w:rsidRDefault="00C97682" w:rsidP="003B154A">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MEDT 305 </w:t>
            </w:r>
            <w:r w:rsidR="000B28C5">
              <w:rPr>
                <w:rFonts w:asciiTheme="majorHAnsi" w:eastAsia="Times New Roman" w:hAnsiTheme="majorHAnsi" w:cs="Times New Roman"/>
                <w:sz w:val="22"/>
                <w:szCs w:val="22"/>
              </w:rPr>
              <w:t>Pathophysiology (F)*</w:t>
            </w:r>
          </w:p>
        </w:tc>
        <w:tc>
          <w:tcPr>
            <w:tcW w:w="810" w:type="dxa"/>
          </w:tcPr>
          <w:p w14:paraId="570A4912" w14:textId="7B84D898" w:rsidR="00551EA0" w:rsidRPr="008C517B" w:rsidRDefault="00C97682"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0A218DF" w14:textId="77777777" w:rsidR="00551EA0" w:rsidRPr="00D7242E" w:rsidRDefault="00551EA0" w:rsidP="003B154A">
            <w:pPr>
              <w:pStyle w:val="ListParagraph"/>
              <w:ind w:left="360"/>
              <w:rPr>
                <w:rFonts w:asciiTheme="majorHAnsi" w:eastAsia="MS Gothic" w:hAnsiTheme="majorHAnsi" w:cs="Minion Pro Bold Cond Ital"/>
                <w:color w:val="000000"/>
                <w:sz w:val="22"/>
                <w:szCs w:val="22"/>
              </w:rPr>
            </w:pPr>
          </w:p>
        </w:tc>
        <w:tc>
          <w:tcPr>
            <w:tcW w:w="5580" w:type="dxa"/>
          </w:tcPr>
          <w:p w14:paraId="25A0FAFB" w14:textId="5C3DBD7F" w:rsidR="00551EA0" w:rsidRPr="00222133" w:rsidRDefault="00EB43F8" w:rsidP="00C97682">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CC6EDB">
              <w:rPr>
                <w:rFonts w:asciiTheme="majorHAnsi" w:eastAsia="MS Gothic" w:hAnsiTheme="majorHAnsi" w:cs="Minion Pro Bold Cond Ital"/>
                <w:color w:val="000000"/>
                <w:sz w:val="22"/>
                <w:szCs w:val="22"/>
              </w:rPr>
              <w:t>acceptance into Med. Lab Science program</w:t>
            </w:r>
          </w:p>
        </w:tc>
      </w:tr>
      <w:tr w:rsidR="00EB43F8" w:rsidRPr="00B75FA4" w14:paraId="74D6DB7D" w14:textId="77777777" w:rsidTr="00131758">
        <w:trPr>
          <w:trHeight w:val="196"/>
        </w:trPr>
        <w:tc>
          <w:tcPr>
            <w:tcW w:w="4500" w:type="dxa"/>
          </w:tcPr>
          <w:p w14:paraId="07FD6CE2" w14:textId="4C09D214" w:rsidR="00EB43F8" w:rsidRPr="00566680" w:rsidRDefault="00C97682" w:rsidP="00DB27A4">
            <w:pPr>
              <w:spacing w:line="280" w:lineRule="exact"/>
              <w:rPr>
                <w:rFonts w:asciiTheme="majorHAnsi" w:hAnsiTheme="majorHAnsi"/>
                <w:w w:val="80"/>
              </w:rPr>
            </w:pPr>
            <w:r w:rsidRPr="00CC6EDB">
              <w:rPr>
                <w:rFonts w:asciiTheme="majorHAnsi" w:hAnsiTheme="majorHAnsi"/>
                <w:sz w:val="22"/>
                <w:szCs w:val="22"/>
              </w:rPr>
              <w:t>MEDT 307</w:t>
            </w:r>
            <w:r>
              <w:rPr>
                <w:rFonts w:asciiTheme="majorHAnsi" w:hAnsiTheme="majorHAnsi"/>
                <w:w w:val="80"/>
              </w:rPr>
              <w:t xml:space="preserve"> </w:t>
            </w:r>
            <w:r w:rsidR="000B28C5">
              <w:rPr>
                <w:rFonts w:asciiTheme="majorHAnsi" w:eastAsia="MS Gothic" w:hAnsiTheme="majorHAnsi" w:cs="Minion Pro Bold Cond Ital"/>
                <w:color w:val="000000"/>
                <w:sz w:val="22"/>
                <w:szCs w:val="22"/>
              </w:rPr>
              <w:t>Clinical Microscopy (F)*</w:t>
            </w:r>
          </w:p>
        </w:tc>
        <w:tc>
          <w:tcPr>
            <w:tcW w:w="810" w:type="dxa"/>
          </w:tcPr>
          <w:p w14:paraId="2046DDD7" w14:textId="249D62DA" w:rsidR="00EB43F8" w:rsidRDefault="000B28C5" w:rsidP="000B28C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9B93C5F" w14:textId="77777777" w:rsidR="00EB43F8" w:rsidRPr="00B75FA4" w:rsidRDefault="00EB43F8" w:rsidP="00041C05">
            <w:pPr>
              <w:spacing w:line="280" w:lineRule="exact"/>
              <w:rPr>
                <w:rFonts w:asciiTheme="majorHAnsi" w:hAnsiTheme="majorHAnsi"/>
                <w:color w:val="000000"/>
                <w:sz w:val="22"/>
                <w:szCs w:val="22"/>
              </w:rPr>
            </w:pPr>
          </w:p>
        </w:tc>
        <w:tc>
          <w:tcPr>
            <w:tcW w:w="5580" w:type="dxa"/>
          </w:tcPr>
          <w:p w14:paraId="324DFC5A" w14:textId="1A886962" w:rsidR="00EB43F8" w:rsidRPr="0014479C" w:rsidRDefault="00CC6EDB" w:rsidP="00CC6EDB">
            <w:pPr>
              <w:pStyle w:val="ListParagraph"/>
              <w:numPr>
                <w:ilvl w:val="0"/>
                <w:numId w:val="24"/>
              </w:numPr>
              <w:spacing w:line="280" w:lineRule="exact"/>
              <w:rPr>
                <w:rFonts w:asciiTheme="majorHAnsi" w:hAnsiTheme="majorHAnsi"/>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CB3E28" w:rsidRPr="00B75FA4" w14:paraId="47C0CE4A" w14:textId="77777777" w:rsidTr="00131758">
        <w:trPr>
          <w:trHeight w:val="196"/>
        </w:trPr>
        <w:tc>
          <w:tcPr>
            <w:tcW w:w="4500" w:type="dxa"/>
          </w:tcPr>
          <w:p w14:paraId="1D1BA6F5" w14:textId="77777777" w:rsidR="00CB3E28" w:rsidRDefault="00CB3E28" w:rsidP="00041C05">
            <w:pPr>
              <w:spacing w:line="280" w:lineRule="exact"/>
              <w:rPr>
                <w:rFonts w:asciiTheme="majorHAnsi" w:eastAsia="Times New Roman" w:hAnsiTheme="majorHAnsi" w:cs="Times New Roman"/>
                <w:sz w:val="22"/>
                <w:szCs w:val="22"/>
              </w:rPr>
            </w:pPr>
          </w:p>
          <w:p w14:paraId="48E0B389" w14:textId="77777777" w:rsidR="00CB3E28" w:rsidRDefault="00CB3E28" w:rsidP="00041C05">
            <w:pPr>
              <w:spacing w:line="280" w:lineRule="exact"/>
              <w:rPr>
                <w:rFonts w:asciiTheme="majorHAnsi" w:eastAsia="Times New Roman" w:hAnsiTheme="majorHAnsi" w:cs="Times New Roman"/>
                <w:sz w:val="22"/>
                <w:szCs w:val="22"/>
              </w:rPr>
            </w:pPr>
          </w:p>
          <w:p w14:paraId="6F5460E3" w14:textId="77777777" w:rsidR="00CB3E28" w:rsidRDefault="00CB3E28" w:rsidP="00041C05">
            <w:pPr>
              <w:spacing w:line="280" w:lineRule="exact"/>
              <w:rPr>
                <w:rFonts w:asciiTheme="majorHAnsi" w:eastAsia="Times New Roman" w:hAnsiTheme="majorHAnsi" w:cs="Times New Roman"/>
                <w:sz w:val="22"/>
                <w:szCs w:val="22"/>
              </w:rPr>
            </w:pPr>
          </w:p>
          <w:p w14:paraId="7F6C9C15" w14:textId="1315E7AB"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14:paraId="7DC884C4" w14:textId="77777777" w:rsidTr="00131758">
        <w:trPr>
          <w:trHeight w:val="196"/>
        </w:trPr>
        <w:tc>
          <w:tcPr>
            <w:tcW w:w="4500" w:type="dxa"/>
          </w:tcPr>
          <w:p w14:paraId="4AB6BABC"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764EB7A" w:rsidR="00CB3E28" w:rsidRPr="008C517B" w:rsidRDefault="000B28C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18D3CFD9"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131758">
        <w:trPr>
          <w:trHeight w:val="196"/>
        </w:trPr>
        <w:tc>
          <w:tcPr>
            <w:tcW w:w="4500" w:type="dxa"/>
          </w:tcPr>
          <w:p w14:paraId="69378752" w14:textId="0195182C" w:rsidR="0014479C" w:rsidRPr="00DB27A4" w:rsidRDefault="000B28C5" w:rsidP="003B154A">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MEDT 302 </w:t>
            </w:r>
            <w:r>
              <w:rPr>
                <w:rFonts w:asciiTheme="majorHAnsi" w:hAnsiTheme="majorHAnsi"/>
                <w:sz w:val="22"/>
                <w:szCs w:val="22"/>
              </w:rPr>
              <w:t>Clinical Chemistry (Sp)*</w:t>
            </w:r>
          </w:p>
        </w:tc>
        <w:tc>
          <w:tcPr>
            <w:tcW w:w="810" w:type="dxa"/>
          </w:tcPr>
          <w:p w14:paraId="124F4050" w14:textId="40B4DE66" w:rsidR="0014479C" w:rsidRPr="008C517B" w:rsidRDefault="00C9768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18BCC9F6" w:rsidR="003B154A" w:rsidRPr="00DB27A4" w:rsidRDefault="00CC6EDB" w:rsidP="00CC6ED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14479C" w:rsidRPr="00B75FA4" w14:paraId="48378A6B" w14:textId="77777777" w:rsidTr="00131758">
        <w:trPr>
          <w:trHeight w:val="196"/>
        </w:trPr>
        <w:tc>
          <w:tcPr>
            <w:tcW w:w="4500" w:type="dxa"/>
          </w:tcPr>
          <w:p w14:paraId="1333DC9A" w14:textId="051640C9" w:rsidR="0014479C" w:rsidRPr="00DB27A4" w:rsidRDefault="000B28C5" w:rsidP="00EB43F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MEDT 304 Hematology (Sp)*</w:t>
            </w:r>
          </w:p>
        </w:tc>
        <w:tc>
          <w:tcPr>
            <w:tcW w:w="810" w:type="dxa"/>
          </w:tcPr>
          <w:p w14:paraId="47A2B239" w14:textId="6ACF6119" w:rsidR="0014479C" w:rsidRPr="008C517B" w:rsidRDefault="00C9768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1CBCEAAB" w:rsidR="0014479C" w:rsidRPr="00D2618B" w:rsidRDefault="00CC6EDB" w:rsidP="00EB43F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F12BA8" w:rsidRPr="00B75FA4" w14:paraId="0F5DFC71" w14:textId="77777777" w:rsidTr="00F12BA8">
        <w:trPr>
          <w:trHeight w:val="196"/>
        </w:trPr>
        <w:tc>
          <w:tcPr>
            <w:tcW w:w="4500" w:type="dxa"/>
          </w:tcPr>
          <w:p w14:paraId="517E1FA5" w14:textId="41DB4FDA" w:rsidR="00F12BA8" w:rsidRPr="00DB27A4" w:rsidRDefault="00C97682" w:rsidP="00DB27A4">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MEDT 306 </w:t>
            </w:r>
            <w:r w:rsidR="000B28C5">
              <w:rPr>
                <w:rFonts w:asciiTheme="majorHAnsi" w:eastAsia="Times New Roman" w:hAnsiTheme="majorHAnsi" w:cs="Times New Roman"/>
                <w:sz w:val="22"/>
                <w:szCs w:val="22"/>
              </w:rPr>
              <w:t>Clinical Immunology (Sp)*</w:t>
            </w:r>
          </w:p>
        </w:tc>
        <w:tc>
          <w:tcPr>
            <w:tcW w:w="810" w:type="dxa"/>
          </w:tcPr>
          <w:p w14:paraId="6E90EE15" w14:textId="5B6EC9EA" w:rsidR="00F12BA8" w:rsidRDefault="00C97682"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90A801C" w14:textId="77777777" w:rsidR="00F12BA8" w:rsidRPr="00B75FA4" w:rsidRDefault="00F12BA8" w:rsidP="00F12BA8">
            <w:pPr>
              <w:spacing w:line="280" w:lineRule="exact"/>
              <w:rPr>
                <w:rFonts w:asciiTheme="majorHAnsi" w:eastAsia="MS Gothic" w:hAnsiTheme="majorHAnsi" w:cs="Minion Pro Bold Cond Ital"/>
                <w:color w:val="000000"/>
                <w:sz w:val="22"/>
                <w:szCs w:val="22"/>
              </w:rPr>
            </w:pPr>
          </w:p>
        </w:tc>
        <w:tc>
          <w:tcPr>
            <w:tcW w:w="5580" w:type="dxa"/>
          </w:tcPr>
          <w:p w14:paraId="32E17BFA" w14:textId="49FCF338" w:rsidR="00F12BA8" w:rsidRPr="00D2618B" w:rsidRDefault="00CC6EDB" w:rsidP="00EB43F8">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acceptance into Med. Lab Science program</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04B2D0C" w:rsidR="0014479C" w:rsidRPr="008C517B" w:rsidRDefault="00EB43F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97682">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DB0025F" w14:textId="1AE47DBF" w:rsidR="006501C9" w:rsidRDefault="00D573C5" w:rsidP="006501C9">
      <w:pPr>
        <w:ind w:left="630"/>
        <w:rPr>
          <w:rFonts w:asciiTheme="majorHAnsi" w:hAnsiTheme="majorHAnsi"/>
          <w:sz w:val="22"/>
          <w:szCs w:val="22"/>
        </w:rPr>
      </w:pPr>
      <w:r w:rsidRPr="00536665">
        <w:rPr>
          <w:rFonts w:asciiTheme="majorHAnsi" w:hAnsiTheme="majorHAnsi"/>
          <w:b/>
          <w:sz w:val="22"/>
          <w:szCs w:val="22"/>
        </w:rPr>
        <w:t xml:space="preserve">   </w:t>
      </w:r>
      <w:r w:rsidR="00DD3C57"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 xml:space="preserve">Health </w:t>
      </w:r>
      <w:r w:rsidR="006501C9">
        <w:rPr>
          <w:rFonts w:asciiTheme="majorHAnsi" w:hAnsiTheme="majorHAnsi"/>
          <w:b/>
          <w:sz w:val="22"/>
          <w:szCs w:val="22"/>
        </w:rPr>
        <w:t>Science Department</w:t>
      </w:r>
      <w:r w:rsidR="00DD3C57" w:rsidRPr="00536665">
        <w:rPr>
          <w:rFonts w:asciiTheme="majorHAnsi" w:hAnsiTheme="majorHAnsi"/>
          <w:b/>
          <w:sz w:val="22"/>
          <w:szCs w:val="22"/>
        </w:rPr>
        <w:t xml:space="preserve"> website</w:t>
      </w:r>
      <w:r w:rsidR="00DD3C57" w:rsidRPr="00536665">
        <w:rPr>
          <w:rFonts w:asciiTheme="majorHAnsi" w:hAnsiTheme="majorHAnsi"/>
          <w:sz w:val="22"/>
          <w:szCs w:val="22"/>
        </w:rPr>
        <w:t>:</w:t>
      </w:r>
    </w:p>
    <w:p w14:paraId="5109C6CD" w14:textId="60FF2A5F" w:rsidR="00536665" w:rsidRDefault="006501C9" w:rsidP="006501C9">
      <w:pPr>
        <w:ind w:left="630"/>
        <w:rPr>
          <w:sz w:val="22"/>
          <w:szCs w:val="22"/>
        </w:rPr>
      </w:pPr>
      <w:r>
        <w:rPr>
          <w:rFonts w:asciiTheme="majorHAnsi" w:eastAsia="Times New Roman" w:hAnsiTheme="majorHAnsi" w:cs="Times New Roman"/>
          <w:sz w:val="22"/>
          <w:szCs w:val="22"/>
        </w:rPr>
        <w:t xml:space="preserve">   </w:t>
      </w:r>
      <w:hyperlink r:id="rId11" w:history="1">
        <w:r w:rsidR="007C22F9">
          <w:rPr>
            <w:rStyle w:val="Hyperlink"/>
          </w:rPr>
          <w:t>http://www.ric.edu/biology/Pages/Health-Sciences.aspx</w:t>
        </w:r>
      </w:hyperlink>
    </w:p>
    <w:p w14:paraId="473309A5" w14:textId="4EFC6A94" w:rsidR="00B17927" w:rsidRDefault="00B17927" w:rsidP="00041C05">
      <w:pPr>
        <w:rPr>
          <w:rFonts w:asciiTheme="majorHAnsi" w:eastAsia="Times New Roman" w:hAnsiTheme="majorHAnsi" w:cs="Times New Roman"/>
          <w:sz w:val="22"/>
          <w:szCs w:val="22"/>
        </w:rPr>
      </w:pPr>
    </w:p>
    <w:p w14:paraId="1F925417" w14:textId="4E6969A3" w:rsidR="00404405" w:rsidRPr="00B75FA4" w:rsidRDefault="00404405" w:rsidP="00041C05">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Health Science (concentration in Medical Laboratory Services) </w:t>
      </w:r>
      <w:r w:rsidRPr="00AE7762">
        <w:rPr>
          <w:rFonts w:asciiTheme="majorHAnsi" w:eastAsia="Arial Unicode MS" w:hAnsiTheme="majorHAnsi" w:cs="Lucida Grande"/>
          <w:b/>
          <w:sz w:val="22"/>
          <w:szCs w:val="22"/>
        </w:rPr>
        <w:t xml:space="preserve">major </w:t>
      </w:r>
      <w:r w:rsidR="00556427">
        <w:rPr>
          <w:rFonts w:asciiTheme="majorHAnsi" w:eastAsia="Arial Unicode MS" w:hAnsiTheme="majorHAnsi" w:cs="Lucida Grande"/>
          <w:b/>
          <w:sz w:val="22"/>
          <w:szCs w:val="22"/>
        </w:rPr>
        <w:t>is 95</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16</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NS, M, SB), which leaves 24 more credits of Gen Ed. and possibly </w:t>
      </w:r>
      <w:r w:rsidR="009536F1">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9536F1">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w:t>
      </w:r>
      <w:r w:rsidR="00556427">
        <w:rPr>
          <w:rFonts w:asciiTheme="majorHAnsi" w:eastAsia="Arial Unicode MS" w:hAnsiTheme="majorHAnsi" w:cs="Lucida Grande"/>
          <w:b/>
          <w:sz w:val="22"/>
          <w:szCs w:val="22"/>
        </w:rPr>
        <w:t>minimum credit count will be 119</w:t>
      </w:r>
      <w:r>
        <w:rPr>
          <w:rFonts w:asciiTheme="majorHAnsi" w:eastAsia="Arial Unicode MS" w:hAnsiTheme="majorHAnsi" w:cs="Lucida Grande"/>
          <w:b/>
          <w:sz w:val="22"/>
          <w:szCs w:val="22"/>
        </w:rPr>
        <w:t xml:space="preserve"> credits (without secondar</w:t>
      </w:r>
      <w:r w:rsidR="00556427">
        <w:rPr>
          <w:rFonts w:asciiTheme="majorHAnsi" w:eastAsia="Arial Unicode MS" w:hAnsiTheme="majorHAnsi" w:cs="Lucida Grande"/>
          <w:b/>
          <w:sz w:val="22"/>
          <w:szCs w:val="22"/>
        </w:rPr>
        <w:t>y language</w:t>
      </w:r>
      <w:r w:rsidR="009536F1">
        <w:rPr>
          <w:rFonts w:asciiTheme="majorHAnsi" w:eastAsia="Arial Unicode MS" w:hAnsiTheme="majorHAnsi" w:cs="Lucida Grande"/>
          <w:b/>
          <w:sz w:val="22"/>
          <w:szCs w:val="22"/>
        </w:rPr>
        <w:t xml:space="preserve"> or RIC 100</w:t>
      </w:r>
      <w:r w:rsidR="00556427">
        <w:rPr>
          <w:rFonts w:asciiTheme="majorHAnsi" w:eastAsia="Arial Unicode MS" w:hAnsiTheme="majorHAnsi" w:cs="Lucida Grande"/>
          <w:b/>
          <w:sz w:val="22"/>
          <w:szCs w:val="22"/>
        </w:rPr>
        <w:t xml:space="preserve">), which </w:t>
      </w:r>
      <w:r w:rsidR="009536F1">
        <w:rPr>
          <w:rFonts w:asciiTheme="majorHAnsi" w:eastAsia="Arial Unicode MS" w:hAnsiTheme="majorHAnsi" w:cs="Lucida Grande"/>
          <w:b/>
          <w:sz w:val="22"/>
          <w:szCs w:val="22"/>
        </w:rPr>
        <w:t>c</w:t>
      </w:r>
      <w:r w:rsidR="00556427">
        <w:rPr>
          <w:rFonts w:asciiTheme="majorHAnsi" w:eastAsia="Arial Unicode MS" w:hAnsiTheme="majorHAnsi" w:cs="Lucida Grande"/>
          <w:b/>
          <w:sz w:val="22"/>
          <w:szCs w:val="22"/>
        </w:rPr>
        <w:t>ould leave 1</w:t>
      </w:r>
      <w:r>
        <w:rPr>
          <w:rFonts w:asciiTheme="majorHAnsi" w:eastAsia="Arial Unicode MS" w:hAnsiTheme="majorHAnsi" w:cs="Lucida Grande"/>
          <w:b/>
          <w:sz w:val="22"/>
          <w:szCs w:val="22"/>
        </w:rPr>
        <w:t xml:space="preserve"> elective credit</w:t>
      </w:r>
      <w:r w:rsidR="00556427">
        <w:rPr>
          <w:rFonts w:asciiTheme="majorHAnsi" w:eastAsia="Arial Unicode MS" w:hAnsiTheme="majorHAnsi" w:cs="Lucida Grande"/>
          <w:b/>
          <w:sz w:val="22"/>
          <w:szCs w:val="22"/>
        </w:rPr>
        <w:t>.</w:t>
      </w:r>
    </w:p>
    <w:sectPr w:rsidR="00404405"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C516" w14:textId="77777777" w:rsidR="00FD31AB" w:rsidRDefault="00FD31AB" w:rsidP="00041C05">
      <w:r>
        <w:separator/>
      </w:r>
    </w:p>
  </w:endnote>
  <w:endnote w:type="continuationSeparator" w:id="0">
    <w:p w14:paraId="585B7A9B" w14:textId="77777777" w:rsidR="00FD31AB" w:rsidRDefault="00FD31A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1A18" w14:textId="77777777" w:rsidR="00FD31AB" w:rsidRDefault="00FD31AB" w:rsidP="00041C05">
      <w:r>
        <w:separator/>
      </w:r>
    </w:p>
  </w:footnote>
  <w:footnote w:type="continuationSeparator" w:id="0">
    <w:p w14:paraId="0E0D2B6C" w14:textId="77777777" w:rsidR="00FD31AB" w:rsidRDefault="00FD31A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CC6EDB" w:rsidRPr="007D11BB" w:rsidRDefault="00CC6EDB"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6DC7F9BD">
              <wp:extent cx="3426873" cy="6900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873" cy="690053"/>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3F35F036" w:rsidR="00CC6EDB" w:rsidRPr="003F5672" w:rsidRDefault="00CC6ED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536F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CC6EDB" w:rsidRDefault="00CC6EDB"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67707E7B" w14:textId="37A735DC" w:rsidR="00CC6EDB" w:rsidRPr="004A03C8" w:rsidRDefault="00CC6ED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r w:rsidRPr="00C86E80">
                            <w:rPr>
                              <w:rFonts w:ascii="Calibri" w:eastAsia="Times New Roman" w:hAnsi="Calibri" w:cs="Times New Roman"/>
                              <w:b/>
                              <w:bCs/>
                              <w:color w:val="FFFFFF"/>
                              <w:sz w:val="26"/>
                              <w:szCs w:val="26"/>
                            </w:rPr>
                            <w:t>Concentration in Medical Laboratory</w:t>
                          </w:r>
                          <w:r>
                            <w:rPr>
                              <w:rFonts w:ascii="Calibri" w:eastAsia="Times New Roman" w:hAnsi="Calibri" w:cs="Times New Roman"/>
                              <w:b/>
                              <w:bCs/>
                              <w:color w:val="FFFFFF"/>
                              <w:sz w:val="28"/>
                              <w:szCs w:val="28"/>
                            </w:rPr>
                            <w:t xml:space="preserve"> </w:t>
                          </w:r>
                          <w:r w:rsidRPr="00C86E80">
                            <w:rPr>
                              <w:rFonts w:ascii="Calibri" w:eastAsia="Times New Roman" w:hAnsi="Calibri" w:cs="Times New Roman"/>
                              <w:b/>
                              <w:bCs/>
                              <w:color w:val="FFFFFF"/>
                              <w:sz w:val="26"/>
                              <w:szCs w:val="26"/>
                            </w:rPr>
                            <w:t>Sciences</w:t>
                          </w:r>
                        </w:p>
                        <w:p w14:paraId="3D5F555A" w14:textId="1E021991" w:rsidR="00CC6EDB" w:rsidRPr="00431817" w:rsidRDefault="00CC6EDB"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CC6EDB" w:rsidRDefault="00CC6EDB"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9.85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" fillcolor="#963634" stroked="f">
              <v:textbox inset="0,0,0,0">
                <w:txbxContent>
                  <w:p w14:paraId="012D2E8C" w14:textId="3F35F036" w:rsidR="00CC6EDB" w:rsidRPr="003F5672" w:rsidRDefault="00CC6ED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536F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CC6EDB" w:rsidRDefault="00CC6EDB"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67707E7B" w14:textId="37A735DC" w:rsidR="00CC6EDB" w:rsidRPr="004A03C8" w:rsidRDefault="00CC6ED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r w:rsidRPr="00C86E80">
                      <w:rPr>
                        <w:rFonts w:ascii="Calibri" w:eastAsia="Times New Roman" w:hAnsi="Calibri" w:cs="Times New Roman"/>
                        <w:b/>
                        <w:bCs/>
                        <w:color w:val="FFFFFF"/>
                        <w:sz w:val="26"/>
                        <w:szCs w:val="26"/>
                      </w:rPr>
                      <w:t>Concentration in Medical Laboratory</w:t>
                    </w:r>
                    <w:r>
                      <w:rPr>
                        <w:rFonts w:ascii="Calibri" w:eastAsia="Times New Roman" w:hAnsi="Calibri" w:cs="Times New Roman"/>
                        <w:b/>
                        <w:bCs/>
                        <w:color w:val="FFFFFF"/>
                        <w:sz w:val="28"/>
                        <w:szCs w:val="28"/>
                      </w:rPr>
                      <w:t xml:space="preserve"> </w:t>
                    </w:r>
                    <w:r w:rsidRPr="00C86E80">
                      <w:rPr>
                        <w:rFonts w:ascii="Calibri" w:eastAsia="Times New Roman" w:hAnsi="Calibri" w:cs="Times New Roman"/>
                        <w:b/>
                        <w:bCs/>
                        <w:color w:val="FFFFFF"/>
                        <w:sz w:val="26"/>
                        <w:szCs w:val="26"/>
                      </w:rPr>
                      <w:t>Sciences</w:t>
                    </w:r>
                  </w:p>
                  <w:p w14:paraId="3D5F555A" w14:textId="1E021991" w:rsidR="00CC6EDB" w:rsidRPr="00431817" w:rsidRDefault="00CC6EDB"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CC6EDB" w:rsidRDefault="00CC6EDB"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FC7CD4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A948C4B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5857"/>
    <w:multiLevelType w:val="hybridMultilevel"/>
    <w:tmpl w:val="0E70445C"/>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2"/>
  </w:num>
  <w:num w:numId="4">
    <w:abstractNumId w:val="9"/>
  </w:num>
  <w:num w:numId="5">
    <w:abstractNumId w:val="4"/>
  </w:num>
  <w:num w:numId="6">
    <w:abstractNumId w:val="19"/>
  </w:num>
  <w:num w:numId="7">
    <w:abstractNumId w:val="3"/>
  </w:num>
  <w:num w:numId="8">
    <w:abstractNumId w:val="15"/>
  </w:num>
  <w:num w:numId="9">
    <w:abstractNumId w:val="24"/>
  </w:num>
  <w:num w:numId="10">
    <w:abstractNumId w:val="1"/>
  </w:num>
  <w:num w:numId="11">
    <w:abstractNumId w:val="30"/>
  </w:num>
  <w:num w:numId="12">
    <w:abstractNumId w:val="31"/>
  </w:num>
  <w:num w:numId="13">
    <w:abstractNumId w:val="38"/>
  </w:num>
  <w:num w:numId="14">
    <w:abstractNumId w:val="35"/>
  </w:num>
  <w:num w:numId="15">
    <w:abstractNumId w:val="22"/>
  </w:num>
  <w:num w:numId="16">
    <w:abstractNumId w:val="10"/>
  </w:num>
  <w:num w:numId="17">
    <w:abstractNumId w:val="18"/>
  </w:num>
  <w:num w:numId="18">
    <w:abstractNumId w:val="14"/>
  </w:num>
  <w:num w:numId="19">
    <w:abstractNumId w:val="17"/>
  </w:num>
  <w:num w:numId="20">
    <w:abstractNumId w:val="16"/>
  </w:num>
  <w:num w:numId="21">
    <w:abstractNumId w:val="39"/>
  </w:num>
  <w:num w:numId="22">
    <w:abstractNumId w:val="32"/>
  </w:num>
  <w:num w:numId="23">
    <w:abstractNumId w:val="41"/>
  </w:num>
  <w:num w:numId="24">
    <w:abstractNumId w:val="6"/>
  </w:num>
  <w:num w:numId="25">
    <w:abstractNumId w:val="11"/>
  </w:num>
  <w:num w:numId="26">
    <w:abstractNumId w:val="7"/>
  </w:num>
  <w:num w:numId="27">
    <w:abstractNumId w:val="0"/>
  </w:num>
  <w:num w:numId="28">
    <w:abstractNumId w:val="29"/>
  </w:num>
  <w:num w:numId="29">
    <w:abstractNumId w:val="28"/>
  </w:num>
  <w:num w:numId="30">
    <w:abstractNumId w:val="36"/>
  </w:num>
  <w:num w:numId="31">
    <w:abstractNumId w:val="2"/>
  </w:num>
  <w:num w:numId="32">
    <w:abstractNumId w:val="25"/>
  </w:num>
  <w:num w:numId="33">
    <w:abstractNumId w:val="5"/>
  </w:num>
  <w:num w:numId="34">
    <w:abstractNumId w:val="23"/>
  </w:num>
  <w:num w:numId="35">
    <w:abstractNumId w:val="21"/>
  </w:num>
  <w:num w:numId="36">
    <w:abstractNumId w:val="40"/>
  </w:num>
  <w:num w:numId="37">
    <w:abstractNumId w:val="27"/>
  </w:num>
  <w:num w:numId="38">
    <w:abstractNumId w:val="33"/>
  </w:num>
  <w:num w:numId="39">
    <w:abstractNumId w:val="13"/>
  </w:num>
  <w:num w:numId="40">
    <w:abstractNumId w:val="34"/>
  </w:num>
  <w:num w:numId="41">
    <w:abstractNumId w:val="2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62880"/>
    <w:rsid w:val="00073A6C"/>
    <w:rsid w:val="000822C5"/>
    <w:rsid w:val="000838D9"/>
    <w:rsid w:val="000B28C5"/>
    <w:rsid w:val="000C3667"/>
    <w:rsid w:val="000E5946"/>
    <w:rsid w:val="001135C8"/>
    <w:rsid w:val="00116035"/>
    <w:rsid w:val="00116C00"/>
    <w:rsid w:val="00131758"/>
    <w:rsid w:val="00136C4B"/>
    <w:rsid w:val="0014479C"/>
    <w:rsid w:val="00163555"/>
    <w:rsid w:val="001779D9"/>
    <w:rsid w:val="00184E6B"/>
    <w:rsid w:val="001A2212"/>
    <w:rsid w:val="001B20B9"/>
    <w:rsid w:val="001D05C2"/>
    <w:rsid w:val="001D1CFE"/>
    <w:rsid w:val="001E5045"/>
    <w:rsid w:val="001E5979"/>
    <w:rsid w:val="001F36D0"/>
    <w:rsid w:val="001F7A32"/>
    <w:rsid w:val="00205725"/>
    <w:rsid w:val="00214CE9"/>
    <w:rsid w:val="002164B7"/>
    <w:rsid w:val="00220DE5"/>
    <w:rsid w:val="00222133"/>
    <w:rsid w:val="00224DF6"/>
    <w:rsid w:val="00253461"/>
    <w:rsid w:val="00281D2C"/>
    <w:rsid w:val="002D233D"/>
    <w:rsid w:val="002F1A3C"/>
    <w:rsid w:val="002F5140"/>
    <w:rsid w:val="00302D50"/>
    <w:rsid w:val="003047B9"/>
    <w:rsid w:val="0032014F"/>
    <w:rsid w:val="00326C77"/>
    <w:rsid w:val="00334B3D"/>
    <w:rsid w:val="0034052D"/>
    <w:rsid w:val="003954D8"/>
    <w:rsid w:val="00396EC4"/>
    <w:rsid w:val="003B154A"/>
    <w:rsid w:val="003D086B"/>
    <w:rsid w:val="003D0947"/>
    <w:rsid w:val="003E7EDF"/>
    <w:rsid w:val="003F6E2D"/>
    <w:rsid w:val="00404405"/>
    <w:rsid w:val="004301DA"/>
    <w:rsid w:val="00430213"/>
    <w:rsid w:val="00431817"/>
    <w:rsid w:val="00443148"/>
    <w:rsid w:val="0044531D"/>
    <w:rsid w:val="004565E7"/>
    <w:rsid w:val="00460802"/>
    <w:rsid w:val="00484235"/>
    <w:rsid w:val="004A03C8"/>
    <w:rsid w:val="004A413F"/>
    <w:rsid w:val="004C05BA"/>
    <w:rsid w:val="005203EA"/>
    <w:rsid w:val="0052248C"/>
    <w:rsid w:val="00531CCE"/>
    <w:rsid w:val="00536665"/>
    <w:rsid w:val="00546434"/>
    <w:rsid w:val="00551EA0"/>
    <w:rsid w:val="00556427"/>
    <w:rsid w:val="005626BB"/>
    <w:rsid w:val="00566680"/>
    <w:rsid w:val="00566B20"/>
    <w:rsid w:val="005733E8"/>
    <w:rsid w:val="005736DF"/>
    <w:rsid w:val="005807B1"/>
    <w:rsid w:val="005A08B6"/>
    <w:rsid w:val="005A25DE"/>
    <w:rsid w:val="005B0491"/>
    <w:rsid w:val="005F41D8"/>
    <w:rsid w:val="00604056"/>
    <w:rsid w:val="00630E8A"/>
    <w:rsid w:val="006501C9"/>
    <w:rsid w:val="00695301"/>
    <w:rsid w:val="006D3596"/>
    <w:rsid w:val="006D439F"/>
    <w:rsid w:val="006D4A88"/>
    <w:rsid w:val="006E76E3"/>
    <w:rsid w:val="006F068C"/>
    <w:rsid w:val="006F69F4"/>
    <w:rsid w:val="00747D59"/>
    <w:rsid w:val="007B13C9"/>
    <w:rsid w:val="007B3DAE"/>
    <w:rsid w:val="007C22F9"/>
    <w:rsid w:val="007D11BB"/>
    <w:rsid w:val="007E59C7"/>
    <w:rsid w:val="00853128"/>
    <w:rsid w:val="0087741F"/>
    <w:rsid w:val="00894F28"/>
    <w:rsid w:val="008A56F8"/>
    <w:rsid w:val="008B4D39"/>
    <w:rsid w:val="008C03FA"/>
    <w:rsid w:val="008C517B"/>
    <w:rsid w:val="008D0378"/>
    <w:rsid w:val="008D12DB"/>
    <w:rsid w:val="0090268B"/>
    <w:rsid w:val="00906440"/>
    <w:rsid w:val="00914ECA"/>
    <w:rsid w:val="009278D1"/>
    <w:rsid w:val="009536F1"/>
    <w:rsid w:val="00964BDD"/>
    <w:rsid w:val="009659FF"/>
    <w:rsid w:val="00984BC4"/>
    <w:rsid w:val="009A4BD9"/>
    <w:rsid w:val="009B54C4"/>
    <w:rsid w:val="009D75F5"/>
    <w:rsid w:val="009E6CC8"/>
    <w:rsid w:val="009F6689"/>
    <w:rsid w:val="00A3011B"/>
    <w:rsid w:val="00A46E36"/>
    <w:rsid w:val="00AD6406"/>
    <w:rsid w:val="00B16079"/>
    <w:rsid w:val="00B17927"/>
    <w:rsid w:val="00B1792F"/>
    <w:rsid w:val="00B30E97"/>
    <w:rsid w:val="00B473B2"/>
    <w:rsid w:val="00B478E0"/>
    <w:rsid w:val="00B576EF"/>
    <w:rsid w:val="00B665EB"/>
    <w:rsid w:val="00B776C3"/>
    <w:rsid w:val="00B83842"/>
    <w:rsid w:val="00BA3D65"/>
    <w:rsid w:val="00BB352C"/>
    <w:rsid w:val="00BB46F5"/>
    <w:rsid w:val="00BC6B13"/>
    <w:rsid w:val="00C14BC7"/>
    <w:rsid w:val="00C170F9"/>
    <w:rsid w:val="00C67CD1"/>
    <w:rsid w:val="00C86E80"/>
    <w:rsid w:val="00C87874"/>
    <w:rsid w:val="00C908FC"/>
    <w:rsid w:val="00C949C6"/>
    <w:rsid w:val="00C97682"/>
    <w:rsid w:val="00CB06D9"/>
    <w:rsid w:val="00CB3E28"/>
    <w:rsid w:val="00CC1795"/>
    <w:rsid w:val="00CC6EDB"/>
    <w:rsid w:val="00CD3B91"/>
    <w:rsid w:val="00CD738A"/>
    <w:rsid w:val="00D25CA7"/>
    <w:rsid w:val="00D2618B"/>
    <w:rsid w:val="00D460F1"/>
    <w:rsid w:val="00D573C5"/>
    <w:rsid w:val="00D60206"/>
    <w:rsid w:val="00D65C6A"/>
    <w:rsid w:val="00D67633"/>
    <w:rsid w:val="00D700E4"/>
    <w:rsid w:val="00D7242E"/>
    <w:rsid w:val="00DA2698"/>
    <w:rsid w:val="00DA3733"/>
    <w:rsid w:val="00DA5457"/>
    <w:rsid w:val="00DA74F8"/>
    <w:rsid w:val="00DB27A4"/>
    <w:rsid w:val="00DD3C57"/>
    <w:rsid w:val="00DD5B1D"/>
    <w:rsid w:val="00E05679"/>
    <w:rsid w:val="00E2212D"/>
    <w:rsid w:val="00E26CC7"/>
    <w:rsid w:val="00E64484"/>
    <w:rsid w:val="00E81E3A"/>
    <w:rsid w:val="00E86194"/>
    <w:rsid w:val="00E92303"/>
    <w:rsid w:val="00E94EBC"/>
    <w:rsid w:val="00E95AD5"/>
    <w:rsid w:val="00EB390A"/>
    <w:rsid w:val="00EB43F8"/>
    <w:rsid w:val="00ED1F29"/>
    <w:rsid w:val="00ED33CD"/>
    <w:rsid w:val="00F12BA8"/>
    <w:rsid w:val="00F369A0"/>
    <w:rsid w:val="00F54D48"/>
    <w:rsid w:val="00F56767"/>
    <w:rsid w:val="00F71CF2"/>
    <w:rsid w:val="00F90789"/>
    <w:rsid w:val="00FD0576"/>
    <w:rsid w:val="00FD0BB6"/>
    <w:rsid w:val="00FD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Health-Science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F6C3-72FE-1144-9299-752D29E8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2016-03-29T21:53:00Z</cp:lastPrinted>
  <dcterms:created xsi:type="dcterms:W3CDTF">2019-06-04T00:42:00Z</dcterms:created>
  <dcterms:modified xsi:type="dcterms:W3CDTF">2020-06-22T18:30:00Z</dcterms:modified>
</cp:coreProperties>
</file>