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D1F79" w14:textId="2FBCFB2D" w:rsidR="00D23834" w:rsidRPr="00052B59" w:rsidRDefault="00052B59" w:rsidP="00EB4266">
      <w:pPr>
        <w:pStyle w:val="sc-BodyText"/>
        <w:rPr>
          <w:rFonts w:asciiTheme="majorHAnsi" w:eastAsia="MS Gothic" w:hAnsiTheme="majorHAnsi" w:cs="Minion Pro Bold Cond Ital"/>
          <w:b/>
          <w:i/>
          <w:color w:val="000000"/>
          <w:w w:val="90"/>
          <w:szCs w:val="16"/>
        </w:rPr>
      </w:pPr>
      <w:r>
        <w:rPr>
          <w:rFonts w:asciiTheme="majorHAnsi" w:hAnsiTheme="majorHAnsi"/>
          <w:b/>
          <w:w w:val="90"/>
          <w:szCs w:val="16"/>
        </w:rPr>
        <w:t xml:space="preserve">        </w:t>
      </w:r>
      <w:r w:rsidR="00973903" w:rsidRPr="00052B59">
        <w:rPr>
          <w:rFonts w:asciiTheme="majorHAnsi" w:hAnsiTheme="majorHAnsi"/>
          <w:b/>
          <w:w w:val="90"/>
          <w:szCs w:val="16"/>
        </w:rPr>
        <w:t>Concentrations available in Ceramics, Digital Media, Graphi</w:t>
      </w:r>
      <w:r w:rsidR="00B85F98">
        <w:rPr>
          <w:rFonts w:asciiTheme="majorHAnsi" w:hAnsiTheme="majorHAnsi"/>
          <w:b/>
          <w:w w:val="90"/>
          <w:szCs w:val="16"/>
        </w:rPr>
        <w:t>c Design, Metalsmithing and Jew</w:t>
      </w:r>
      <w:r w:rsidR="00973903" w:rsidRPr="00052B59">
        <w:rPr>
          <w:rFonts w:asciiTheme="majorHAnsi" w:hAnsiTheme="majorHAnsi"/>
          <w:b/>
          <w:w w:val="90"/>
          <w:szCs w:val="16"/>
        </w:rPr>
        <w:t>e</w:t>
      </w:r>
      <w:r w:rsidR="00B85F98">
        <w:rPr>
          <w:rFonts w:asciiTheme="majorHAnsi" w:hAnsiTheme="majorHAnsi"/>
          <w:b/>
          <w:w w:val="90"/>
          <w:szCs w:val="16"/>
        </w:rPr>
        <w:t>l</w:t>
      </w:r>
      <w:r w:rsidR="00973903" w:rsidRPr="00052B59">
        <w:rPr>
          <w:rFonts w:asciiTheme="majorHAnsi" w:hAnsiTheme="majorHAnsi"/>
          <w:b/>
          <w:w w:val="90"/>
          <w:szCs w:val="16"/>
        </w:rPr>
        <w:t xml:space="preserve">ry, Painting, Photography, Printmaking or Sculpture. </w:t>
      </w:r>
    </w:p>
    <w:tbl>
      <w:tblPr>
        <w:tblW w:w="11070" w:type="dxa"/>
        <w:tblInd w:w="288" w:type="dxa"/>
        <w:tblLook w:val="04A0" w:firstRow="1" w:lastRow="0" w:firstColumn="1" w:lastColumn="0" w:noHBand="0" w:noVBand="1"/>
      </w:tblPr>
      <w:tblGrid>
        <w:gridCol w:w="11070"/>
      </w:tblGrid>
      <w:tr w:rsidR="00BB04CC" w:rsidRPr="00052B59" w14:paraId="4203E023" w14:textId="77777777" w:rsidTr="00BB04CC">
        <w:trPr>
          <w:trHeight w:val="284"/>
        </w:trPr>
        <w:tc>
          <w:tcPr>
            <w:tcW w:w="11070" w:type="dxa"/>
            <w:vMerge w:val="restart"/>
            <w:tcBorders>
              <w:top w:val="nil"/>
              <w:left w:val="nil"/>
              <w:bottom w:val="nil"/>
              <w:right w:val="nil"/>
            </w:tcBorders>
            <w:shd w:val="clear" w:color="auto" w:fill="auto"/>
            <w:vAlign w:val="center"/>
            <w:hideMark/>
          </w:tcPr>
          <w:p w14:paraId="7E977934" w14:textId="51014D1A" w:rsidR="00D23834" w:rsidRPr="00CA0E61" w:rsidRDefault="00071C14" w:rsidP="00FC52E0">
            <w:pPr>
              <w:rPr>
                <w:rFonts w:asciiTheme="majorHAnsi" w:hAnsiTheme="majorHAnsi"/>
                <w:sz w:val="16"/>
                <w:szCs w:val="16"/>
              </w:rPr>
            </w:pPr>
            <w:r w:rsidRPr="00071C14">
              <w:rPr>
                <w:rFonts w:asciiTheme="majorHAnsi" w:eastAsia="Times New Roman" w:hAnsiTheme="majorHAnsi" w:cs="Times New Roman"/>
                <w:color w:val="000000"/>
                <w:w w:val="90"/>
                <w:sz w:val="16"/>
                <w:szCs w:val="16"/>
              </w:rPr>
              <w:t xml:space="preserve">GENERAL EDUCATION:  A complete listing of General Education courses can be found at the Office of Academic Support (OASIS) </w:t>
            </w:r>
            <w:r w:rsidR="00CA0E61" w:rsidRPr="00CA0E61">
              <w:rPr>
                <w:rFonts w:asciiTheme="majorHAnsi" w:eastAsia="Times New Roman" w:hAnsiTheme="majorHAnsi" w:cs="Times New Roman"/>
                <w:b/>
                <w:w w:val="80"/>
                <w:sz w:val="16"/>
                <w:szCs w:val="16"/>
              </w:rPr>
              <w:t xml:space="preserve">401 </w:t>
            </w:r>
            <w:r w:rsidR="00CA0E61" w:rsidRPr="00CA0E61">
              <w:rPr>
                <w:rFonts w:asciiTheme="majorHAnsi" w:eastAsia="Times New Roman" w:hAnsiTheme="majorHAnsi" w:cs="Times New Roman"/>
                <w:sz w:val="16"/>
                <w:szCs w:val="16"/>
              </w:rPr>
              <w:t>456-8083</w:t>
            </w:r>
            <w:r w:rsidR="00CA0E61">
              <w:rPr>
                <w:rFonts w:asciiTheme="majorHAnsi" w:eastAsia="Times New Roman" w:hAnsiTheme="majorHAnsi" w:cs="Times New Roman"/>
                <w:sz w:val="20"/>
                <w:szCs w:val="20"/>
              </w:rPr>
              <w:t xml:space="preserve"> </w:t>
            </w:r>
            <w:r w:rsidRPr="00071C14">
              <w:rPr>
                <w:rFonts w:asciiTheme="majorHAnsi" w:eastAsia="Times New Roman" w:hAnsiTheme="majorHAnsi" w:cs="Times New Roman"/>
                <w:color w:val="000000"/>
                <w:w w:val="90"/>
                <w:sz w:val="16"/>
                <w:szCs w:val="16"/>
              </w:rPr>
              <w:t xml:space="preserve">or online </w:t>
            </w:r>
            <w:r w:rsidR="00A87212" w:rsidRPr="00A87212">
              <w:rPr>
                <w:rFonts w:asciiTheme="majorHAnsi" w:eastAsia="Times New Roman" w:hAnsiTheme="majorHAnsi" w:cs="Times New Roman"/>
                <w:color w:val="000000"/>
                <w:w w:val="90"/>
                <w:sz w:val="16"/>
                <w:szCs w:val="16"/>
              </w:rPr>
              <w:t xml:space="preserve">at </w:t>
            </w:r>
            <w:hyperlink r:id="rId8" w:history="1">
              <w:r w:rsidR="00244DE8" w:rsidRPr="00244DE8">
                <w:rPr>
                  <w:rStyle w:val="Hyperlink"/>
                  <w:rFonts w:asciiTheme="majorHAnsi" w:hAnsiTheme="majorHAnsi"/>
                  <w:sz w:val="16"/>
                  <w:szCs w:val="16"/>
                </w:rPr>
                <w:t>http://www.ric.edu/recordsoffice/Pages/College-Catalog.aspx</w:t>
              </w:r>
            </w:hyperlink>
            <w:r w:rsidR="00A87212" w:rsidRPr="00244DE8">
              <w:rPr>
                <w:rFonts w:asciiTheme="majorHAnsi" w:eastAsia="Times New Roman" w:hAnsiTheme="majorHAnsi" w:cs="Times New Roman"/>
                <w:w w:val="90"/>
                <w:sz w:val="16"/>
                <w:szCs w:val="16"/>
              </w:rPr>
              <w:t>;</w:t>
            </w:r>
            <w:r w:rsidR="00A87212" w:rsidRPr="00A87212">
              <w:rPr>
                <w:rFonts w:asciiTheme="majorHAnsi" w:eastAsia="Times New Roman" w:hAnsiTheme="majorHAnsi" w:cs="Times New Roman"/>
                <w:w w:val="90"/>
                <w:sz w:val="16"/>
                <w:szCs w:val="16"/>
              </w:rPr>
              <w:t xml:space="preserve"> look at catalog for year you enrolled</w:t>
            </w:r>
            <w:r w:rsidRPr="00A87212">
              <w:rPr>
                <w:rStyle w:val="Hyperlink"/>
                <w:rFonts w:asciiTheme="majorHAnsi" w:eastAsia="Times New Roman" w:hAnsiTheme="majorHAnsi" w:cs="Times New Roman"/>
                <w:color w:val="000000"/>
                <w:w w:val="90"/>
                <w:sz w:val="16"/>
                <w:szCs w:val="16"/>
                <w:u w:val="none"/>
              </w:rPr>
              <w:t>.</w:t>
            </w:r>
            <w:r w:rsidRPr="00A87212">
              <w:rPr>
                <w:rFonts w:asciiTheme="majorHAnsi" w:eastAsia="Times New Roman" w:hAnsiTheme="majorHAnsi" w:cs="Times New Roman"/>
                <w:color w:val="000000"/>
                <w:w w:val="90"/>
                <w:sz w:val="16"/>
                <w:szCs w:val="16"/>
              </w:rPr>
              <w:t xml:space="preserve"> </w:t>
            </w:r>
            <w:r w:rsidRPr="00071C14">
              <w:rPr>
                <w:rFonts w:asciiTheme="majorHAnsi" w:eastAsia="Times New Roman" w:hAnsiTheme="majorHAnsi" w:cs="Times New Roman"/>
                <w:color w:val="000000"/>
                <w:w w:val="90"/>
                <w:sz w:val="16"/>
                <w:szCs w:val="16"/>
              </w:rPr>
              <w:t xml:space="preserve">For Gen Ed courses, aside from Second Language requirement, which varies depending on where you are placed, you need ONE course from each category. Second Language 101/102 options are: American Sign, Arabic, French, German, Italian, Japanese, </w:t>
            </w:r>
            <w:r w:rsidR="00CA0E61">
              <w:rPr>
                <w:rFonts w:asciiTheme="majorHAnsi" w:eastAsia="Times New Roman" w:hAnsiTheme="majorHAnsi" w:cs="Times New Roman"/>
                <w:color w:val="000000"/>
                <w:w w:val="90"/>
                <w:sz w:val="16"/>
                <w:szCs w:val="16"/>
              </w:rPr>
              <w:t xml:space="preserve">Korean, </w:t>
            </w:r>
            <w:r w:rsidRPr="00071C14">
              <w:rPr>
                <w:rFonts w:asciiTheme="majorHAnsi" w:eastAsia="Times New Roman" w:hAnsiTheme="majorHAnsi" w:cs="Times New Roman"/>
                <w:color w:val="000000"/>
                <w:w w:val="90"/>
                <w:sz w:val="16"/>
                <w:szCs w:val="16"/>
              </w:rPr>
              <w:t xml:space="preserve">Latin, Portuguese, or Spanish.  </w:t>
            </w:r>
            <w:r w:rsidRPr="00071C14">
              <w:rPr>
                <w:rFonts w:asciiTheme="majorHAnsi" w:hAnsiTheme="majorHAnsi"/>
                <w:color w:val="000000"/>
                <w:sz w:val="16"/>
                <w:szCs w:val="16"/>
              </w:rPr>
              <w:t xml:space="preserve">For other ways to satisfy the second language requirement look under the Gen Ed. section of the catalog. </w:t>
            </w:r>
            <w:r w:rsidRPr="00071C14">
              <w:rPr>
                <w:rFonts w:asciiTheme="majorHAnsi" w:eastAsia="Times New Roman" w:hAnsiTheme="majorHAnsi" w:cs="Times New Roman"/>
                <w:color w:val="000000"/>
                <w:w w:val="90"/>
                <w:sz w:val="16"/>
                <w:szCs w:val="16"/>
              </w:rPr>
              <w:t xml:space="preserve">Any courses marked (F) offered Fall only; (Sp) Spring only. All courses marked with an asterisk * have a prerequisite. </w:t>
            </w:r>
            <w:r w:rsidR="00CA0E61" w:rsidRPr="00CA0E61">
              <w:rPr>
                <w:rFonts w:asciiTheme="majorHAnsi" w:eastAsia="Times New Roman" w:hAnsiTheme="majorHAnsi" w:cs="Times New Roman"/>
                <w:color w:val="000000"/>
                <w:w w:val="90"/>
                <w:sz w:val="16"/>
                <w:szCs w:val="16"/>
              </w:rPr>
              <w:t>For i</w:t>
            </w:r>
            <w:r w:rsidR="00CA0E61" w:rsidRPr="00CA0E61">
              <w:rPr>
                <w:rFonts w:asciiTheme="majorHAnsi" w:hAnsiTheme="majorHAnsi" w:cs="Times New Roman (Body CS)"/>
                <w:w w:val="90"/>
                <w:sz w:val="16"/>
                <w:szCs w:val="16"/>
              </w:rPr>
              <w:t>nfo. about Math Placement exam visit: </w:t>
            </w:r>
            <w:hyperlink r:id="rId9" w:history="1">
              <w:r w:rsidR="00CA0E61" w:rsidRPr="00CA0E61">
                <w:rPr>
                  <w:rStyle w:val="Hyperlink"/>
                  <w:rFonts w:asciiTheme="majorHAnsi" w:hAnsiTheme="majorHAnsi" w:cs="Times New Roman (Body CS)"/>
                  <w:w w:val="90"/>
                  <w:sz w:val="16"/>
                  <w:szCs w:val="16"/>
                </w:rPr>
                <w:t>http://www.ric.edu/orientation/Pages/Math-Placement.aspx</w:t>
              </w:r>
            </w:hyperlink>
          </w:p>
          <w:p w14:paraId="0DB451A0" w14:textId="77777777" w:rsidR="00052B59" w:rsidRPr="00052B59" w:rsidRDefault="00052B59" w:rsidP="00BB04CC">
            <w:pPr>
              <w:rPr>
                <w:rFonts w:asciiTheme="majorHAnsi" w:eastAsia="Times New Roman" w:hAnsiTheme="majorHAnsi" w:cs="Times New Roman"/>
                <w:color w:val="000000"/>
                <w:w w:val="90"/>
                <w:sz w:val="16"/>
                <w:szCs w:val="16"/>
              </w:rPr>
            </w:pPr>
          </w:p>
          <w:tbl>
            <w:tblPr>
              <w:tblStyle w:val="TableGrid"/>
              <w:tblW w:w="10597" w:type="dxa"/>
              <w:tblLook w:val="04A0" w:firstRow="1" w:lastRow="0" w:firstColumn="1" w:lastColumn="0" w:noHBand="0" w:noVBand="1"/>
            </w:tblPr>
            <w:tblGrid>
              <w:gridCol w:w="3873"/>
              <w:gridCol w:w="838"/>
              <w:gridCol w:w="5049"/>
              <w:gridCol w:w="837"/>
            </w:tblGrid>
            <w:tr w:rsidR="007C5875" w:rsidRPr="00052B59" w14:paraId="1E6F05EA" w14:textId="1D40B229" w:rsidTr="00AB4EF9">
              <w:trPr>
                <w:trHeight w:val="196"/>
              </w:trPr>
              <w:tc>
                <w:tcPr>
                  <w:tcW w:w="1827" w:type="pct"/>
                  <w:shd w:val="clear" w:color="auto" w:fill="D9D9D9"/>
                </w:tcPr>
                <w:p w14:paraId="5972AE02" w14:textId="77777777" w:rsidR="00D23834" w:rsidRPr="00052B59" w:rsidRDefault="00D23834" w:rsidP="00EB4266">
                  <w:pPr>
                    <w:rPr>
                      <w:rFonts w:asciiTheme="majorHAnsi" w:eastAsia="Times New Roman" w:hAnsiTheme="majorHAnsi" w:cs="Times New Roman"/>
                      <w:color w:val="800000"/>
                      <w:sz w:val="16"/>
                      <w:szCs w:val="16"/>
                    </w:rPr>
                  </w:pPr>
                  <w:r w:rsidRPr="00052B59">
                    <w:rPr>
                      <w:rFonts w:asciiTheme="majorHAnsi" w:eastAsia="Times New Roman" w:hAnsiTheme="majorHAnsi" w:cs="Times New Roman"/>
                      <w:color w:val="800000"/>
                      <w:sz w:val="16"/>
                      <w:szCs w:val="16"/>
                    </w:rPr>
                    <w:t>Academic Major Checklist</w:t>
                  </w:r>
                </w:p>
              </w:tc>
              <w:tc>
                <w:tcPr>
                  <w:tcW w:w="395" w:type="pct"/>
                  <w:shd w:val="clear" w:color="auto" w:fill="D9D9D9"/>
                </w:tcPr>
                <w:p w14:paraId="1F8A79CA" w14:textId="77777777" w:rsidR="00D23834" w:rsidRPr="00052B59" w:rsidRDefault="00D23834" w:rsidP="00D45D8F">
                  <w:pPr>
                    <w:rPr>
                      <w:rFonts w:asciiTheme="majorHAnsi" w:eastAsia="Times New Roman" w:hAnsiTheme="majorHAnsi" w:cs="Times New Roman"/>
                      <w:color w:val="800000"/>
                      <w:sz w:val="16"/>
                      <w:szCs w:val="16"/>
                    </w:rPr>
                  </w:pPr>
                  <w:r w:rsidRPr="00052B59">
                    <w:rPr>
                      <w:rFonts w:asciiTheme="majorHAnsi" w:eastAsia="Times New Roman" w:hAnsiTheme="majorHAnsi" w:cs="Times New Roman"/>
                      <w:color w:val="800000"/>
                      <w:sz w:val="16"/>
                      <w:szCs w:val="16"/>
                    </w:rPr>
                    <w:t xml:space="preserve">    Course</w:t>
                  </w:r>
                </w:p>
              </w:tc>
              <w:tc>
                <w:tcPr>
                  <w:tcW w:w="2382" w:type="pct"/>
                  <w:shd w:val="clear" w:color="auto" w:fill="D9D9D9"/>
                </w:tcPr>
                <w:p w14:paraId="3979F9A4" w14:textId="4C0D690E" w:rsidR="00D23834" w:rsidRPr="00052B59" w:rsidRDefault="00D23834" w:rsidP="00D23834">
                  <w:pPr>
                    <w:ind w:right="-160"/>
                    <w:rPr>
                      <w:rFonts w:asciiTheme="majorHAnsi" w:eastAsia="Times New Roman" w:hAnsiTheme="majorHAnsi" w:cs="Times New Roman"/>
                      <w:color w:val="800000"/>
                      <w:sz w:val="16"/>
                      <w:szCs w:val="16"/>
                    </w:rPr>
                  </w:pPr>
                  <w:r w:rsidRPr="00052B59">
                    <w:rPr>
                      <w:rFonts w:asciiTheme="majorHAnsi" w:eastAsia="Times New Roman" w:hAnsiTheme="majorHAnsi" w:cs="Times New Roman"/>
                      <w:color w:val="800000"/>
                      <w:sz w:val="16"/>
                      <w:szCs w:val="16"/>
                    </w:rPr>
                    <w:t>Academic Major Checklist</w:t>
                  </w:r>
                </w:p>
              </w:tc>
              <w:tc>
                <w:tcPr>
                  <w:tcW w:w="395" w:type="pct"/>
                  <w:shd w:val="clear" w:color="auto" w:fill="D9D9D9"/>
                </w:tcPr>
                <w:p w14:paraId="415BBE1E" w14:textId="77777777" w:rsidR="00D23834" w:rsidRPr="00052B59" w:rsidRDefault="00D23834" w:rsidP="00D45D8F">
                  <w:pPr>
                    <w:rPr>
                      <w:rFonts w:asciiTheme="majorHAnsi" w:eastAsia="Times New Roman" w:hAnsiTheme="majorHAnsi" w:cs="Times New Roman"/>
                      <w:color w:val="800000"/>
                      <w:sz w:val="16"/>
                      <w:szCs w:val="16"/>
                    </w:rPr>
                  </w:pPr>
                </w:p>
                <w:p w14:paraId="55FF855E" w14:textId="2A7B0221" w:rsidR="00D23834" w:rsidRPr="00052B59" w:rsidRDefault="00D23834" w:rsidP="00D45D8F">
                  <w:pPr>
                    <w:rPr>
                      <w:rFonts w:asciiTheme="majorHAnsi" w:eastAsia="Times New Roman" w:hAnsiTheme="majorHAnsi" w:cs="Times New Roman"/>
                      <w:color w:val="800000"/>
                      <w:sz w:val="16"/>
                      <w:szCs w:val="16"/>
                    </w:rPr>
                  </w:pPr>
                  <w:r w:rsidRPr="00052B59">
                    <w:rPr>
                      <w:rFonts w:asciiTheme="majorHAnsi" w:eastAsia="Times New Roman" w:hAnsiTheme="majorHAnsi" w:cs="Times New Roman"/>
                      <w:color w:val="800000"/>
                      <w:sz w:val="16"/>
                      <w:szCs w:val="16"/>
                    </w:rPr>
                    <w:t>Course</w:t>
                  </w:r>
                </w:p>
              </w:tc>
            </w:tr>
            <w:tr w:rsidR="007C5875" w:rsidRPr="00052B59" w14:paraId="507D9EA5" w14:textId="46AC4303" w:rsidTr="00AB4EF9">
              <w:trPr>
                <w:trHeight w:val="511"/>
              </w:trPr>
              <w:tc>
                <w:tcPr>
                  <w:tcW w:w="1827" w:type="pct"/>
                </w:tcPr>
                <w:p w14:paraId="141B98A8" w14:textId="77777777" w:rsidR="007C5875" w:rsidRPr="00052B59" w:rsidRDefault="007C5875" w:rsidP="007C5875">
                  <w:pPr>
                    <w:rPr>
                      <w:rFonts w:asciiTheme="majorHAnsi" w:eastAsia="MS Gothic" w:hAnsiTheme="majorHAnsi" w:cs="Minion Pro Bold Cond Ital"/>
                      <w:color w:val="000000"/>
                      <w:sz w:val="16"/>
                      <w:szCs w:val="16"/>
                    </w:rPr>
                  </w:pPr>
                  <w:r w:rsidRPr="00052B59">
                    <w:rPr>
                      <w:rFonts w:asciiTheme="majorHAnsi" w:eastAsia="MS Gothic" w:hAnsiTheme="majorHAnsi" w:cs="Minion Pro Bold Cond Ital"/>
                      <w:color w:val="000000"/>
                      <w:sz w:val="16"/>
                      <w:szCs w:val="16"/>
                    </w:rPr>
                    <w:t xml:space="preserve">ART 101 </w:t>
                  </w:r>
                  <w:r w:rsidRPr="00052B59">
                    <w:rPr>
                      <w:rFonts w:asciiTheme="majorHAnsi" w:hAnsiTheme="majorHAnsi"/>
                      <w:sz w:val="16"/>
                      <w:szCs w:val="16"/>
                    </w:rPr>
                    <w:t>Drawing I: General Drawing</w:t>
                  </w:r>
                </w:p>
              </w:tc>
              <w:tc>
                <w:tcPr>
                  <w:tcW w:w="395" w:type="pct"/>
                </w:tcPr>
                <w:p w14:paraId="33C610C2" w14:textId="68EE2C05" w:rsidR="007C5875" w:rsidRPr="00D54ED6" w:rsidRDefault="007C5875" w:rsidP="00D45D8F">
                  <w:pPr>
                    <w:pStyle w:val="ListParagraph"/>
                    <w:ind w:left="360"/>
                    <w:jc w:val="both"/>
                    <w:rPr>
                      <w:rFonts w:asciiTheme="majorHAnsi" w:eastAsia="MS Gothic" w:hAnsiTheme="majorHAnsi" w:cs="Minion Pro Bold Cond Ital"/>
                      <w:color w:val="000000"/>
                      <w:sz w:val="16"/>
                      <w:szCs w:val="16"/>
                      <w:vertAlign w:val="subscript"/>
                    </w:rPr>
                  </w:pPr>
                </w:p>
              </w:tc>
              <w:tc>
                <w:tcPr>
                  <w:tcW w:w="2382" w:type="pct"/>
                  <w:vMerge w:val="restart"/>
                </w:tcPr>
                <w:p w14:paraId="780490FE" w14:textId="1373AE60" w:rsidR="007C5875" w:rsidRPr="00052B59" w:rsidRDefault="00CC22C5" w:rsidP="00CC22C5">
                  <w:pPr>
                    <w:rPr>
                      <w:rFonts w:asciiTheme="majorHAnsi" w:eastAsia="MS Gothic" w:hAnsiTheme="majorHAnsi" w:cs="Minion Pro Bold Cond Ital"/>
                      <w:color w:val="000000"/>
                      <w:w w:val="95"/>
                      <w:sz w:val="16"/>
                      <w:szCs w:val="16"/>
                    </w:rPr>
                  </w:pPr>
                  <w:r w:rsidRPr="00052B59">
                    <w:rPr>
                      <w:rFonts w:asciiTheme="majorHAnsi" w:eastAsia="MS Gothic" w:hAnsiTheme="majorHAnsi" w:cs="Minion Pro Bold Cond Ital"/>
                      <w:w w:val="95"/>
                      <w:sz w:val="16"/>
                      <w:szCs w:val="16"/>
                    </w:rPr>
                    <w:t>Studio I: ONE of these courses</w:t>
                  </w:r>
                  <w:r w:rsidR="007C5875" w:rsidRPr="00052B59">
                    <w:rPr>
                      <w:rFonts w:asciiTheme="majorHAnsi" w:eastAsia="MS Gothic" w:hAnsiTheme="majorHAnsi" w:cs="Minion Pro Bold Cond Ital"/>
                      <w:w w:val="95"/>
                      <w:sz w:val="16"/>
                      <w:szCs w:val="16"/>
                    </w:rPr>
                    <w:t xml:space="preserve"> in</w:t>
                  </w:r>
                  <w:r w:rsidR="00266355">
                    <w:rPr>
                      <w:rFonts w:asciiTheme="majorHAnsi" w:eastAsia="MS Gothic" w:hAnsiTheme="majorHAnsi" w:cs="Minion Pro Bold Cond Ital"/>
                      <w:w w:val="95"/>
                      <w:sz w:val="16"/>
                      <w:szCs w:val="16"/>
                    </w:rPr>
                    <w:softHyphen/>
                  </w:r>
                  <w:r w:rsidR="007C5875" w:rsidRPr="00052B59">
                    <w:rPr>
                      <w:rFonts w:asciiTheme="majorHAnsi" w:eastAsia="MS Gothic" w:hAnsiTheme="majorHAnsi" w:cs="Minion Pro Bold Cond Ital"/>
                      <w:w w:val="95"/>
                      <w:sz w:val="16"/>
                      <w:szCs w:val="16"/>
                    </w:rPr>
                    <w:t xml:space="preserve"> chose</w:t>
                  </w:r>
                  <w:r w:rsidRPr="00052B59">
                    <w:rPr>
                      <w:rFonts w:asciiTheme="majorHAnsi" w:eastAsia="MS Gothic" w:hAnsiTheme="majorHAnsi" w:cs="Minion Pro Bold Cond Ital"/>
                      <w:w w:val="95"/>
                      <w:sz w:val="16"/>
                      <w:szCs w:val="16"/>
                    </w:rPr>
                    <w:t>n concentration</w:t>
                  </w:r>
                  <w:r w:rsidR="007C5875" w:rsidRPr="00052B59">
                    <w:rPr>
                      <w:rFonts w:asciiTheme="majorHAnsi" w:eastAsia="MS Gothic" w:hAnsiTheme="majorHAnsi" w:cs="Minion Pro Bold Cond Ital"/>
                      <w:w w:val="95"/>
                      <w:sz w:val="16"/>
                      <w:szCs w:val="16"/>
                    </w:rPr>
                    <w:t>* Painting: ART 202, Ceramics: ART 206, Sculpture: ART 234</w:t>
                  </w:r>
                  <w:r w:rsidRPr="00052B59">
                    <w:rPr>
                      <w:rFonts w:asciiTheme="majorHAnsi" w:eastAsia="MS Gothic" w:hAnsiTheme="majorHAnsi" w:cs="Minion Pro Bold Cond Ital"/>
                      <w:w w:val="95"/>
                      <w:sz w:val="16"/>
                      <w:szCs w:val="16"/>
                    </w:rPr>
                    <w:t xml:space="preserve"> (Sp)</w:t>
                  </w:r>
                  <w:r w:rsidR="007C5875" w:rsidRPr="00052B59">
                    <w:rPr>
                      <w:rFonts w:asciiTheme="majorHAnsi" w:eastAsia="MS Gothic" w:hAnsiTheme="majorHAnsi" w:cs="Minion Pro Bold Cond Ital"/>
                      <w:w w:val="95"/>
                      <w:sz w:val="16"/>
                      <w:szCs w:val="16"/>
                    </w:rPr>
                    <w:t xml:space="preserve"> or 235</w:t>
                  </w:r>
                  <w:r w:rsidRPr="00052B59">
                    <w:rPr>
                      <w:rFonts w:asciiTheme="majorHAnsi" w:eastAsia="MS Gothic" w:hAnsiTheme="majorHAnsi" w:cs="Minion Pro Bold Cond Ital"/>
                      <w:w w:val="95"/>
                      <w:sz w:val="16"/>
                      <w:szCs w:val="16"/>
                    </w:rPr>
                    <w:t xml:space="preserve"> (F)</w:t>
                  </w:r>
                  <w:r w:rsidR="007C5875" w:rsidRPr="00052B59">
                    <w:rPr>
                      <w:rFonts w:asciiTheme="majorHAnsi" w:eastAsia="MS Gothic" w:hAnsiTheme="majorHAnsi" w:cs="Minion Pro Bold Cond Ital"/>
                      <w:w w:val="95"/>
                      <w:sz w:val="16"/>
                      <w:szCs w:val="16"/>
                    </w:rPr>
                    <w:t xml:space="preserve">, Graphic Design: </w:t>
                  </w:r>
                  <w:r w:rsidR="00631B13" w:rsidRPr="00052B59">
                    <w:rPr>
                      <w:rFonts w:asciiTheme="majorHAnsi" w:eastAsia="MS Gothic" w:hAnsiTheme="majorHAnsi" w:cs="Minion Pro Bold Cond Ital"/>
                      <w:w w:val="95"/>
                      <w:sz w:val="16"/>
                      <w:szCs w:val="16"/>
                    </w:rPr>
                    <w:t>ART 224, Metalsmithing and Jewe</w:t>
                  </w:r>
                  <w:r w:rsidR="007C5875" w:rsidRPr="00052B59">
                    <w:rPr>
                      <w:rFonts w:asciiTheme="majorHAnsi" w:eastAsia="MS Gothic" w:hAnsiTheme="majorHAnsi" w:cs="Minion Pro Bold Cond Ital"/>
                      <w:w w:val="95"/>
                      <w:sz w:val="16"/>
                      <w:szCs w:val="16"/>
                    </w:rPr>
                    <w:t xml:space="preserve">lry: ART 221 or </w:t>
                  </w:r>
                  <w:r w:rsidR="007C5875" w:rsidRPr="00787814">
                    <w:rPr>
                      <w:rFonts w:asciiTheme="majorHAnsi" w:eastAsia="MS Gothic" w:hAnsiTheme="majorHAnsi" w:cs="Minion Pro Bold Cond Ital"/>
                      <w:w w:val="95"/>
                      <w:sz w:val="16"/>
                      <w:szCs w:val="16"/>
                      <w:vertAlign w:val="subscript"/>
                    </w:rPr>
                    <w:t>223</w:t>
                  </w:r>
                  <w:r w:rsidR="007C5875" w:rsidRPr="00052B59">
                    <w:rPr>
                      <w:rFonts w:asciiTheme="majorHAnsi" w:eastAsia="MS Gothic" w:hAnsiTheme="majorHAnsi" w:cs="Minion Pro Bold Cond Ital"/>
                      <w:w w:val="95"/>
                      <w:sz w:val="16"/>
                      <w:szCs w:val="16"/>
                    </w:rPr>
                    <w:t>, Photography: ART 217, Printmaking: ART 208</w:t>
                  </w:r>
                  <w:r w:rsidRPr="00052B59">
                    <w:rPr>
                      <w:rFonts w:asciiTheme="majorHAnsi" w:eastAsia="MS Gothic" w:hAnsiTheme="majorHAnsi" w:cs="Minion Pro Bold Cond Ital"/>
                      <w:w w:val="95"/>
                      <w:sz w:val="16"/>
                      <w:szCs w:val="16"/>
                    </w:rPr>
                    <w:t xml:space="preserve"> (Sp)</w:t>
                  </w:r>
                  <w:r w:rsidR="007C5875" w:rsidRPr="00052B59">
                    <w:rPr>
                      <w:rFonts w:asciiTheme="majorHAnsi" w:eastAsia="MS Gothic" w:hAnsiTheme="majorHAnsi" w:cs="Minion Pro Bold Cond Ital"/>
                      <w:w w:val="95"/>
                      <w:sz w:val="16"/>
                      <w:szCs w:val="16"/>
                    </w:rPr>
                    <w:t xml:space="preserve"> or 218</w:t>
                  </w:r>
                  <w:r w:rsidRPr="00052B59">
                    <w:rPr>
                      <w:rFonts w:asciiTheme="majorHAnsi" w:eastAsia="MS Gothic" w:hAnsiTheme="majorHAnsi" w:cs="Minion Pro Bold Cond Ital"/>
                      <w:w w:val="95"/>
                      <w:sz w:val="16"/>
                      <w:szCs w:val="16"/>
                    </w:rPr>
                    <w:t xml:space="preserve"> (F)</w:t>
                  </w:r>
                  <w:r w:rsidR="007C5875" w:rsidRPr="00052B59">
                    <w:rPr>
                      <w:rFonts w:asciiTheme="majorHAnsi" w:eastAsia="MS Gothic" w:hAnsiTheme="majorHAnsi" w:cs="Minion Pro Bold Cond Ital"/>
                      <w:w w:val="95"/>
                      <w:sz w:val="16"/>
                      <w:szCs w:val="16"/>
                    </w:rPr>
                    <w:t>, or Digita</w:t>
                  </w:r>
                  <w:r w:rsidR="003140E9">
                    <w:rPr>
                      <w:rFonts w:asciiTheme="majorHAnsi" w:eastAsia="MS Gothic" w:hAnsiTheme="majorHAnsi" w:cs="Minion Pro Bold Cond Ital"/>
                      <w:w w:val="95"/>
                      <w:sz w:val="16"/>
                      <w:szCs w:val="16"/>
                    </w:rPr>
                    <w:softHyphen/>
                  </w:r>
                  <w:r w:rsidR="007C5875" w:rsidRPr="00052B59">
                    <w:rPr>
                      <w:rFonts w:asciiTheme="majorHAnsi" w:eastAsia="MS Gothic" w:hAnsiTheme="majorHAnsi" w:cs="Minion Pro Bold Cond Ital"/>
                      <w:w w:val="95"/>
                      <w:sz w:val="16"/>
                      <w:szCs w:val="16"/>
                    </w:rPr>
                    <w:t xml:space="preserve">l Media: ART 207 </w:t>
                  </w:r>
                </w:p>
              </w:tc>
              <w:tc>
                <w:tcPr>
                  <w:tcW w:w="395" w:type="pct"/>
                  <w:vMerge w:val="restart"/>
                </w:tcPr>
                <w:p w14:paraId="59939817" w14:textId="77777777" w:rsidR="007C5875" w:rsidRPr="00052B59" w:rsidRDefault="007C5875" w:rsidP="00D45D8F">
                  <w:pPr>
                    <w:pStyle w:val="ListParagraph"/>
                    <w:ind w:left="360"/>
                    <w:jc w:val="both"/>
                    <w:rPr>
                      <w:rFonts w:asciiTheme="majorHAnsi" w:eastAsia="MS Gothic" w:hAnsiTheme="majorHAnsi" w:cs="Minion Pro Bold Cond Ital"/>
                      <w:color w:val="000000"/>
                      <w:sz w:val="16"/>
                      <w:szCs w:val="16"/>
                    </w:rPr>
                  </w:pPr>
                </w:p>
              </w:tc>
            </w:tr>
            <w:tr w:rsidR="007C5875" w:rsidRPr="00052B59" w14:paraId="7A124C8E" w14:textId="77777777" w:rsidTr="00AB4EF9">
              <w:trPr>
                <w:trHeight w:val="510"/>
              </w:trPr>
              <w:tc>
                <w:tcPr>
                  <w:tcW w:w="1827" w:type="pct"/>
                </w:tcPr>
                <w:p w14:paraId="286C971E" w14:textId="6B343682" w:rsidR="007C5875" w:rsidRPr="00052B59" w:rsidRDefault="007C5875" w:rsidP="007C5875">
                  <w:pPr>
                    <w:rPr>
                      <w:rFonts w:asciiTheme="majorHAnsi" w:eastAsia="MS Gothic" w:hAnsiTheme="majorHAnsi" w:cs="Minion Pro Bold Cond Ital"/>
                      <w:color w:val="000000"/>
                      <w:sz w:val="16"/>
                      <w:szCs w:val="16"/>
                    </w:rPr>
                  </w:pPr>
                  <w:r w:rsidRPr="00052B59">
                    <w:rPr>
                      <w:rFonts w:asciiTheme="majorHAnsi" w:eastAsia="MS Gothic" w:hAnsiTheme="majorHAnsi" w:cs="Minion Pro Bold Cond Ital"/>
                      <w:color w:val="000000"/>
                      <w:sz w:val="16"/>
                      <w:szCs w:val="16"/>
                    </w:rPr>
                    <w:t xml:space="preserve">ART 104 </w:t>
                  </w:r>
                  <w:r w:rsidRPr="00052B59">
                    <w:rPr>
                      <w:rFonts w:asciiTheme="majorHAnsi" w:hAnsiTheme="majorHAnsi"/>
                      <w:sz w:val="16"/>
                      <w:szCs w:val="16"/>
                    </w:rPr>
                    <w:t>Design I: Two-Dimensional Design</w:t>
                  </w:r>
                </w:p>
              </w:tc>
              <w:tc>
                <w:tcPr>
                  <w:tcW w:w="395" w:type="pct"/>
                </w:tcPr>
                <w:p w14:paraId="55E623A5" w14:textId="2669158D" w:rsidR="007C5875" w:rsidRPr="00052B59" w:rsidRDefault="007C5875" w:rsidP="00D45D8F">
                  <w:pPr>
                    <w:pStyle w:val="ListParagraph"/>
                    <w:ind w:left="360"/>
                    <w:jc w:val="both"/>
                    <w:rPr>
                      <w:rFonts w:asciiTheme="majorHAnsi" w:eastAsia="MS Gothic" w:hAnsiTheme="majorHAnsi" w:cs="Minion Pro Bold Cond Ital"/>
                      <w:color w:val="000000"/>
                      <w:sz w:val="16"/>
                      <w:szCs w:val="16"/>
                    </w:rPr>
                  </w:pPr>
                </w:p>
              </w:tc>
              <w:tc>
                <w:tcPr>
                  <w:tcW w:w="2382" w:type="pct"/>
                  <w:vMerge/>
                </w:tcPr>
                <w:p w14:paraId="78F24BC0" w14:textId="77777777" w:rsidR="007C5875" w:rsidRPr="00052B59" w:rsidRDefault="007C5875" w:rsidP="00EB4266">
                  <w:pPr>
                    <w:rPr>
                      <w:rFonts w:asciiTheme="majorHAnsi" w:eastAsia="MS Gothic" w:hAnsiTheme="majorHAnsi" w:cs="Minion Pro Bold Cond Ital"/>
                      <w:w w:val="85"/>
                      <w:sz w:val="16"/>
                      <w:szCs w:val="16"/>
                    </w:rPr>
                  </w:pPr>
                </w:p>
              </w:tc>
              <w:tc>
                <w:tcPr>
                  <w:tcW w:w="395" w:type="pct"/>
                  <w:vMerge/>
                </w:tcPr>
                <w:p w14:paraId="02510AA7" w14:textId="77777777" w:rsidR="007C5875" w:rsidRPr="00052B59" w:rsidRDefault="007C5875" w:rsidP="00D45D8F">
                  <w:pPr>
                    <w:pStyle w:val="ListParagraph"/>
                    <w:ind w:left="360"/>
                    <w:jc w:val="both"/>
                    <w:rPr>
                      <w:rFonts w:asciiTheme="majorHAnsi" w:eastAsia="MS Gothic" w:hAnsiTheme="majorHAnsi" w:cs="Minion Pro Bold Cond Ital"/>
                      <w:color w:val="000000"/>
                      <w:sz w:val="16"/>
                      <w:szCs w:val="16"/>
                    </w:rPr>
                  </w:pPr>
                </w:p>
              </w:tc>
            </w:tr>
            <w:tr w:rsidR="00631B13" w:rsidRPr="00052B59" w14:paraId="3833B2EF" w14:textId="0E3E8792" w:rsidTr="00787814">
              <w:trPr>
                <w:trHeight w:val="368"/>
              </w:trPr>
              <w:tc>
                <w:tcPr>
                  <w:tcW w:w="1827" w:type="pct"/>
                </w:tcPr>
                <w:p w14:paraId="56EDDC15" w14:textId="77777777" w:rsidR="00631B13" w:rsidRPr="00052B59" w:rsidRDefault="00631B13" w:rsidP="00D45D8F">
                  <w:pPr>
                    <w:rPr>
                      <w:rFonts w:asciiTheme="majorHAnsi" w:eastAsia="MS Gothic" w:hAnsiTheme="majorHAnsi" w:cs="Minion Pro Bold Cond Ital"/>
                      <w:color w:val="000000"/>
                      <w:sz w:val="16"/>
                      <w:szCs w:val="16"/>
                    </w:rPr>
                  </w:pPr>
                  <w:r w:rsidRPr="00052B59">
                    <w:rPr>
                      <w:rFonts w:asciiTheme="majorHAnsi" w:eastAsia="MS Gothic" w:hAnsiTheme="majorHAnsi" w:cs="Minion Pro Bold Cond Ital"/>
                      <w:color w:val="000000"/>
                      <w:sz w:val="16"/>
                      <w:szCs w:val="16"/>
                    </w:rPr>
                    <w:t xml:space="preserve">ART 105 </w:t>
                  </w:r>
                  <w:r w:rsidRPr="00052B59">
                    <w:rPr>
                      <w:rFonts w:asciiTheme="majorHAnsi" w:hAnsiTheme="majorHAnsi"/>
                      <w:sz w:val="16"/>
                      <w:szCs w:val="16"/>
                    </w:rPr>
                    <w:t>Drawing II*</w:t>
                  </w:r>
                </w:p>
              </w:tc>
              <w:tc>
                <w:tcPr>
                  <w:tcW w:w="395" w:type="pct"/>
                </w:tcPr>
                <w:p w14:paraId="77955D92" w14:textId="5A6E5CE0" w:rsidR="00631B13" w:rsidRPr="00052B59" w:rsidRDefault="00631B13" w:rsidP="00D45D8F">
                  <w:pPr>
                    <w:rPr>
                      <w:rFonts w:asciiTheme="majorHAnsi" w:eastAsia="MS Gothic" w:hAnsiTheme="majorHAnsi" w:cs="Minion Pro Bold Cond Ital"/>
                      <w:color w:val="000000"/>
                      <w:sz w:val="16"/>
                      <w:szCs w:val="16"/>
                    </w:rPr>
                  </w:pPr>
                </w:p>
              </w:tc>
              <w:tc>
                <w:tcPr>
                  <w:tcW w:w="2382" w:type="pct"/>
                  <w:vMerge w:val="restart"/>
                </w:tcPr>
                <w:p w14:paraId="3ABDB545" w14:textId="437A6707" w:rsidR="00631B13" w:rsidRPr="00052B59" w:rsidRDefault="00CC22C5" w:rsidP="003140E9">
                  <w:pPr>
                    <w:rPr>
                      <w:rFonts w:asciiTheme="majorHAnsi" w:eastAsia="MS Gothic" w:hAnsiTheme="majorHAnsi" w:cs="Minion Pro Bold Cond Ital"/>
                      <w:w w:val="90"/>
                      <w:sz w:val="16"/>
                      <w:szCs w:val="16"/>
                    </w:rPr>
                  </w:pPr>
                  <w:r w:rsidRPr="00052B59">
                    <w:rPr>
                      <w:rFonts w:asciiTheme="majorHAnsi" w:eastAsia="MS Gothic" w:hAnsiTheme="majorHAnsi" w:cs="Minion Pro Bold Cond Ital"/>
                      <w:w w:val="90"/>
                      <w:sz w:val="16"/>
                      <w:szCs w:val="16"/>
                    </w:rPr>
                    <w:t>Studio II:</w:t>
                  </w:r>
                  <w:r w:rsidR="003140E9">
                    <w:rPr>
                      <w:rFonts w:asciiTheme="majorHAnsi" w:eastAsia="MS Gothic" w:hAnsiTheme="majorHAnsi" w:cs="Minion Pro Bold Cond Ital"/>
                      <w:w w:val="90"/>
                      <w:sz w:val="16"/>
                      <w:szCs w:val="16"/>
                    </w:rPr>
                    <w:t xml:space="preserve"> </w:t>
                  </w:r>
                  <w:r w:rsidR="003140E9" w:rsidRPr="00052B59">
                    <w:rPr>
                      <w:rFonts w:asciiTheme="majorHAnsi" w:eastAsia="MS Gothic" w:hAnsiTheme="majorHAnsi" w:cs="Minion Pro Bold Cond Ital"/>
                      <w:w w:val="95"/>
                      <w:sz w:val="16"/>
                      <w:szCs w:val="16"/>
                    </w:rPr>
                    <w:t>ONE of these courses in chose</w:t>
                  </w:r>
                  <w:r w:rsidR="00266355">
                    <w:rPr>
                      <w:rFonts w:asciiTheme="majorHAnsi" w:eastAsia="MS Gothic" w:hAnsiTheme="majorHAnsi" w:cs="Minion Pro Bold Cond Ital"/>
                      <w:w w:val="95"/>
                      <w:sz w:val="16"/>
                      <w:szCs w:val="16"/>
                    </w:rPr>
                    <w:softHyphen/>
                  </w:r>
                  <w:r w:rsidR="00266355">
                    <w:rPr>
                      <w:rFonts w:asciiTheme="majorHAnsi" w:eastAsia="MS Gothic" w:hAnsiTheme="majorHAnsi" w:cs="Minion Pro Bold Cond Ital"/>
                      <w:w w:val="95"/>
                      <w:sz w:val="16"/>
                      <w:szCs w:val="16"/>
                    </w:rPr>
                    <w:softHyphen/>
                  </w:r>
                  <w:r w:rsidR="003140E9" w:rsidRPr="00052B59">
                    <w:rPr>
                      <w:rFonts w:asciiTheme="majorHAnsi" w:eastAsia="MS Gothic" w:hAnsiTheme="majorHAnsi" w:cs="Minion Pro Bold Cond Ital"/>
                      <w:w w:val="95"/>
                      <w:sz w:val="16"/>
                      <w:szCs w:val="16"/>
                    </w:rPr>
                    <w:t xml:space="preserve">n concentration* </w:t>
                  </w:r>
                  <w:r w:rsidRPr="00052B59">
                    <w:rPr>
                      <w:rFonts w:asciiTheme="majorHAnsi" w:eastAsia="MS Gothic" w:hAnsiTheme="majorHAnsi" w:cs="Minion Pro Bold Cond Ital"/>
                      <w:w w:val="90"/>
                      <w:sz w:val="16"/>
                      <w:szCs w:val="16"/>
                    </w:rPr>
                    <w:t>;</w:t>
                  </w:r>
                  <w:r w:rsidR="00B66B46" w:rsidRPr="00052B59">
                    <w:rPr>
                      <w:rFonts w:asciiTheme="majorHAnsi" w:eastAsia="MS Gothic" w:hAnsiTheme="majorHAnsi" w:cs="Minion Pro Bold Cond Ital"/>
                      <w:w w:val="90"/>
                      <w:sz w:val="16"/>
                      <w:szCs w:val="16"/>
                    </w:rPr>
                    <w:t xml:space="preserve">* </w:t>
                  </w:r>
                  <w:r w:rsidR="00631B13" w:rsidRPr="00052B59">
                    <w:rPr>
                      <w:rFonts w:asciiTheme="majorHAnsi" w:eastAsia="MS Gothic" w:hAnsiTheme="majorHAnsi" w:cs="Minion Pro Bold Cond Ital"/>
                      <w:w w:val="90"/>
                      <w:sz w:val="16"/>
                      <w:szCs w:val="16"/>
                    </w:rPr>
                    <w:t>Painting: ART 302,</w:t>
                  </w:r>
                  <w:r w:rsidR="003140E9">
                    <w:rPr>
                      <w:rFonts w:asciiTheme="majorHAnsi" w:eastAsia="MS Gothic" w:hAnsiTheme="majorHAnsi" w:cs="Minion Pro Bold Cond Ital"/>
                      <w:w w:val="90"/>
                      <w:sz w:val="16"/>
                      <w:szCs w:val="16"/>
                    </w:rPr>
                    <w:softHyphen/>
                  </w:r>
                  <w:r w:rsidR="00631B13" w:rsidRPr="00052B59">
                    <w:rPr>
                      <w:rFonts w:asciiTheme="majorHAnsi" w:eastAsia="MS Gothic" w:hAnsiTheme="majorHAnsi" w:cs="Minion Pro Bold Cond Ital"/>
                      <w:w w:val="90"/>
                      <w:sz w:val="16"/>
                      <w:szCs w:val="16"/>
                    </w:rPr>
                    <w:t xml:space="preserve"> Ceramics: ART 306, Sculpture: ART 234 </w:t>
                  </w:r>
                  <w:r w:rsidR="00AB4EF9" w:rsidRPr="00052B59">
                    <w:rPr>
                      <w:rFonts w:asciiTheme="majorHAnsi" w:eastAsia="MS Gothic" w:hAnsiTheme="majorHAnsi" w:cs="Minion Pro Bold Cond Ital"/>
                      <w:w w:val="90"/>
                      <w:sz w:val="16"/>
                      <w:szCs w:val="16"/>
                    </w:rPr>
                    <w:t>(Sp)</w:t>
                  </w:r>
                  <w:r w:rsidR="00631B13" w:rsidRPr="00052B59">
                    <w:rPr>
                      <w:rFonts w:asciiTheme="majorHAnsi" w:eastAsia="MS Gothic" w:hAnsiTheme="majorHAnsi" w:cs="Minion Pro Bold Cond Ital"/>
                      <w:w w:val="90"/>
                      <w:sz w:val="16"/>
                      <w:szCs w:val="16"/>
                    </w:rPr>
                    <w:t>or 235</w:t>
                  </w:r>
                  <w:r w:rsidR="00AB4EF9" w:rsidRPr="00052B59">
                    <w:rPr>
                      <w:rFonts w:asciiTheme="majorHAnsi" w:eastAsia="MS Gothic" w:hAnsiTheme="majorHAnsi" w:cs="Minion Pro Bold Cond Ital"/>
                      <w:w w:val="90"/>
                      <w:sz w:val="16"/>
                      <w:szCs w:val="16"/>
                    </w:rPr>
                    <w:t xml:space="preserve"> (F)</w:t>
                  </w:r>
                  <w:r w:rsidR="00631B13" w:rsidRPr="00052B59">
                    <w:rPr>
                      <w:rFonts w:asciiTheme="majorHAnsi" w:eastAsia="MS Gothic" w:hAnsiTheme="majorHAnsi" w:cs="Minion Pro Bold Cond Ital"/>
                      <w:w w:val="90"/>
                      <w:sz w:val="16"/>
                      <w:szCs w:val="16"/>
                    </w:rPr>
                    <w:t>, Graphic Design: ART 324, Metalsmithing and Jewelry: ART 221 or 223, Photography: ART 347, Printmaking: ART 208</w:t>
                  </w:r>
                  <w:r w:rsidR="00AB4EF9" w:rsidRPr="00052B59">
                    <w:rPr>
                      <w:rFonts w:asciiTheme="majorHAnsi" w:eastAsia="MS Gothic" w:hAnsiTheme="majorHAnsi" w:cs="Minion Pro Bold Cond Ital"/>
                      <w:w w:val="90"/>
                      <w:sz w:val="16"/>
                      <w:szCs w:val="16"/>
                    </w:rPr>
                    <w:t xml:space="preserve"> (Sp)</w:t>
                  </w:r>
                  <w:r w:rsidR="00631B13" w:rsidRPr="00052B59">
                    <w:rPr>
                      <w:rFonts w:asciiTheme="majorHAnsi" w:eastAsia="MS Gothic" w:hAnsiTheme="majorHAnsi" w:cs="Minion Pro Bold Cond Ital"/>
                      <w:w w:val="90"/>
                      <w:sz w:val="16"/>
                      <w:szCs w:val="16"/>
                    </w:rPr>
                    <w:t xml:space="preserve"> or 218</w:t>
                  </w:r>
                  <w:r w:rsidR="00AB4EF9" w:rsidRPr="00052B59">
                    <w:rPr>
                      <w:rFonts w:asciiTheme="majorHAnsi" w:eastAsia="MS Gothic" w:hAnsiTheme="majorHAnsi" w:cs="Minion Pro Bold Cond Ital"/>
                      <w:w w:val="90"/>
                      <w:sz w:val="16"/>
                      <w:szCs w:val="16"/>
                    </w:rPr>
                    <w:t xml:space="preserve"> (F)</w:t>
                  </w:r>
                  <w:r w:rsidR="00631B13" w:rsidRPr="00052B59">
                    <w:rPr>
                      <w:rFonts w:asciiTheme="majorHAnsi" w:eastAsia="MS Gothic" w:hAnsiTheme="majorHAnsi" w:cs="Minion Pro Bold Cond Ital"/>
                      <w:w w:val="90"/>
                      <w:sz w:val="16"/>
                      <w:szCs w:val="16"/>
                    </w:rPr>
                    <w:t>, or Digital Media: ART 307</w:t>
                  </w:r>
                </w:p>
              </w:tc>
              <w:tc>
                <w:tcPr>
                  <w:tcW w:w="395" w:type="pct"/>
                  <w:vMerge w:val="restart"/>
                </w:tcPr>
                <w:p w14:paraId="00BD9484" w14:textId="77777777" w:rsidR="00631B13" w:rsidRPr="00052B59" w:rsidRDefault="00631B13" w:rsidP="007C5875">
                  <w:pPr>
                    <w:rPr>
                      <w:sz w:val="16"/>
                      <w:szCs w:val="16"/>
                    </w:rPr>
                  </w:pPr>
                </w:p>
              </w:tc>
            </w:tr>
            <w:tr w:rsidR="00631B13" w:rsidRPr="00052B59" w14:paraId="16B6489C" w14:textId="77777777" w:rsidTr="00787814">
              <w:trPr>
                <w:trHeight w:val="440"/>
              </w:trPr>
              <w:tc>
                <w:tcPr>
                  <w:tcW w:w="1827" w:type="pct"/>
                </w:tcPr>
                <w:p w14:paraId="52DBEF0B" w14:textId="3BDE5001" w:rsidR="00631B13" w:rsidRPr="00052B59" w:rsidRDefault="00631B13" w:rsidP="00D45D8F">
                  <w:pPr>
                    <w:rPr>
                      <w:rFonts w:asciiTheme="majorHAnsi" w:eastAsia="MS Gothic" w:hAnsiTheme="majorHAnsi" w:cs="Minion Pro Bold Cond Ital"/>
                      <w:color w:val="000000"/>
                      <w:sz w:val="16"/>
                      <w:szCs w:val="16"/>
                    </w:rPr>
                  </w:pPr>
                  <w:r w:rsidRPr="00052B59">
                    <w:rPr>
                      <w:rFonts w:asciiTheme="majorHAnsi" w:eastAsia="MS Gothic" w:hAnsiTheme="majorHAnsi" w:cs="Minion Pro Bold Cond Ital"/>
                      <w:color w:val="000000"/>
                      <w:sz w:val="16"/>
                      <w:szCs w:val="16"/>
                    </w:rPr>
                    <w:t xml:space="preserve">ART 107 </w:t>
                  </w:r>
                  <w:r w:rsidRPr="00052B59">
                    <w:rPr>
                      <w:rFonts w:asciiTheme="majorHAnsi" w:hAnsiTheme="majorHAnsi"/>
                      <w:sz w:val="16"/>
                      <w:szCs w:val="16"/>
                    </w:rPr>
                    <w:t>Foundations in Digital Media*</w:t>
                  </w:r>
                </w:p>
              </w:tc>
              <w:tc>
                <w:tcPr>
                  <w:tcW w:w="395" w:type="pct"/>
                </w:tcPr>
                <w:p w14:paraId="14CBB7E9" w14:textId="6AD6F0AC" w:rsidR="00631B13" w:rsidRPr="00052B59" w:rsidRDefault="00631B13" w:rsidP="00D45D8F">
                  <w:pPr>
                    <w:rPr>
                      <w:rFonts w:asciiTheme="majorHAnsi" w:eastAsia="MS Gothic" w:hAnsiTheme="majorHAnsi" w:cs="Minion Pro Bold Cond Ital"/>
                      <w:color w:val="000000"/>
                      <w:sz w:val="16"/>
                      <w:szCs w:val="16"/>
                    </w:rPr>
                  </w:pPr>
                </w:p>
              </w:tc>
              <w:tc>
                <w:tcPr>
                  <w:tcW w:w="2382" w:type="pct"/>
                  <w:vMerge/>
                </w:tcPr>
                <w:p w14:paraId="665B2063" w14:textId="77777777" w:rsidR="00631B13" w:rsidRPr="00052B59" w:rsidRDefault="00631B13" w:rsidP="00EB4266">
                  <w:pPr>
                    <w:rPr>
                      <w:rFonts w:asciiTheme="majorHAnsi" w:eastAsia="MS Gothic" w:hAnsiTheme="majorHAnsi" w:cs="Minion Pro Bold Cond Ital"/>
                      <w:color w:val="000000"/>
                      <w:sz w:val="16"/>
                      <w:szCs w:val="16"/>
                    </w:rPr>
                  </w:pPr>
                </w:p>
              </w:tc>
              <w:tc>
                <w:tcPr>
                  <w:tcW w:w="395" w:type="pct"/>
                  <w:vMerge/>
                </w:tcPr>
                <w:p w14:paraId="50F65F63" w14:textId="77777777" w:rsidR="00631B13" w:rsidRPr="00052B59" w:rsidRDefault="00631B13" w:rsidP="00235374">
                  <w:pPr>
                    <w:pStyle w:val="sc-BodyText"/>
                    <w:rPr>
                      <w:rFonts w:asciiTheme="majorHAnsi" w:hAnsiTheme="majorHAnsi"/>
                      <w:szCs w:val="16"/>
                    </w:rPr>
                  </w:pPr>
                </w:p>
              </w:tc>
            </w:tr>
            <w:tr w:rsidR="00631B13" w:rsidRPr="00052B59" w14:paraId="1F5140EC" w14:textId="2A31DF37" w:rsidTr="00787814">
              <w:trPr>
                <w:trHeight w:val="332"/>
              </w:trPr>
              <w:tc>
                <w:tcPr>
                  <w:tcW w:w="1827" w:type="pct"/>
                </w:tcPr>
                <w:p w14:paraId="64D45FC5" w14:textId="77777777" w:rsidR="00631B13" w:rsidRPr="00052B59" w:rsidRDefault="00631B13" w:rsidP="00D45D8F">
                  <w:pPr>
                    <w:rPr>
                      <w:rFonts w:asciiTheme="majorHAnsi" w:eastAsia="MS Gothic" w:hAnsiTheme="majorHAnsi" w:cs="Minion Pro Bold Cond Ital"/>
                      <w:color w:val="000000"/>
                      <w:sz w:val="16"/>
                      <w:szCs w:val="16"/>
                    </w:rPr>
                  </w:pPr>
                  <w:r w:rsidRPr="00052B59">
                    <w:rPr>
                      <w:rFonts w:asciiTheme="majorHAnsi" w:eastAsia="Times New Roman" w:hAnsiTheme="majorHAnsi" w:cs="Times New Roman"/>
                      <w:w w:val="90"/>
                      <w:sz w:val="16"/>
                      <w:szCs w:val="16"/>
                    </w:rPr>
                    <w:t xml:space="preserve">ART 114 </w:t>
                  </w:r>
                  <w:r w:rsidRPr="00052B59">
                    <w:rPr>
                      <w:rFonts w:asciiTheme="majorHAnsi" w:hAnsiTheme="majorHAnsi"/>
                      <w:w w:val="90"/>
                      <w:sz w:val="16"/>
                      <w:szCs w:val="16"/>
                    </w:rPr>
                    <w:t>Design II: Three-Dimensional Design*</w:t>
                  </w:r>
                </w:p>
              </w:tc>
              <w:tc>
                <w:tcPr>
                  <w:tcW w:w="395" w:type="pct"/>
                </w:tcPr>
                <w:p w14:paraId="06EF2453" w14:textId="1013DB65" w:rsidR="00631B13" w:rsidRPr="00052B59" w:rsidRDefault="00631B13" w:rsidP="00D45D8F">
                  <w:pPr>
                    <w:rPr>
                      <w:rFonts w:asciiTheme="majorHAnsi" w:eastAsia="MS Gothic" w:hAnsiTheme="majorHAnsi" w:cs="Minion Pro Bold Cond Ital"/>
                      <w:color w:val="000000"/>
                      <w:sz w:val="16"/>
                      <w:szCs w:val="16"/>
                    </w:rPr>
                  </w:pPr>
                </w:p>
              </w:tc>
              <w:tc>
                <w:tcPr>
                  <w:tcW w:w="2382" w:type="pct"/>
                  <w:vMerge w:val="restart"/>
                </w:tcPr>
                <w:p w14:paraId="574C9EF7" w14:textId="412E4347" w:rsidR="00631B13" w:rsidRPr="00052B59" w:rsidRDefault="008331B9" w:rsidP="00EB4266">
                  <w:pPr>
                    <w:rPr>
                      <w:rFonts w:asciiTheme="majorHAnsi" w:eastAsia="MS Gothic" w:hAnsiTheme="majorHAnsi" w:cs="Minion Pro Bold Cond Ital"/>
                      <w:color w:val="000000"/>
                      <w:w w:val="90"/>
                      <w:sz w:val="16"/>
                      <w:szCs w:val="16"/>
                    </w:rPr>
                  </w:pPr>
                  <w:r w:rsidRPr="00052B59">
                    <w:rPr>
                      <w:rFonts w:asciiTheme="majorHAnsi" w:eastAsia="MS Gothic" w:hAnsiTheme="majorHAnsi" w:cs="Minion Pro Bold Cond Ital"/>
                      <w:color w:val="000000"/>
                      <w:w w:val="90"/>
                      <w:sz w:val="16"/>
                      <w:szCs w:val="16"/>
                    </w:rPr>
                    <w:t xml:space="preserve">One from </w:t>
                  </w:r>
                  <w:r w:rsidR="00631B13" w:rsidRPr="00052B59">
                    <w:rPr>
                      <w:rFonts w:asciiTheme="majorHAnsi" w:eastAsia="MS Gothic" w:hAnsiTheme="majorHAnsi" w:cs="Minion Pro Bold Cond Ital"/>
                      <w:color w:val="000000"/>
                      <w:w w:val="90"/>
                      <w:sz w:val="16"/>
                      <w:szCs w:val="16"/>
                    </w:rPr>
                    <w:t>ART 40X Studio III*</w:t>
                  </w:r>
                  <w:r w:rsidR="00B66B46" w:rsidRPr="00052B59">
                    <w:rPr>
                      <w:rFonts w:asciiTheme="majorHAnsi" w:eastAsia="MS Gothic" w:hAnsiTheme="majorHAnsi" w:cs="Minion Pro Bold Cond Ital"/>
                      <w:color w:val="000000"/>
                      <w:w w:val="90"/>
                      <w:sz w:val="16"/>
                      <w:szCs w:val="16"/>
                    </w:rPr>
                    <w:t xml:space="preserve"> </w:t>
                  </w:r>
                  <w:r w:rsidRPr="00052B59">
                    <w:rPr>
                      <w:rFonts w:asciiTheme="majorHAnsi" w:eastAsia="MS Gothic" w:hAnsiTheme="majorHAnsi" w:cs="Minion Pro Bold Cond Ital"/>
                      <w:color w:val="000000"/>
                      <w:w w:val="90"/>
                      <w:sz w:val="16"/>
                      <w:szCs w:val="16"/>
                    </w:rPr>
                    <w:t xml:space="preserve">options; </w:t>
                  </w:r>
                  <w:r w:rsidR="00631B13" w:rsidRPr="00052B59">
                    <w:rPr>
                      <w:rFonts w:asciiTheme="majorHAnsi" w:eastAsia="MS Gothic" w:hAnsiTheme="majorHAnsi" w:cs="Minion Pro Bold Cond Ital"/>
                      <w:color w:val="000000"/>
                      <w:w w:val="90"/>
                      <w:sz w:val="16"/>
                      <w:szCs w:val="16"/>
                    </w:rPr>
                    <w:t>Painting: ART 401, Ceramics: ART 402, Sculpture: ART 403, Graphic Design: ART 404, Metalsmithing and Jewelry: ART 405, Photography: ART 406, Printmaking: ART 407, or Digital Media: ART 408</w:t>
                  </w:r>
                </w:p>
              </w:tc>
              <w:tc>
                <w:tcPr>
                  <w:tcW w:w="395" w:type="pct"/>
                  <w:vMerge w:val="restart"/>
                </w:tcPr>
                <w:p w14:paraId="564CF9B3" w14:textId="760FCD87" w:rsidR="00631B13" w:rsidRPr="00052B59" w:rsidRDefault="00631B13" w:rsidP="00D45D8F">
                  <w:pPr>
                    <w:rPr>
                      <w:rFonts w:asciiTheme="majorHAnsi" w:eastAsia="MS Gothic" w:hAnsiTheme="majorHAnsi" w:cs="Minion Pro Bold Cond Ital"/>
                      <w:color w:val="000000"/>
                      <w:w w:val="95"/>
                      <w:sz w:val="16"/>
                      <w:szCs w:val="16"/>
                    </w:rPr>
                  </w:pPr>
                </w:p>
              </w:tc>
            </w:tr>
            <w:tr w:rsidR="00631B13" w:rsidRPr="00052B59" w14:paraId="21D3A1BA" w14:textId="77777777" w:rsidTr="00787814">
              <w:trPr>
                <w:trHeight w:val="359"/>
              </w:trPr>
              <w:tc>
                <w:tcPr>
                  <w:tcW w:w="1827" w:type="pct"/>
                </w:tcPr>
                <w:p w14:paraId="3508077B" w14:textId="4C12A13C" w:rsidR="00631B13" w:rsidRPr="00052B59" w:rsidRDefault="00631B13" w:rsidP="00D45D8F">
                  <w:pPr>
                    <w:rPr>
                      <w:rFonts w:asciiTheme="majorHAnsi" w:eastAsia="Times New Roman" w:hAnsiTheme="majorHAnsi" w:cs="Times New Roman"/>
                      <w:w w:val="90"/>
                      <w:sz w:val="16"/>
                      <w:szCs w:val="16"/>
                    </w:rPr>
                  </w:pPr>
                  <w:r w:rsidRPr="00052B59">
                    <w:rPr>
                      <w:rFonts w:asciiTheme="majorHAnsi" w:eastAsia="Times New Roman" w:hAnsiTheme="majorHAnsi" w:cs="Times New Roman"/>
                      <w:sz w:val="16"/>
                      <w:szCs w:val="16"/>
                    </w:rPr>
                    <w:t xml:space="preserve">ART 204 </w:t>
                  </w:r>
                  <w:r w:rsidRPr="00052B59">
                    <w:rPr>
                      <w:rFonts w:asciiTheme="majorHAnsi" w:hAnsiTheme="majorHAnsi"/>
                      <w:sz w:val="16"/>
                      <w:szCs w:val="16"/>
                    </w:rPr>
                    <w:t>Synthesis/Three-Dimensional Emphasis*</w:t>
                  </w:r>
                </w:p>
              </w:tc>
              <w:tc>
                <w:tcPr>
                  <w:tcW w:w="395" w:type="pct"/>
                </w:tcPr>
                <w:p w14:paraId="31C8B9C4" w14:textId="61FCA9B9" w:rsidR="00631B13" w:rsidRPr="00052B59" w:rsidRDefault="00631B13" w:rsidP="00D45D8F">
                  <w:pPr>
                    <w:rPr>
                      <w:rFonts w:asciiTheme="majorHAnsi" w:eastAsia="Times New Roman" w:hAnsiTheme="majorHAnsi" w:cs="Times New Roman"/>
                      <w:w w:val="90"/>
                      <w:sz w:val="16"/>
                      <w:szCs w:val="16"/>
                    </w:rPr>
                  </w:pPr>
                </w:p>
              </w:tc>
              <w:tc>
                <w:tcPr>
                  <w:tcW w:w="2382" w:type="pct"/>
                  <w:vMerge/>
                </w:tcPr>
                <w:p w14:paraId="7C8B6A84" w14:textId="77777777" w:rsidR="00631B13" w:rsidRPr="00052B59" w:rsidRDefault="00631B13" w:rsidP="00EB4266">
                  <w:pPr>
                    <w:rPr>
                      <w:rFonts w:asciiTheme="majorHAnsi" w:eastAsia="MS Gothic" w:hAnsiTheme="majorHAnsi" w:cs="Minion Pro Bold Cond Ital"/>
                      <w:color w:val="000000"/>
                      <w:sz w:val="16"/>
                      <w:szCs w:val="16"/>
                    </w:rPr>
                  </w:pPr>
                </w:p>
              </w:tc>
              <w:tc>
                <w:tcPr>
                  <w:tcW w:w="395" w:type="pct"/>
                  <w:vMerge/>
                </w:tcPr>
                <w:p w14:paraId="0B8253C0" w14:textId="77777777" w:rsidR="00631B13" w:rsidRPr="00052B59" w:rsidRDefault="00631B13" w:rsidP="00D45D8F">
                  <w:pPr>
                    <w:rPr>
                      <w:rFonts w:asciiTheme="majorHAnsi" w:eastAsia="MS Gothic" w:hAnsiTheme="majorHAnsi" w:cs="Minion Pro Bold Cond Ital"/>
                      <w:color w:val="000000"/>
                      <w:w w:val="95"/>
                      <w:sz w:val="16"/>
                      <w:szCs w:val="16"/>
                    </w:rPr>
                  </w:pPr>
                </w:p>
              </w:tc>
            </w:tr>
            <w:tr w:rsidR="00631B13" w:rsidRPr="00052B59" w14:paraId="425D1974" w14:textId="6214351F" w:rsidTr="00AB4EF9">
              <w:trPr>
                <w:trHeight w:val="521"/>
              </w:trPr>
              <w:tc>
                <w:tcPr>
                  <w:tcW w:w="1827" w:type="pct"/>
                </w:tcPr>
                <w:p w14:paraId="73264B6E" w14:textId="77777777" w:rsidR="00631B13" w:rsidRPr="00052B59" w:rsidRDefault="00631B13" w:rsidP="00D45D8F">
                  <w:pPr>
                    <w:rPr>
                      <w:rFonts w:asciiTheme="majorHAnsi" w:eastAsia="MS Gothic" w:hAnsiTheme="majorHAnsi" w:cs="Minion Pro Bold Cond Ital"/>
                      <w:color w:val="000000"/>
                      <w:sz w:val="16"/>
                      <w:szCs w:val="16"/>
                    </w:rPr>
                  </w:pPr>
                  <w:r w:rsidRPr="00052B59">
                    <w:rPr>
                      <w:rFonts w:asciiTheme="majorHAnsi" w:eastAsia="Times New Roman" w:hAnsiTheme="majorHAnsi" w:cs="Times New Roman"/>
                      <w:sz w:val="16"/>
                      <w:szCs w:val="16"/>
                    </w:rPr>
                    <w:t xml:space="preserve">ART 205 </w:t>
                  </w:r>
                  <w:r w:rsidRPr="00052B59">
                    <w:rPr>
                      <w:rFonts w:asciiTheme="majorHAnsi" w:hAnsiTheme="majorHAnsi"/>
                      <w:sz w:val="16"/>
                      <w:szCs w:val="16"/>
                    </w:rPr>
                    <w:t>Synthesis/Two-Dimensional Emphasis*</w:t>
                  </w:r>
                </w:p>
              </w:tc>
              <w:tc>
                <w:tcPr>
                  <w:tcW w:w="395" w:type="pct"/>
                </w:tcPr>
                <w:p w14:paraId="718CD1E4" w14:textId="1CC95749" w:rsidR="00631B13" w:rsidRPr="00052B59" w:rsidRDefault="00631B13" w:rsidP="00D45D8F">
                  <w:pPr>
                    <w:rPr>
                      <w:rFonts w:asciiTheme="majorHAnsi" w:eastAsia="MS Gothic" w:hAnsiTheme="majorHAnsi" w:cs="Minion Pro Bold Cond Ital"/>
                      <w:color w:val="000000"/>
                      <w:sz w:val="16"/>
                      <w:szCs w:val="16"/>
                    </w:rPr>
                  </w:pPr>
                </w:p>
              </w:tc>
              <w:tc>
                <w:tcPr>
                  <w:tcW w:w="2382" w:type="pct"/>
                  <w:vMerge w:val="restart"/>
                </w:tcPr>
                <w:p w14:paraId="3F6FE0B2" w14:textId="77777777" w:rsidR="00631B13" w:rsidRDefault="008331B9" w:rsidP="00EB4266">
                  <w:pPr>
                    <w:rPr>
                      <w:rFonts w:asciiTheme="majorHAnsi" w:eastAsia="MS Gothic" w:hAnsiTheme="majorHAnsi" w:cs="Minion Pro Bold Cond Ital"/>
                      <w:color w:val="000000"/>
                      <w:w w:val="90"/>
                      <w:sz w:val="16"/>
                      <w:szCs w:val="16"/>
                    </w:rPr>
                  </w:pPr>
                  <w:r w:rsidRPr="00052B59">
                    <w:rPr>
                      <w:rFonts w:asciiTheme="majorHAnsi" w:eastAsia="MS Gothic" w:hAnsiTheme="majorHAnsi" w:cs="Minion Pro Bold Cond Ital"/>
                      <w:color w:val="000000"/>
                      <w:w w:val="90"/>
                      <w:sz w:val="16"/>
                      <w:szCs w:val="16"/>
                    </w:rPr>
                    <w:t xml:space="preserve">One from </w:t>
                  </w:r>
                  <w:r w:rsidR="00052B59" w:rsidRPr="00052B59">
                    <w:rPr>
                      <w:rFonts w:asciiTheme="majorHAnsi" w:eastAsia="MS Gothic" w:hAnsiTheme="majorHAnsi" w:cs="Minion Pro Bold Cond Ital"/>
                      <w:color w:val="000000"/>
                      <w:w w:val="90"/>
                      <w:sz w:val="16"/>
                      <w:szCs w:val="16"/>
                    </w:rPr>
                    <w:t>ART 41</w:t>
                  </w:r>
                  <w:r w:rsidR="00631B13" w:rsidRPr="00052B59">
                    <w:rPr>
                      <w:rFonts w:asciiTheme="majorHAnsi" w:eastAsia="MS Gothic" w:hAnsiTheme="majorHAnsi" w:cs="Minion Pro Bold Cond Ital"/>
                      <w:color w:val="000000"/>
                      <w:w w:val="90"/>
                      <w:sz w:val="16"/>
                      <w:szCs w:val="16"/>
                    </w:rPr>
                    <w:t xml:space="preserve">X </w:t>
                  </w:r>
                  <w:r w:rsidR="00052B59" w:rsidRPr="00052B59">
                    <w:rPr>
                      <w:rFonts w:asciiTheme="majorHAnsi" w:eastAsia="MS Gothic" w:hAnsiTheme="majorHAnsi" w:cs="Minion Pro Bold Cond Ital"/>
                      <w:color w:val="000000"/>
                      <w:w w:val="90"/>
                      <w:sz w:val="16"/>
                      <w:szCs w:val="16"/>
                    </w:rPr>
                    <w:t>BFA Studio III</w:t>
                  </w:r>
                  <w:r w:rsidR="00631B13" w:rsidRPr="00052B59">
                    <w:rPr>
                      <w:rFonts w:asciiTheme="majorHAnsi" w:eastAsia="MS Gothic" w:hAnsiTheme="majorHAnsi" w:cs="Minion Pro Bold Cond Ital"/>
                      <w:color w:val="000000"/>
                      <w:w w:val="90"/>
                      <w:sz w:val="16"/>
                      <w:szCs w:val="16"/>
                    </w:rPr>
                    <w:t>*</w:t>
                  </w:r>
                  <w:r w:rsidR="00B66B46" w:rsidRPr="00052B59">
                    <w:rPr>
                      <w:rFonts w:asciiTheme="majorHAnsi" w:eastAsia="MS Gothic" w:hAnsiTheme="majorHAnsi" w:cs="Minion Pro Bold Cond Ital"/>
                      <w:color w:val="000000"/>
                      <w:w w:val="90"/>
                      <w:sz w:val="16"/>
                      <w:szCs w:val="16"/>
                    </w:rPr>
                    <w:t xml:space="preserve"> </w:t>
                  </w:r>
                  <w:r w:rsidRPr="00052B59">
                    <w:rPr>
                      <w:rFonts w:asciiTheme="majorHAnsi" w:eastAsia="MS Gothic" w:hAnsiTheme="majorHAnsi" w:cs="Minion Pro Bold Cond Ital"/>
                      <w:color w:val="000000"/>
                      <w:w w:val="90"/>
                      <w:sz w:val="16"/>
                      <w:szCs w:val="16"/>
                    </w:rPr>
                    <w:t xml:space="preserve">options; </w:t>
                  </w:r>
                  <w:r w:rsidR="00631B13" w:rsidRPr="00052B59">
                    <w:rPr>
                      <w:rFonts w:asciiTheme="majorHAnsi" w:eastAsia="MS Gothic" w:hAnsiTheme="majorHAnsi" w:cs="Minion Pro Bold Cond Ital"/>
                      <w:color w:val="000000"/>
                      <w:w w:val="90"/>
                      <w:sz w:val="16"/>
                      <w:szCs w:val="16"/>
                    </w:rPr>
                    <w:t>P</w:t>
                  </w:r>
                  <w:r w:rsidR="00052B59" w:rsidRPr="00052B59">
                    <w:rPr>
                      <w:rFonts w:asciiTheme="majorHAnsi" w:eastAsia="MS Gothic" w:hAnsiTheme="majorHAnsi" w:cs="Minion Pro Bold Cond Ital"/>
                      <w:color w:val="000000"/>
                      <w:w w:val="90"/>
                      <w:sz w:val="16"/>
                      <w:szCs w:val="16"/>
                    </w:rPr>
                    <w:t>ainting: ART 411, Ceramics: ART 41</w:t>
                  </w:r>
                  <w:r w:rsidR="00631B13" w:rsidRPr="00052B59">
                    <w:rPr>
                      <w:rFonts w:asciiTheme="majorHAnsi" w:eastAsia="MS Gothic" w:hAnsiTheme="majorHAnsi" w:cs="Minion Pro Bold Cond Ital"/>
                      <w:color w:val="000000"/>
                      <w:w w:val="90"/>
                      <w:sz w:val="16"/>
                      <w:szCs w:val="16"/>
                    </w:rPr>
                    <w:t>2, Sculpture:</w:t>
                  </w:r>
                  <w:r w:rsidR="00052B59" w:rsidRPr="00052B59">
                    <w:rPr>
                      <w:rFonts w:asciiTheme="majorHAnsi" w:eastAsia="MS Gothic" w:hAnsiTheme="majorHAnsi" w:cs="Minion Pro Bold Cond Ital"/>
                      <w:color w:val="000000"/>
                      <w:w w:val="90"/>
                      <w:sz w:val="16"/>
                      <w:szCs w:val="16"/>
                    </w:rPr>
                    <w:t xml:space="preserve"> ART 413, Graphic Design: ART 41</w:t>
                  </w:r>
                  <w:r w:rsidR="00631B13" w:rsidRPr="00052B59">
                    <w:rPr>
                      <w:rFonts w:asciiTheme="majorHAnsi" w:eastAsia="MS Gothic" w:hAnsiTheme="majorHAnsi" w:cs="Minion Pro Bold Cond Ital"/>
                      <w:color w:val="000000"/>
                      <w:w w:val="90"/>
                      <w:sz w:val="16"/>
                      <w:szCs w:val="16"/>
                    </w:rPr>
                    <w:t>4, Metalsmithing and Jewel</w:t>
                  </w:r>
                  <w:r w:rsidR="00052B59" w:rsidRPr="00052B59">
                    <w:rPr>
                      <w:rFonts w:asciiTheme="majorHAnsi" w:eastAsia="MS Gothic" w:hAnsiTheme="majorHAnsi" w:cs="Minion Pro Bold Cond Ital"/>
                      <w:color w:val="000000"/>
                      <w:w w:val="90"/>
                      <w:sz w:val="16"/>
                      <w:szCs w:val="16"/>
                    </w:rPr>
                    <w:t>ry: ART 415, Photography: ART 41</w:t>
                  </w:r>
                  <w:r w:rsidR="00631B13" w:rsidRPr="00052B59">
                    <w:rPr>
                      <w:rFonts w:asciiTheme="majorHAnsi" w:eastAsia="MS Gothic" w:hAnsiTheme="majorHAnsi" w:cs="Minion Pro Bold Cond Ital"/>
                      <w:color w:val="000000"/>
                      <w:w w:val="90"/>
                      <w:sz w:val="16"/>
                      <w:szCs w:val="16"/>
                    </w:rPr>
                    <w:t>6, Printmaking: A</w:t>
                  </w:r>
                  <w:r w:rsidR="00052B59" w:rsidRPr="00052B59">
                    <w:rPr>
                      <w:rFonts w:asciiTheme="majorHAnsi" w:eastAsia="MS Gothic" w:hAnsiTheme="majorHAnsi" w:cs="Minion Pro Bold Cond Ital"/>
                      <w:color w:val="000000"/>
                      <w:w w:val="90"/>
                      <w:sz w:val="16"/>
                      <w:szCs w:val="16"/>
                    </w:rPr>
                    <w:t>RT 417, or Digital Media: ART 41</w:t>
                  </w:r>
                  <w:r w:rsidR="00631B13" w:rsidRPr="00052B59">
                    <w:rPr>
                      <w:rFonts w:asciiTheme="majorHAnsi" w:eastAsia="MS Gothic" w:hAnsiTheme="majorHAnsi" w:cs="Minion Pro Bold Cond Ital"/>
                      <w:color w:val="000000"/>
                      <w:w w:val="90"/>
                      <w:sz w:val="16"/>
                      <w:szCs w:val="16"/>
                    </w:rPr>
                    <w:t>8</w:t>
                  </w:r>
                </w:p>
                <w:p w14:paraId="2E185208" w14:textId="719AFA84" w:rsidR="00266355" w:rsidRPr="00052B59" w:rsidRDefault="00266355" w:rsidP="00EB4266">
                  <w:pPr>
                    <w:rPr>
                      <w:rFonts w:asciiTheme="majorHAnsi" w:eastAsia="MS Gothic" w:hAnsiTheme="majorHAnsi" w:cs="Minion Pro Bold Cond Ital"/>
                      <w:color w:val="000000"/>
                      <w:w w:val="90"/>
                      <w:sz w:val="16"/>
                      <w:szCs w:val="16"/>
                    </w:rPr>
                  </w:pPr>
                  <w:r>
                    <w:rPr>
                      <w:rFonts w:asciiTheme="majorHAnsi" w:eastAsia="MS Gothic" w:hAnsiTheme="majorHAnsi" w:cs="Minion Pro Bold Cond Ital"/>
                      <w:color w:val="000000"/>
                      <w:w w:val="90"/>
                      <w:sz w:val="16"/>
                      <w:szCs w:val="16"/>
                    </w:rPr>
                    <w:t>Participation in the BFA Review at the end of the semester is required.</w:t>
                  </w:r>
                </w:p>
              </w:tc>
              <w:tc>
                <w:tcPr>
                  <w:tcW w:w="395" w:type="pct"/>
                  <w:vMerge w:val="restart"/>
                </w:tcPr>
                <w:p w14:paraId="3C46D216" w14:textId="3A8226D3" w:rsidR="00631B13" w:rsidRPr="00052B59" w:rsidRDefault="00631B13" w:rsidP="00D45D8F">
                  <w:pPr>
                    <w:rPr>
                      <w:rFonts w:asciiTheme="majorHAnsi" w:eastAsia="MS Gothic" w:hAnsiTheme="majorHAnsi" w:cs="Minion Pro Bold Cond Ital"/>
                      <w:color w:val="000000"/>
                      <w:sz w:val="16"/>
                      <w:szCs w:val="16"/>
                    </w:rPr>
                  </w:pPr>
                </w:p>
              </w:tc>
            </w:tr>
            <w:tr w:rsidR="00631B13" w:rsidRPr="00052B59" w14:paraId="44C527A5" w14:textId="77777777" w:rsidTr="00AB4EF9">
              <w:trPr>
                <w:trHeight w:val="287"/>
              </w:trPr>
              <w:tc>
                <w:tcPr>
                  <w:tcW w:w="1827" w:type="pct"/>
                </w:tcPr>
                <w:p w14:paraId="0B0D6ADD" w14:textId="1991FD4A" w:rsidR="00631B13" w:rsidRPr="00052B59" w:rsidRDefault="00631B13" w:rsidP="00D45D8F">
                  <w:pPr>
                    <w:rPr>
                      <w:rFonts w:asciiTheme="majorHAnsi" w:eastAsia="Times New Roman" w:hAnsiTheme="majorHAnsi" w:cs="Times New Roman"/>
                      <w:sz w:val="16"/>
                      <w:szCs w:val="16"/>
                    </w:rPr>
                  </w:pPr>
                  <w:r w:rsidRPr="00052B59">
                    <w:rPr>
                      <w:rFonts w:asciiTheme="majorHAnsi" w:eastAsia="Times New Roman" w:hAnsiTheme="majorHAnsi" w:cs="Times New Roman"/>
                      <w:sz w:val="16"/>
                      <w:szCs w:val="16"/>
                    </w:rPr>
                    <w:t xml:space="preserve">ART 231 </w:t>
                  </w:r>
                  <w:r w:rsidRPr="00052B59">
                    <w:rPr>
                      <w:rFonts w:asciiTheme="majorHAnsi" w:hAnsiTheme="majorHAnsi"/>
                      <w:sz w:val="16"/>
                      <w:szCs w:val="16"/>
                    </w:rPr>
                    <w:t>Prehistoric to Renaissance Art</w:t>
                  </w:r>
                </w:p>
              </w:tc>
              <w:tc>
                <w:tcPr>
                  <w:tcW w:w="395" w:type="pct"/>
                </w:tcPr>
                <w:p w14:paraId="4B72ED45" w14:textId="2FAFEC6A" w:rsidR="00631B13" w:rsidRPr="00052B59" w:rsidRDefault="00631B13" w:rsidP="00D45D8F">
                  <w:pPr>
                    <w:rPr>
                      <w:rFonts w:asciiTheme="majorHAnsi" w:eastAsia="Times New Roman" w:hAnsiTheme="majorHAnsi" w:cs="Times New Roman"/>
                      <w:sz w:val="16"/>
                      <w:szCs w:val="16"/>
                    </w:rPr>
                  </w:pPr>
                </w:p>
              </w:tc>
              <w:tc>
                <w:tcPr>
                  <w:tcW w:w="2382" w:type="pct"/>
                  <w:vMerge/>
                </w:tcPr>
                <w:p w14:paraId="13055107" w14:textId="77777777" w:rsidR="00631B13" w:rsidRPr="00052B59" w:rsidRDefault="00631B13" w:rsidP="00EB4266">
                  <w:pPr>
                    <w:rPr>
                      <w:rFonts w:asciiTheme="majorHAnsi" w:eastAsia="MS Gothic" w:hAnsiTheme="majorHAnsi" w:cs="Minion Pro Bold Cond Ital"/>
                      <w:color w:val="000000"/>
                      <w:sz w:val="16"/>
                      <w:szCs w:val="16"/>
                    </w:rPr>
                  </w:pPr>
                </w:p>
              </w:tc>
              <w:tc>
                <w:tcPr>
                  <w:tcW w:w="395" w:type="pct"/>
                  <w:vMerge/>
                </w:tcPr>
                <w:p w14:paraId="4E022EAB" w14:textId="77777777" w:rsidR="00631B13" w:rsidRPr="00052B59" w:rsidRDefault="00631B13" w:rsidP="00D45D8F">
                  <w:pPr>
                    <w:rPr>
                      <w:rFonts w:asciiTheme="majorHAnsi" w:eastAsia="MS Gothic" w:hAnsiTheme="majorHAnsi" w:cs="Minion Pro Bold Cond Ital"/>
                      <w:color w:val="000000"/>
                      <w:sz w:val="16"/>
                      <w:szCs w:val="16"/>
                    </w:rPr>
                  </w:pPr>
                </w:p>
              </w:tc>
            </w:tr>
            <w:tr w:rsidR="00631B13" w:rsidRPr="00052B59" w14:paraId="757C9A3D" w14:textId="03F65815" w:rsidTr="00787814">
              <w:trPr>
                <w:trHeight w:val="323"/>
              </w:trPr>
              <w:tc>
                <w:tcPr>
                  <w:tcW w:w="1827" w:type="pct"/>
                </w:tcPr>
                <w:p w14:paraId="06B382C0" w14:textId="5BB5F175" w:rsidR="00631B13" w:rsidRPr="00052B59" w:rsidRDefault="00631B13" w:rsidP="007C5875">
                  <w:pPr>
                    <w:rPr>
                      <w:rFonts w:asciiTheme="majorHAnsi" w:eastAsia="Times New Roman" w:hAnsiTheme="majorHAnsi" w:cs="Times New Roman"/>
                      <w:sz w:val="16"/>
                      <w:szCs w:val="16"/>
                    </w:rPr>
                  </w:pPr>
                  <w:r w:rsidRPr="00052B59">
                    <w:rPr>
                      <w:rFonts w:asciiTheme="majorHAnsi" w:eastAsia="Times New Roman" w:hAnsiTheme="majorHAnsi" w:cs="Times New Roman"/>
                      <w:sz w:val="16"/>
                      <w:szCs w:val="16"/>
                    </w:rPr>
                    <w:t xml:space="preserve">ART 232 </w:t>
                  </w:r>
                  <w:r w:rsidRPr="00052B59">
                    <w:rPr>
                      <w:rFonts w:asciiTheme="majorHAnsi" w:hAnsiTheme="majorHAnsi"/>
                      <w:sz w:val="16"/>
                      <w:szCs w:val="16"/>
                    </w:rPr>
                    <w:t xml:space="preserve">Renaissance to </w:t>
                  </w:r>
                  <w:r w:rsidR="003F7195">
                    <w:rPr>
                      <w:rFonts w:asciiTheme="majorHAnsi" w:hAnsiTheme="majorHAnsi"/>
                      <w:sz w:val="16"/>
                      <w:szCs w:val="16"/>
                    </w:rPr>
                    <w:t>Contemporary</w:t>
                  </w:r>
                  <w:r w:rsidRPr="00052B59">
                    <w:rPr>
                      <w:rFonts w:asciiTheme="majorHAnsi" w:hAnsiTheme="majorHAnsi"/>
                      <w:sz w:val="16"/>
                      <w:szCs w:val="16"/>
                    </w:rPr>
                    <w:t xml:space="preserve"> Art</w:t>
                  </w:r>
                </w:p>
              </w:tc>
              <w:tc>
                <w:tcPr>
                  <w:tcW w:w="395" w:type="pct"/>
                </w:tcPr>
                <w:p w14:paraId="0C88C1B9" w14:textId="73650D13" w:rsidR="00631B13" w:rsidRPr="00052B59" w:rsidRDefault="00631B13" w:rsidP="00D45D8F">
                  <w:pPr>
                    <w:pStyle w:val="ListParagraph"/>
                    <w:ind w:left="360"/>
                    <w:rPr>
                      <w:rFonts w:asciiTheme="majorHAnsi" w:eastAsia="Times New Roman" w:hAnsiTheme="majorHAnsi" w:cs="Times New Roman"/>
                      <w:sz w:val="16"/>
                      <w:szCs w:val="16"/>
                    </w:rPr>
                  </w:pPr>
                </w:p>
              </w:tc>
              <w:tc>
                <w:tcPr>
                  <w:tcW w:w="2382" w:type="pct"/>
                  <w:vMerge w:val="restart"/>
                </w:tcPr>
                <w:p w14:paraId="1BCB525C" w14:textId="1E402715" w:rsidR="00631B13" w:rsidRPr="00052B59" w:rsidRDefault="00052B59" w:rsidP="00EB4266">
                  <w:pPr>
                    <w:rPr>
                      <w:rFonts w:asciiTheme="majorHAnsi" w:eastAsia="MS Gothic" w:hAnsiTheme="majorHAnsi" w:cs="Minion Pro Bold Cond Ital"/>
                      <w:color w:val="000000"/>
                      <w:w w:val="90"/>
                      <w:sz w:val="16"/>
                      <w:szCs w:val="16"/>
                    </w:rPr>
                  </w:pPr>
                  <w:r w:rsidRPr="00052B59">
                    <w:rPr>
                      <w:rFonts w:asciiTheme="majorHAnsi" w:eastAsia="MS Gothic" w:hAnsiTheme="majorHAnsi" w:cs="Minion Pro Bold Cond Ital"/>
                      <w:color w:val="000000"/>
                      <w:w w:val="90"/>
                      <w:sz w:val="16"/>
                      <w:szCs w:val="16"/>
                    </w:rPr>
                    <w:t>One from ART 42X Studio IV* options; Painting: ART 421, Ceramics: ART 422, Sculpture: ART 423, Graphic Design: ART 424, Metalsmithing and Jewelry: ART 425, Photography: ART 426, Printmaking: ART 427, or Digital Media: ART 428</w:t>
                  </w:r>
                </w:p>
              </w:tc>
              <w:tc>
                <w:tcPr>
                  <w:tcW w:w="395" w:type="pct"/>
                  <w:vMerge w:val="restart"/>
                </w:tcPr>
                <w:p w14:paraId="1C9DD90D" w14:textId="77777777" w:rsidR="00631B13" w:rsidRPr="00052B59" w:rsidRDefault="00631B13" w:rsidP="00D45D8F">
                  <w:pPr>
                    <w:pStyle w:val="ListParagraph"/>
                    <w:ind w:left="360"/>
                    <w:rPr>
                      <w:rFonts w:asciiTheme="majorHAnsi" w:eastAsia="Times New Roman" w:hAnsiTheme="majorHAnsi" w:cs="Times New Roman"/>
                      <w:sz w:val="16"/>
                      <w:szCs w:val="16"/>
                    </w:rPr>
                  </w:pPr>
                </w:p>
              </w:tc>
            </w:tr>
            <w:tr w:rsidR="00631B13" w:rsidRPr="00052B59" w14:paraId="7CA74C09" w14:textId="77777777" w:rsidTr="00787814">
              <w:trPr>
                <w:trHeight w:val="368"/>
              </w:trPr>
              <w:tc>
                <w:tcPr>
                  <w:tcW w:w="1827" w:type="pct"/>
                </w:tcPr>
                <w:p w14:paraId="508758C3" w14:textId="6BD30E1D" w:rsidR="00631B13" w:rsidRPr="00052B59" w:rsidRDefault="00631B13" w:rsidP="007C5875">
                  <w:pPr>
                    <w:rPr>
                      <w:rFonts w:asciiTheme="majorHAnsi" w:eastAsia="Times New Roman" w:hAnsiTheme="majorHAnsi" w:cs="Times New Roman"/>
                      <w:w w:val="80"/>
                      <w:sz w:val="16"/>
                      <w:szCs w:val="16"/>
                    </w:rPr>
                  </w:pPr>
                  <w:r w:rsidRPr="00052B59">
                    <w:rPr>
                      <w:rFonts w:asciiTheme="majorHAnsi" w:eastAsia="Times New Roman" w:hAnsiTheme="majorHAnsi" w:cs="Times New Roman"/>
                      <w:w w:val="80"/>
                      <w:sz w:val="16"/>
                      <w:szCs w:val="16"/>
                    </w:rPr>
                    <w:t>ONE from ART 331 Greek and Roman Art (Sp)* 332 Renaissance Art (F),* or 333 Baroque Art (Sp)*</w:t>
                  </w:r>
                </w:p>
              </w:tc>
              <w:tc>
                <w:tcPr>
                  <w:tcW w:w="395" w:type="pct"/>
                </w:tcPr>
                <w:p w14:paraId="4DD8C569" w14:textId="5D52E77C" w:rsidR="00631B13" w:rsidRPr="00052B59" w:rsidRDefault="00631B13" w:rsidP="00D45D8F">
                  <w:pPr>
                    <w:pStyle w:val="ListParagraph"/>
                    <w:ind w:left="360"/>
                    <w:rPr>
                      <w:rFonts w:asciiTheme="majorHAnsi" w:eastAsia="Times New Roman" w:hAnsiTheme="majorHAnsi" w:cs="Times New Roman"/>
                      <w:sz w:val="16"/>
                      <w:szCs w:val="16"/>
                    </w:rPr>
                  </w:pPr>
                </w:p>
              </w:tc>
              <w:tc>
                <w:tcPr>
                  <w:tcW w:w="2382" w:type="pct"/>
                  <w:vMerge/>
                </w:tcPr>
                <w:p w14:paraId="101A1C7F" w14:textId="77777777" w:rsidR="00631B13" w:rsidRPr="00052B59" w:rsidRDefault="00631B13" w:rsidP="00EB4266">
                  <w:pPr>
                    <w:rPr>
                      <w:rFonts w:asciiTheme="majorHAnsi" w:eastAsia="MS Gothic" w:hAnsiTheme="majorHAnsi" w:cs="Minion Pro Bold Cond Ital"/>
                      <w:color w:val="000000"/>
                      <w:sz w:val="16"/>
                      <w:szCs w:val="16"/>
                    </w:rPr>
                  </w:pPr>
                </w:p>
              </w:tc>
              <w:tc>
                <w:tcPr>
                  <w:tcW w:w="395" w:type="pct"/>
                  <w:vMerge/>
                </w:tcPr>
                <w:p w14:paraId="54C3F553" w14:textId="77777777" w:rsidR="00631B13" w:rsidRPr="00052B59" w:rsidRDefault="00631B13" w:rsidP="00D45D8F">
                  <w:pPr>
                    <w:pStyle w:val="ListParagraph"/>
                    <w:ind w:left="360"/>
                    <w:rPr>
                      <w:rFonts w:asciiTheme="majorHAnsi" w:eastAsia="Times New Roman" w:hAnsiTheme="majorHAnsi" w:cs="Times New Roman"/>
                      <w:sz w:val="16"/>
                      <w:szCs w:val="16"/>
                    </w:rPr>
                  </w:pPr>
                </w:p>
              </w:tc>
            </w:tr>
            <w:tr w:rsidR="00AB4EF9" w:rsidRPr="00052B59" w14:paraId="1E4A029F" w14:textId="6E9C7CC5" w:rsidTr="00AB4EF9">
              <w:trPr>
                <w:trHeight w:val="344"/>
              </w:trPr>
              <w:tc>
                <w:tcPr>
                  <w:tcW w:w="1827" w:type="pct"/>
                </w:tcPr>
                <w:p w14:paraId="754DC0B2" w14:textId="440E9E97" w:rsidR="00AB4EF9" w:rsidRPr="00052B59" w:rsidRDefault="00AB4EF9" w:rsidP="00EB4266">
                  <w:pPr>
                    <w:rPr>
                      <w:rFonts w:asciiTheme="majorHAnsi" w:eastAsia="Times New Roman" w:hAnsiTheme="majorHAnsi" w:cs="Times New Roman"/>
                      <w:w w:val="80"/>
                      <w:sz w:val="16"/>
                      <w:szCs w:val="16"/>
                    </w:rPr>
                  </w:pPr>
                  <w:r w:rsidRPr="00052B59">
                    <w:rPr>
                      <w:rFonts w:asciiTheme="majorHAnsi" w:eastAsia="Times New Roman" w:hAnsiTheme="majorHAnsi" w:cs="Times New Roman"/>
                      <w:w w:val="80"/>
                      <w:sz w:val="16"/>
                      <w:szCs w:val="16"/>
                    </w:rPr>
                    <w:t xml:space="preserve">ONE from ART 334 </w:t>
                  </w:r>
                  <w:r w:rsidR="003F7195">
                    <w:rPr>
                      <w:rFonts w:asciiTheme="majorHAnsi" w:eastAsia="Times New Roman" w:hAnsiTheme="majorHAnsi" w:cs="Times New Roman"/>
                      <w:w w:val="80"/>
                      <w:sz w:val="16"/>
                      <w:szCs w:val="16"/>
                    </w:rPr>
                    <w:t xml:space="preserve">Studies in </w:t>
                  </w:r>
                  <w:r w:rsidRPr="00052B59">
                    <w:rPr>
                      <w:rFonts w:asciiTheme="majorHAnsi" w:eastAsia="Times New Roman" w:hAnsiTheme="majorHAnsi" w:cs="Times New Roman"/>
                      <w:w w:val="80"/>
                      <w:sz w:val="16"/>
                      <w:szCs w:val="16"/>
                    </w:rPr>
                    <w:t xml:space="preserve">American Art and Architecture (F),* 336 </w:t>
                  </w:r>
                  <w:r w:rsidR="003F7195">
                    <w:rPr>
                      <w:rFonts w:asciiTheme="majorHAnsi" w:eastAsia="Times New Roman" w:hAnsiTheme="majorHAnsi" w:cs="Times New Roman"/>
                      <w:w w:val="80"/>
                      <w:sz w:val="16"/>
                      <w:szCs w:val="16"/>
                    </w:rPr>
                    <w:t xml:space="preserve">Studies in </w:t>
                  </w:r>
                  <w:r w:rsidRPr="00052B59">
                    <w:rPr>
                      <w:rFonts w:asciiTheme="majorHAnsi" w:eastAsia="Times New Roman" w:hAnsiTheme="majorHAnsi" w:cs="Times New Roman"/>
                      <w:w w:val="80"/>
                      <w:sz w:val="16"/>
                      <w:szCs w:val="16"/>
                    </w:rPr>
                    <w:t xml:space="preserve">Nineteenth-Century European Art (F)* or 337 </w:t>
                  </w:r>
                  <w:r w:rsidR="003F7195">
                    <w:rPr>
                      <w:rFonts w:asciiTheme="majorHAnsi" w:eastAsia="Times New Roman" w:hAnsiTheme="majorHAnsi" w:cs="Times New Roman"/>
                      <w:w w:val="80"/>
                      <w:sz w:val="16"/>
                      <w:szCs w:val="16"/>
                    </w:rPr>
                    <w:t>Studies in Modern and Contemporary</w:t>
                  </w:r>
                  <w:r w:rsidRPr="00052B59">
                    <w:rPr>
                      <w:rFonts w:asciiTheme="majorHAnsi" w:eastAsia="Times New Roman" w:hAnsiTheme="majorHAnsi" w:cs="Times New Roman"/>
                      <w:w w:val="80"/>
                      <w:sz w:val="16"/>
                      <w:szCs w:val="16"/>
                    </w:rPr>
                    <w:t xml:space="preserve"> Art (Sp, Su)*</w:t>
                  </w:r>
                </w:p>
              </w:tc>
              <w:tc>
                <w:tcPr>
                  <w:tcW w:w="395" w:type="pct"/>
                </w:tcPr>
                <w:p w14:paraId="42E67602" w14:textId="77777777" w:rsidR="00AB4EF9" w:rsidRPr="00052B59" w:rsidRDefault="00AB4EF9" w:rsidP="00D45D8F">
                  <w:pPr>
                    <w:pStyle w:val="ListParagraph"/>
                    <w:ind w:left="360"/>
                    <w:rPr>
                      <w:rFonts w:asciiTheme="majorHAnsi" w:eastAsia="MS Gothic" w:hAnsiTheme="majorHAnsi" w:cs="Minion Pro Bold Cond Ital"/>
                      <w:color w:val="000000"/>
                      <w:sz w:val="16"/>
                      <w:szCs w:val="16"/>
                    </w:rPr>
                  </w:pPr>
                </w:p>
              </w:tc>
              <w:tc>
                <w:tcPr>
                  <w:tcW w:w="2382" w:type="pct"/>
                </w:tcPr>
                <w:p w14:paraId="0C573E1C" w14:textId="618990DD" w:rsidR="00AB4EF9" w:rsidRPr="00052B59" w:rsidRDefault="00052B59" w:rsidP="00052B59">
                  <w:pPr>
                    <w:rPr>
                      <w:rFonts w:asciiTheme="majorHAnsi" w:eastAsia="MS Gothic" w:hAnsiTheme="majorHAnsi" w:cs="Minion Pro Bold Cond Ital"/>
                      <w:color w:val="000000"/>
                      <w:sz w:val="16"/>
                      <w:szCs w:val="16"/>
                    </w:rPr>
                  </w:pPr>
                  <w:r w:rsidRPr="00052B59">
                    <w:rPr>
                      <w:rFonts w:asciiTheme="majorHAnsi" w:eastAsia="MS Gothic" w:hAnsiTheme="majorHAnsi" w:cs="Minion Pro Bold Cond Ital"/>
                      <w:color w:val="000000"/>
                      <w:w w:val="88"/>
                      <w:sz w:val="16"/>
                      <w:szCs w:val="16"/>
                    </w:rPr>
                    <w:t>ONE from ART 43X BFA Studio IV options; Painting: ART 431, Ceramics: ART 432, Sculpture: ART 433, Graphic Design: ART 434, Metalsmithing and Jewelry: ART 435, Photography: ART 436, Printmaking: ART 437, or Digital Media: ART 438</w:t>
                  </w:r>
                  <w:r w:rsidR="00266355">
                    <w:rPr>
                      <w:rFonts w:asciiTheme="majorHAnsi" w:eastAsia="MS Gothic" w:hAnsiTheme="majorHAnsi" w:cs="Minion Pro Bold Cond Ital"/>
                      <w:color w:val="000000"/>
                      <w:w w:val="90"/>
                      <w:sz w:val="16"/>
                      <w:szCs w:val="16"/>
                    </w:rPr>
                    <w:t xml:space="preserve"> Participation in the BFA Review at the end of the semester is required.</w:t>
                  </w:r>
                </w:p>
              </w:tc>
              <w:tc>
                <w:tcPr>
                  <w:tcW w:w="395" w:type="pct"/>
                </w:tcPr>
                <w:p w14:paraId="046B827D" w14:textId="4281E5BC" w:rsidR="00AB4EF9" w:rsidRPr="00052B59" w:rsidRDefault="00AB4EF9" w:rsidP="00D45D8F">
                  <w:pPr>
                    <w:pStyle w:val="ListParagraph"/>
                    <w:ind w:left="360"/>
                    <w:rPr>
                      <w:rFonts w:asciiTheme="majorHAnsi" w:eastAsia="MS Gothic" w:hAnsiTheme="majorHAnsi" w:cs="Minion Pro Bold Cond Ital"/>
                      <w:color w:val="000000"/>
                      <w:sz w:val="16"/>
                      <w:szCs w:val="16"/>
                    </w:rPr>
                  </w:pPr>
                </w:p>
              </w:tc>
            </w:tr>
            <w:tr w:rsidR="00B4377C" w:rsidRPr="00052B59" w14:paraId="4038052E" w14:textId="77777777" w:rsidTr="00AB4EF9">
              <w:trPr>
                <w:trHeight w:val="344"/>
              </w:trPr>
              <w:tc>
                <w:tcPr>
                  <w:tcW w:w="1827" w:type="pct"/>
                </w:tcPr>
                <w:p w14:paraId="7D6C5255" w14:textId="0BF322DD" w:rsidR="00B4377C" w:rsidRPr="00052B59" w:rsidRDefault="00B4377C" w:rsidP="00EB4266">
                  <w:pPr>
                    <w:rPr>
                      <w:rFonts w:asciiTheme="majorHAnsi" w:eastAsia="Times New Roman" w:hAnsiTheme="majorHAnsi" w:cs="Times New Roman"/>
                      <w:w w:val="80"/>
                      <w:sz w:val="16"/>
                      <w:szCs w:val="16"/>
                    </w:rPr>
                  </w:pPr>
                  <w:r w:rsidRPr="00052B59">
                    <w:rPr>
                      <w:rFonts w:asciiTheme="majorHAnsi" w:eastAsia="Times New Roman" w:hAnsiTheme="majorHAnsi" w:cs="Times New Roman"/>
                      <w:w w:val="80"/>
                      <w:sz w:val="16"/>
                      <w:szCs w:val="16"/>
                    </w:rPr>
                    <w:t>ART 400 Issues for the Artist</w:t>
                  </w:r>
                  <w:r w:rsidR="00772471">
                    <w:rPr>
                      <w:rFonts w:asciiTheme="majorHAnsi" w:eastAsia="Times New Roman" w:hAnsiTheme="majorHAnsi" w:cs="Times New Roman"/>
                      <w:w w:val="80"/>
                      <w:sz w:val="16"/>
                      <w:szCs w:val="16"/>
                    </w:rPr>
                    <w:t>*</w:t>
                  </w:r>
                </w:p>
              </w:tc>
              <w:tc>
                <w:tcPr>
                  <w:tcW w:w="395" w:type="pct"/>
                </w:tcPr>
                <w:p w14:paraId="3F9F8E93" w14:textId="77777777" w:rsidR="00B4377C" w:rsidRPr="00052B59" w:rsidRDefault="00B4377C" w:rsidP="00D45D8F">
                  <w:pPr>
                    <w:pStyle w:val="ListParagraph"/>
                    <w:ind w:left="360"/>
                    <w:rPr>
                      <w:rFonts w:asciiTheme="majorHAnsi" w:eastAsia="MS Gothic" w:hAnsiTheme="majorHAnsi" w:cs="Minion Pro Bold Cond Ital"/>
                      <w:color w:val="000000"/>
                      <w:sz w:val="16"/>
                      <w:szCs w:val="16"/>
                    </w:rPr>
                  </w:pPr>
                </w:p>
              </w:tc>
              <w:tc>
                <w:tcPr>
                  <w:tcW w:w="2382" w:type="pct"/>
                </w:tcPr>
                <w:p w14:paraId="672D7571" w14:textId="76B00499" w:rsidR="00B4377C" w:rsidRPr="00052B59" w:rsidRDefault="00052B59" w:rsidP="00AB4EF9">
                  <w:pPr>
                    <w:rPr>
                      <w:rFonts w:asciiTheme="majorHAnsi" w:eastAsia="MS Gothic" w:hAnsiTheme="majorHAnsi" w:cs="Minion Pro Bold Cond Ital"/>
                      <w:color w:val="000000"/>
                      <w:sz w:val="16"/>
                      <w:szCs w:val="16"/>
                    </w:rPr>
                  </w:pPr>
                  <w:r w:rsidRPr="00052B59">
                    <w:rPr>
                      <w:rFonts w:asciiTheme="majorHAnsi" w:eastAsia="MS Gothic" w:hAnsiTheme="majorHAnsi" w:cs="Minion Pro Bold Cond Ital"/>
                      <w:color w:val="000000"/>
                      <w:w w:val="88"/>
                      <w:sz w:val="16"/>
                      <w:szCs w:val="16"/>
                    </w:rPr>
                    <w:t>ONE from ART 44X Studio V: Senior Studio* options; Painting: ART 441, Ceramics: ART 442, Sculpture: ART 443, Graphic Design: ART 444, Metalsmithing and Jewelry: ART 445, Photography: ART 446, Printmaking: ART 447, or Digital Media: ART 448</w:t>
                  </w:r>
                </w:p>
              </w:tc>
              <w:tc>
                <w:tcPr>
                  <w:tcW w:w="395" w:type="pct"/>
                </w:tcPr>
                <w:p w14:paraId="55FF5A4C" w14:textId="77777777" w:rsidR="00B4377C" w:rsidRPr="00052B59" w:rsidRDefault="00B4377C" w:rsidP="00D45D8F">
                  <w:pPr>
                    <w:pStyle w:val="ListParagraph"/>
                    <w:ind w:left="360"/>
                    <w:rPr>
                      <w:rFonts w:asciiTheme="majorHAnsi" w:eastAsia="MS Gothic" w:hAnsiTheme="majorHAnsi" w:cs="Minion Pro Bold Cond Ital"/>
                      <w:color w:val="000000"/>
                      <w:sz w:val="16"/>
                      <w:szCs w:val="16"/>
                    </w:rPr>
                  </w:pPr>
                </w:p>
              </w:tc>
            </w:tr>
            <w:tr w:rsidR="00787814" w:rsidRPr="00052B59" w14:paraId="41DE72F8" w14:textId="77777777" w:rsidTr="00052B59">
              <w:trPr>
                <w:trHeight w:val="274"/>
              </w:trPr>
              <w:tc>
                <w:tcPr>
                  <w:tcW w:w="1827" w:type="pct"/>
                  <w:vMerge w:val="restart"/>
                </w:tcPr>
                <w:p w14:paraId="5BFEE156" w14:textId="5A5493EF" w:rsidR="00787814" w:rsidRPr="00CA0E61" w:rsidRDefault="00787814" w:rsidP="00EB4266">
                  <w:pPr>
                    <w:rPr>
                      <w:rFonts w:asciiTheme="majorHAnsi" w:eastAsia="Times New Roman" w:hAnsiTheme="majorHAnsi" w:cs="Times New Roman"/>
                      <w:sz w:val="16"/>
                      <w:szCs w:val="16"/>
                    </w:rPr>
                  </w:pPr>
                  <w:r w:rsidRPr="00CA0E61">
                    <w:rPr>
                      <w:rFonts w:asciiTheme="majorHAnsi" w:eastAsia="Times New Roman" w:hAnsiTheme="majorHAnsi" w:cs="Times New Roman"/>
                      <w:sz w:val="16"/>
                      <w:szCs w:val="16"/>
                    </w:rPr>
                    <w:t>Studio electives: FIVE courses chosen in consultation with advisor, one of which must be at the 400-level</w:t>
                  </w:r>
                  <w:r w:rsidR="00CA0E61" w:rsidRPr="00CA0E61">
                    <w:rPr>
                      <w:rFonts w:asciiTheme="majorHAnsi" w:eastAsia="Times New Roman" w:hAnsiTheme="majorHAnsi" w:cs="Times New Roman"/>
                      <w:sz w:val="16"/>
                      <w:szCs w:val="16"/>
                    </w:rPr>
                    <w:t xml:space="preserve">. If </w:t>
                  </w:r>
                  <w:r w:rsidR="00CA0E61" w:rsidRPr="00CA0E61">
                    <w:rPr>
                      <w:rFonts w:asciiTheme="majorHAnsi" w:eastAsia="MS Gothic" w:hAnsiTheme="majorHAnsi" w:cs="Minion Pro Bold Cond Ital"/>
                      <w:color w:val="000000"/>
                      <w:sz w:val="16"/>
                      <w:szCs w:val="16"/>
                    </w:rPr>
                    <w:t xml:space="preserve">Graphic Design must take ART 470 </w:t>
                  </w:r>
                  <w:r w:rsidR="00CA0E61">
                    <w:rPr>
                      <w:rFonts w:asciiTheme="majorHAnsi" w:eastAsia="MS Gothic" w:hAnsiTheme="majorHAnsi" w:cs="Minion Pro Bold Cond Ital"/>
                      <w:color w:val="000000"/>
                      <w:sz w:val="16"/>
                      <w:szCs w:val="16"/>
                    </w:rPr>
                    <w:t>Web Design: Principles and Practice and</w:t>
                  </w:r>
                  <w:r w:rsidR="00CA0E61" w:rsidRPr="00CA0E61">
                    <w:rPr>
                      <w:rFonts w:asciiTheme="majorHAnsi" w:eastAsia="MS Gothic" w:hAnsiTheme="majorHAnsi" w:cs="Minion Pro Bold Cond Ital"/>
                      <w:color w:val="000000"/>
                      <w:sz w:val="16"/>
                      <w:szCs w:val="16"/>
                    </w:rPr>
                    <w:t xml:space="preserve"> ART 471</w:t>
                  </w:r>
                  <w:r w:rsidR="00CA0E61">
                    <w:rPr>
                      <w:rFonts w:asciiTheme="majorHAnsi" w:eastAsia="MS Gothic" w:hAnsiTheme="majorHAnsi" w:cs="Minion Pro Bold Cond Ital"/>
                      <w:color w:val="000000"/>
                      <w:sz w:val="16"/>
                      <w:szCs w:val="16"/>
                    </w:rPr>
                    <w:t xml:space="preserve"> Advanced Typography</w:t>
                  </w:r>
                </w:p>
              </w:tc>
              <w:tc>
                <w:tcPr>
                  <w:tcW w:w="395" w:type="pct"/>
                </w:tcPr>
                <w:p w14:paraId="5C178745"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c>
                <w:tcPr>
                  <w:tcW w:w="2382" w:type="pct"/>
                  <w:vMerge w:val="restart"/>
                </w:tcPr>
                <w:p w14:paraId="383D94B3" w14:textId="77777777" w:rsidR="00787814" w:rsidRPr="00787814" w:rsidRDefault="00787814" w:rsidP="00455C46">
                  <w:pPr>
                    <w:rPr>
                      <w:rFonts w:asciiTheme="majorHAnsi" w:eastAsia="MS Gothic" w:hAnsiTheme="majorHAnsi" w:cs="Minion Pro Bold Cond Ital"/>
                      <w:color w:val="000000"/>
                      <w:w w:val="88"/>
                      <w:sz w:val="16"/>
                      <w:szCs w:val="16"/>
                    </w:rPr>
                  </w:pPr>
                  <w:r w:rsidRPr="00052B59">
                    <w:rPr>
                      <w:rFonts w:asciiTheme="majorHAnsi" w:eastAsia="MS Gothic" w:hAnsiTheme="majorHAnsi" w:cs="Minion Pro Bold Cond Ital"/>
                      <w:color w:val="000000"/>
                      <w:w w:val="88"/>
                      <w:sz w:val="16"/>
                      <w:szCs w:val="16"/>
                    </w:rPr>
                    <w:t>ONE from ART 45X BFA Studio V: Senior Studio* options; Painting: ART 451, Ceramics: ART 452, Sculpture: ART 453, Graphic Design: ART 454, Metalsmithing and Jewelry: ART 455, Photography: ART 456, Printmaking: ART 457, or Digital Media: ART 458</w:t>
                  </w:r>
                  <w:r>
                    <w:rPr>
                      <w:rFonts w:asciiTheme="majorHAnsi" w:eastAsia="MS Gothic" w:hAnsiTheme="majorHAnsi" w:cs="Minion Pro Bold Cond Ital"/>
                      <w:color w:val="000000"/>
                      <w:w w:val="88"/>
                      <w:sz w:val="16"/>
                      <w:szCs w:val="16"/>
                    </w:rPr>
                    <w:t xml:space="preserve">. </w:t>
                  </w:r>
                  <w:r>
                    <w:rPr>
                      <w:rFonts w:asciiTheme="majorHAnsi" w:eastAsia="MS Gothic" w:hAnsiTheme="majorHAnsi" w:cs="Minion Pro Bold Cond Ital"/>
                      <w:color w:val="000000"/>
                      <w:w w:val="90"/>
                      <w:sz w:val="16"/>
                      <w:szCs w:val="16"/>
                    </w:rPr>
                    <w:t>Participation in the BFA Review at the end of the semester is required.</w:t>
                  </w:r>
                </w:p>
                <w:p w14:paraId="0DAD3E02" w14:textId="2D7E61E2" w:rsidR="00787814" w:rsidRPr="00787814" w:rsidRDefault="00787814" w:rsidP="002973FC">
                  <w:pPr>
                    <w:tabs>
                      <w:tab w:val="left" w:pos="1172"/>
                    </w:tabs>
                    <w:rPr>
                      <w:rFonts w:asciiTheme="majorHAnsi" w:eastAsia="MS Gothic" w:hAnsiTheme="majorHAnsi" w:cs="Minion Pro Bold Cond Ital"/>
                      <w:color w:val="000000"/>
                      <w:w w:val="88"/>
                      <w:sz w:val="16"/>
                      <w:szCs w:val="16"/>
                    </w:rPr>
                  </w:pPr>
                  <w:r>
                    <w:rPr>
                      <w:rFonts w:asciiTheme="majorHAnsi" w:eastAsia="MS Gothic" w:hAnsiTheme="majorHAnsi" w:cs="Minion Pro Bold Cond Ital"/>
                      <w:color w:val="000000"/>
                      <w:sz w:val="16"/>
                      <w:szCs w:val="16"/>
                    </w:rPr>
                    <w:tab/>
                  </w:r>
                </w:p>
              </w:tc>
              <w:tc>
                <w:tcPr>
                  <w:tcW w:w="395" w:type="pct"/>
                  <w:vMerge w:val="restart"/>
                </w:tcPr>
                <w:p w14:paraId="4A308155"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r>
            <w:tr w:rsidR="00787814" w:rsidRPr="00052B59" w14:paraId="17860346" w14:textId="77777777" w:rsidTr="00AB4EF9">
              <w:trPr>
                <w:trHeight w:val="273"/>
              </w:trPr>
              <w:tc>
                <w:tcPr>
                  <w:tcW w:w="1827" w:type="pct"/>
                  <w:vMerge/>
                </w:tcPr>
                <w:p w14:paraId="2A99AFEA" w14:textId="77777777" w:rsidR="00787814" w:rsidRPr="00052B59" w:rsidRDefault="00787814" w:rsidP="00EB4266">
                  <w:pPr>
                    <w:rPr>
                      <w:rFonts w:asciiTheme="majorHAnsi" w:eastAsia="Times New Roman" w:hAnsiTheme="majorHAnsi" w:cs="Times New Roman"/>
                      <w:w w:val="80"/>
                      <w:sz w:val="16"/>
                      <w:szCs w:val="16"/>
                    </w:rPr>
                  </w:pPr>
                </w:p>
              </w:tc>
              <w:tc>
                <w:tcPr>
                  <w:tcW w:w="395" w:type="pct"/>
                </w:tcPr>
                <w:p w14:paraId="64FE5E3A"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c>
                <w:tcPr>
                  <w:tcW w:w="2382" w:type="pct"/>
                  <w:vMerge/>
                </w:tcPr>
                <w:p w14:paraId="0D71B615" w14:textId="10661B9A" w:rsidR="00787814" w:rsidRPr="00052B59" w:rsidRDefault="00787814" w:rsidP="002973FC">
                  <w:pPr>
                    <w:tabs>
                      <w:tab w:val="left" w:pos="1172"/>
                    </w:tabs>
                    <w:rPr>
                      <w:rFonts w:asciiTheme="majorHAnsi" w:eastAsia="MS Gothic" w:hAnsiTheme="majorHAnsi" w:cs="Minion Pro Bold Cond Ital"/>
                      <w:color w:val="000000"/>
                      <w:w w:val="88"/>
                      <w:sz w:val="16"/>
                      <w:szCs w:val="16"/>
                    </w:rPr>
                  </w:pPr>
                </w:p>
              </w:tc>
              <w:tc>
                <w:tcPr>
                  <w:tcW w:w="395" w:type="pct"/>
                  <w:vMerge/>
                </w:tcPr>
                <w:p w14:paraId="5E630364"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r>
            <w:tr w:rsidR="00787814" w:rsidRPr="00052B59" w14:paraId="0A953338" w14:textId="77777777" w:rsidTr="00AB4EF9">
              <w:trPr>
                <w:trHeight w:val="273"/>
              </w:trPr>
              <w:tc>
                <w:tcPr>
                  <w:tcW w:w="1827" w:type="pct"/>
                  <w:vMerge/>
                </w:tcPr>
                <w:p w14:paraId="0B385625" w14:textId="77777777" w:rsidR="00787814" w:rsidRPr="00052B59" w:rsidRDefault="00787814" w:rsidP="00EB4266">
                  <w:pPr>
                    <w:rPr>
                      <w:rFonts w:asciiTheme="majorHAnsi" w:eastAsia="Times New Roman" w:hAnsiTheme="majorHAnsi" w:cs="Times New Roman"/>
                      <w:w w:val="80"/>
                      <w:sz w:val="16"/>
                      <w:szCs w:val="16"/>
                    </w:rPr>
                  </w:pPr>
                </w:p>
              </w:tc>
              <w:tc>
                <w:tcPr>
                  <w:tcW w:w="395" w:type="pct"/>
                </w:tcPr>
                <w:p w14:paraId="0B4D8862"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c>
                <w:tcPr>
                  <w:tcW w:w="2382" w:type="pct"/>
                  <w:vMerge/>
                </w:tcPr>
                <w:p w14:paraId="3875E142" w14:textId="0B410AB7" w:rsidR="00787814" w:rsidRPr="00052B59" w:rsidRDefault="00787814" w:rsidP="002973FC">
                  <w:pPr>
                    <w:tabs>
                      <w:tab w:val="left" w:pos="1172"/>
                    </w:tabs>
                    <w:rPr>
                      <w:rFonts w:asciiTheme="majorHAnsi" w:eastAsia="MS Gothic" w:hAnsiTheme="majorHAnsi" w:cs="Minion Pro Bold Cond Ital"/>
                      <w:color w:val="000000"/>
                      <w:w w:val="88"/>
                      <w:sz w:val="16"/>
                      <w:szCs w:val="16"/>
                    </w:rPr>
                  </w:pPr>
                </w:p>
              </w:tc>
              <w:tc>
                <w:tcPr>
                  <w:tcW w:w="395" w:type="pct"/>
                  <w:vMerge/>
                </w:tcPr>
                <w:p w14:paraId="1D4F69A9"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r>
            <w:tr w:rsidR="00787814" w:rsidRPr="00052B59" w14:paraId="6B4ACD69" w14:textId="77777777" w:rsidTr="00AB4EF9">
              <w:trPr>
                <w:trHeight w:val="226"/>
              </w:trPr>
              <w:tc>
                <w:tcPr>
                  <w:tcW w:w="1827" w:type="pct"/>
                  <w:vMerge/>
                </w:tcPr>
                <w:p w14:paraId="33BD032A" w14:textId="77777777" w:rsidR="00787814" w:rsidRPr="00052B59" w:rsidRDefault="00787814" w:rsidP="00EB4266">
                  <w:pPr>
                    <w:rPr>
                      <w:rFonts w:asciiTheme="majorHAnsi" w:eastAsia="Times New Roman" w:hAnsiTheme="majorHAnsi" w:cs="Times New Roman"/>
                      <w:w w:val="80"/>
                      <w:sz w:val="16"/>
                      <w:szCs w:val="16"/>
                    </w:rPr>
                  </w:pPr>
                </w:p>
              </w:tc>
              <w:tc>
                <w:tcPr>
                  <w:tcW w:w="395" w:type="pct"/>
                </w:tcPr>
                <w:p w14:paraId="752F41A3"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c>
                <w:tcPr>
                  <w:tcW w:w="2382" w:type="pct"/>
                  <w:vMerge/>
                </w:tcPr>
                <w:p w14:paraId="40A62FBB" w14:textId="7E4429C6" w:rsidR="00787814" w:rsidRPr="00052B59" w:rsidRDefault="00787814" w:rsidP="002973FC">
                  <w:pPr>
                    <w:tabs>
                      <w:tab w:val="left" w:pos="1172"/>
                    </w:tabs>
                    <w:rPr>
                      <w:rFonts w:asciiTheme="majorHAnsi" w:eastAsia="MS Gothic" w:hAnsiTheme="majorHAnsi" w:cs="Minion Pro Bold Cond Ital"/>
                      <w:color w:val="000000"/>
                      <w:sz w:val="16"/>
                      <w:szCs w:val="16"/>
                    </w:rPr>
                  </w:pPr>
                </w:p>
              </w:tc>
              <w:tc>
                <w:tcPr>
                  <w:tcW w:w="395" w:type="pct"/>
                  <w:vMerge/>
                </w:tcPr>
                <w:p w14:paraId="30F6132F" w14:textId="56A2DA86"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r>
            <w:tr w:rsidR="00787814" w:rsidRPr="00052B59" w14:paraId="7EECE0C4" w14:textId="77777777" w:rsidTr="00AB4EF9">
              <w:trPr>
                <w:trHeight w:val="226"/>
              </w:trPr>
              <w:tc>
                <w:tcPr>
                  <w:tcW w:w="1827" w:type="pct"/>
                  <w:vMerge/>
                </w:tcPr>
                <w:p w14:paraId="5CDA84D3" w14:textId="77777777" w:rsidR="00787814" w:rsidRPr="00052B59" w:rsidRDefault="00787814" w:rsidP="00EB4266">
                  <w:pPr>
                    <w:rPr>
                      <w:rFonts w:asciiTheme="majorHAnsi" w:eastAsia="Times New Roman" w:hAnsiTheme="majorHAnsi" w:cs="Times New Roman"/>
                      <w:w w:val="80"/>
                      <w:sz w:val="16"/>
                      <w:szCs w:val="16"/>
                    </w:rPr>
                  </w:pPr>
                </w:p>
              </w:tc>
              <w:tc>
                <w:tcPr>
                  <w:tcW w:w="395" w:type="pct"/>
                </w:tcPr>
                <w:p w14:paraId="462674E2"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c>
                <w:tcPr>
                  <w:tcW w:w="2382" w:type="pct"/>
                  <w:vMerge/>
                </w:tcPr>
                <w:p w14:paraId="4C5EE0F6" w14:textId="77777777" w:rsidR="00787814" w:rsidRPr="00052B59" w:rsidRDefault="00787814" w:rsidP="00AB4EF9">
                  <w:pPr>
                    <w:rPr>
                      <w:rFonts w:asciiTheme="majorHAnsi" w:eastAsia="MS Gothic" w:hAnsiTheme="majorHAnsi" w:cs="Minion Pro Bold Cond Ital"/>
                      <w:color w:val="000000"/>
                      <w:sz w:val="16"/>
                      <w:szCs w:val="16"/>
                    </w:rPr>
                  </w:pPr>
                </w:p>
              </w:tc>
              <w:tc>
                <w:tcPr>
                  <w:tcW w:w="395" w:type="pct"/>
                  <w:vMerge/>
                </w:tcPr>
                <w:p w14:paraId="6EE9158E" w14:textId="77777777" w:rsidR="00787814" w:rsidRPr="00052B59" w:rsidRDefault="00787814" w:rsidP="00D45D8F">
                  <w:pPr>
                    <w:pStyle w:val="ListParagraph"/>
                    <w:ind w:left="360"/>
                    <w:rPr>
                      <w:rFonts w:asciiTheme="majorHAnsi" w:eastAsia="MS Gothic" w:hAnsiTheme="majorHAnsi" w:cs="Minion Pro Bold Cond Ital"/>
                      <w:color w:val="000000"/>
                      <w:sz w:val="16"/>
                      <w:szCs w:val="16"/>
                    </w:rPr>
                  </w:pPr>
                </w:p>
              </w:tc>
            </w:tr>
          </w:tbl>
          <w:p w14:paraId="24DB1135" w14:textId="77777777" w:rsidR="00052B59" w:rsidRDefault="00052B59" w:rsidP="00FC1293">
            <w:pPr>
              <w:rPr>
                <w:rFonts w:asciiTheme="majorHAnsi" w:hAnsiTheme="majorHAnsi"/>
                <w:sz w:val="16"/>
                <w:szCs w:val="16"/>
              </w:rPr>
            </w:pPr>
          </w:p>
          <w:p w14:paraId="49D22676" w14:textId="789F4225" w:rsidR="00FC1293" w:rsidRPr="00787814" w:rsidRDefault="00FC1293" w:rsidP="00FC1293">
            <w:pPr>
              <w:rPr>
                <w:rFonts w:asciiTheme="majorHAnsi" w:hAnsiTheme="majorHAnsi"/>
                <w:sz w:val="18"/>
                <w:szCs w:val="18"/>
              </w:rPr>
            </w:pPr>
            <w:r w:rsidRPr="00787814">
              <w:rPr>
                <w:rFonts w:asciiTheme="majorHAnsi" w:hAnsiTheme="majorHAnsi"/>
                <w:sz w:val="18"/>
                <w:szCs w:val="18"/>
              </w:rPr>
              <w:t xml:space="preserve">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w:t>
            </w:r>
            <w:r w:rsidR="00083077" w:rsidRPr="00787814">
              <w:rPr>
                <w:rFonts w:asciiTheme="majorHAnsi" w:hAnsiTheme="majorHAnsi"/>
                <w:sz w:val="18"/>
                <w:szCs w:val="18"/>
              </w:rPr>
              <w:t>(</w:t>
            </w:r>
            <w:r w:rsidRPr="00787814">
              <w:rPr>
                <w:rFonts w:asciiTheme="majorHAnsi" w:hAnsiTheme="majorHAnsi"/>
                <w:sz w:val="18"/>
                <w:szCs w:val="18"/>
              </w:rPr>
              <w:t>or early spring</w:t>
            </w:r>
            <w:r w:rsidR="00083077" w:rsidRPr="00787814">
              <w:rPr>
                <w:rFonts w:asciiTheme="majorHAnsi" w:hAnsiTheme="majorHAnsi"/>
                <w:sz w:val="18"/>
                <w:szCs w:val="18"/>
              </w:rPr>
              <w:t>/winter)</w:t>
            </w:r>
            <w:r w:rsidRPr="00787814">
              <w:rPr>
                <w:rFonts w:asciiTheme="majorHAnsi" w:hAnsiTheme="majorHAnsi"/>
                <w:sz w:val="18"/>
                <w:szCs w:val="18"/>
              </w:rPr>
              <w:t xml:space="preserve">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w:t>
            </w:r>
          </w:p>
          <w:p w14:paraId="763A8FDE" w14:textId="5B067177" w:rsidR="00FC1293" w:rsidRPr="00D601D0" w:rsidRDefault="00973903" w:rsidP="00D45D8F">
            <w:pPr>
              <w:rPr>
                <w:rFonts w:asciiTheme="majorHAnsi" w:hAnsiTheme="majorHAnsi"/>
                <w:sz w:val="18"/>
                <w:szCs w:val="18"/>
              </w:rPr>
            </w:pPr>
            <w:r w:rsidRPr="00787814">
              <w:rPr>
                <w:rFonts w:asciiTheme="majorHAnsi" w:hAnsiTheme="majorHAnsi"/>
                <w:sz w:val="18"/>
                <w:szCs w:val="18"/>
              </w:rPr>
              <w:t xml:space="preserve">          T</w:t>
            </w:r>
            <w:r w:rsidR="00FC1293" w:rsidRPr="00787814">
              <w:rPr>
                <w:rFonts w:asciiTheme="majorHAnsi" w:hAnsiTheme="majorHAnsi"/>
                <w:sz w:val="18"/>
                <w:szCs w:val="18"/>
              </w:rPr>
              <w: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CA0E61">
              <w:rPr>
                <w:rFonts w:asciiTheme="majorHAnsi" w:hAnsiTheme="majorHAnsi"/>
                <w:sz w:val="18"/>
                <w:szCs w:val="18"/>
              </w:rPr>
              <w:t xml:space="preserve"> </w:t>
            </w:r>
            <w:r w:rsidR="00FC1293" w:rsidRPr="00787814">
              <w:rPr>
                <w:rFonts w:asciiTheme="majorHAnsi" w:hAnsiTheme="majorHAnsi"/>
                <w:sz w:val="18"/>
                <w:szCs w:val="18"/>
              </w:rPr>
              <w:t>Map with the understanding that they have most likely completed several requirements through transfer of credit, and will be starting further into the program.</w:t>
            </w:r>
            <w:r w:rsidR="00574EBB" w:rsidRPr="00787814">
              <w:rPr>
                <w:rFonts w:asciiTheme="majorHAnsi" w:hAnsiTheme="majorHAnsi"/>
                <w:sz w:val="18"/>
                <w:szCs w:val="18"/>
              </w:rPr>
              <w:t xml:space="preserve"> </w:t>
            </w:r>
            <w:r w:rsidR="00CD0692" w:rsidRPr="00CD0692">
              <w:rPr>
                <w:rFonts w:asciiTheme="majorHAnsi" w:hAnsiTheme="majorHAnsi"/>
                <w:sz w:val="18"/>
                <w:szCs w:val="18"/>
              </w:rPr>
              <w:t xml:space="preserve">Please note that transfer students seeking RIC Art program credit for studio courses completed at another college must submit a portfolio of work for each course. See the Department of Art Transfer Page for details: </w:t>
            </w:r>
            <w:hyperlink r:id="rId10" w:history="1">
              <w:r w:rsidR="00CD0692" w:rsidRPr="00CD0692">
                <w:rPr>
                  <w:rFonts w:asciiTheme="majorHAnsi" w:hAnsiTheme="majorHAnsi"/>
                  <w:sz w:val="18"/>
                  <w:szCs w:val="18"/>
                </w:rPr>
                <w:t>http://www.ric.edu/art/transfer.php</w:t>
              </w:r>
            </w:hyperlink>
            <w:r w:rsidR="00CD0692" w:rsidRPr="00CD0692">
              <w:rPr>
                <w:rFonts w:asciiTheme="majorHAnsi" w:hAnsiTheme="majorHAnsi"/>
                <w:sz w:val="18"/>
                <w:szCs w:val="18"/>
              </w:rPr>
              <w:t>.</w:t>
            </w:r>
            <w:r w:rsidR="00CD0692">
              <w:rPr>
                <w:rFonts w:ascii="Calibri" w:hAnsi="Calibri" w:cs="Calibri"/>
                <w:color w:val="FB0007"/>
                <w:sz w:val="32"/>
                <w:szCs w:val="32"/>
              </w:rPr>
              <w:t xml:space="preserve"> </w:t>
            </w:r>
            <w:r w:rsidR="00574EBB" w:rsidRPr="00787814">
              <w:rPr>
                <w:rFonts w:asciiTheme="majorHAnsi" w:hAnsiTheme="majorHAnsi"/>
                <w:sz w:val="18"/>
                <w:szCs w:val="18"/>
              </w:rPr>
              <w:t>Maps assume a Fall start.</w:t>
            </w:r>
            <w:r w:rsidR="00D601D0">
              <w:rPr>
                <w:rFonts w:asciiTheme="majorHAnsi" w:hAnsiTheme="majorHAnsi"/>
                <w:sz w:val="18"/>
                <w:szCs w:val="18"/>
              </w:rPr>
              <w:t xml:space="preserve"> </w:t>
            </w:r>
            <w:r w:rsidR="00D601D0" w:rsidRPr="00D601D0">
              <w:rPr>
                <w:rFonts w:asciiTheme="majorHAnsi" w:hAnsiTheme="majorHAnsi" w:cstheme="majorHAnsi"/>
                <w:sz w:val="18"/>
                <w:szCs w:val="18"/>
              </w:rPr>
              <w:t>Courses with (WID) are Writing in the Discipline courses and will be writing intensive.</w:t>
            </w:r>
          </w:p>
          <w:p w14:paraId="032FF267" w14:textId="77777777" w:rsidR="00052B59" w:rsidRPr="00052B59" w:rsidRDefault="00052B59" w:rsidP="00D45D8F">
            <w:pPr>
              <w:rPr>
                <w:rFonts w:asciiTheme="majorHAnsi" w:hAnsiTheme="majorHAnsi"/>
                <w:sz w:val="16"/>
                <w:szCs w:val="16"/>
              </w:rPr>
            </w:pPr>
          </w:p>
          <w:p w14:paraId="582C4DFF" w14:textId="77777777" w:rsidR="00BB04CC" w:rsidRPr="00052B59" w:rsidRDefault="00BB04CC" w:rsidP="00D45D8F">
            <w:pPr>
              <w:rPr>
                <w:rFonts w:asciiTheme="majorHAnsi" w:eastAsia="Times New Roman" w:hAnsiTheme="majorHAnsi" w:cs="Times New Roman"/>
                <w:color w:val="000000"/>
                <w:sz w:val="16"/>
                <w:szCs w:val="16"/>
              </w:rPr>
            </w:pPr>
            <w:r w:rsidRPr="00052B59">
              <w:rPr>
                <w:rFonts w:asciiTheme="majorHAnsi" w:eastAsia="Times New Roman" w:hAnsiTheme="majorHAnsi" w:cs="Times New Roman"/>
                <w:color w:val="000000"/>
                <w:sz w:val="16"/>
                <w:szCs w:val="16"/>
              </w:rPr>
              <w:t>GRADUATION REQUIREMENTS:  The following requirements must be completed by undergraduate degree candidates at Rhode Island College in order to graduate:</w:t>
            </w:r>
          </w:p>
          <w:p w14:paraId="70A90CAC" w14:textId="391D7D00" w:rsidR="00D23834" w:rsidRPr="00052B59" w:rsidRDefault="00D23834" w:rsidP="00D23834">
            <w:pPr>
              <w:pStyle w:val="ListParagraph"/>
              <w:numPr>
                <w:ilvl w:val="0"/>
                <w:numId w:val="1"/>
              </w:numPr>
              <w:rPr>
                <w:rFonts w:asciiTheme="majorHAnsi" w:hAnsiTheme="majorHAnsi"/>
                <w:sz w:val="16"/>
                <w:szCs w:val="16"/>
              </w:rPr>
            </w:pPr>
            <w:r w:rsidRPr="00052B59">
              <w:rPr>
                <w:rFonts w:asciiTheme="majorHAnsi" w:hAnsiTheme="majorHAnsi"/>
                <w:sz w:val="16"/>
                <w:szCs w:val="16"/>
              </w:rPr>
              <w:t>General Education program, including a second language requirement</w:t>
            </w:r>
            <w:r w:rsidR="00227EE8">
              <w:rPr>
                <w:rFonts w:asciiTheme="majorHAnsi" w:hAnsiTheme="majorHAnsi"/>
                <w:sz w:val="16"/>
                <w:szCs w:val="16"/>
              </w:rPr>
              <w:t xml:space="preserve"> </w:t>
            </w:r>
            <w:r w:rsidR="00227EE8" w:rsidRPr="00227EE8">
              <w:rPr>
                <w:rFonts w:asciiTheme="majorHAnsi" w:hAnsiTheme="majorHAnsi"/>
                <w:sz w:val="16"/>
                <w:szCs w:val="16"/>
              </w:rPr>
              <w:t>and RIC 100 or equivalent</w:t>
            </w:r>
          </w:p>
          <w:p w14:paraId="205822E0" w14:textId="77777777" w:rsidR="00D23834" w:rsidRPr="00052B59" w:rsidRDefault="00D23834" w:rsidP="00D23834">
            <w:pPr>
              <w:pStyle w:val="ListParagraph"/>
              <w:numPr>
                <w:ilvl w:val="0"/>
                <w:numId w:val="1"/>
              </w:numPr>
              <w:rPr>
                <w:rFonts w:asciiTheme="majorHAnsi" w:hAnsiTheme="majorHAnsi"/>
                <w:sz w:val="16"/>
                <w:szCs w:val="16"/>
              </w:rPr>
            </w:pPr>
            <w:r w:rsidRPr="00052B59">
              <w:rPr>
                <w:rFonts w:asciiTheme="majorHAnsi" w:hAnsiTheme="majorHAnsi"/>
                <w:sz w:val="16"/>
                <w:szCs w:val="16"/>
              </w:rPr>
              <w:t>College Math Competency (which is separate from the Gen Ed math requirement)</w:t>
            </w:r>
          </w:p>
          <w:p w14:paraId="703EBB52" w14:textId="77777777" w:rsidR="00D23834" w:rsidRPr="00052B59" w:rsidRDefault="00D23834" w:rsidP="00D23834">
            <w:pPr>
              <w:pStyle w:val="ListParagraph"/>
              <w:numPr>
                <w:ilvl w:val="0"/>
                <w:numId w:val="1"/>
              </w:numPr>
              <w:rPr>
                <w:rFonts w:asciiTheme="majorHAnsi" w:hAnsiTheme="majorHAnsi"/>
                <w:sz w:val="16"/>
                <w:szCs w:val="16"/>
              </w:rPr>
            </w:pPr>
            <w:r w:rsidRPr="00052B59">
              <w:rPr>
                <w:rFonts w:asciiTheme="majorHAnsi" w:hAnsiTheme="majorHAnsi"/>
                <w:sz w:val="16"/>
                <w:szCs w:val="16"/>
              </w:rPr>
              <w:t>College Writing Competency (satisfied by FYW with a minimum grade of C)</w:t>
            </w:r>
          </w:p>
          <w:p w14:paraId="76773606" w14:textId="0FD26F9F" w:rsidR="00BB04CC" w:rsidRPr="00052B59" w:rsidRDefault="00BB04CC" w:rsidP="00D45D8F">
            <w:pPr>
              <w:pStyle w:val="ListParagraph"/>
              <w:numPr>
                <w:ilvl w:val="0"/>
                <w:numId w:val="1"/>
              </w:numPr>
              <w:rPr>
                <w:rFonts w:asciiTheme="majorHAnsi" w:eastAsia="Times New Roman" w:hAnsiTheme="majorHAnsi" w:cs="Times New Roman"/>
                <w:color w:val="000000"/>
                <w:sz w:val="16"/>
                <w:szCs w:val="16"/>
              </w:rPr>
            </w:pPr>
            <w:r w:rsidRPr="00052B59">
              <w:rPr>
                <w:rFonts w:asciiTheme="majorHAnsi" w:eastAsia="Times New Roman" w:hAnsiTheme="majorHAnsi" w:cs="Times New Roman"/>
                <w:color w:val="000000"/>
                <w:sz w:val="16"/>
                <w:szCs w:val="16"/>
              </w:rPr>
              <w:t>Academic Major—see check chart</w:t>
            </w:r>
            <w:r w:rsidR="00793514" w:rsidRPr="00052B59">
              <w:rPr>
                <w:rFonts w:asciiTheme="majorHAnsi" w:eastAsia="Times New Roman" w:hAnsiTheme="majorHAnsi" w:cs="Times New Roman"/>
                <w:color w:val="000000"/>
                <w:sz w:val="16"/>
                <w:szCs w:val="16"/>
              </w:rPr>
              <w:t xml:space="preserve"> above</w:t>
            </w:r>
            <w:r w:rsidRPr="00052B59">
              <w:rPr>
                <w:rFonts w:asciiTheme="majorHAnsi" w:eastAsia="Times New Roman" w:hAnsiTheme="majorHAnsi" w:cs="Times New Roman"/>
                <w:color w:val="000000"/>
                <w:sz w:val="16"/>
                <w:szCs w:val="16"/>
              </w:rPr>
              <w:t>.</w:t>
            </w:r>
          </w:p>
          <w:p w14:paraId="566087FA" w14:textId="77777777" w:rsidR="00BB04CC" w:rsidRPr="00052B59" w:rsidRDefault="00BB04CC" w:rsidP="00D45D8F">
            <w:pPr>
              <w:pStyle w:val="ListParagraph"/>
              <w:numPr>
                <w:ilvl w:val="0"/>
                <w:numId w:val="1"/>
              </w:numPr>
              <w:rPr>
                <w:rFonts w:asciiTheme="majorHAnsi" w:eastAsia="Times New Roman" w:hAnsiTheme="majorHAnsi" w:cs="Times New Roman"/>
                <w:color w:val="000000"/>
                <w:sz w:val="16"/>
                <w:szCs w:val="16"/>
              </w:rPr>
            </w:pPr>
            <w:r w:rsidRPr="00052B59">
              <w:rPr>
                <w:rFonts w:asciiTheme="majorHAnsi" w:eastAsia="Times New Roman" w:hAnsiTheme="majorHAnsi" w:cs="Times New Roman"/>
                <w:color w:val="000000"/>
                <w:sz w:val="16"/>
                <w:szCs w:val="16"/>
              </w:rPr>
              <w:t>A minimum of 120 credit hours, with a minimum of 45 credit hours taken at RIC. Of the 45 credit hours, a minimum of 15 credit hours must be in the major (12 of which must be at the 300- or 400-level).</w:t>
            </w:r>
          </w:p>
          <w:p w14:paraId="0D429DD0" w14:textId="77777777" w:rsidR="00BB04CC" w:rsidRDefault="00BB04CC" w:rsidP="00C9372A">
            <w:pPr>
              <w:pStyle w:val="ListParagraph"/>
              <w:numPr>
                <w:ilvl w:val="0"/>
                <w:numId w:val="1"/>
              </w:numPr>
              <w:rPr>
                <w:rFonts w:asciiTheme="majorHAnsi" w:eastAsia="Times New Roman" w:hAnsiTheme="majorHAnsi" w:cs="Times New Roman"/>
                <w:color w:val="000000"/>
                <w:sz w:val="16"/>
                <w:szCs w:val="16"/>
              </w:rPr>
            </w:pPr>
            <w:r w:rsidRPr="00052B59">
              <w:rPr>
                <w:rFonts w:asciiTheme="majorHAnsi" w:eastAsia="Times New Roman" w:hAnsiTheme="majorHAnsi" w:cs="Times New Roman"/>
                <w:color w:val="000000"/>
                <w:sz w:val="16"/>
                <w:szCs w:val="16"/>
              </w:rPr>
              <w:t>A minimum overall grade point average of 2.0</w:t>
            </w:r>
            <w:r w:rsidR="00793514" w:rsidRPr="00052B59">
              <w:rPr>
                <w:rFonts w:asciiTheme="majorHAnsi" w:eastAsia="Times New Roman" w:hAnsiTheme="majorHAnsi" w:cs="Times New Roman"/>
                <w:color w:val="000000"/>
                <w:sz w:val="16"/>
                <w:szCs w:val="16"/>
              </w:rPr>
              <w:t xml:space="preserve"> </w:t>
            </w:r>
          </w:p>
          <w:p w14:paraId="2C57DE9C" w14:textId="231B5C87" w:rsidR="00052B59" w:rsidRPr="00052B59" w:rsidRDefault="00052B59" w:rsidP="00052B59">
            <w:pPr>
              <w:rPr>
                <w:rFonts w:asciiTheme="majorHAnsi" w:eastAsia="Times New Roman" w:hAnsiTheme="majorHAnsi" w:cs="Times New Roman"/>
                <w:color w:val="000000"/>
                <w:sz w:val="20"/>
                <w:szCs w:val="20"/>
              </w:rPr>
            </w:pPr>
          </w:p>
        </w:tc>
      </w:tr>
      <w:tr w:rsidR="0044531D" w:rsidRPr="00B75FA4" w14:paraId="2FDC9F6D" w14:textId="77777777" w:rsidTr="002A4412">
        <w:trPr>
          <w:trHeight w:val="284"/>
        </w:trPr>
        <w:tc>
          <w:tcPr>
            <w:tcW w:w="11070" w:type="dxa"/>
            <w:vMerge/>
            <w:tcBorders>
              <w:top w:val="nil"/>
              <w:left w:val="nil"/>
              <w:bottom w:val="nil"/>
              <w:right w:val="nil"/>
            </w:tcBorders>
            <w:vAlign w:val="center"/>
            <w:hideMark/>
          </w:tcPr>
          <w:p w14:paraId="094ED20B"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602DE5C8" w14:textId="77777777" w:rsidTr="002A4412">
        <w:trPr>
          <w:trHeight w:val="284"/>
        </w:trPr>
        <w:tc>
          <w:tcPr>
            <w:tcW w:w="11070" w:type="dxa"/>
            <w:vMerge/>
            <w:tcBorders>
              <w:top w:val="nil"/>
              <w:left w:val="nil"/>
              <w:bottom w:val="nil"/>
              <w:right w:val="nil"/>
            </w:tcBorders>
            <w:vAlign w:val="center"/>
            <w:hideMark/>
          </w:tcPr>
          <w:p w14:paraId="3DDCF19D" w14:textId="77777777" w:rsidR="0044531D" w:rsidRPr="00B75FA4" w:rsidRDefault="0044531D" w:rsidP="0044531D">
            <w:pPr>
              <w:rPr>
                <w:rFonts w:asciiTheme="majorHAnsi" w:eastAsia="Times New Roman" w:hAnsiTheme="majorHAnsi" w:cs="Times New Roman"/>
                <w:color w:val="000000"/>
                <w:sz w:val="22"/>
                <w:szCs w:val="22"/>
              </w:rPr>
            </w:pPr>
          </w:p>
        </w:tc>
      </w:tr>
      <w:tr w:rsidR="0044531D" w:rsidRPr="00B75FA4" w14:paraId="16EE058F" w14:textId="77777777" w:rsidTr="002A4412">
        <w:trPr>
          <w:trHeight w:val="284"/>
        </w:trPr>
        <w:tc>
          <w:tcPr>
            <w:tcW w:w="11070" w:type="dxa"/>
            <w:vMerge/>
            <w:tcBorders>
              <w:top w:val="nil"/>
              <w:left w:val="nil"/>
              <w:bottom w:val="nil"/>
              <w:right w:val="nil"/>
            </w:tcBorders>
            <w:vAlign w:val="center"/>
            <w:hideMark/>
          </w:tcPr>
          <w:p w14:paraId="5BD50A03" w14:textId="77777777" w:rsidR="0044531D" w:rsidRPr="00B75FA4" w:rsidRDefault="0044531D" w:rsidP="0044531D">
            <w:pPr>
              <w:rPr>
                <w:rFonts w:asciiTheme="majorHAnsi" w:eastAsia="Times New Roman" w:hAnsiTheme="majorHAnsi" w:cs="Times New Roman"/>
                <w:color w:val="000000"/>
                <w:sz w:val="22"/>
                <w:szCs w:val="22"/>
              </w:rPr>
            </w:pPr>
          </w:p>
        </w:tc>
      </w:tr>
    </w:tbl>
    <w:p w14:paraId="0657F062" w14:textId="77777777" w:rsidR="00CC4BEE" w:rsidRPr="00F33508" w:rsidRDefault="00CC4BEE" w:rsidP="00052B59">
      <w:pPr>
        <w:rPr>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131758">
        <w:trPr>
          <w:trHeight w:val="196"/>
        </w:trPr>
        <w:tc>
          <w:tcPr>
            <w:tcW w:w="4500" w:type="dxa"/>
            <w:shd w:val="clear" w:color="auto" w:fill="D9D9D9"/>
          </w:tcPr>
          <w:p w14:paraId="29DD95F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131758">
        <w:trPr>
          <w:trHeight w:val="196"/>
        </w:trPr>
        <w:tc>
          <w:tcPr>
            <w:tcW w:w="4500" w:type="dxa"/>
          </w:tcPr>
          <w:p w14:paraId="335B3011" w14:textId="135344C6" w:rsidR="00C170F9" w:rsidRPr="00B92B12" w:rsidRDefault="00C170F9" w:rsidP="00880648">
            <w:pPr>
              <w:rPr>
                <w:rFonts w:asciiTheme="majorHAnsi" w:eastAsia="Times New Roman" w:hAnsiTheme="majorHAnsi" w:cs="Times New Roman"/>
                <w:sz w:val="22"/>
                <w:szCs w:val="22"/>
              </w:rPr>
            </w:pPr>
            <w:r w:rsidRPr="00B92B12">
              <w:rPr>
                <w:rFonts w:asciiTheme="majorHAnsi" w:eastAsia="Times New Roman" w:hAnsiTheme="majorHAnsi" w:cs="Times New Roman"/>
                <w:sz w:val="22"/>
                <w:szCs w:val="22"/>
              </w:rPr>
              <w:t>First Year Writing (FYW</w:t>
            </w:r>
            <w:r w:rsidR="00B92B12" w:rsidRPr="00B92B12">
              <w:rPr>
                <w:rFonts w:asciiTheme="majorHAnsi" w:eastAsia="Times New Roman" w:hAnsiTheme="majorHAnsi" w:cs="Times New Roman"/>
                <w:sz w:val="22"/>
                <w:szCs w:val="22"/>
              </w:rPr>
              <w:t xml:space="preserve"> 100) or First Year Sem</w:t>
            </w:r>
            <w:r w:rsidR="00B92B12">
              <w:rPr>
                <w:rFonts w:asciiTheme="majorHAnsi" w:eastAsia="Times New Roman" w:hAnsiTheme="majorHAnsi" w:cs="Times New Roman"/>
                <w:sz w:val="22"/>
                <w:szCs w:val="22"/>
              </w:rPr>
              <w:t>i</w:t>
            </w:r>
            <w:r w:rsidR="00B92B12" w:rsidRPr="00B92B12">
              <w:rPr>
                <w:rFonts w:asciiTheme="majorHAnsi" w:eastAsia="Times New Roman" w:hAnsiTheme="majorHAnsi" w:cs="Times New Roman"/>
                <w:sz w:val="22"/>
                <w:szCs w:val="22"/>
              </w:rPr>
              <w:t xml:space="preserve">nar (FYS 100). </w:t>
            </w:r>
          </w:p>
        </w:tc>
        <w:tc>
          <w:tcPr>
            <w:tcW w:w="810" w:type="dxa"/>
          </w:tcPr>
          <w:p w14:paraId="4C4FC7EE" w14:textId="338283C2" w:rsidR="00C170F9" w:rsidRPr="008C517B" w:rsidRDefault="005A5AE4"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6099C47C" w:rsidR="00C170F9" w:rsidRPr="00244DE8" w:rsidRDefault="00C170F9" w:rsidP="00244DE8">
            <w:pPr>
              <w:pStyle w:val="ListParagraph"/>
              <w:numPr>
                <w:ilvl w:val="0"/>
                <w:numId w:val="36"/>
              </w:numPr>
              <w:ind w:left="342"/>
              <w:rPr>
                <w:rFonts w:asciiTheme="majorHAnsi" w:hAnsiTheme="majorHAnsi"/>
                <w:sz w:val="20"/>
                <w:szCs w:val="20"/>
              </w:rPr>
            </w:pPr>
            <w:r w:rsidRPr="00244DE8">
              <w:rPr>
                <w:rFonts w:asciiTheme="majorHAnsi" w:eastAsia="Times New Roman" w:hAnsiTheme="majorHAnsi" w:cs="Times New Roman"/>
                <w:sz w:val="22"/>
                <w:szCs w:val="22"/>
              </w:rPr>
              <w:t xml:space="preserve">FYW 100P is </w:t>
            </w:r>
            <w:r w:rsidR="00853128" w:rsidRPr="00244DE8">
              <w:rPr>
                <w:rFonts w:asciiTheme="majorHAnsi" w:eastAsia="Times New Roman" w:hAnsiTheme="majorHAnsi" w:cs="Times New Roman"/>
                <w:sz w:val="22"/>
                <w:szCs w:val="22"/>
              </w:rPr>
              <w:t xml:space="preserve">a </w:t>
            </w:r>
            <w:r w:rsidRPr="00244DE8">
              <w:rPr>
                <w:rFonts w:asciiTheme="majorHAnsi" w:eastAsia="Times New Roman" w:hAnsiTheme="majorHAnsi" w:cs="Times New Roman"/>
                <w:sz w:val="22"/>
                <w:szCs w:val="22"/>
              </w:rPr>
              <w:t xml:space="preserve">6 </w:t>
            </w:r>
            <w:r w:rsidR="00A6461D" w:rsidRPr="00244DE8">
              <w:rPr>
                <w:rFonts w:asciiTheme="majorHAnsi" w:eastAsia="Times New Roman" w:hAnsiTheme="majorHAnsi" w:cs="Times New Roman"/>
                <w:sz w:val="22"/>
                <w:szCs w:val="22"/>
              </w:rPr>
              <w:t xml:space="preserve">credit </w:t>
            </w:r>
            <w:r w:rsidR="00853128" w:rsidRPr="00244DE8">
              <w:rPr>
                <w:rFonts w:asciiTheme="majorHAnsi" w:eastAsia="Times New Roman" w:hAnsiTheme="majorHAnsi" w:cs="Times New Roman"/>
                <w:sz w:val="22"/>
                <w:szCs w:val="22"/>
              </w:rPr>
              <w:t>option</w:t>
            </w:r>
            <w:r w:rsidRPr="00244DE8">
              <w:rPr>
                <w:rFonts w:asciiTheme="majorHAnsi" w:eastAsia="Times New Roman" w:hAnsiTheme="majorHAnsi" w:cs="Times New Roman"/>
                <w:sz w:val="22"/>
                <w:szCs w:val="22"/>
              </w:rPr>
              <w:t xml:space="preserve">. To decide which </w:t>
            </w:r>
            <w:r w:rsidR="00EF5CD8" w:rsidRPr="00244DE8">
              <w:rPr>
                <w:rFonts w:asciiTheme="majorHAnsi" w:eastAsia="Times New Roman" w:hAnsiTheme="majorHAnsi" w:cs="Times New Roman"/>
                <w:sz w:val="22"/>
                <w:szCs w:val="22"/>
              </w:rPr>
              <w:t xml:space="preserve">FYW </w:t>
            </w:r>
            <w:r w:rsidRPr="00244DE8">
              <w:rPr>
                <w:rFonts w:asciiTheme="majorHAnsi" w:eastAsia="Times New Roman" w:hAnsiTheme="majorHAnsi" w:cs="Times New Roman"/>
                <w:sz w:val="22"/>
                <w:szCs w:val="22"/>
              </w:rPr>
              <w:t xml:space="preserve">to take, check the Directed Self-Placement test at </w:t>
            </w:r>
            <w:hyperlink r:id="rId11" w:history="1">
              <w:r w:rsidR="00244DE8" w:rsidRPr="00244DE8">
                <w:rPr>
                  <w:rStyle w:val="Hyperlink"/>
                  <w:rFonts w:asciiTheme="majorHAnsi" w:hAnsiTheme="majorHAnsi"/>
                  <w:sz w:val="20"/>
                  <w:szCs w:val="20"/>
                </w:rPr>
                <w:t>http://www.ric.edu/firstyearwriting/Pages/default.aspx</w:t>
              </w:r>
            </w:hyperlink>
          </w:p>
        </w:tc>
      </w:tr>
      <w:tr w:rsidR="00245C8B" w:rsidRPr="00A52EF9" w14:paraId="2036A269" w14:textId="77777777" w:rsidTr="005C5564">
        <w:trPr>
          <w:trHeight w:val="196"/>
        </w:trPr>
        <w:tc>
          <w:tcPr>
            <w:tcW w:w="4500" w:type="dxa"/>
          </w:tcPr>
          <w:p w14:paraId="775026CB" w14:textId="77777777" w:rsidR="00245C8B" w:rsidRDefault="00245C8B"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58ED2378" w14:textId="77777777" w:rsidR="00245C8B" w:rsidRPr="00171E0C" w:rsidRDefault="00245C8B"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1C7697D3" w14:textId="77777777" w:rsidR="00245C8B" w:rsidRPr="00B83842" w:rsidRDefault="00245C8B" w:rsidP="005C5564">
            <w:pPr>
              <w:pStyle w:val="ListParagraph"/>
              <w:ind w:left="360"/>
              <w:rPr>
                <w:rFonts w:asciiTheme="majorHAnsi" w:eastAsia="Times New Roman" w:hAnsiTheme="majorHAnsi" w:cs="Times New Roman"/>
                <w:sz w:val="22"/>
                <w:szCs w:val="22"/>
              </w:rPr>
            </w:pPr>
          </w:p>
        </w:tc>
        <w:tc>
          <w:tcPr>
            <w:tcW w:w="5580" w:type="dxa"/>
          </w:tcPr>
          <w:p w14:paraId="0CAB3C58" w14:textId="77777777" w:rsidR="00245C8B" w:rsidRPr="0012224F" w:rsidRDefault="00245C8B" w:rsidP="005C5564">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131758">
        <w:trPr>
          <w:trHeight w:val="196"/>
        </w:trPr>
        <w:tc>
          <w:tcPr>
            <w:tcW w:w="4500" w:type="dxa"/>
          </w:tcPr>
          <w:p w14:paraId="740EE44B" w14:textId="7E34CAA1" w:rsidR="00C170F9" w:rsidRPr="009A100D" w:rsidRDefault="000C14E6" w:rsidP="00AF702D">
            <w:pPr>
              <w:pStyle w:val="TableParagraph"/>
              <w:tabs>
                <w:tab w:val="left" w:pos="5399"/>
              </w:tabs>
              <w:ind w:left="29"/>
              <w:rPr>
                <w:rFonts w:asciiTheme="majorHAnsi" w:hAnsiTheme="majorHAnsi"/>
                <w:spacing w:val="2"/>
                <w:w w:val="95"/>
              </w:rPr>
            </w:pPr>
            <w:r w:rsidRPr="009A100D">
              <w:rPr>
                <w:rFonts w:asciiTheme="majorHAnsi" w:eastAsia="Times New Roman" w:hAnsiTheme="majorHAnsi" w:cs="Times New Roman"/>
                <w:w w:val="95"/>
              </w:rPr>
              <w:t xml:space="preserve">Gen Ed--Second Lang 101 </w:t>
            </w:r>
            <w:r w:rsidRPr="009A100D">
              <w:rPr>
                <w:rFonts w:asciiTheme="majorHAnsi" w:hAnsiTheme="majorHAnsi"/>
                <w:w w:val="95"/>
              </w:rPr>
              <w:t>(based on placement, a</w:t>
            </w:r>
            <w:r w:rsidRPr="009A100D">
              <w:rPr>
                <w:rFonts w:asciiTheme="majorHAnsi" w:hAnsiTheme="majorHAnsi"/>
                <w:spacing w:val="12"/>
                <w:w w:val="95"/>
              </w:rPr>
              <w:t xml:space="preserve"> </w:t>
            </w:r>
            <w:r w:rsidRPr="009A100D">
              <w:rPr>
                <w:rFonts w:asciiTheme="majorHAnsi" w:hAnsiTheme="majorHAnsi"/>
                <w:w w:val="95"/>
              </w:rPr>
              <w:t>course higher than 101/102 may</w:t>
            </w:r>
            <w:r w:rsidRPr="009A100D">
              <w:rPr>
                <w:rFonts w:asciiTheme="majorHAnsi" w:hAnsiTheme="majorHAnsi"/>
                <w:spacing w:val="1"/>
                <w:w w:val="95"/>
              </w:rPr>
              <w:t xml:space="preserve"> </w:t>
            </w:r>
            <w:r w:rsidRPr="009A100D">
              <w:rPr>
                <w:rFonts w:asciiTheme="majorHAnsi" w:hAnsiTheme="majorHAnsi"/>
                <w:w w:val="95"/>
              </w:rPr>
              <w:t xml:space="preserve">be taken). If language requirement already satisfied: another </w:t>
            </w:r>
            <w:r w:rsidRPr="009A100D">
              <w:rPr>
                <w:rFonts w:asciiTheme="majorHAnsi" w:eastAsia="Times New Roman" w:hAnsiTheme="majorHAnsi" w:cs="Times New Roman"/>
                <w:w w:val="95"/>
              </w:rPr>
              <w:t>Gen Ed Distribution course.</w:t>
            </w:r>
          </w:p>
        </w:tc>
        <w:tc>
          <w:tcPr>
            <w:tcW w:w="810" w:type="dxa"/>
          </w:tcPr>
          <w:p w14:paraId="7A591198" w14:textId="3105681E"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6D9A1DBA" w14:textId="77777777" w:rsidR="000C14E6" w:rsidRPr="00D7242E" w:rsidRDefault="000C14E6" w:rsidP="000C14E6">
            <w:pPr>
              <w:pStyle w:val="ListParagraph"/>
              <w:numPr>
                <w:ilvl w:val="0"/>
                <w:numId w:val="2"/>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4801DAE5" w14:textId="1EA88CB5" w:rsidR="00C170F9" w:rsidRPr="000C14E6" w:rsidRDefault="000C14E6" w:rsidP="000C14E6">
            <w:pPr>
              <w:pStyle w:val="ListParagraph"/>
              <w:numPr>
                <w:ilvl w:val="0"/>
                <w:numId w:val="2"/>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6A4D4D7F" w14:textId="77777777" w:rsidTr="00131758">
        <w:trPr>
          <w:trHeight w:val="431"/>
        </w:trPr>
        <w:tc>
          <w:tcPr>
            <w:tcW w:w="4500" w:type="dxa"/>
          </w:tcPr>
          <w:p w14:paraId="579F9B75" w14:textId="77777777" w:rsidR="000C14E6" w:rsidRDefault="000C14E6" w:rsidP="000C14E6">
            <w:pPr>
              <w:rPr>
                <w:rFonts w:asciiTheme="majorHAnsi" w:hAnsiTheme="majorHAnsi"/>
                <w:sz w:val="22"/>
                <w:szCs w:val="22"/>
              </w:rPr>
            </w:pPr>
            <w:r>
              <w:rPr>
                <w:rFonts w:asciiTheme="majorHAnsi" w:eastAsia="Times New Roman" w:hAnsiTheme="majorHAnsi" w:cs="Times New Roman"/>
                <w:w w:val="90"/>
                <w:sz w:val="22"/>
                <w:szCs w:val="22"/>
              </w:rPr>
              <w:t xml:space="preserve">ART 101 </w:t>
            </w:r>
            <w:r w:rsidRPr="00A02637">
              <w:rPr>
                <w:rFonts w:asciiTheme="majorHAnsi" w:hAnsiTheme="majorHAnsi"/>
                <w:sz w:val="22"/>
                <w:szCs w:val="22"/>
              </w:rPr>
              <w:t>Drawing I: General Drawing</w:t>
            </w:r>
            <w:r>
              <w:rPr>
                <w:rFonts w:asciiTheme="majorHAnsi" w:hAnsiTheme="majorHAnsi"/>
                <w:sz w:val="22"/>
                <w:szCs w:val="22"/>
              </w:rPr>
              <w:t xml:space="preserve"> </w:t>
            </w:r>
          </w:p>
          <w:p w14:paraId="07C53B6B" w14:textId="030F54CC" w:rsidR="00C170F9" w:rsidRPr="005A5AE4" w:rsidRDefault="00C170F9" w:rsidP="00F90789">
            <w:pPr>
              <w:pStyle w:val="TableParagraph"/>
              <w:ind w:left="28"/>
              <w:rPr>
                <w:rFonts w:asciiTheme="majorHAnsi" w:eastAsia="Times New Roman" w:hAnsiTheme="majorHAnsi" w:cs="Times New Roman"/>
              </w:rPr>
            </w:pP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BA0FE6B" w14:textId="77777777" w:rsidR="00C170F9" w:rsidRPr="00A52EF9" w:rsidRDefault="00C170F9" w:rsidP="000C14E6">
            <w:pPr>
              <w:pStyle w:val="ListParagraph"/>
              <w:ind w:left="360"/>
              <w:rPr>
                <w:rFonts w:asciiTheme="majorHAnsi" w:eastAsia="Times New Roman" w:hAnsiTheme="majorHAnsi" w:cs="Times New Roman"/>
                <w:sz w:val="22"/>
                <w:szCs w:val="22"/>
              </w:rPr>
            </w:pPr>
          </w:p>
        </w:tc>
      </w:tr>
      <w:tr w:rsidR="00B07BDC" w:rsidRPr="00A52EF9" w14:paraId="403D8343" w14:textId="77777777" w:rsidTr="00B07BDC">
        <w:trPr>
          <w:trHeight w:val="196"/>
        </w:trPr>
        <w:tc>
          <w:tcPr>
            <w:tcW w:w="4500" w:type="dxa"/>
          </w:tcPr>
          <w:p w14:paraId="1EE05D39" w14:textId="50B24FB6" w:rsidR="00F55A71" w:rsidRPr="000C14E6" w:rsidRDefault="000C14E6" w:rsidP="00AF702D">
            <w:pPr>
              <w:rPr>
                <w:rFonts w:asciiTheme="majorHAnsi" w:hAnsiTheme="majorHAnsi"/>
                <w:sz w:val="22"/>
                <w:szCs w:val="22"/>
              </w:rPr>
            </w:pPr>
            <w:r w:rsidRPr="00A02637">
              <w:rPr>
                <w:rFonts w:asciiTheme="majorHAnsi" w:eastAsia="MS Gothic" w:hAnsiTheme="majorHAnsi" w:cs="Minion Pro Bold Cond Ital"/>
                <w:color w:val="000000"/>
                <w:sz w:val="22"/>
                <w:szCs w:val="22"/>
              </w:rPr>
              <w:t xml:space="preserve">ART 104 </w:t>
            </w:r>
            <w:r w:rsidRPr="00A02637">
              <w:rPr>
                <w:rFonts w:asciiTheme="majorHAnsi" w:hAnsiTheme="majorHAnsi"/>
                <w:sz w:val="22"/>
                <w:szCs w:val="22"/>
              </w:rPr>
              <w:t>Design I: Two-Dimensional Design</w:t>
            </w:r>
          </w:p>
        </w:tc>
        <w:tc>
          <w:tcPr>
            <w:tcW w:w="810" w:type="dxa"/>
          </w:tcPr>
          <w:p w14:paraId="2065059D" w14:textId="26C1FF48" w:rsidR="00B07BDC" w:rsidRPr="008C517B" w:rsidRDefault="00B07BDC" w:rsidP="00B07BDC">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E950A76" w14:textId="77777777" w:rsidR="00B07BDC" w:rsidRPr="00B83842" w:rsidRDefault="00B07BDC" w:rsidP="00B07BDC">
            <w:pPr>
              <w:pStyle w:val="ListParagraph"/>
              <w:ind w:left="360"/>
              <w:rPr>
                <w:rFonts w:asciiTheme="majorHAnsi" w:eastAsia="Times New Roman" w:hAnsiTheme="majorHAnsi" w:cs="Times New Roman"/>
                <w:sz w:val="22"/>
                <w:szCs w:val="22"/>
              </w:rPr>
            </w:pPr>
          </w:p>
        </w:tc>
        <w:tc>
          <w:tcPr>
            <w:tcW w:w="5580" w:type="dxa"/>
          </w:tcPr>
          <w:p w14:paraId="16BF3413" w14:textId="4DEAE059" w:rsidR="00B07BDC" w:rsidRPr="005B2D02" w:rsidRDefault="00AF702D" w:rsidP="000C14E6">
            <w:pPr>
              <w:pStyle w:val="ListParagraph"/>
              <w:numPr>
                <w:ilvl w:val="0"/>
                <w:numId w:val="5"/>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ART 101 </w:t>
            </w:r>
            <w:r w:rsidR="000C14E6">
              <w:rPr>
                <w:rFonts w:asciiTheme="majorHAnsi" w:eastAsia="MS Gothic" w:hAnsiTheme="majorHAnsi" w:cs="Minion Pro Bold Cond Ital"/>
                <w:color w:val="000000"/>
                <w:sz w:val="22"/>
                <w:szCs w:val="22"/>
              </w:rPr>
              <w:t>or ART 104 will satisfy</w:t>
            </w:r>
            <w:r>
              <w:rPr>
                <w:rFonts w:asciiTheme="majorHAnsi" w:eastAsia="MS Gothic" w:hAnsiTheme="majorHAnsi" w:cs="Minion Pro Bold Cond Ital"/>
                <w:color w:val="000000"/>
                <w:sz w:val="22"/>
                <w:szCs w:val="22"/>
              </w:rPr>
              <w:t xml:space="preserve"> Gen Ed Art</w:t>
            </w:r>
          </w:p>
        </w:tc>
      </w:tr>
      <w:tr w:rsidR="00C170F9" w:rsidRPr="00A52EF9" w14:paraId="2B943E91" w14:textId="77777777" w:rsidTr="00131758">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6F86BB55" w14:textId="77777777" w:rsidR="00D23834" w:rsidRDefault="00D23834" w:rsidP="00566B20">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D23834" w:rsidRDefault="00C170F9" w:rsidP="00D23834">
            <w:pPr>
              <w:pStyle w:val="ListParagraph"/>
              <w:numPr>
                <w:ilvl w:val="0"/>
                <w:numId w:val="4"/>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64F28908" w14:textId="5A50F9A9" w:rsidR="00D23834" w:rsidRPr="00D23834" w:rsidRDefault="00D23834" w:rsidP="00D23834">
            <w:pPr>
              <w:pStyle w:val="ListParagraph"/>
              <w:numPr>
                <w:ilvl w:val="0"/>
                <w:numId w:val="4"/>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D23834">
            <w:pPr>
              <w:pStyle w:val="ListParagraph"/>
              <w:numPr>
                <w:ilvl w:val="0"/>
                <w:numId w:val="4"/>
              </w:numPr>
            </w:pPr>
            <w:r w:rsidRPr="00B83842">
              <w:rPr>
                <w:rFonts w:asciiTheme="majorHAnsi" w:eastAsia="Times New Roman" w:hAnsiTheme="majorHAnsi" w:cs="Times New Roman"/>
                <w:sz w:val="22"/>
                <w:szCs w:val="22"/>
              </w:rPr>
              <w:t>Minimum 2.0 GPA</w:t>
            </w:r>
          </w:p>
        </w:tc>
      </w:tr>
      <w:tr w:rsidR="00C170F9" w:rsidRPr="00A52EF9" w14:paraId="60AA4F67" w14:textId="77777777" w:rsidTr="00131758">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7E1374C5" w:rsidR="00C170F9" w:rsidRPr="008C517B" w:rsidRDefault="00D2383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45C8B">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651056D6" w:rsidR="00C170F9" w:rsidRPr="001F0617" w:rsidRDefault="00FE226E" w:rsidP="001C72C1">
            <w:pPr>
              <w:pStyle w:val="ListParagraph"/>
              <w:numPr>
                <w:ilvl w:val="0"/>
                <w:numId w:val="5"/>
              </w:num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4728115F" w14:textId="77777777" w:rsidR="00FC1293" w:rsidRDefault="00FC1293"/>
    <w:p w14:paraId="2E010B05" w14:textId="77777777" w:rsidR="009C6D99" w:rsidRDefault="009C6D99"/>
    <w:p w14:paraId="672F55A2" w14:textId="77777777" w:rsidR="00FC1293" w:rsidRDefault="00FC129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77777777"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207E8ED7" w:rsidR="00C170F9" w:rsidRPr="00A52EF9" w:rsidRDefault="00B92B12" w:rsidP="00B92B12">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FYW 100 or FYS 100 </w:t>
            </w:r>
          </w:p>
        </w:tc>
        <w:tc>
          <w:tcPr>
            <w:tcW w:w="810" w:type="dxa"/>
          </w:tcPr>
          <w:p w14:paraId="467483F7" w14:textId="1EA07E7A" w:rsidR="00C170F9" w:rsidRPr="008C517B" w:rsidRDefault="00C170F9" w:rsidP="00041C05">
            <w:pPr>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67C6B808" w:rsidR="00C170F9" w:rsidRPr="00B83842" w:rsidRDefault="00B92B12" w:rsidP="001C72C1">
            <w:pPr>
              <w:pStyle w:val="ListParagraph"/>
              <w:numPr>
                <w:ilvl w:val="0"/>
                <w:numId w:val="5"/>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5B2D02" w:rsidRPr="00A52EF9" w14:paraId="69682492" w14:textId="77777777" w:rsidTr="005B2D02">
        <w:trPr>
          <w:trHeight w:val="196"/>
        </w:trPr>
        <w:tc>
          <w:tcPr>
            <w:tcW w:w="4500" w:type="dxa"/>
          </w:tcPr>
          <w:p w14:paraId="525EB729" w14:textId="103D594F" w:rsidR="005B2D02" w:rsidRPr="009A100D" w:rsidRDefault="000C14E6" w:rsidP="009A100D">
            <w:pPr>
              <w:pStyle w:val="TableParagraph"/>
              <w:tabs>
                <w:tab w:val="left" w:pos="5399"/>
              </w:tabs>
              <w:rPr>
                <w:rFonts w:asciiTheme="majorHAnsi" w:hAnsiTheme="majorHAnsi"/>
                <w:spacing w:val="2"/>
                <w:w w:val="90"/>
              </w:rPr>
            </w:pPr>
            <w:r w:rsidRPr="009A100D">
              <w:rPr>
                <w:rFonts w:asciiTheme="majorHAnsi" w:hAnsiTheme="majorHAnsi"/>
                <w:w w:val="90"/>
              </w:rPr>
              <w:t xml:space="preserve">Gen Ed Distribution course from </w:t>
            </w:r>
            <w:r w:rsidRPr="009A100D">
              <w:rPr>
                <w:rFonts w:asciiTheme="majorHAnsi" w:hAnsiTheme="majorHAnsi"/>
                <w:b/>
                <w:w w:val="90"/>
              </w:rPr>
              <w:t>one</w:t>
            </w:r>
            <w:r w:rsidRPr="009A100D">
              <w:rPr>
                <w:rFonts w:asciiTheme="majorHAnsi" w:hAnsiTheme="majorHAnsi"/>
                <w:w w:val="90"/>
              </w:rPr>
              <w:t xml:space="preserve"> of these GE categories: Math (M);</w:t>
            </w:r>
            <w:r w:rsidRPr="009A100D">
              <w:rPr>
                <w:rFonts w:asciiTheme="majorHAnsi" w:hAnsiTheme="majorHAnsi"/>
                <w:spacing w:val="2"/>
                <w:w w:val="90"/>
              </w:rPr>
              <w:t xml:space="preserve"> </w:t>
            </w:r>
            <w:r w:rsidRPr="009A100D">
              <w:rPr>
                <w:rFonts w:asciiTheme="majorHAnsi" w:eastAsia="Calibri" w:hAnsiTheme="majorHAnsi" w:cs="Calibri"/>
                <w:bCs/>
                <w:w w:val="90"/>
              </w:rPr>
              <w:t>History</w:t>
            </w:r>
            <w:r w:rsidRPr="009A100D">
              <w:rPr>
                <w:rFonts w:asciiTheme="majorHAnsi" w:eastAsia="Calibri" w:hAnsiTheme="majorHAnsi" w:cs="Calibri"/>
                <w:bCs/>
                <w:spacing w:val="-10"/>
                <w:w w:val="90"/>
              </w:rPr>
              <w:t xml:space="preserve"> </w:t>
            </w:r>
            <w:r w:rsidRPr="009A100D">
              <w:rPr>
                <w:rFonts w:asciiTheme="majorHAnsi" w:eastAsia="Calibri" w:hAnsiTheme="majorHAnsi" w:cs="Calibri"/>
                <w:bCs/>
                <w:w w:val="90"/>
              </w:rPr>
              <w:t>(H);</w:t>
            </w:r>
            <w:r w:rsidRPr="009A100D">
              <w:rPr>
                <w:rFonts w:asciiTheme="majorHAnsi" w:eastAsia="Calibri" w:hAnsiTheme="majorHAnsi" w:cs="Calibri"/>
                <w:bCs/>
                <w:spacing w:val="-8"/>
                <w:w w:val="90"/>
              </w:rPr>
              <w:t xml:space="preserve"> Literature (L); Social and Behavioral Sciences (SB), or </w:t>
            </w:r>
            <w:r w:rsidRPr="009A100D">
              <w:rPr>
                <w:rFonts w:asciiTheme="majorHAnsi" w:eastAsia="Calibri" w:hAnsiTheme="majorHAnsi" w:cs="Calibri"/>
                <w:bCs/>
                <w:w w:val="90"/>
              </w:rPr>
              <w:t xml:space="preserve">Natural </w:t>
            </w:r>
            <w:r w:rsidRPr="009A100D">
              <w:rPr>
                <w:rFonts w:asciiTheme="majorHAnsi" w:eastAsia="Calibri" w:hAnsiTheme="majorHAnsi" w:cs="Calibri"/>
                <w:w w:val="90"/>
              </w:rPr>
              <w:t>Sciences</w:t>
            </w:r>
            <w:r w:rsidRPr="009A100D">
              <w:rPr>
                <w:rFonts w:asciiTheme="majorHAnsi" w:eastAsia="Calibri" w:hAnsiTheme="majorHAnsi" w:cs="Calibri"/>
                <w:bCs/>
                <w:w w:val="90"/>
              </w:rPr>
              <w:t xml:space="preserve"> (NS).</w:t>
            </w:r>
          </w:p>
        </w:tc>
        <w:tc>
          <w:tcPr>
            <w:tcW w:w="810" w:type="dxa"/>
          </w:tcPr>
          <w:p w14:paraId="16A57CA9" w14:textId="2F7785D4" w:rsidR="005B2D02" w:rsidRPr="008C517B" w:rsidRDefault="005B2D02" w:rsidP="005B2D02">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5AC0DEC" w14:textId="77777777" w:rsidR="005B2D02" w:rsidRPr="00B83842" w:rsidRDefault="005B2D02" w:rsidP="005B2D02">
            <w:pPr>
              <w:pStyle w:val="ListParagraph"/>
              <w:ind w:left="360"/>
              <w:rPr>
                <w:rFonts w:asciiTheme="majorHAnsi" w:eastAsia="Times New Roman" w:hAnsiTheme="majorHAnsi" w:cs="Times New Roman"/>
                <w:sz w:val="22"/>
                <w:szCs w:val="22"/>
              </w:rPr>
            </w:pPr>
          </w:p>
        </w:tc>
        <w:tc>
          <w:tcPr>
            <w:tcW w:w="5580" w:type="dxa"/>
          </w:tcPr>
          <w:p w14:paraId="3517B42E" w14:textId="1183709B" w:rsidR="005B2D02" w:rsidRPr="00CA0E61" w:rsidRDefault="000C14E6" w:rsidP="000C14E6">
            <w:pPr>
              <w:pStyle w:val="ListParagraph"/>
              <w:numPr>
                <w:ilvl w:val="0"/>
                <w:numId w:val="2"/>
              </w:numPr>
              <w:rPr>
                <w:rFonts w:asciiTheme="majorHAnsi" w:eastAsia="Times New Roman" w:hAnsiTheme="majorHAnsi" w:cs="Times New Roman"/>
                <w:w w:val="90"/>
                <w:sz w:val="22"/>
                <w:szCs w:val="22"/>
              </w:rPr>
            </w:pPr>
            <w:r w:rsidRPr="00B83842">
              <w:rPr>
                <w:rFonts w:asciiTheme="majorHAnsi" w:eastAsia="Times New Roman" w:hAnsiTheme="majorHAnsi" w:cs="Times New Roman"/>
                <w:sz w:val="22"/>
                <w:szCs w:val="22"/>
              </w:rPr>
              <w:t>If Math competency is completed, consider G</w:t>
            </w:r>
            <w:r>
              <w:rPr>
                <w:rFonts w:asciiTheme="majorHAnsi" w:eastAsia="Times New Roman" w:hAnsiTheme="majorHAnsi" w:cs="Times New Roman"/>
                <w:sz w:val="22"/>
                <w:szCs w:val="22"/>
              </w:rPr>
              <w:t xml:space="preserve">en </w:t>
            </w:r>
            <w:r w:rsidRPr="00B83842">
              <w:rPr>
                <w:rFonts w:asciiTheme="majorHAnsi" w:eastAsia="Times New Roman" w:hAnsiTheme="majorHAnsi" w:cs="Times New Roman"/>
                <w:sz w:val="22"/>
                <w:szCs w:val="22"/>
              </w:rPr>
              <w:t>E</w:t>
            </w:r>
            <w:r>
              <w:rPr>
                <w:rFonts w:asciiTheme="majorHAnsi" w:eastAsia="Times New Roman" w:hAnsiTheme="majorHAnsi" w:cs="Times New Roman"/>
                <w:sz w:val="22"/>
                <w:szCs w:val="22"/>
              </w:rPr>
              <w:t>d</w:t>
            </w:r>
            <w:r w:rsidRPr="00B83842">
              <w:rPr>
                <w:rFonts w:asciiTheme="majorHAnsi" w:eastAsia="Times New Roman" w:hAnsiTheme="majorHAnsi" w:cs="Times New Roman"/>
                <w:sz w:val="22"/>
                <w:szCs w:val="22"/>
              </w:rPr>
              <w:t>-MATH 139</w:t>
            </w:r>
            <w:r w:rsidR="00CA0E61">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here, if not will need to take MATH 010</w:t>
            </w:r>
            <w:r w:rsidR="00CA0E61">
              <w:rPr>
                <w:rFonts w:asciiTheme="majorHAnsi" w:eastAsia="Times New Roman" w:hAnsiTheme="majorHAnsi" w:cs="Times New Roman"/>
                <w:sz w:val="22"/>
                <w:szCs w:val="22"/>
              </w:rPr>
              <w:t>. Take math placement exam to find out.</w:t>
            </w:r>
          </w:p>
        </w:tc>
      </w:tr>
      <w:tr w:rsidR="00C170F9" w:rsidRPr="00A52EF9" w14:paraId="45E4F256" w14:textId="77777777" w:rsidTr="00131758">
        <w:trPr>
          <w:trHeight w:val="196"/>
        </w:trPr>
        <w:tc>
          <w:tcPr>
            <w:tcW w:w="4500" w:type="dxa"/>
          </w:tcPr>
          <w:p w14:paraId="49578C7D" w14:textId="59331144" w:rsidR="00C170F9" w:rsidRPr="005B2D02" w:rsidRDefault="005B2D02" w:rsidP="00041C05">
            <w:pPr>
              <w:rPr>
                <w:rFonts w:asciiTheme="majorHAnsi" w:hAnsiTheme="majorHAnsi"/>
                <w:w w:val="90"/>
                <w:sz w:val="22"/>
                <w:szCs w:val="22"/>
              </w:rPr>
            </w:pPr>
            <w:r w:rsidRPr="00433768">
              <w:rPr>
                <w:rFonts w:asciiTheme="majorHAnsi" w:eastAsia="Times New Roman" w:hAnsiTheme="majorHAnsi" w:cs="Times New Roman"/>
                <w:w w:val="90"/>
                <w:sz w:val="22"/>
                <w:szCs w:val="22"/>
              </w:rPr>
              <w:t>Gen Ed--Second Lang 102</w:t>
            </w:r>
            <w:r w:rsidR="005E1DA1">
              <w:rPr>
                <w:rFonts w:asciiTheme="majorHAnsi" w:eastAsia="Times New Roman" w:hAnsiTheme="majorHAnsi" w:cs="Times New Roman"/>
                <w:w w:val="90"/>
                <w:sz w:val="22"/>
                <w:szCs w:val="22"/>
              </w:rPr>
              <w:t>*</w:t>
            </w:r>
            <w:r w:rsidRPr="00433768">
              <w:rPr>
                <w:rFonts w:asciiTheme="majorHAnsi" w:eastAsia="Times New Roman" w:hAnsiTheme="majorHAnsi" w:cs="Times New Roman"/>
                <w:w w:val="90"/>
                <w:sz w:val="22"/>
                <w:szCs w:val="22"/>
              </w:rPr>
              <w:t xml:space="preserve"> </w:t>
            </w:r>
            <w:r w:rsidRPr="00433768">
              <w:rPr>
                <w:rFonts w:asciiTheme="majorHAnsi" w:hAnsiTheme="majorHAnsi"/>
                <w:w w:val="90"/>
                <w:sz w:val="22"/>
                <w:szCs w:val="22"/>
              </w:rPr>
              <w:t>(if needed), other Gen Ed Distribution course</w:t>
            </w:r>
          </w:p>
        </w:tc>
        <w:tc>
          <w:tcPr>
            <w:tcW w:w="810" w:type="dxa"/>
          </w:tcPr>
          <w:p w14:paraId="3EB56782"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29B29C05" w:rsidR="00C170F9" w:rsidRPr="00823FAD" w:rsidRDefault="005B2D02" w:rsidP="00823FAD">
            <w:pPr>
              <w:pStyle w:val="ListParagraph"/>
              <w:numPr>
                <w:ilvl w:val="0"/>
                <w:numId w:val="5"/>
              </w:numPr>
              <w:rPr>
                <w:rFonts w:ascii="Minion Pro Bold Cond Ital" w:eastAsia="MS Gothic" w:hAnsi="Minion Pro Bold Cond Ital" w:cs="Minion Pro Bold Cond Ital"/>
                <w:color w:val="000000"/>
                <w:sz w:val="22"/>
                <w:szCs w:val="22"/>
              </w:rPr>
            </w:pPr>
            <w:r w:rsidRPr="00B83842">
              <w:rPr>
                <w:rFonts w:asciiTheme="majorHAnsi" w:eastAsia="Times New Roman" w:hAnsiTheme="majorHAnsi" w:cs="Times New Roman"/>
                <w:sz w:val="22"/>
                <w:szCs w:val="22"/>
              </w:rPr>
              <w:t>Complete Second Lang 102</w:t>
            </w:r>
            <w:r w:rsidR="005E1DA1">
              <w:rPr>
                <w:rFonts w:asciiTheme="majorHAnsi" w:eastAsia="Times New Roman" w:hAnsiTheme="majorHAnsi" w:cs="Times New Roman"/>
                <w:sz w:val="22"/>
                <w:szCs w:val="22"/>
              </w:rPr>
              <w:t>*</w:t>
            </w:r>
            <w:r w:rsidRPr="00B83842">
              <w:rPr>
                <w:rFonts w:asciiTheme="majorHAnsi" w:eastAsia="Times New Roman" w:hAnsiTheme="majorHAnsi" w:cs="Times New Roman"/>
                <w:sz w:val="22"/>
                <w:szCs w:val="22"/>
              </w:rPr>
              <w:t xml:space="preserve"> </w:t>
            </w:r>
            <w:r w:rsidR="00823FAD">
              <w:rPr>
                <w:rFonts w:asciiTheme="majorHAnsi" w:eastAsia="Times New Roman" w:hAnsiTheme="majorHAnsi" w:cs="Times New Roman"/>
                <w:sz w:val="22"/>
                <w:szCs w:val="22"/>
              </w:rPr>
              <w:t>(if needed)</w:t>
            </w:r>
          </w:p>
        </w:tc>
      </w:tr>
      <w:tr w:rsidR="00C170F9" w:rsidRPr="00A52EF9" w14:paraId="0D48634A" w14:textId="77777777" w:rsidTr="00131758">
        <w:trPr>
          <w:trHeight w:val="196"/>
        </w:trPr>
        <w:tc>
          <w:tcPr>
            <w:tcW w:w="4500" w:type="dxa"/>
          </w:tcPr>
          <w:p w14:paraId="7B31B77D" w14:textId="48C4FA74" w:rsidR="00F55A71" w:rsidRPr="00F33508" w:rsidRDefault="000C14E6" w:rsidP="00F33508">
            <w:pPr>
              <w:rPr>
                <w:rFonts w:asciiTheme="majorHAnsi" w:eastAsia="Times New Roman" w:hAnsiTheme="majorHAnsi" w:cs="Times New Roman"/>
                <w:w w:val="90"/>
                <w:sz w:val="22"/>
                <w:szCs w:val="22"/>
              </w:rPr>
            </w:pPr>
            <w:r w:rsidRPr="00A22C8B">
              <w:rPr>
                <w:rFonts w:asciiTheme="majorHAnsi" w:eastAsia="MS Gothic" w:hAnsiTheme="majorHAnsi" w:cs="Minion Pro Bold Cond Ital"/>
                <w:color w:val="000000"/>
              </w:rPr>
              <w:t xml:space="preserve">ART 105 </w:t>
            </w:r>
            <w:r w:rsidRPr="00A22C8B">
              <w:rPr>
                <w:rFonts w:asciiTheme="majorHAnsi" w:hAnsiTheme="majorHAnsi"/>
              </w:rPr>
              <w:t>Drawing II*</w:t>
            </w:r>
          </w:p>
        </w:tc>
        <w:tc>
          <w:tcPr>
            <w:tcW w:w="810" w:type="dxa"/>
          </w:tcPr>
          <w:p w14:paraId="3D5925FB" w14:textId="744878E6" w:rsidR="00C170F9" w:rsidRPr="008C517B" w:rsidRDefault="000C14E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41D3E78"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2012D37F" w14:textId="731CC78F" w:rsidR="00C170F9" w:rsidRPr="000C14E6" w:rsidRDefault="000C14E6" w:rsidP="000C14E6">
            <w:pPr>
              <w:pStyle w:val="ListParagraph"/>
              <w:numPr>
                <w:ilvl w:val="0"/>
                <w:numId w:val="5"/>
              </w:numPr>
              <w:rPr>
                <w:rFonts w:asciiTheme="majorHAnsi" w:eastAsia="MS Gothic" w:hAnsiTheme="majorHAnsi" w:cs="Minion Pro Bold Cond Ital"/>
                <w:color w:val="000000"/>
                <w:sz w:val="22"/>
                <w:szCs w:val="22"/>
              </w:rPr>
            </w:pPr>
            <w:r w:rsidRPr="000C14E6">
              <w:rPr>
                <w:rFonts w:asciiTheme="majorHAnsi" w:eastAsia="MS Gothic" w:hAnsiTheme="majorHAnsi" w:cs="Minion Pro Bold Cond Ital"/>
                <w:color w:val="000000"/>
                <w:sz w:val="22"/>
                <w:szCs w:val="22"/>
              </w:rPr>
              <w:t>Prereq. is ART 101</w:t>
            </w:r>
          </w:p>
        </w:tc>
      </w:tr>
      <w:tr w:rsidR="000C14E6" w:rsidRPr="00A52EF9" w14:paraId="2897661F" w14:textId="77777777" w:rsidTr="00131758">
        <w:trPr>
          <w:trHeight w:val="196"/>
        </w:trPr>
        <w:tc>
          <w:tcPr>
            <w:tcW w:w="4500" w:type="dxa"/>
          </w:tcPr>
          <w:p w14:paraId="257B6633" w14:textId="53356AEF" w:rsidR="000C14E6" w:rsidRPr="00A22C8B" w:rsidRDefault="000C14E6" w:rsidP="00F33508">
            <w:pPr>
              <w:rPr>
                <w:rFonts w:asciiTheme="majorHAnsi" w:eastAsia="MS Gothic" w:hAnsiTheme="majorHAnsi" w:cs="Minion Pro Bold Cond Ital"/>
                <w:color w:val="000000"/>
              </w:rPr>
            </w:pPr>
            <w:r w:rsidRPr="00A22C8B">
              <w:rPr>
                <w:rFonts w:asciiTheme="majorHAnsi" w:eastAsia="Times New Roman" w:hAnsiTheme="majorHAnsi" w:cs="Times New Roman"/>
                <w:sz w:val="22"/>
                <w:szCs w:val="22"/>
              </w:rPr>
              <w:t xml:space="preserve">ART 114 </w:t>
            </w:r>
            <w:r w:rsidRPr="00A22C8B">
              <w:rPr>
                <w:rFonts w:asciiTheme="majorHAnsi" w:hAnsiTheme="majorHAnsi"/>
                <w:sz w:val="22"/>
                <w:szCs w:val="22"/>
              </w:rPr>
              <w:t>Design II: Three-Dimensional Design*</w:t>
            </w:r>
          </w:p>
        </w:tc>
        <w:tc>
          <w:tcPr>
            <w:tcW w:w="810" w:type="dxa"/>
          </w:tcPr>
          <w:p w14:paraId="0A0C737E" w14:textId="43542B17" w:rsidR="000C14E6" w:rsidRDefault="000C14E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AB76EC2" w14:textId="77777777" w:rsidR="000C14E6" w:rsidRPr="00B83842" w:rsidRDefault="000C14E6" w:rsidP="00C170F9">
            <w:pPr>
              <w:pStyle w:val="ListParagraph"/>
              <w:ind w:left="360"/>
              <w:rPr>
                <w:rFonts w:asciiTheme="majorHAnsi" w:eastAsia="Times New Roman" w:hAnsiTheme="majorHAnsi" w:cs="Times New Roman"/>
                <w:sz w:val="22"/>
                <w:szCs w:val="22"/>
              </w:rPr>
            </w:pPr>
          </w:p>
        </w:tc>
        <w:tc>
          <w:tcPr>
            <w:tcW w:w="5580" w:type="dxa"/>
          </w:tcPr>
          <w:p w14:paraId="0A20D4FB" w14:textId="253D0B5E" w:rsidR="000C14E6" w:rsidRPr="000C14E6" w:rsidRDefault="000C14E6" w:rsidP="000C14E6">
            <w:pPr>
              <w:pStyle w:val="ListParagraph"/>
              <w:numPr>
                <w:ilvl w:val="0"/>
                <w:numId w:val="5"/>
              </w:numPr>
              <w:rPr>
                <w:rFonts w:asciiTheme="majorHAnsi" w:eastAsia="MS Gothic" w:hAnsiTheme="majorHAnsi" w:cs="Minion Pro Bold Cond Ital"/>
                <w:color w:val="000000"/>
                <w:sz w:val="22"/>
                <w:szCs w:val="22"/>
              </w:rPr>
            </w:pPr>
            <w:r w:rsidRPr="004C55C6">
              <w:rPr>
                <w:rFonts w:asciiTheme="majorHAnsi" w:eastAsia="MS Gothic" w:hAnsiTheme="majorHAnsi" w:cs="Minion Pro Bold Cond Ital"/>
                <w:color w:val="000000"/>
                <w:sz w:val="22"/>
                <w:szCs w:val="22"/>
              </w:rPr>
              <w:t xml:space="preserve">Prereq. </w:t>
            </w:r>
            <w:r>
              <w:rPr>
                <w:rFonts w:asciiTheme="majorHAnsi" w:eastAsia="MS Gothic" w:hAnsiTheme="majorHAnsi" w:cs="Minion Pro Bold Cond Ital"/>
                <w:color w:val="000000"/>
                <w:sz w:val="22"/>
                <w:szCs w:val="22"/>
              </w:rPr>
              <w:t>is</w:t>
            </w:r>
            <w:r w:rsidRPr="004C55C6">
              <w:rPr>
                <w:rFonts w:asciiTheme="majorHAnsi" w:eastAsia="MS Gothic" w:hAnsiTheme="majorHAnsi" w:cs="Minion Pro Bold Cond Ital"/>
                <w:color w:val="000000"/>
                <w:sz w:val="22"/>
                <w:szCs w:val="22"/>
              </w:rPr>
              <w:t xml:space="preserve"> </w:t>
            </w:r>
            <w:r>
              <w:rPr>
                <w:rFonts w:asciiTheme="majorHAnsi" w:eastAsia="MS Gothic" w:hAnsiTheme="majorHAnsi" w:cs="Minion Pro Bold Cond Ital"/>
                <w:color w:val="000000"/>
                <w:sz w:val="22"/>
                <w:szCs w:val="22"/>
              </w:rPr>
              <w:t xml:space="preserve">ART </w:t>
            </w:r>
            <w:r w:rsidRPr="004C55C6">
              <w:rPr>
                <w:rFonts w:asciiTheme="majorHAnsi" w:eastAsia="MS Gothic" w:hAnsiTheme="majorHAnsi" w:cs="Minion Pro Bold Cond Ital"/>
                <w:color w:val="000000"/>
                <w:sz w:val="22"/>
                <w:szCs w:val="22"/>
              </w:rPr>
              <w:t>104</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4F1639BE" w:rsidR="00C170F9" w:rsidRPr="00B83842" w:rsidRDefault="00C170F9" w:rsidP="001C72C1">
            <w:pPr>
              <w:pStyle w:val="ListParagraph"/>
              <w:numPr>
                <w:ilvl w:val="0"/>
                <w:numId w:val="5"/>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B83842">
              <w:rPr>
                <w:rFonts w:asciiTheme="majorHAnsi" w:eastAsia="Times New Roman" w:hAnsiTheme="majorHAnsi" w:cs="Times New Roman"/>
                <w:sz w:val="22"/>
                <w:szCs w:val="22"/>
              </w:rPr>
              <w:t>inimum of 32 earned credits</w:t>
            </w:r>
            <w:r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1C72C1">
            <w:pPr>
              <w:pStyle w:val="ListParagraph"/>
              <w:numPr>
                <w:ilvl w:val="0"/>
                <w:numId w:val="5"/>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70F470A5"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0C14E6">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7CBE641D" w:rsidR="00C170F9" w:rsidRPr="001F0617" w:rsidRDefault="00FE226E" w:rsidP="001C72C1">
            <w:pPr>
              <w:pStyle w:val="ListParagraph"/>
              <w:numPr>
                <w:ilvl w:val="0"/>
                <w:numId w:val="6"/>
              </w:num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1DF505D0" w14:textId="77777777" w:rsidR="00FC1293" w:rsidRDefault="00FC1293"/>
    <w:p w14:paraId="5BECCDDC" w14:textId="77777777" w:rsidR="00FC1293" w:rsidRDefault="00FC1293"/>
    <w:p w14:paraId="26A24DD6" w14:textId="77777777" w:rsidR="00FC1293" w:rsidRDefault="00FC129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4D99B663" w14:textId="77777777" w:rsidTr="00131758">
        <w:trPr>
          <w:trHeight w:val="196"/>
        </w:trPr>
        <w:tc>
          <w:tcPr>
            <w:tcW w:w="4500" w:type="dxa"/>
          </w:tcPr>
          <w:p w14:paraId="4BFFEE82" w14:textId="43D69A35" w:rsidR="00C170F9" w:rsidRPr="00A22C8B" w:rsidRDefault="009A100D" w:rsidP="001C72C1">
            <w:pPr>
              <w:pStyle w:val="TableParagraph"/>
              <w:tabs>
                <w:tab w:val="left" w:pos="5399"/>
              </w:tabs>
              <w:rPr>
                <w:rFonts w:ascii="Calibri" w:hAnsi="Calibri"/>
                <w:spacing w:val="2"/>
              </w:rPr>
            </w:pPr>
            <w:r w:rsidRPr="00A22C8B">
              <w:rPr>
                <w:rFonts w:asciiTheme="majorHAnsi" w:eastAsia="Times New Roman" w:hAnsiTheme="majorHAnsi" w:cs="Times New Roman"/>
              </w:rPr>
              <w:t>Gen Ed-Natural Science (NS)</w:t>
            </w:r>
            <w:r>
              <w:rPr>
                <w:rFonts w:asciiTheme="majorHAnsi" w:eastAsia="Times New Roman" w:hAnsiTheme="majorHAnsi" w:cs="Times New Roman"/>
              </w:rPr>
              <w:t xml:space="preserve"> or Math (M)</w:t>
            </w:r>
          </w:p>
        </w:tc>
        <w:tc>
          <w:tcPr>
            <w:tcW w:w="810" w:type="dxa"/>
          </w:tcPr>
          <w:p w14:paraId="346DDB67" w14:textId="0C167E35" w:rsidR="00C170F9" w:rsidRPr="008C517B" w:rsidRDefault="009C6D9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14FEDF65" w:rsidR="00C170F9" w:rsidRPr="00FE226E" w:rsidRDefault="00FE226E" w:rsidP="00FE226E">
            <w:pPr>
              <w:pStyle w:val="ListParagraph"/>
              <w:numPr>
                <w:ilvl w:val="0"/>
                <w:numId w:val="6"/>
              </w:numPr>
              <w:rPr>
                <w:rFonts w:asciiTheme="majorHAnsi" w:eastAsia="MS Gothic" w:hAnsiTheme="majorHAnsi" w:cs="Minion Pro Bold Cond Ital"/>
                <w:color w:val="000000"/>
                <w:sz w:val="22"/>
                <w:szCs w:val="22"/>
              </w:rPr>
            </w:pPr>
            <w:r w:rsidRPr="00FE226E">
              <w:rPr>
                <w:rFonts w:asciiTheme="majorHAnsi" w:eastAsia="MS Gothic" w:hAnsiTheme="majorHAnsi" w:cs="Minion Pro Bold Cond Ital"/>
                <w:color w:val="000000"/>
                <w:sz w:val="22"/>
                <w:szCs w:val="22"/>
              </w:rPr>
              <w:t>MATH 139 or BIOL 100 suggested</w:t>
            </w:r>
          </w:p>
        </w:tc>
      </w:tr>
      <w:tr w:rsidR="00C170F9" w:rsidRPr="00A52EF9" w14:paraId="5E569EC7" w14:textId="77777777" w:rsidTr="00131758">
        <w:trPr>
          <w:trHeight w:val="196"/>
        </w:trPr>
        <w:tc>
          <w:tcPr>
            <w:tcW w:w="4500" w:type="dxa"/>
          </w:tcPr>
          <w:p w14:paraId="1CF6C736" w14:textId="33C9E57B" w:rsidR="00C170F9" w:rsidRPr="00A22C8B" w:rsidRDefault="00574EBB" w:rsidP="00041C05">
            <w:pPr>
              <w:rPr>
                <w:rFonts w:asciiTheme="majorHAnsi" w:eastAsia="Times New Roman" w:hAnsiTheme="majorHAnsi" w:cs="Times New Roman"/>
                <w:sz w:val="22"/>
                <w:szCs w:val="22"/>
              </w:rPr>
            </w:pPr>
            <w:r w:rsidRPr="00A22C8B">
              <w:rPr>
                <w:rFonts w:asciiTheme="majorHAnsi" w:eastAsia="MS Gothic" w:hAnsiTheme="majorHAnsi" w:cs="Minion Pro Bold Cond Ital"/>
                <w:color w:val="000000"/>
                <w:sz w:val="22"/>
                <w:szCs w:val="22"/>
              </w:rPr>
              <w:t xml:space="preserve">ART 107 </w:t>
            </w:r>
            <w:r w:rsidRPr="00A22C8B">
              <w:rPr>
                <w:rFonts w:asciiTheme="majorHAnsi" w:hAnsiTheme="majorHAnsi"/>
                <w:sz w:val="22"/>
                <w:szCs w:val="22"/>
              </w:rPr>
              <w:t>Foundations in Digital Media*</w:t>
            </w:r>
          </w:p>
        </w:tc>
        <w:tc>
          <w:tcPr>
            <w:tcW w:w="810" w:type="dxa"/>
          </w:tcPr>
          <w:p w14:paraId="424534E3" w14:textId="49DF480F" w:rsidR="00C170F9" w:rsidRPr="008C517B" w:rsidRDefault="00574EB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0A73199D" w:rsidR="00C170F9" w:rsidRPr="004C55C6" w:rsidRDefault="004C55C6" w:rsidP="004C55C6">
            <w:pPr>
              <w:pStyle w:val="ListParagraph"/>
              <w:numPr>
                <w:ilvl w:val="0"/>
                <w:numId w:val="6"/>
              </w:numPr>
              <w:rPr>
                <w:rFonts w:asciiTheme="majorHAnsi" w:eastAsia="Times New Roman" w:hAnsiTheme="majorHAnsi" w:cs="Times New Roman"/>
                <w:sz w:val="22"/>
                <w:szCs w:val="22"/>
              </w:rPr>
            </w:pPr>
            <w:r w:rsidRPr="004C55C6">
              <w:rPr>
                <w:rFonts w:asciiTheme="majorHAnsi" w:eastAsia="MS Gothic" w:hAnsiTheme="majorHAnsi" w:cs="Minion Pro Bold Cond Ital"/>
                <w:color w:val="000000"/>
                <w:sz w:val="22"/>
                <w:szCs w:val="22"/>
              </w:rPr>
              <w:t xml:space="preserve">Prereqs. are ART 101 and </w:t>
            </w:r>
            <w:r w:rsidR="00872F57">
              <w:rPr>
                <w:rFonts w:asciiTheme="majorHAnsi" w:eastAsia="MS Gothic" w:hAnsiTheme="majorHAnsi" w:cs="Minion Pro Bold Cond Ital"/>
                <w:color w:val="000000"/>
                <w:sz w:val="22"/>
                <w:szCs w:val="22"/>
              </w:rPr>
              <w:t xml:space="preserve">ART </w:t>
            </w:r>
            <w:r w:rsidRPr="004C55C6">
              <w:rPr>
                <w:rFonts w:asciiTheme="majorHAnsi" w:eastAsia="MS Gothic" w:hAnsiTheme="majorHAnsi" w:cs="Minion Pro Bold Cond Ital"/>
                <w:color w:val="000000"/>
                <w:sz w:val="22"/>
                <w:szCs w:val="22"/>
              </w:rPr>
              <w:t>104</w:t>
            </w:r>
          </w:p>
        </w:tc>
      </w:tr>
      <w:tr w:rsidR="00420DFD" w:rsidRPr="00A52EF9" w14:paraId="73D6C03F" w14:textId="77777777" w:rsidTr="00A6461D">
        <w:trPr>
          <w:trHeight w:val="196"/>
        </w:trPr>
        <w:tc>
          <w:tcPr>
            <w:tcW w:w="4500" w:type="dxa"/>
          </w:tcPr>
          <w:p w14:paraId="50B4BA0E" w14:textId="623C38E7" w:rsidR="00420DFD" w:rsidRPr="00A22C8B" w:rsidRDefault="00574EBB" w:rsidP="00A6461D">
            <w:pPr>
              <w:pStyle w:val="TableParagraph"/>
              <w:tabs>
                <w:tab w:val="left" w:pos="5399"/>
              </w:tabs>
              <w:rPr>
                <w:rFonts w:asciiTheme="majorHAnsi" w:hAnsiTheme="majorHAnsi"/>
                <w:spacing w:val="2"/>
              </w:rPr>
            </w:pPr>
            <w:r w:rsidRPr="00A22C8B">
              <w:rPr>
                <w:rFonts w:asciiTheme="majorHAnsi" w:eastAsia="Times New Roman" w:hAnsiTheme="majorHAnsi" w:cs="Times New Roman"/>
              </w:rPr>
              <w:t xml:space="preserve">ART 231 </w:t>
            </w:r>
            <w:r w:rsidRPr="00A22C8B">
              <w:rPr>
                <w:rFonts w:asciiTheme="majorHAnsi" w:hAnsiTheme="majorHAnsi"/>
              </w:rPr>
              <w:t>Prehistoric to Renaissance Art</w:t>
            </w:r>
            <w:r w:rsidR="00D601D0">
              <w:rPr>
                <w:rFonts w:asciiTheme="majorHAnsi" w:hAnsiTheme="majorHAnsi"/>
              </w:rPr>
              <w:t xml:space="preserve"> (WID)</w:t>
            </w:r>
          </w:p>
        </w:tc>
        <w:tc>
          <w:tcPr>
            <w:tcW w:w="810" w:type="dxa"/>
          </w:tcPr>
          <w:p w14:paraId="40527A96" w14:textId="77777777" w:rsidR="00420DFD" w:rsidRPr="008C517B" w:rsidRDefault="00420DFD" w:rsidP="00A6461D">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7359B9E" w14:textId="77777777" w:rsidR="00420DFD" w:rsidRPr="00205725" w:rsidRDefault="00420DFD" w:rsidP="00A6461D">
            <w:pPr>
              <w:pStyle w:val="ListParagraph"/>
              <w:ind w:left="360"/>
              <w:rPr>
                <w:rFonts w:asciiTheme="majorHAnsi" w:eastAsia="Times New Roman" w:hAnsiTheme="majorHAnsi" w:cs="Times New Roman"/>
                <w:sz w:val="22"/>
                <w:szCs w:val="22"/>
              </w:rPr>
            </w:pPr>
          </w:p>
        </w:tc>
        <w:tc>
          <w:tcPr>
            <w:tcW w:w="5580" w:type="dxa"/>
          </w:tcPr>
          <w:p w14:paraId="1E9FCF0C" w14:textId="30A766ED" w:rsidR="00420DFD" w:rsidRPr="00205725" w:rsidRDefault="00420DFD" w:rsidP="00FF46B1">
            <w:pPr>
              <w:pStyle w:val="ListParagraph"/>
              <w:ind w:left="360"/>
              <w:rPr>
                <w:rFonts w:ascii="Minion Pro Bold Cond Ital" w:eastAsia="MS Gothic" w:hAnsi="Minion Pro Bold Cond Ital" w:cs="Minion Pro Bold Cond Ital"/>
                <w:color w:val="000000"/>
                <w:sz w:val="22"/>
                <w:szCs w:val="22"/>
              </w:rPr>
            </w:pPr>
          </w:p>
        </w:tc>
      </w:tr>
      <w:tr w:rsidR="00C170F9" w:rsidRPr="00A52EF9" w14:paraId="7B4E3011" w14:textId="77777777" w:rsidTr="00131758">
        <w:trPr>
          <w:trHeight w:val="196"/>
        </w:trPr>
        <w:tc>
          <w:tcPr>
            <w:tcW w:w="4500" w:type="dxa"/>
          </w:tcPr>
          <w:p w14:paraId="3C162D68" w14:textId="49CF57FA" w:rsidR="00C170F9" w:rsidRPr="00FE226E" w:rsidRDefault="00A2016E" w:rsidP="009A100D">
            <w:pPr>
              <w:rPr>
                <w:rFonts w:asciiTheme="majorHAnsi" w:eastAsia="Times New Roman" w:hAnsiTheme="majorHAnsi" w:cs="Times New Roman"/>
                <w:sz w:val="22"/>
                <w:szCs w:val="22"/>
              </w:rPr>
            </w:pPr>
            <w:r w:rsidRPr="000C14E6">
              <w:rPr>
                <w:rFonts w:asciiTheme="majorHAnsi" w:eastAsia="Times New Roman" w:hAnsiTheme="majorHAnsi" w:cs="Times New Roman"/>
                <w:w w:val="85"/>
                <w:sz w:val="22"/>
                <w:szCs w:val="22"/>
              </w:rPr>
              <w:t xml:space="preserve">ART 204 </w:t>
            </w:r>
            <w:r w:rsidRPr="000C14E6">
              <w:rPr>
                <w:rFonts w:asciiTheme="majorHAnsi" w:hAnsiTheme="majorHAnsi"/>
                <w:w w:val="85"/>
                <w:sz w:val="22"/>
                <w:szCs w:val="22"/>
              </w:rPr>
              <w:t xml:space="preserve">Synthesis/Three-Dimensional Emphasis* or </w:t>
            </w:r>
            <w:r w:rsidRPr="000C14E6">
              <w:rPr>
                <w:rFonts w:asciiTheme="majorHAnsi" w:eastAsia="Times New Roman" w:hAnsiTheme="majorHAnsi" w:cs="Times New Roman"/>
                <w:w w:val="85"/>
                <w:sz w:val="22"/>
                <w:szCs w:val="22"/>
              </w:rPr>
              <w:t xml:space="preserve">ART 205 </w:t>
            </w:r>
            <w:r w:rsidRPr="000C14E6">
              <w:rPr>
                <w:rFonts w:asciiTheme="majorHAnsi" w:hAnsiTheme="majorHAnsi"/>
                <w:w w:val="85"/>
                <w:sz w:val="22"/>
                <w:szCs w:val="22"/>
              </w:rPr>
              <w:t>Synthesis/Two-Dimensional Emphasis*</w:t>
            </w:r>
          </w:p>
        </w:tc>
        <w:tc>
          <w:tcPr>
            <w:tcW w:w="810" w:type="dxa"/>
          </w:tcPr>
          <w:p w14:paraId="39D8C4F3" w14:textId="326EE2E5" w:rsidR="00C170F9" w:rsidRPr="008C517B" w:rsidRDefault="00A2016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5B621113" w:rsidR="009A100D" w:rsidRPr="005B2D02" w:rsidRDefault="009A100D" w:rsidP="00FE226E">
            <w:pPr>
              <w:pStyle w:val="ListParagraph"/>
              <w:ind w:left="360"/>
              <w:rPr>
                <w:rFonts w:asciiTheme="majorHAnsi" w:eastAsia="MS Gothic" w:hAnsiTheme="majorHAnsi" w:cs="Minion Pro Bold Cond Ital"/>
                <w:color w:val="000000"/>
                <w:sz w:val="22"/>
                <w:szCs w:val="22"/>
              </w:rPr>
            </w:pP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32421B0E" w:rsidR="00C170F9" w:rsidRPr="00220DE5" w:rsidRDefault="00C170F9" w:rsidP="001C72C1">
            <w:pPr>
              <w:pStyle w:val="ListParagraph"/>
              <w:numPr>
                <w:ilvl w:val="0"/>
                <w:numId w:val="6"/>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220DE5">
              <w:rPr>
                <w:rFonts w:asciiTheme="majorHAnsi" w:eastAsia="Times New Roman" w:hAnsiTheme="majorHAnsi" w:cs="Times New Roman"/>
                <w:sz w:val="22"/>
                <w:szCs w:val="22"/>
              </w:rPr>
              <w:t>inimum of 48 earned credits,</w:t>
            </w:r>
          </w:p>
          <w:p w14:paraId="609DB317" w14:textId="6F758C49" w:rsidR="00C170F9" w:rsidRPr="00D460F1" w:rsidRDefault="00C170F9" w:rsidP="001C72C1">
            <w:pPr>
              <w:pStyle w:val="ListParagraph"/>
              <w:numPr>
                <w:ilvl w:val="0"/>
                <w:numId w:val="6"/>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0CCFF45C" w:rsidR="00C170F9" w:rsidRPr="008C517B" w:rsidRDefault="00A2016E" w:rsidP="00A2016E">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BDE8C40" w:rsidR="00C170F9" w:rsidRPr="001F0617" w:rsidRDefault="00FE226E" w:rsidP="00D45D8F">
            <w:pPr>
              <w:pStyle w:val="ListParagraph"/>
              <w:numPr>
                <w:ilvl w:val="0"/>
                <w:numId w:val="12"/>
              </w:numPr>
              <w:rPr>
                <w:rFonts w:ascii="Minion Pro Bold Cond Ital" w:eastAsia="MS Gothic" w:hAnsi="Minion Pro Bold Cond Ital" w:cs="Minion Pro Bold Cond Ital"/>
                <w:color w:val="000000"/>
                <w:w w:val="9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3B90C736" w14:textId="77777777" w:rsidR="00FC1293" w:rsidRDefault="00FC1293"/>
    <w:p w14:paraId="24D97FF7" w14:textId="77777777" w:rsidR="009C6D99" w:rsidRDefault="009C6D9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2959A735" w:rsidR="00C170F9" w:rsidRPr="000C14E6" w:rsidRDefault="00A22C8B" w:rsidP="00A139C3">
            <w:pPr>
              <w:rPr>
                <w:rFonts w:asciiTheme="majorHAnsi" w:eastAsia="Times New Roman" w:hAnsiTheme="majorHAnsi" w:cs="Times New Roman"/>
                <w:w w:val="85"/>
                <w:sz w:val="22"/>
                <w:szCs w:val="22"/>
              </w:rPr>
            </w:pPr>
            <w:r w:rsidRPr="000C14E6">
              <w:rPr>
                <w:rFonts w:asciiTheme="majorHAnsi" w:eastAsia="Times New Roman" w:hAnsiTheme="majorHAnsi" w:cs="Times New Roman"/>
                <w:w w:val="85"/>
                <w:sz w:val="22"/>
                <w:szCs w:val="22"/>
              </w:rPr>
              <w:t xml:space="preserve">ART 204 </w:t>
            </w:r>
            <w:r w:rsidRPr="000C14E6">
              <w:rPr>
                <w:rFonts w:asciiTheme="majorHAnsi" w:hAnsiTheme="majorHAnsi"/>
                <w:w w:val="85"/>
                <w:sz w:val="22"/>
                <w:szCs w:val="22"/>
              </w:rPr>
              <w:t>Synthesis/Three-Dimensional Emphasis*</w:t>
            </w:r>
            <w:r w:rsidR="000C14E6" w:rsidRPr="000C14E6">
              <w:rPr>
                <w:rFonts w:asciiTheme="majorHAnsi" w:hAnsiTheme="majorHAnsi"/>
                <w:w w:val="85"/>
                <w:sz w:val="22"/>
                <w:szCs w:val="22"/>
              </w:rPr>
              <w:t xml:space="preserve"> or </w:t>
            </w:r>
            <w:r w:rsidR="000C14E6" w:rsidRPr="000C14E6">
              <w:rPr>
                <w:rFonts w:asciiTheme="majorHAnsi" w:eastAsia="Times New Roman" w:hAnsiTheme="majorHAnsi" w:cs="Times New Roman"/>
                <w:w w:val="85"/>
                <w:sz w:val="22"/>
                <w:szCs w:val="22"/>
              </w:rPr>
              <w:t xml:space="preserve">ART 205 </w:t>
            </w:r>
            <w:r w:rsidR="000C14E6" w:rsidRPr="000C14E6">
              <w:rPr>
                <w:rFonts w:asciiTheme="majorHAnsi" w:hAnsiTheme="majorHAnsi"/>
                <w:w w:val="85"/>
                <w:sz w:val="22"/>
                <w:szCs w:val="22"/>
              </w:rPr>
              <w:t>Synthesis/Two-Dimensional Emphasis*</w:t>
            </w:r>
          </w:p>
        </w:tc>
        <w:tc>
          <w:tcPr>
            <w:tcW w:w="810" w:type="dxa"/>
          </w:tcPr>
          <w:p w14:paraId="6DE2F8A4" w14:textId="6E5284CB" w:rsidR="00C170F9" w:rsidRPr="008C517B" w:rsidRDefault="002B48D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3769A590" w14:textId="519395DE" w:rsidR="000619B9" w:rsidRPr="004C55C6" w:rsidRDefault="004C55C6" w:rsidP="004C55C6">
            <w:pPr>
              <w:pStyle w:val="ListParagraph"/>
              <w:numPr>
                <w:ilvl w:val="0"/>
                <w:numId w:val="29"/>
              </w:numPr>
              <w:ind w:left="342"/>
              <w:rPr>
                <w:rFonts w:ascii="Minion Pro Bold Cond Ital" w:eastAsia="MS Gothic" w:hAnsi="Minion Pro Bold Cond Ital" w:cs="Minion Pro Bold Cond Ital"/>
                <w:color w:val="000000"/>
                <w:sz w:val="22"/>
                <w:szCs w:val="22"/>
              </w:rPr>
            </w:pPr>
            <w:r w:rsidRPr="004C55C6">
              <w:rPr>
                <w:rFonts w:asciiTheme="majorHAnsi" w:eastAsia="MS Gothic" w:hAnsiTheme="majorHAnsi" w:cs="Minion Pro Bold Cond Ital"/>
                <w:color w:val="000000"/>
                <w:sz w:val="22"/>
                <w:szCs w:val="22"/>
              </w:rPr>
              <w:t>Prereqs. are ART 105 and 114</w:t>
            </w:r>
          </w:p>
        </w:tc>
      </w:tr>
      <w:tr w:rsidR="00C170F9" w:rsidRPr="00A52EF9" w14:paraId="36E2AE84" w14:textId="77777777" w:rsidTr="00131758">
        <w:trPr>
          <w:trHeight w:val="196"/>
        </w:trPr>
        <w:tc>
          <w:tcPr>
            <w:tcW w:w="4500" w:type="dxa"/>
          </w:tcPr>
          <w:p w14:paraId="594490D4" w14:textId="2F091D91" w:rsidR="00C170F9" w:rsidRPr="000C14E6" w:rsidRDefault="00A2016E" w:rsidP="001E3173">
            <w:pPr>
              <w:pStyle w:val="TableParagraph"/>
              <w:tabs>
                <w:tab w:val="left" w:pos="5399"/>
              </w:tabs>
              <w:rPr>
                <w:rFonts w:ascii="Calibri" w:hAnsi="Calibri"/>
                <w:spacing w:val="2"/>
                <w:w w:val="90"/>
              </w:rPr>
            </w:pPr>
            <w:r>
              <w:rPr>
                <w:rFonts w:asciiTheme="majorHAnsi" w:eastAsia="Times New Roman" w:hAnsiTheme="majorHAnsi" w:cs="Times New Roman"/>
              </w:rPr>
              <w:t xml:space="preserve">Studio I </w:t>
            </w:r>
            <w:r w:rsidRPr="000C14E6">
              <w:rPr>
                <w:rFonts w:asciiTheme="majorHAnsi" w:eastAsia="Times New Roman" w:hAnsiTheme="majorHAnsi" w:cs="Times New Roman"/>
              </w:rPr>
              <w:t xml:space="preserve">200 level course </w:t>
            </w:r>
            <w:r>
              <w:rPr>
                <w:rFonts w:asciiTheme="majorHAnsi" w:eastAsia="Times New Roman" w:hAnsiTheme="majorHAnsi" w:cs="Times New Roman"/>
              </w:rPr>
              <w:t>(Major</w:t>
            </w:r>
            <w:r w:rsidR="006B606F">
              <w:rPr>
                <w:rFonts w:asciiTheme="majorHAnsi" w:eastAsia="Times New Roman" w:hAnsiTheme="majorHAnsi" w:cs="Times New Roman"/>
              </w:rPr>
              <w:t xml:space="preserve"> </w:t>
            </w:r>
            <w:r>
              <w:rPr>
                <w:rFonts w:asciiTheme="majorHAnsi" w:eastAsia="Times New Roman" w:hAnsiTheme="majorHAnsi" w:cs="Times New Roman"/>
              </w:rPr>
              <w:t>Concentration)*</w:t>
            </w:r>
          </w:p>
        </w:tc>
        <w:tc>
          <w:tcPr>
            <w:tcW w:w="810" w:type="dxa"/>
          </w:tcPr>
          <w:p w14:paraId="3674F958" w14:textId="72E2B3F4" w:rsidR="00C170F9" w:rsidRPr="008C517B" w:rsidRDefault="00A139C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CD6BFFD" w14:textId="77777777" w:rsidR="00C170F9" w:rsidRPr="00326C77" w:rsidRDefault="00C170F9"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71CCEC05" w14:textId="77777777" w:rsidR="00C170F9" w:rsidRDefault="009A100D" w:rsidP="004C55C6">
            <w:pPr>
              <w:pStyle w:val="ListParagraph"/>
              <w:numPr>
                <w:ilvl w:val="0"/>
                <w:numId w:val="29"/>
              </w:numPr>
              <w:ind w:left="342"/>
              <w:rPr>
                <w:rFonts w:asciiTheme="majorHAnsi" w:eastAsia="MS Gothic" w:hAnsiTheme="majorHAnsi" w:cs="Minion Pro Bold Cond Ital"/>
                <w:color w:val="000000"/>
                <w:sz w:val="22"/>
                <w:szCs w:val="22"/>
              </w:rPr>
            </w:pPr>
            <w:r w:rsidRPr="004C55C6">
              <w:rPr>
                <w:rFonts w:asciiTheme="majorHAnsi" w:eastAsia="MS Gothic" w:hAnsiTheme="majorHAnsi" w:cs="Minion Pro Bold Cond Ital"/>
                <w:color w:val="000000"/>
                <w:sz w:val="22"/>
                <w:szCs w:val="22"/>
              </w:rPr>
              <w:t>Prereqs. Concurrent with ART 204 or 205</w:t>
            </w:r>
          </w:p>
          <w:p w14:paraId="408E8720" w14:textId="4266BE7C" w:rsidR="00F01731" w:rsidRPr="004C55C6" w:rsidRDefault="00F01731" w:rsidP="00F01731">
            <w:pPr>
              <w:pStyle w:val="ListParagraph"/>
              <w:numPr>
                <w:ilvl w:val="0"/>
                <w:numId w:val="29"/>
              </w:numPr>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 required.</w:t>
            </w:r>
          </w:p>
        </w:tc>
      </w:tr>
      <w:tr w:rsidR="00C170F9" w:rsidRPr="00A52EF9" w14:paraId="10342A2F" w14:textId="77777777" w:rsidTr="00131758">
        <w:trPr>
          <w:trHeight w:val="196"/>
        </w:trPr>
        <w:tc>
          <w:tcPr>
            <w:tcW w:w="4500" w:type="dxa"/>
          </w:tcPr>
          <w:p w14:paraId="2E7DA25D" w14:textId="4A62B131" w:rsidR="00C170F9" w:rsidRPr="000C14E6" w:rsidRDefault="000C14E6" w:rsidP="00220DE5">
            <w:pPr>
              <w:rPr>
                <w:rFonts w:asciiTheme="majorHAnsi" w:eastAsia="Times New Roman" w:hAnsiTheme="majorHAnsi" w:cs="Times New Roman"/>
                <w:w w:val="90"/>
                <w:sz w:val="22"/>
                <w:szCs w:val="22"/>
              </w:rPr>
            </w:pPr>
            <w:r w:rsidRPr="000C14E6">
              <w:rPr>
                <w:rFonts w:asciiTheme="majorHAnsi" w:eastAsia="Times New Roman" w:hAnsiTheme="majorHAnsi" w:cs="Times New Roman"/>
                <w:sz w:val="22"/>
                <w:szCs w:val="22"/>
              </w:rPr>
              <w:t>Studio I 200 level course</w:t>
            </w:r>
            <w:r w:rsidR="009A100D">
              <w:rPr>
                <w:rFonts w:asciiTheme="majorHAnsi" w:eastAsia="Times New Roman" w:hAnsiTheme="majorHAnsi" w:cs="Times New Roman"/>
                <w:sz w:val="22"/>
                <w:szCs w:val="22"/>
              </w:rPr>
              <w:t xml:space="preserve"> </w:t>
            </w:r>
            <w:r w:rsidR="009A100D" w:rsidRPr="000C14E6">
              <w:rPr>
                <w:rFonts w:asciiTheme="majorHAnsi" w:eastAsia="Times New Roman" w:hAnsiTheme="majorHAnsi" w:cs="Times New Roman"/>
              </w:rPr>
              <w:t>(elective)</w:t>
            </w:r>
            <w:r w:rsidR="001E3173">
              <w:rPr>
                <w:rFonts w:asciiTheme="majorHAnsi" w:eastAsia="Times New Roman" w:hAnsiTheme="majorHAnsi" w:cs="Times New Roman"/>
              </w:rPr>
              <w:t>*</w:t>
            </w:r>
          </w:p>
        </w:tc>
        <w:tc>
          <w:tcPr>
            <w:tcW w:w="810" w:type="dxa"/>
          </w:tcPr>
          <w:p w14:paraId="24CA9AEF" w14:textId="2B31A689" w:rsidR="00C170F9" w:rsidRPr="008C517B" w:rsidRDefault="00A22C8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0BA691CD" w14:textId="6B812A10" w:rsidR="000619B9" w:rsidRPr="004C55C6" w:rsidRDefault="004C55C6" w:rsidP="004C55C6">
            <w:pPr>
              <w:pStyle w:val="ListParagraph"/>
              <w:numPr>
                <w:ilvl w:val="0"/>
                <w:numId w:val="29"/>
              </w:numPr>
              <w:ind w:left="342"/>
              <w:rPr>
                <w:rFonts w:asciiTheme="majorHAnsi" w:eastAsia="MS Gothic" w:hAnsiTheme="majorHAnsi" w:cs="Minion Pro Bold Cond Ital"/>
                <w:color w:val="000000"/>
                <w:sz w:val="22"/>
                <w:szCs w:val="22"/>
              </w:rPr>
            </w:pPr>
            <w:r w:rsidRPr="004C55C6">
              <w:rPr>
                <w:rFonts w:asciiTheme="majorHAnsi" w:eastAsia="MS Gothic" w:hAnsiTheme="majorHAnsi" w:cs="Minion Pro Bold Cond Ital"/>
                <w:color w:val="000000"/>
                <w:sz w:val="22"/>
                <w:szCs w:val="22"/>
              </w:rPr>
              <w:t>Prereqs. Concurrent with ART 204 or 205</w:t>
            </w:r>
          </w:p>
        </w:tc>
      </w:tr>
      <w:tr w:rsidR="00C170F9" w:rsidRPr="00A52EF9" w14:paraId="2547F11B" w14:textId="77777777" w:rsidTr="00FF46B1">
        <w:trPr>
          <w:trHeight w:val="332"/>
        </w:trPr>
        <w:tc>
          <w:tcPr>
            <w:tcW w:w="4500" w:type="dxa"/>
          </w:tcPr>
          <w:p w14:paraId="3C431634" w14:textId="7B484B21" w:rsidR="00C170F9" w:rsidRPr="004C55C6" w:rsidRDefault="009C6D99" w:rsidP="009C6D99">
            <w:pPr>
              <w:rPr>
                <w:rFonts w:ascii="Calibri" w:hAnsi="Calibri"/>
                <w:color w:val="000000"/>
                <w:w w:val="87"/>
                <w:sz w:val="22"/>
                <w:szCs w:val="22"/>
              </w:rPr>
            </w:pPr>
            <w:r>
              <w:rPr>
                <w:rFonts w:asciiTheme="majorHAnsi" w:eastAsia="Times New Roman" w:hAnsiTheme="majorHAnsi" w:cs="Times New Roman"/>
                <w:w w:val="87"/>
                <w:sz w:val="22"/>
                <w:szCs w:val="22"/>
              </w:rPr>
              <w:t>Any needed Gen Ed</w:t>
            </w:r>
          </w:p>
        </w:tc>
        <w:tc>
          <w:tcPr>
            <w:tcW w:w="810" w:type="dxa"/>
          </w:tcPr>
          <w:p w14:paraId="74B7AD84" w14:textId="1F773564"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43D3036D" w:rsidR="009A100D" w:rsidRPr="005B2D02" w:rsidRDefault="009A100D" w:rsidP="009A100D">
            <w:pPr>
              <w:pStyle w:val="ListParagraph"/>
              <w:ind w:left="342"/>
              <w:rPr>
                <w:rFonts w:ascii="Minion Pro Bold Cond Ital" w:eastAsia="MS Gothic" w:hAnsi="Minion Pro Bold Cond Ital" w:cs="Minion Pro Bold Cond Ital"/>
                <w:color w:val="000000"/>
                <w:w w:val="95"/>
                <w:sz w:val="22"/>
                <w:szCs w:val="22"/>
              </w:rPr>
            </w:pPr>
          </w:p>
        </w:tc>
      </w:tr>
      <w:tr w:rsidR="001E5CE4" w:rsidRPr="00A52EF9" w14:paraId="3CA19E7E" w14:textId="77777777" w:rsidTr="00FF46B1">
        <w:trPr>
          <w:trHeight w:val="332"/>
        </w:trPr>
        <w:tc>
          <w:tcPr>
            <w:tcW w:w="4500" w:type="dxa"/>
          </w:tcPr>
          <w:p w14:paraId="49FF3E39" w14:textId="71A042AE" w:rsidR="001E5CE4" w:rsidRDefault="004C55C6" w:rsidP="00152384">
            <w:pPr>
              <w:rPr>
                <w:rFonts w:asciiTheme="majorHAnsi" w:eastAsia="Times New Roman" w:hAnsiTheme="majorHAnsi" w:cs="Times New Roman"/>
                <w:w w:val="95"/>
                <w:sz w:val="22"/>
                <w:szCs w:val="22"/>
              </w:rPr>
            </w:pPr>
            <w:r w:rsidRPr="004C55C6">
              <w:rPr>
                <w:rFonts w:asciiTheme="majorHAnsi" w:eastAsia="Times New Roman" w:hAnsiTheme="majorHAnsi" w:cs="Times New Roman"/>
                <w:w w:val="87"/>
                <w:sz w:val="22"/>
                <w:szCs w:val="22"/>
              </w:rPr>
              <w:t xml:space="preserve">Any needed Gen Ed, </w:t>
            </w:r>
            <w:r w:rsidR="00152384">
              <w:rPr>
                <w:rFonts w:asciiTheme="majorHAnsi" w:eastAsia="Times New Roman" w:hAnsiTheme="majorHAnsi" w:cs="Times New Roman"/>
                <w:w w:val="87"/>
                <w:sz w:val="22"/>
                <w:szCs w:val="22"/>
              </w:rPr>
              <w:t xml:space="preserve">or </w:t>
            </w:r>
            <w:r w:rsidRPr="004C55C6">
              <w:rPr>
                <w:rFonts w:asciiTheme="majorHAnsi" w:eastAsia="Times New Roman" w:hAnsiTheme="majorHAnsi" w:cs="Times New Roman"/>
                <w:w w:val="87"/>
                <w:sz w:val="22"/>
                <w:szCs w:val="22"/>
              </w:rPr>
              <w:t>elective</w:t>
            </w:r>
          </w:p>
        </w:tc>
        <w:tc>
          <w:tcPr>
            <w:tcW w:w="810" w:type="dxa"/>
          </w:tcPr>
          <w:p w14:paraId="6002E3F3" w14:textId="64864822" w:rsidR="001E5CE4" w:rsidRPr="008C517B" w:rsidRDefault="001E5CE4"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69EFD9E9" w14:textId="77777777" w:rsidR="001E5CE4" w:rsidRPr="00116C00" w:rsidRDefault="001E5CE4" w:rsidP="00C170F9">
            <w:pPr>
              <w:pStyle w:val="ListParagraph"/>
              <w:ind w:left="360"/>
              <w:rPr>
                <w:rFonts w:asciiTheme="majorHAnsi" w:eastAsia="Times New Roman" w:hAnsiTheme="majorHAnsi" w:cs="Times New Roman"/>
                <w:sz w:val="22"/>
                <w:szCs w:val="22"/>
              </w:rPr>
            </w:pPr>
          </w:p>
        </w:tc>
        <w:tc>
          <w:tcPr>
            <w:tcW w:w="5580" w:type="dxa"/>
          </w:tcPr>
          <w:p w14:paraId="3187AA6B" w14:textId="77777777" w:rsidR="001E5CE4" w:rsidRPr="005B2D02" w:rsidRDefault="001E5CE4" w:rsidP="00FF46B1">
            <w:pPr>
              <w:pStyle w:val="ListParagraph"/>
              <w:ind w:left="360"/>
              <w:rPr>
                <w:rFonts w:ascii="Minion Pro Bold Cond Ital" w:eastAsia="MS Gothic" w:hAnsi="Minion Pro Bold Cond Ital" w:cs="Minion Pro Bold Cond Ital"/>
                <w:color w:val="000000"/>
                <w:w w:val="95"/>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CAF9538" w:rsidR="00C170F9" w:rsidRPr="00116C00" w:rsidRDefault="00C170F9" w:rsidP="001C72C1">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116C00">
              <w:rPr>
                <w:rFonts w:asciiTheme="majorHAnsi" w:eastAsia="Times New Roman" w:hAnsiTheme="majorHAnsi" w:cs="Times New Roman"/>
                <w:sz w:val="22"/>
                <w:szCs w:val="22"/>
              </w:rPr>
              <w:t>inimum of 64 earned credits</w:t>
            </w:r>
          </w:p>
          <w:p w14:paraId="5FD9FB94" w14:textId="77777777" w:rsidR="00C170F9" w:rsidRPr="00116C00" w:rsidRDefault="00C170F9" w:rsidP="001C72C1">
            <w:pPr>
              <w:pStyle w:val="ListParagraph"/>
              <w:numPr>
                <w:ilvl w:val="0"/>
                <w:numId w:val="7"/>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1AB25303" w:rsidR="00C170F9" w:rsidRPr="00D460F1" w:rsidRDefault="00872F57" w:rsidP="001C72C1">
            <w:pPr>
              <w:pStyle w:val="ListParagraph"/>
              <w:numPr>
                <w:ilvl w:val="0"/>
                <w:numId w:val="7"/>
              </w:numPr>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2.0 GPA in the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51B46318" w:rsidR="00C170F9" w:rsidRPr="008C517B" w:rsidRDefault="00A22C8B"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9C6D99">
              <w:rPr>
                <w:rFonts w:asciiTheme="majorHAnsi" w:eastAsia="Times New Roman" w:hAnsiTheme="majorHAnsi" w:cs="Times New Roman"/>
                <w:color w:val="800000"/>
                <w:sz w:val="22"/>
                <w:szCs w:val="22"/>
              </w:rPr>
              <w:t>6</w:t>
            </w:r>
            <w:r w:rsidR="001E5CE4">
              <w:rPr>
                <w:rFonts w:asciiTheme="majorHAnsi" w:eastAsia="Times New Roman" w:hAnsiTheme="majorHAnsi" w:cs="Times New Roman"/>
                <w:color w:val="800000"/>
                <w:sz w:val="22"/>
                <w:szCs w:val="22"/>
              </w:rPr>
              <w:t>-17</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22E7889D" w:rsidR="00C170F9" w:rsidRPr="001F0617" w:rsidRDefault="00FE226E" w:rsidP="001C72C1">
            <w:pPr>
              <w:pStyle w:val="ListParagraph"/>
              <w:numPr>
                <w:ilvl w:val="0"/>
                <w:numId w:val="8"/>
              </w:numPr>
              <w:rPr>
                <w:rFonts w:ascii="Minion Pro Bold Cond Ital" w:eastAsia="MS Gothic" w:hAnsi="Minion Pro Bold Cond Ital"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23088514" w14:textId="77777777" w:rsidR="009C6D99" w:rsidRDefault="009C6D9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13679A13" w:rsidR="00C170F9" w:rsidRPr="00A139C3" w:rsidRDefault="00C170F9" w:rsidP="00A139C3">
            <w:pPr>
              <w:rPr>
                <w:rFonts w:asciiTheme="majorHAnsi" w:eastAsia="Times New Roman" w:hAnsiTheme="majorHAnsi" w:cs="Times New Roman"/>
                <w:w w:val="90"/>
                <w:sz w:val="22"/>
                <w:szCs w:val="22"/>
              </w:rPr>
            </w:pPr>
            <w:r w:rsidRPr="00A139C3">
              <w:rPr>
                <w:rFonts w:asciiTheme="majorHAnsi" w:eastAsia="Times New Roman" w:hAnsiTheme="majorHAnsi" w:cs="Times New Roman"/>
                <w:w w:val="90"/>
                <w:sz w:val="22"/>
                <w:szCs w:val="22"/>
              </w:rPr>
              <w:t xml:space="preserve">Choose </w:t>
            </w:r>
            <w:r w:rsidR="00A139C3" w:rsidRPr="00A139C3">
              <w:rPr>
                <w:rFonts w:asciiTheme="majorHAnsi" w:hAnsiTheme="majorHAnsi"/>
                <w:w w:val="90"/>
                <w:sz w:val="22"/>
                <w:szCs w:val="22"/>
              </w:rPr>
              <w:t>Connections course (G</w:t>
            </w:r>
            <w:r w:rsidR="005C078E">
              <w:rPr>
                <w:rFonts w:asciiTheme="majorHAnsi" w:hAnsiTheme="majorHAnsi"/>
                <w:w w:val="90"/>
                <w:sz w:val="22"/>
                <w:szCs w:val="22"/>
              </w:rPr>
              <w:t xml:space="preserve">en </w:t>
            </w:r>
            <w:r w:rsidR="00A139C3" w:rsidRPr="00A139C3">
              <w:rPr>
                <w:rFonts w:asciiTheme="majorHAnsi" w:hAnsiTheme="majorHAnsi"/>
                <w:w w:val="90"/>
                <w:sz w:val="22"/>
                <w:szCs w:val="22"/>
              </w:rPr>
              <w:t>E</w:t>
            </w:r>
            <w:r w:rsidR="005C078E">
              <w:rPr>
                <w:rFonts w:asciiTheme="majorHAnsi" w:hAnsiTheme="majorHAnsi"/>
                <w:w w:val="90"/>
                <w:sz w:val="22"/>
                <w:szCs w:val="22"/>
              </w:rPr>
              <w:t>d</w:t>
            </w:r>
            <w:r w:rsidR="00A139C3" w:rsidRPr="00A139C3">
              <w:rPr>
                <w:rFonts w:asciiTheme="majorHAnsi" w:hAnsiTheme="majorHAnsi"/>
                <w:w w:val="90"/>
                <w:sz w:val="22"/>
                <w:szCs w:val="22"/>
              </w:rPr>
              <w:t xml:space="preserve">-C)* or </w:t>
            </w:r>
            <w:r w:rsidRPr="00A139C3">
              <w:rPr>
                <w:rFonts w:asciiTheme="majorHAnsi" w:eastAsia="Times New Roman" w:hAnsiTheme="majorHAnsi" w:cs="Times New Roman"/>
                <w:w w:val="90"/>
                <w:sz w:val="22"/>
                <w:szCs w:val="22"/>
              </w:rPr>
              <w:t>Advanced Quantitative/Scientific Reasoning (G</w:t>
            </w:r>
            <w:r w:rsidR="005C078E">
              <w:rPr>
                <w:rFonts w:asciiTheme="majorHAnsi" w:eastAsia="Times New Roman" w:hAnsiTheme="majorHAnsi" w:cs="Times New Roman"/>
                <w:w w:val="90"/>
                <w:sz w:val="22"/>
                <w:szCs w:val="22"/>
              </w:rPr>
              <w:t xml:space="preserve">en </w:t>
            </w:r>
            <w:r w:rsidRPr="00A139C3">
              <w:rPr>
                <w:rFonts w:asciiTheme="majorHAnsi" w:eastAsia="Times New Roman" w:hAnsiTheme="majorHAnsi" w:cs="Times New Roman"/>
                <w:w w:val="90"/>
                <w:sz w:val="22"/>
                <w:szCs w:val="22"/>
              </w:rPr>
              <w:t>E</w:t>
            </w:r>
            <w:r w:rsidR="005C078E">
              <w:rPr>
                <w:rFonts w:asciiTheme="majorHAnsi" w:eastAsia="Times New Roman" w:hAnsiTheme="majorHAnsi" w:cs="Times New Roman"/>
                <w:w w:val="90"/>
                <w:sz w:val="22"/>
                <w:szCs w:val="22"/>
              </w:rPr>
              <w:t>d</w:t>
            </w:r>
            <w:r w:rsidRPr="00A139C3">
              <w:rPr>
                <w:rFonts w:asciiTheme="majorHAnsi" w:eastAsia="Times New Roman" w:hAnsiTheme="majorHAnsi" w:cs="Times New Roman"/>
                <w:w w:val="90"/>
                <w:sz w:val="22"/>
                <w:szCs w:val="22"/>
              </w:rPr>
              <w:t>-AQSR)</w:t>
            </w:r>
            <w:r w:rsidR="0034052D" w:rsidRPr="00A139C3">
              <w:rPr>
                <w:rFonts w:asciiTheme="majorHAnsi" w:eastAsia="Times New Roman" w:hAnsiTheme="majorHAnsi" w:cs="Times New Roman"/>
                <w:w w:val="90"/>
                <w:sz w:val="22"/>
                <w:szCs w:val="22"/>
              </w:rPr>
              <w:t>*</w:t>
            </w:r>
          </w:p>
        </w:tc>
        <w:tc>
          <w:tcPr>
            <w:tcW w:w="810" w:type="dxa"/>
          </w:tcPr>
          <w:p w14:paraId="04C017CB" w14:textId="77777777" w:rsidR="00C170F9" w:rsidRPr="00A139C3" w:rsidRDefault="00C170F9" w:rsidP="00041C05">
            <w:pPr>
              <w:jc w:val="right"/>
              <w:rPr>
                <w:rFonts w:asciiTheme="majorHAnsi" w:eastAsia="Times New Roman" w:hAnsiTheme="majorHAnsi" w:cs="Times New Roman"/>
                <w:color w:val="800000"/>
                <w:w w:val="90"/>
                <w:sz w:val="22"/>
                <w:szCs w:val="22"/>
              </w:rPr>
            </w:pPr>
            <w:r w:rsidRPr="00A139C3">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57A24D0D" w14:textId="77777777" w:rsidR="00C170F9" w:rsidRPr="00A139C3" w:rsidRDefault="00C170F9" w:rsidP="00C170F9">
            <w:pPr>
              <w:pStyle w:val="ListParagraph"/>
              <w:ind w:left="360"/>
              <w:rPr>
                <w:rFonts w:asciiTheme="majorHAnsi" w:eastAsia="MS Gothic" w:hAnsiTheme="majorHAnsi" w:cs="Minion Pro Bold Cond Ital"/>
                <w:color w:val="000000"/>
                <w:w w:val="90"/>
                <w:sz w:val="22"/>
                <w:szCs w:val="22"/>
              </w:rPr>
            </w:pPr>
          </w:p>
        </w:tc>
        <w:tc>
          <w:tcPr>
            <w:tcW w:w="5580" w:type="dxa"/>
          </w:tcPr>
          <w:p w14:paraId="38AAB7A9" w14:textId="6601097E" w:rsidR="00A139C3" w:rsidRPr="00BD64A6" w:rsidRDefault="00A139C3" w:rsidP="001C72C1">
            <w:pPr>
              <w:pStyle w:val="ListParagraph"/>
              <w:numPr>
                <w:ilvl w:val="0"/>
                <w:numId w:val="8"/>
              </w:numPr>
              <w:rPr>
                <w:rFonts w:asciiTheme="majorHAnsi" w:eastAsia="MS Gothic" w:hAnsiTheme="majorHAnsi" w:cs="Minion Pro Bold Cond Ital"/>
                <w:color w:val="000000"/>
                <w:w w:val="80"/>
                <w:sz w:val="22"/>
                <w:szCs w:val="22"/>
              </w:rPr>
            </w:pPr>
            <w:r w:rsidRPr="00BD64A6">
              <w:rPr>
                <w:rFonts w:asciiTheme="majorHAnsi" w:eastAsia="MS Gothic" w:hAnsiTheme="majorHAnsi" w:cs="Minion Pro Bold Cond Ital"/>
                <w:color w:val="000000"/>
                <w:w w:val="80"/>
                <w:sz w:val="22"/>
                <w:szCs w:val="22"/>
              </w:rPr>
              <w:t>Prereqs for (G</w:t>
            </w:r>
            <w:r w:rsidR="00BD64A6" w:rsidRPr="00BD64A6">
              <w:rPr>
                <w:rFonts w:asciiTheme="majorHAnsi" w:eastAsia="MS Gothic" w:hAnsiTheme="majorHAnsi" w:cs="Minion Pro Bold Cond Ital"/>
                <w:color w:val="000000"/>
                <w:w w:val="80"/>
                <w:sz w:val="22"/>
                <w:szCs w:val="22"/>
              </w:rPr>
              <w:t xml:space="preserve">en </w:t>
            </w:r>
            <w:r w:rsidRPr="00BD64A6">
              <w:rPr>
                <w:rFonts w:asciiTheme="majorHAnsi" w:eastAsia="MS Gothic" w:hAnsiTheme="majorHAnsi" w:cs="Minion Pro Bold Cond Ital"/>
                <w:color w:val="000000"/>
                <w:w w:val="80"/>
                <w:sz w:val="22"/>
                <w:szCs w:val="22"/>
              </w:rPr>
              <w:t>E</w:t>
            </w:r>
            <w:r w:rsidR="00BD64A6" w:rsidRPr="00BD64A6">
              <w:rPr>
                <w:rFonts w:asciiTheme="majorHAnsi" w:eastAsia="MS Gothic" w:hAnsiTheme="majorHAnsi" w:cs="Minion Pro Bold Cond Ital"/>
                <w:color w:val="000000"/>
                <w:w w:val="80"/>
                <w:sz w:val="22"/>
                <w:szCs w:val="22"/>
              </w:rPr>
              <w:t>d</w:t>
            </w:r>
            <w:r w:rsidRPr="00BD64A6">
              <w:rPr>
                <w:rFonts w:asciiTheme="majorHAnsi" w:eastAsia="MS Gothic" w:hAnsiTheme="majorHAnsi" w:cs="Minion Pro Bold Cond Ital"/>
                <w:color w:val="000000"/>
                <w:w w:val="80"/>
                <w:sz w:val="22"/>
                <w:szCs w:val="22"/>
              </w:rPr>
              <w:t>-C) are 45 completed credits and FYW and FYS.</w:t>
            </w:r>
          </w:p>
          <w:p w14:paraId="585D7EF1" w14:textId="1DD1FD2A" w:rsidR="00C170F9" w:rsidRPr="00A139C3" w:rsidRDefault="00C170F9" w:rsidP="001C72C1">
            <w:pPr>
              <w:pStyle w:val="ListParagraph"/>
              <w:numPr>
                <w:ilvl w:val="0"/>
                <w:numId w:val="8"/>
              </w:numPr>
              <w:rPr>
                <w:rFonts w:asciiTheme="majorHAnsi" w:eastAsia="MS Gothic" w:hAnsiTheme="majorHAnsi" w:cs="Minion Pro Bold Cond Ital"/>
                <w:color w:val="000000"/>
                <w:w w:val="90"/>
                <w:sz w:val="22"/>
                <w:szCs w:val="22"/>
              </w:rPr>
            </w:pPr>
            <w:r w:rsidRPr="00A139C3">
              <w:rPr>
                <w:rFonts w:asciiTheme="majorHAnsi" w:eastAsia="MS Gothic" w:hAnsiTheme="majorHAnsi" w:cs="Minion Pro Bold Cond Ital"/>
                <w:color w:val="000000"/>
                <w:w w:val="90"/>
                <w:sz w:val="22"/>
                <w:szCs w:val="22"/>
              </w:rPr>
              <w:t xml:space="preserve">Prereqs </w:t>
            </w:r>
            <w:r w:rsidR="00A139C3" w:rsidRPr="00A139C3">
              <w:rPr>
                <w:rFonts w:asciiTheme="majorHAnsi" w:eastAsia="MS Gothic" w:hAnsiTheme="majorHAnsi" w:cs="Minion Pro Bold Cond Ital"/>
                <w:color w:val="000000"/>
                <w:w w:val="90"/>
                <w:sz w:val="22"/>
                <w:szCs w:val="22"/>
              </w:rPr>
              <w:t xml:space="preserve">for ASQR </w:t>
            </w:r>
            <w:r w:rsidRPr="00A139C3">
              <w:rPr>
                <w:rFonts w:asciiTheme="majorHAnsi" w:eastAsia="MS Gothic" w:hAnsiTheme="majorHAnsi" w:cs="Minion Pro Bold Cond Ital"/>
                <w:color w:val="000000"/>
                <w:w w:val="90"/>
                <w:sz w:val="22"/>
                <w:szCs w:val="22"/>
              </w:rPr>
              <w:t>are Gen Ed-NS and/or Gen Ed-M</w:t>
            </w:r>
          </w:p>
        </w:tc>
      </w:tr>
      <w:tr w:rsidR="009A100D" w:rsidRPr="00B75FA4" w14:paraId="1ACF9F99" w14:textId="77777777" w:rsidTr="00131758">
        <w:trPr>
          <w:trHeight w:val="196"/>
        </w:trPr>
        <w:tc>
          <w:tcPr>
            <w:tcW w:w="4500" w:type="dxa"/>
          </w:tcPr>
          <w:p w14:paraId="197EFD31" w14:textId="4B08A1E8" w:rsidR="009A100D" w:rsidRPr="00574EBB" w:rsidRDefault="00CC5EE1" w:rsidP="00CC5EE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w w:val="85"/>
                <w:sz w:val="22"/>
                <w:szCs w:val="22"/>
              </w:rPr>
              <w:t>Studio 1 or II 200/300 level course * (elective)</w:t>
            </w:r>
            <w:r w:rsidRPr="000C14E6" w:rsidDel="00CC5EE1">
              <w:rPr>
                <w:rFonts w:asciiTheme="majorHAnsi" w:eastAsia="Times New Roman" w:hAnsiTheme="majorHAnsi" w:cs="Times New Roman"/>
                <w:w w:val="85"/>
                <w:sz w:val="22"/>
                <w:szCs w:val="22"/>
              </w:rPr>
              <w:t xml:space="preserve"> </w:t>
            </w:r>
          </w:p>
        </w:tc>
        <w:tc>
          <w:tcPr>
            <w:tcW w:w="810" w:type="dxa"/>
          </w:tcPr>
          <w:p w14:paraId="37C403DD" w14:textId="18E8A468" w:rsidR="009A100D" w:rsidRDefault="00FE226E"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5D51591" w14:textId="77777777" w:rsidR="009A100D" w:rsidRPr="00860E81" w:rsidRDefault="009A100D" w:rsidP="00041C05">
            <w:pPr>
              <w:rPr>
                <w:rFonts w:asciiTheme="majorHAnsi" w:hAnsiTheme="majorHAnsi"/>
                <w:color w:val="000000"/>
                <w:sz w:val="22"/>
                <w:szCs w:val="22"/>
              </w:rPr>
            </w:pPr>
          </w:p>
        </w:tc>
        <w:tc>
          <w:tcPr>
            <w:tcW w:w="5580" w:type="dxa"/>
          </w:tcPr>
          <w:p w14:paraId="0AA9452E" w14:textId="7E840FA6" w:rsidR="009A100D" w:rsidRPr="00872F57" w:rsidRDefault="009A100D" w:rsidP="00872F57">
            <w:pPr>
              <w:pStyle w:val="ListParagraph"/>
              <w:numPr>
                <w:ilvl w:val="0"/>
                <w:numId w:val="30"/>
              </w:numPr>
              <w:ind w:left="342"/>
              <w:rPr>
                <w:rFonts w:asciiTheme="majorHAnsi" w:hAnsiTheme="majorHAnsi"/>
                <w:color w:val="000000"/>
                <w:w w:val="90"/>
                <w:sz w:val="22"/>
                <w:szCs w:val="22"/>
              </w:rPr>
            </w:pPr>
            <w:r w:rsidRPr="004C55C6">
              <w:rPr>
                <w:rFonts w:asciiTheme="majorHAnsi" w:eastAsia="MS Gothic" w:hAnsiTheme="majorHAnsi" w:cs="Minion Pro Bold Cond Ital"/>
                <w:color w:val="000000"/>
                <w:sz w:val="22"/>
                <w:szCs w:val="22"/>
              </w:rPr>
              <w:t>Prereqs. are ART 105 and 114</w:t>
            </w:r>
          </w:p>
        </w:tc>
      </w:tr>
      <w:tr w:rsidR="00C170F9" w:rsidRPr="00B75FA4" w14:paraId="2E906EE2" w14:textId="77777777" w:rsidTr="00131758">
        <w:trPr>
          <w:trHeight w:val="196"/>
        </w:trPr>
        <w:tc>
          <w:tcPr>
            <w:tcW w:w="4500" w:type="dxa"/>
          </w:tcPr>
          <w:p w14:paraId="2B50A7BE" w14:textId="012E7F12" w:rsidR="00C170F9" w:rsidRPr="00574EBB" w:rsidRDefault="00574EBB" w:rsidP="001E3173">
            <w:pPr>
              <w:spacing w:line="280" w:lineRule="exact"/>
              <w:rPr>
                <w:rFonts w:asciiTheme="majorHAnsi" w:eastAsia="Times New Roman" w:hAnsiTheme="majorHAnsi" w:cs="Times New Roman"/>
                <w:sz w:val="22"/>
                <w:szCs w:val="22"/>
              </w:rPr>
            </w:pPr>
            <w:r w:rsidRPr="00574EBB">
              <w:rPr>
                <w:rFonts w:asciiTheme="majorHAnsi" w:eastAsia="Times New Roman" w:hAnsiTheme="majorHAnsi" w:cs="Times New Roman"/>
                <w:sz w:val="22"/>
                <w:szCs w:val="22"/>
              </w:rPr>
              <w:t>Studio II 200/300 level course</w:t>
            </w:r>
            <w:r w:rsidR="002973FC">
              <w:rPr>
                <w:rFonts w:asciiTheme="majorHAnsi" w:eastAsia="Times New Roman" w:hAnsiTheme="majorHAnsi" w:cs="Times New Roman"/>
                <w:sz w:val="22"/>
                <w:szCs w:val="22"/>
              </w:rPr>
              <w:t>*</w:t>
            </w:r>
            <w:r w:rsidR="00A2016E">
              <w:rPr>
                <w:rFonts w:asciiTheme="majorHAnsi" w:eastAsia="Times New Roman" w:hAnsiTheme="majorHAnsi" w:cs="Times New Roman"/>
                <w:sz w:val="22"/>
                <w:szCs w:val="22"/>
              </w:rPr>
              <w:t xml:space="preserve"> (Major Concentration</w:t>
            </w:r>
          </w:p>
        </w:tc>
        <w:tc>
          <w:tcPr>
            <w:tcW w:w="810" w:type="dxa"/>
          </w:tcPr>
          <w:p w14:paraId="503FE37D" w14:textId="277F7477" w:rsidR="00C170F9" w:rsidRPr="008C517B"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4002990F" w14:textId="77777777" w:rsidR="00C170F9" w:rsidRDefault="00872F57" w:rsidP="00872F57">
            <w:pPr>
              <w:pStyle w:val="ListParagraph"/>
              <w:numPr>
                <w:ilvl w:val="0"/>
                <w:numId w:val="30"/>
              </w:numPr>
              <w:ind w:left="342"/>
              <w:rPr>
                <w:rFonts w:asciiTheme="majorHAnsi" w:hAnsiTheme="majorHAnsi"/>
                <w:color w:val="000000"/>
                <w:w w:val="90"/>
                <w:sz w:val="22"/>
                <w:szCs w:val="22"/>
              </w:rPr>
            </w:pPr>
            <w:r w:rsidRPr="00872F57">
              <w:rPr>
                <w:rFonts w:asciiTheme="majorHAnsi" w:hAnsiTheme="majorHAnsi"/>
                <w:color w:val="000000"/>
                <w:w w:val="90"/>
                <w:sz w:val="22"/>
                <w:szCs w:val="22"/>
              </w:rPr>
              <w:t xml:space="preserve">Varied </w:t>
            </w:r>
            <w:r w:rsidR="004C55C6" w:rsidRPr="00872F57">
              <w:rPr>
                <w:rFonts w:asciiTheme="majorHAnsi" w:hAnsiTheme="majorHAnsi"/>
                <w:color w:val="000000"/>
                <w:w w:val="90"/>
                <w:sz w:val="22"/>
                <w:szCs w:val="22"/>
              </w:rPr>
              <w:t>Prereqs.</w:t>
            </w:r>
            <w:r>
              <w:rPr>
                <w:rFonts w:asciiTheme="majorHAnsi" w:hAnsiTheme="majorHAnsi"/>
                <w:color w:val="000000"/>
                <w:w w:val="90"/>
                <w:sz w:val="22"/>
                <w:szCs w:val="22"/>
              </w:rPr>
              <w:t xml:space="preserve"> depending on concentration</w:t>
            </w:r>
          </w:p>
          <w:p w14:paraId="0E0BFBB1" w14:textId="7CC3604E" w:rsidR="00F01731" w:rsidRDefault="00F01731" w:rsidP="00872F57">
            <w:pPr>
              <w:pStyle w:val="ListParagraph"/>
              <w:numPr>
                <w:ilvl w:val="0"/>
                <w:numId w:val="30"/>
              </w:numPr>
              <w:ind w:left="342"/>
              <w:rPr>
                <w:rFonts w:asciiTheme="majorHAnsi" w:hAnsiTheme="majorHAnsi"/>
                <w:color w:val="000000"/>
                <w:w w:val="90"/>
                <w:sz w:val="22"/>
                <w:szCs w:val="22"/>
              </w:rPr>
            </w:pPr>
            <w:r>
              <w:rPr>
                <w:rFonts w:asciiTheme="majorHAnsi" w:eastAsia="MS Gothic" w:hAnsiTheme="majorHAnsi" w:cs="Minion Pro Bold Cond Ital"/>
                <w:color w:val="000000"/>
                <w:sz w:val="22"/>
                <w:szCs w:val="22"/>
              </w:rPr>
              <w:t>Minimum grade of B required.</w:t>
            </w:r>
          </w:p>
          <w:p w14:paraId="3E07067B" w14:textId="2056BE62" w:rsidR="00CC5EE1" w:rsidRPr="00872F57" w:rsidRDefault="00CC5EE1" w:rsidP="00872F57">
            <w:pPr>
              <w:pStyle w:val="ListParagraph"/>
              <w:numPr>
                <w:ilvl w:val="0"/>
                <w:numId w:val="30"/>
              </w:numPr>
              <w:ind w:left="342"/>
              <w:rPr>
                <w:rFonts w:asciiTheme="majorHAnsi" w:hAnsiTheme="majorHAnsi"/>
                <w:color w:val="000000"/>
                <w:w w:val="90"/>
                <w:sz w:val="22"/>
                <w:szCs w:val="22"/>
              </w:rPr>
            </w:pPr>
            <w:r>
              <w:rPr>
                <w:rFonts w:asciiTheme="majorHAnsi" w:hAnsiTheme="majorHAnsi"/>
                <w:color w:val="000000"/>
                <w:w w:val="90"/>
                <w:sz w:val="22"/>
                <w:szCs w:val="22"/>
              </w:rPr>
              <w:t>Apply for the BFA Program this semester</w:t>
            </w:r>
          </w:p>
        </w:tc>
      </w:tr>
      <w:tr w:rsidR="00C170F9" w:rsidRPr="00B75FA4" w14:paraId="43A20C54" w14:textId="77777777" w:rsidTr="00131758">
        <w:trPr>
          <w:trHeight w:val="196"/>
        </w:trPr>
        <w:tc>
          <w:tcPr>
            <w:tcW w:w="4500" w:type="dxa"/>
          </w:tcPr>
          <w:p w14:paraId="75FA918A" w14:textId="0292C3B8" w:rsidR="00C170F9" w:rsidRPr="00D601D0" w:rsidRDefault="00A22C8B" w:rsidP="00041C05">
            <w:pPr>
              <w:rPr>
                <w:rFonts w:asciiTheme="majorHAnsi" w:eastAsia="Times New Roman" w:hAnsiTheme="majorHAnsi" w:cs="Times New Roman"/>
                <w:bCs/>
                <w:color w:val="000000"/>
                <w:sz w:val="20"/>
                <w:szCs w:val="20"/>
              </w:rPr>
            </w:pPr>
            <w:r w:rsidRPr="00D601D0">
              <w:rPr>
                <w:rFonts w:asciiTheme="majorHAnsi" w:eastAsia="Times New Roman" w:hAnsiTheme="majorHAnsi" w:cs="Times New Roman"/>
                <w:sz w:val="20"/>
                <w:szCs w:val="20"/>
              </w:rPr>
              <w:t xml:space="preserve">ART 232 </w:t>
            </w:r>
            <w:r w:rsidRPr="00D601D0">
              <w:rPr>
                <w:rFonts w:asciiTheme="majorHAnsi" w:hAnsiTheme="majorHAnsi"/>
                <w:sz w:val="20"/>
                <w:szCs w:val="20"/>
              </w:rPr>
              <w:t xml:space="preserve">Renaissance to </w:t>
            </w:r>
            <w:r w:rsidR="00D601D0" w:rsidRPr="00D601D0">
              <w:rPr>
                <w:rFonts w:asciiTheme="majorHAnsi" w:hAnsiTheme="majorHAnsi"/>
                <w:sz w:val="20"/>
                <w:szCs w:val="20"/>
              </w:rPr>
              <w:t>Contemporary</w:t>
            </w:r>
            <w:r w:rsidRPr="00D601D0">
              <w:rPr>
                <w:rFonts w:asciiTheme="majorHAnsi" w:hAnsiTheme="majorHAnsi"/>
                <w:sz w:val="20"/>
                <w:szCs w:val="20"/>
              </w:rPr>
              <w:t xml:space="preserve"> Art</w:t>
            </w:r>
            <w:r w:rsidR="00D601D0" w:rsidRPr="00D601D0">
              <w:rPr>
                <w:rFonts w:asciiTheme="majorHAnsi" w:hAnsiTheme="majorHAnsi"/>
                <w:sz w:val="20"/>
                <w:szCs w:val="20"/>
              </w:rPr>
              <w:t xml:space="preserve"> (WID)</w:t>
            </w:r>
          </w:p>
        </w:tc>
        <w:tc>
          <w:tcPr>
            <w:tcW w:w="810" w:type="dxa"/>
          </w:tcPr>
          <w:p w14:paraId="28AE593D" w14:textId="25381248" w:rsidR="00C170F9" w:rsidRPr="008C517B" w:rsidRDefault="008125A2"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866BCC3" w14:textId="77777777" w:rsidR="00C170F9" w:rsidRPr="00B75FA4" w:rsidRDefault="00C170F9" w:rsidP="002F5140">
            <w:pPr>
              <w:rPr>
                <w:rFonts w:asciiTheme="majorHAnsi" w:eastAsia="MS Gothic" w:hAnsiTheme="majorHAnsi" w:cs="Minion Pro Bold Cond Ital"/>
                <w:color w:val="000000"/>
                <w:sz w:val="22"/>
                <w:szCs w:val="22"/>
              </w:rPr>
            </w:pPr>
          </w:p>
        </w:tc>
        <w:tc>
          <w:tcPr>
            <w:tcW w:w="5580" w:type="dxa"/>
          </w:tcPr>
          <w:p w14:paraId="43A2479C" w14:textId="3CF4D8B4" w:rsidR="000619B9" w:rsidRPr="001C72C1" w:rsidRDefault="000619B9" w:rsidP="00FF46B1">
            <w:pPr>
              <w:pStyle w:val="ListParagraph"/>
              <w:ind w:left="360"/>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401582D8" w:rsidR="00C170F9" w:rsidRPr="00326C77" w:rsidRDefault="00C170F9" w:rsidP="001C72C1">
            <w:pPr>
              <w:pStyle w:val="ListParagraph"/>
              <w:numPr>
                <w:ilvl w:val="0"/>
                <w:numId w:val="8"/>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326C77">
              <w:rPr>
                <w:rFonts w:asciiTheme="majorHAnsi" w:eastAsia="Times New Roman" w:hAnsiTheme="majorHAnsi" w:cs="Times New Roman"/>
                <w:sz w:val="22"/>
                <w:szCs w:val="22"/>
              </w:rPr>
              <w:t>inimum of 80 earned credits</w:t>
            </w:r>
          </w:p>
          <w:p w14:paraId="22C84AC9" w14:textId="2A9290EA" w:rsidR="00C170F9" w:rsidRPr="00326C77" w:rsidRDefault="00C170F9" w:rsidP="001C72C1">
            <w:pPr>
              <w:pStyle w:val="ListParagraph"/>
              <w:numPr>
                <w:ilvl w:val="0"/>
                <w:numId w:val="8"/>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5EA03AA9" w:rsidR="00C170F9" w:rsidRPr="00326C77" w:rsidRDefault="00872F57" w:rsidP="001C72C1">
            <w:pPr>
              <w:pStyle w:val="ListParagraph"/>
              <w:numPr>
                <w:ilvl w:val="0"/>
                <w:numId w:val="8"/>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2.0 GPA in the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7D93EC1D" w:rsidR="00C170F9" w:rsidRPr="008C517B" w:rsidRDefault="008125A2" w:rsidP="008125A2">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14</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058D984" w:rsidR="00C170F9" w:rsidRPr="001F0617" w:rsidRDefault="00FE226E" w:rsidP="001C72C1">
            <w:pPr>
              <w:pStyle w:val="ListParagraph"/>
              <w:numPr>
                <w:ilvl w:val="0"/>
                <w:numId w:val="15"/>
              </w:numPr>
              <w:spacing w:line="280" w:lineRule="exact"/>
              <w:rPr>
                <w:rFonts w:asciiTheme="majorHAnsi" w:eastAsia="MS Gothic" w:hAnsiTheme="majorHAnsi"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18E61AAC" w14:textId="77777777" w:rsidR="009C6D99" w:rsidRDefault="009C6D99"/>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A139C3" w:rsidRPr="00B75FA4" w14:paraId="1B51C1D6" w14:textId="77777777" w:rsidTr="00A139C3">
        <w:trPr>
          <w:trHeight w:val="196"/>
        </w:trPr>
        <w:tc>
          <w:tcPr>
            <w:tcW w:w="4500" w:type="dxa"/>
          </w:tcPr>
          <w:p w14:paraId="0ECD9B3D" w14:textId="2419366A" w:rsidR="00A139C3" w:rsidRPr="00A139C3" w:rsidRDefault="00F92514" w:rsidP="00A139C3">
            <w:pPr>
              <w:rPr>
                <w:rFonts w:asciiTheme="majorHAnsi" w:eastAsia="Times New Roman" w:hAnsiTheme="majorHAnsi" w:cs="Times New Roman"/>
                <w:w w:val="90"/>
                <w:sz w:val="22"/>
                <w:szCs w:val="22"/>
              </w:rPr>
            </w:pPr>
            <w:r w:rsidRPr="00A139C3">
              <w:rPr>
                <w:rFonts w:asciiTheme="majorHAnsi" w:eastAsia="Times New Roman" w:hAnsiTheme="majorHAnsi" w:cs="Times New Roman"/>
                <w:w w:val="90"/>
                <w:sz w:val="22"/>
                <w:szCs w:val="22"/>
              </w:rPr>
              <w:t xml:space="preserve">Choose </w:t>
            </w:r>
            <w:r w:rsidRPr="00A139C3">
              <w:rPr>
                <w:rFonts w:asciiTheme="majorHAnsi" w:hAnsiTheme="majorHAnsi"/>
                <w:w w:val="90"/>
                <w:sz w:val="22"/>
                <w:szCs w:val="22"/>
              </w:rPr>
              <w:t>Connections course (G</w:t>
            </w:r>
            <w:r>
              <w:rPr>
                <w:rFonts w:asciiTheme="majorHAnsi" w:hAnsiTheme="majorHAnsi"/>
                <w:w w:val="90"/>
                <w:sz w:val="22"/>
                <w:szCs w:val="22"/>
              </w:rPr>
              <w:t xml:space="preserve">en </w:t>
            </w:r>
            <w:r w:rsidRPr="00A139C3">
              <w:rPr>
                <w:rFonts w:asciiTheme="majorHAnsi" w:hAnsiTheme="majorHAnsi"/>
                <w:w w:val="90"/>
                <w:sz w:val="22"/>
                <w:szCs w:val="22"/>
              </w:rPr>
              <w:t>E</w:t>
            </w:r>
            <w:r>
              <w:rPr>
                <w:rFonts w:asciiTheme="majorHAnsi" w:hAnsiTheme="majorHAnsi"/>
                <w:w w:val="90"/>
                <w:sz w:val="22"/>
                <w:szCs w:val="22"/>
              </w:rPr>
              <w:t>d</w:t>
            </w:r>
            <w:r w:rsidRPr="00A139C3">
              <w:rPr>
                <w:rFonts w:asciiTheme="majorHAnsi" w:hAnsiTheme="majorHAnsi"/>
                <w:w w:val="90"/>
                <w:sz w:val="22"/>
                <w:szCs w:val="22"/>
              </w:rPr>
              <w:t xml:space="preserve">-C)* or </w:t>
            </w:r>
            <w:r w:rsidRPr="00A139C3">
              <w:rPr>
                <w:rFonts w:asciiTheme="majorHAnsi" w:eastAsia="Times New Roman" w:hAnsiTheme="majorHAnsi" w:cs="Times New Roman"/>
                <w:w w:val="90"/>
                <w:sz w:val="22"/>
                <w:szCs w:val="22"/>
              </w:rPr>
              <w:t>Advanced Quantitative/Scientific Reasoning (G</w:t>
            </w:r>
            <w:r>
              <w:rPr>
                <w:rFonts w:asciiTheme="majorHAnsi" w:eastAsia="Times New Roman" w:hAnsiTheme="majorHAnsi" w:cs="Times New Roman"/>
                <w:w w:val="90"/>
                <w:sz w:val="22"/>
                <w:szCs w:val="22"/>
              </w:rPr>
              <w:t xml:space="preserve">en </w:t>
            </w:r>
            <w:r w:rsidRPr="00A139C3">
              <w:rPr>
                <w:rFonts w:asciiTheme="majorHAnsi" w:eastAsia="Times New Roman" w:hAnsiTheme="majorHAnsi" w:cs="Times New Roman"/>
                <w:w w:val="90"/>
                <w:sz w:val="22"/>
                <w:szCs w:val="22"/>
              </w:rPr>
              <w:t>E</w:t>
            </w:r>
            <w:r>
              <w:rPr>
                <w:rFonts w:asciiTheme="majorHAnsi" w:eastAsia="Times New Roman" w:hAnsiTheme="majorHAnsi" w:cs="Times New Roman"/>
                <w:w w:val="90"/>
                <w:sz w:val="22"/>
                <w:szCs w:val="22"/>
              </w:rPr>
              <w:t>d</w:t>
            </w:r>
            <w:r w:rsidRPr="00A139C3">
              <w:rPr>
                <w:rFonts w:asciiTheme="majorHAnsi" w:eastAsia="Times New Roman" w:hAnsiTheme="majorHAnsi" w:cs="Times New Roman"/>
                <w:w w:val="90"/>
                <w:sz w:val="22"/>
                <w:szCs w:val="22"/>
              </w:rPr>
              <w:t>-AQSR)*</w:t>
            </w:r>
          </w:p>
        </w:tc>
        <w:tc>
          <w:tcPr>
            <w:tcW w:w="810" w:type="dxa"/>
          </w:tcPr>
          <w:p w14:paraId="00C93507" w14:textId="77777777" w:rsidR="00A139C3" w:rsidRPr="00A139C3" w:rsidRDefault="00A139C3" w:rsidP="00A139C3">
            <w:pPr>
              <w:jc w:val="right"/>
              <w:rPr>
                <w:rFonts w:asciiTheme="majorHAnsi" w:eastAsia="Times New Roman" w:hAnsiTheme="majorHAnsi" w:cs="Times New Roman"/>
                <w:color w:val="800000"/>
                <w:w w:val="90"/>
                <w:sz w:val="22"/>
                <w:szCs w:val="22"/>
              </w:rPr>
            </w:pPr>
            <w:r w:rsidRPr="00A139C3">
              <w:rPr>
                <w:rFonts w:asciiTheme="majorHAnsi" w:eastAsia="Times New Roman" w:hAnsiTheme="majorHAnsi" w:cs="Times New Roman"/>
                <w:color w:val="800000"/>
                <w:w w:val="90"/>
                <w:sz w:val="22"/>
                <w:szCs w:val="22"/>
              </w:rPr>
              <w:t>4</w:t>
            </w:r>
          </w:p>
        </w:tc>
        <w:tc>
          <w:tcPr>
            <w:tcW w:w="270" w:type="dxa"/>
            <w:shd w:val="clear" w:color="auto" w:fill="D9D9D9" w:themeFill="background1" w:themeFillShade="D9"/>
          </w:tcPr>
          <w:p w14:paraId="4203F40E" w14:textId="77777777" w:rsidR="00A139C3" w:rsidRPr="00A139C3" w:rsidRDefault="00A139C3" w:rsidP="00A139C3">
            <w:pPr>
              <w:pStyle w:val="ListParagraph"/>
              <w:ind w:left="360"/>
              <w:rPr>
                <w:rFonts w:asciiTheme="majorHAnsi" w:eastAsia="MS Gothic" w:hAnsiTheme="majorHAnsi" w:cs="Minion Pro Bold Cond Ital"/>
                <w:color w:val="000000"/>
                <w:w w:val="90"/>
                <w:sz w:val="22"/>
                <w:szCs w:val="22"/>
              </w:rPr>
            </w:pPr>
          </w:p>
        </w:tc>
        <w:tc>
          <w:tcPr>
            <w:tcW w:w="5580" w:type="dxa"/>
          </w:tcPr>
          <w:p w14:paraId="2CB6A4DD" w14:textId="77777777" w:rsidR="00A139C3" w:rsidRPr="00A139C3" w:rsidRDefault="00A139C3" w:rsidP="001C72C1">
            <w:pPr>
              <w:pStyle w:val="ListParagraph"/>
              <w:numPr>
                <w:ilvl w:val="0"/>
                <w:numId w:val="8"/>
              </w:numPr>
              <w:rPr>
                <w:rFonts w:asciiTheme="majorHAnsi" w:eastAsia="MS Gothic" w:hAnsiTheme="majorHAnsi" w:cs="Minion Pro Bold Cond Ital"/>
                <w:color w:val="000000"/>
                <w:w w:val="90"/>
                <w:sz w:val="22"/>
                <w:szCs w:val="22"/>
              </w:rPr>
            </w:pPr>
            <w:r w:rsidRPr="00A139C3">
              <w:rPr>
                <w:rFonts w:asciiTheme="majorHAnsi" w:eastAsia="MS Gothic" w:hAnsiTheme="majorHAnsi" w:cs="Minion Pro Bold Cond Ital"/>
                <w:color w:val="000000"/>
                <w:w w:val="90"/>
                <w:sz w:val="22"/>
                <w:szCs w:val="22"/>
              </w:rPr>
              <w:t>Prereqs for (GE-C) are 45 completed credits and FYW and FYS.</w:t>
            </w:r>
          </w:p>
          <w:p w14:paraId="75DF872D" w14:textId="77777777" w:rsidR="00A139C3" w:rsidRPr="00A139C3" w:rsidRDefault="00A139C3" w:rsidP="001C72C1">
            <w:pPr>
              <w:pStyle w:val="ListParagraph"/>
              <w:numPr>
                <w:ilvl w:val="0"/>
                <w:numId w:val="8"/>
              </w:numPr>
              <w:rPr>
                <w:rFonts w:asciiTheme="majorHAnsi" w:eastAsia="MS Gothic" w:hAnsiTheme="majorHAnsi" w:cs="Minion Pro Bold Cond Ital"/>
                <w:color w:val="000000"/>
                <w:w w:val="90"/>
                <w:sz w:val="22"/>
                <w:szCs w:val="22"/>
              </w:rPr>
            </w:pPr>
            <w:r w:rsidRPr="00A139C3">
              <w:rPr>
                <w:rFonts w:asciiTheme="majorHAnsi" w:eastAsia="MS Gothic" w:hAnsiTheme="majorHAnsi" w:cs="Minion Pro Bold Cond Ital"/>
                <w:color w:val="000000"/>
                <w:w w:val="90"/>
                <w:sz w:val="22"/>
                <w:szCs w:val="22"/>
              </w:rPr>
              <w:t>Prereqs for ASQR are Gen Ed-NS and/or Gen Ed-M</w:t>
            </w:r>
          </w:p>
        </w:tc>
      </w:tr>
      <w:tr w:rsidR="001C72C1" w:rsidRPr="00B75FA4" w14:paraId="29AA2639" w14:textId="77777777" w:rsidTr="001C72C1">
        <w:trPr>
          <w:trHeight w:val="196"/>
        </w:trPr>
        <w:tc>
          <w:tcPr>
            <w:tcW w:w="4500" w:type="dxa"/>
          </w:tcPr>
          <w:p w14:paraId="0654DDB0" w14:textId="23A9D897" w:rsidR="001C72C1" w:rsidRPr="00B75FA4" w:rsidRDefault="00574EBB" w:rsidP="001C72C1">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ART 40X Studio III</w:t>
            </w:r>
            <w:r w:rsidR="002973FC">
              <w:rPr>
                <w:rFonts w:asciiTheme="majorHAnsi" w:eastAsia="Times New Roman" w:hAnsiTheme="majorHAnsi" w:cs="Times New Roman"/>
                <w:sz w:val="22"/>
                <w:szCs w:val="22"/>
              </w:rPr>
              <w:t>*</w:t>
            </w:r>
          </w:p>
        </w:tc>
        <w:tc>
          <w:tcPr>
            <w:tcW w:w="810" w:type="dxa"/>
          </w:tcPr>
          <w:p w14:paraId="00C96EDA" w14:textId="77777777" w:rsidR="001C72C1" w:rsidRPr="008C517B" w:rsidRDefault="001C72C1" w:rsidP="001C72C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AAE575C" w14:textId="77777777" w:rsidR="001C72C1" w:rsidRPr="00860E81" w:rsidRDefault="001C72C1" w:rsidP="001C72C1">
            <w:pPr>
              <w:rPr>
                <w:rFonts w:asciiTheme="majorHAnsi" w:hAnsiTheme="majorHAnsi"/>
                <w:color w:val="000000"/>
                <w:sz w:val="22"/>
                <w:szCs w:val="22"/>
              </w:rPr>
            </w:pPr>
          </w:p>
        </w:tc>
        <w:tc>
          <w:tcPr>
            <w:tcW w:w="5580" w:type="dxa"/>
          </w:tcPr>
          <w:p w14:paraId="6E529A93" w14:textId="77777777" w:rsidR="001C72C1" w:rsidRDefault="00872F57" w:rsidP="00872F57">
            <w:pPr>
              <w:pStyle w:val="ListParagraph"/>
              <w:numPr>
                <w:ilvl w:val="0"/>
                <w:numId w:val="32"/>
              </w:numPr>
              <w:ind w:left="342"/>
              <w:rPr>
                <w:rFonts w:asciiTheme="majorHAnsi" w:hAnsiTheme="majorHAnsi"/>
                <w:color w:val="000000"/>
                <w:w w:val="90"/>
                <w:sz w:val="22"/>
                <w:szCs w:val="22"/>
              </w:rPr>
            </w:pPr>
            <w:r w:rsidRPr="00872F57">
              <w:rPr>
                <w:rFonts w:asciiTheme="majorHAnsi" w:hAnsiTheme="majorHAnsi"/>
                <w:color w:val="000000"/>
                <w:w w:val="90"/>
                <w:sz w:val="22"/>
                <w:szCs w:val="22"/>
              </w:rPr>
              <w:t>Varied Prereqs.</w:t>
            </w:r>
            <w:r>
              <w:rPr>
                <w:rFonts w:asciiTheme="majorHAnsi" w:hAnsiTheme="majorHAnsi"/>
                <w:color w:val="000000"/>
                <w:w w:val="90"/>
                <w:sz w:val="22"/>
                <w:szCs w:val="22"/>
              </w:rPr>
              <w:t xml:space="preserve"> depending on concentration</w:t>
            </w:r>
          </w:p>
          <w:p w14:paraId="1D5A3B85" w14:textId="7200FE8C" w:rsidR="00F01731" w:rsidRPr="00872F57" w:rsidRDefault="00F01731" w:rsidP="00872F57">
            <w:pPr>
              <w:pStyle w:val="ListParagraph"/>
              <w:numPr>
                <w:ilvl w:val="0"/>
                <w:numId w:val="32"/>
              </w:numPr>
              <w:ind w:left="342"/>
              <w:rPr>
                <w:rFonts w:asciiTheme="majorHAnsi" w:hAnsiTheme="majorHAnsi"/>
                <w:color w:val="000000"/>
                <w:w w:val="90"/>
                <w:sz w:val="22"/>
                <w:szCs w:val="22"/>
              </w:rPr>
            </w:pPr>
            <w:r>
              <w:rPr>
                <w:rFonts w:asciiTheme="majorHAnsi" w:eastAsia="MS Gothic" w:hAnsiTheme="majorHAnsi" w:cs="Minion Pro Bold Cond Ital"/>
                <w:color w:val="000000"/>
                <w:sz w:val="22"/>
                <w:szCs w:val="22"/>
              </w:rPr>
              <w:t>Minimum grade of B required.</w:t>
            </w:r>
          </w:p>
        </w:tc>
      </w:tr>
      <w:tr w:rsidR="00152384" w:rsidRPr="00B75FA4" w14:paraId="0278CFD8" w14:textId="77777777" w:rsidTr="001C72C1">
        <w:trPr>
          <w:trHeight w:val="196"/>
        </w:trPr>
        <w:tc>
          <w:tcPr>
            <w:tcW w:w="4500" w:type="dxa"/>
          </w:tcPr>
          <w:p w14:paraId="79D489FE" w14:textId="45E6D672" w:rsidR="00152384" w:rsidRPr="00FE226E" w:rsidRDefault="00152384" w:rsidP="001C72C1">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ART 41X BFA Studio III</w:t>
            </w:r>
            <w:r w:rsidR="002973FC">
              <w:rPr>
                <w:rFonts w:asciiTheme="majorHAnsi" w:eastAsia="Times New Roman" w:hAnsiTheme="majorHAnsi" w:cs="Times New Roman"/>
                <w:sz w:val="22"/>
                <w:szCs w:val="22"/>
              </w:rPr>
              <w:t>*</w:t>
            </w:r>
          </w:p>
        </w:tc>
        <w:tc>
          <w:tcPr>
            <w:tcW w:w="810" w:type="dxa"/>
          </w:tcPr>
          <w:p w14:paraId="69BECF2E" w14:textId="598CFD5C" w:rsidR="00152384" w:rsidRDefault="00152384" w:rsidP="001C72C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81F05EE" w14:textId="77777777" w:rsidR="00152384" w:rsidRPr="00860E81" w:rsidRDefault="00152384" w:rsidP="001C72C1">
            <w:pPr>
              <w:rPr>
                <w:rFonts w:asciiTheme="majorHAnsi" w:hAnsiTheme="majorHAnsi"/>
                <w:color w:val="000000"/>
                <w:sz w:val="22"/>
                <w:szCs w:val="22"/>
              </w:rPr>
            </w:pPr>
          </w:p>
        </w:tc>
        <w:tc>
          <w:tcPr>
            <w:tcW w:w="5580" w:type="dxa"/>
          </w:tcPr>
          <w:p w14:paraId="4118D735" w14:textId="77777777" w:rsidR="00152384" w:rsidRDefault="00152384" w:rsidP="00872F57">
            <w:pPr>
              <w:pStyle w:val="ListParagraph"/>
              <w:numPr>
                <w:ilvl w:val="0"/>
                <w:numId w:val="32"/>
              </w:numPr>
              <w:ind w:left="342"/>
              <w:rPr>
                <w:rFonts w:asciiTheme="majorHAnsi" w:hAnsiTheme="majorHAnsi"/>
                <w:color w:val="000000"/>
                <w:w w:val="90"/>
                <w:sz w:val="22"/>
                <w:szCs w:val="22"/>
              </w:rPr>
            </w:pPr>
            <w:r w:rsidRPr="00872F57">
              <w:rPr>
                <w:rFonts w:asciiTheme="majorHAnsi" w:hAnsiTheme="majorHAnsi"/>
                <w:color w:val="000000"/>
                <w:w w:val="90"/>
                <w:sz w:val="22"/>
                <w:szCs w:val="22"/>
              </w:rPr>
              <w:t>Varied Prereqs.</w:t>
            </w:r>
            <w:r>
              <w:rPr>
                <w:rFonts w:asciiTheme="majorHAnsi" w:hAnsiTheme="majorHAnsi"/>
                <w:color w:val="000000"/>
                <w:w w:val="90"/>
                <w:sz w:val="22"/>
                <w:szCs w:val="22"/>
              </w:rPr>
              <w:t xml:space="preserve"> depending on concentration</w:t>
            </w:r>
          </w:p>
          <w:p w14:paraId="2B323885" w14:textId="40AF234D" w:rsidR="00F01731" w:rsidRDefault="00F01731" w:rsidP="00872F57">
            <w:pPr>
              <w:pStyle w:val="ListParagraph"/>
              <w:numPr>
                <w:ilvl w:val="0"/>
                <w:numId w:val="32"/>
              </w:numPr>
              <w:ind w:left="342"/>
              <w:rPr>
                <w:rFonts w:asciiTheme="majorHAnsi" w:hAnsiTheme="majorHAnsi"/>
                <w:color w:val="000000"/>
                <w:w w:val="90"/>
                <w:sz w:val="22"/>
                <w:szCs w:val="22"/>
              </w:rPr>
            </w:pPr>
            <w:r>
              <w:rPr>
                <w:rFonts w:asciiTheme="majorHAnsi" w:eastAsia="MS Gothic" w:hAnsiTheme="majorHAnsi" w:cs="Minion Pro Bold Cond Ital"/>
                <w:color w:val="000000"/>
                <w:sz w:val="22"/>
                <w:szCs w:val="22"/>
              </w:rPr>
              <w:t>Minimum grade of B required.</w:t>
            </w:r>
          </w:p>
          <w:p w14:paraId="39335CB8" w14:textId="2BEEDBE9" w:rsidR="009A0F04" w:rsidRPr="00872F57" w:rsidRDefault="009A0F04" w:rsidP="00872F57">
            <w:pPr>
              <w:pStyle w:val="ListParagraph"/>
              <w:numPr>
                <w:ilvl w:val="0"/>
                <w:numId w:val="32"/>
              </w:numPr>
              <w:ind w:left="342"/>
              <w:rPr>
                <w:rFonts w:asciiTheme="majorHAnsi" w:hAnsiTheme="majorHAnsi"/>
                <w:color w:val="000000"/>
                <w:w w:val="90"/>
                <w:sz w:val="22"/>
                <w:szCs w:val="22"/>
              </w:rPr>
            </w:pPr>
            <w:r>
              <w:rPr>
                <w:rFonts w:asciiTheme="majorHAnsi" w:hAnsiTheme="majorHAnsi"/>
                <w:color w:val="000000"/>
                <w:w w:val="90"/>
                <w:sz w:val="22"/>
                <w:szCs w:val="22"/>
              </w:rPr>
              <w:t>First BFA Review at the end of this semester</w:t>
            </w:r>
          </w:p>
        </w:tc>
      </w:tr>
      <w:tr w:rsidR="001C72C1" w:rsidRPr="00B75FA4" w14:paraId="19A1BE13" w14:textId="77777777" w:rsidTr="001C72C1">
        <w:trPr>
          <w:trHeight w:val="196"/>
        </w:trPr>
        <w:tc>
          <w:tcPr>
            <w:tcW w:w="4500" w:type="dxa"/>
          </w:tcPr>
          <w:p w14:paraId="7F89286D" w14:textId="0745AB55" w:rsidR="001C72C1" w:rsidRPr="00787814" w:rsidRDefault="001E5CE4" w:rsidP="00787814">
            <w:pPr>
              <w:rPr>
                <w:rFonts w:asciiTheme="majorHAnsi" w:eastAsia="Times New Roman" w:hAnsiTheme="majorHAnsi" w:cs="Times New Roman"/>
                <w:w w:val="80"/>
                <w:sz w:val="20"/>
                <w:szCs w:val="20"/>
              </w:rPr>
            </w:pPr>
            <w:r w:rsidRPr="00787814">
              <w:rPr>
                <w:rFonts w:asciiTheme="majorHAnsi" w:eastAsia="Times New Roman" w:hAnsiTheme="majorHAnsi" w:cs="Times New Roman"/>
                <w:w w:val="80"/>
                <w:sz w:val="20"/>
                <w:szCs w:val="20"/>
              </w:rPr>
              <w:t xml:space="preserve">ONE from ART 331 Greek and Roman Art (Sp)* 332 Renaissance Art (F)* or 333 Baroque Art (Sp)* -OR- ONE from ART 334 </w:t>
            </w:r>
            <w:r w:rsidR="00D601D0">
              <w:rPr>
                <w:rFonts w:asciiTheme="majorHAnsi" w:eastAsia="Times New Roman" w:hAnsiTheme="majorHAnsi" w:cs="Times New Roman"/>
                <w:w w:val="80"/>
                <w:sz w:val="20"/>
                <w:szCs w:val="20"/>
              </w:rPr>
              <w:t xml:space="preserve">Studies in </w:t>
            </w:r>
            <w:r w:rsidRPr="00787814">
              <w:rPr>
                <w:rFonts w:asciiTheme="majorHAnsi" w:eastAsia="Times New Roman" w:hAnsiTheme="majorHAnsi" w:cs="Times New Roman"/>
                <w:w w:val="80"/>
                <w:sz w:val="20"/>
                <w:szCs w:val="20"/>
              </w:rPr>
              <w:t>American Art and Architecture (F)* 336</w:t>
            </w:r>
            <w:r w:rsidR="00B417CB">
              <w:rPr>
                <w:rFonts w:asciiTheme="majorHAnsi" w:eastAsia="Times New Roman" w:hAnsiTheme="majorHAnsi" w:cs="Times New Roman"/>
                <w:w w:val="80"/>
                <w:sz w:val="20"/>
                <w:szCs w:val="20"/>
              </w:rPr>
              <w:t xml:space="preserve"> </w:t>
            </w:r>
            <w:r w:rsidR="00D601D0">
              <w:rPr>
                <w:rFonts w:asciiTheme="majorHAnsi" w:eastAsia="Times New Roman" w:hAnsiTheme="majorHAnsi" w:cs="Times New Roman"/>
                <w:w w:val="80"/>
                <w:sz w:val="20"/>
                <w:szCs w:val="20"/>
              </w:rPr>
              <w:t xml:space="preserve">Studies in </w:t>
            </w:r>
            <w:r w:rsidRPr="00787814">
              <w:rPr>
                <w:rFonts w:asciiTheme="majorHAnsi" w:eastAsia="Times New Roman" w:hAnsiTheme="majorHAnsi" w:cs="Times New Roman"/>
                <w:w w:val="80"/>
                <w:sz w:val="20"/>
                <w:szCs w:val="20"/>
              </w:rPr>
              <w:t xml:space="preserve"> Nineteenth-Century European Art (F)* or 337 </w:t>
            </w:r>
            <w:r w:rsidR="00D601D0">
              <w:rPr>
                <w:rFonts w:asciiTheme="majorHAnsi" w:eastAsia="Times New Roman" w:hAnsiTheme="majorHAnsi" w:cs="Times New Roman"/>
                <w:w w:val="80"/>
                <w:sz w:val="20"/>
                <w:szCs w:val="20"/>
              </w:rPr>
              <w:t>Studies in Modern and Contemporary</w:t>
            </w:r>
            <w:r w:rsidRPr="00787814">
              <w:rPr>
                <w:rFonts w:asciiTheme="majorHAnsi" w:eastAsia="Times New Roman" w:hAnsiTheme="majorHAnsi" w:cs="Times New Roman"/>
                <w:w w:val="80"/>
                <w:sz w:val="20"/>
                <w:szCs w:val="20"/>
              </w:rPr>
              <w:t xml:space="preserve"> Art (Sp, Su)*</w:t>
            </w:r>
          </w:p>
        </w:tc>
        <w:tc>
          <w:tcPr>
            <w:tcW w:w="810" w:type="dxa"/>
          </w:tcPr>
          <w:p w14:paraId="4BE0E7FD" w14:textId="77777777" w:rsidR="001C72C1" w:rsidRPr="008C517B" w:rsidRDefault="001C72C1" w:rsidP="001C72C1">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E30C1A2" w14:textId="77777777" w:rsidR="001C72C1" w:rsidRPr="00860E81" w:rsidRDefault="001C72C1" w:rsidP="001C72C1">
            <w:pPr>
              <w:rPr>
                <w:rFonts w:asciiTheme="majorHAnsi" w:hAnsiTheme="majorHAnsi"/>
                <w:color w:val="000000"/>
                <w:sz w:val="22"/>
                <w:szCs w:val="22"/>
              </w:rPr>
            </w:pPr>
          </w:p>
        </w:tc>
        <w:tc>
          <w:tcPr>
            <w:tcW w:w="5580" w:type="dxa"/>
          </w:tcPr>
          <w:p w14:paraId="7F812CD4" w14:textId="71B88B1C" w:rsidR="001C72C1" w:rsidRPr="00872F57" w:rsidRDefault="004C55C6" w:rsidP="00872F57">
            <w:pPr>
              <w:pStyle w:val="ListParagraph"/>
              <w:numPr>
                <w:ilvl w:val="0"/>
                <w:numId w:val="32"/>
              </w:numPr>
              <w:ind w:left="342"/>
              <w:rPr>
                <w:rFonts w:asciiTheme="majorHAnsi" w:hAnsiTheme="majorHAnsi"/>
                <w:color w:val="000000"/>
                <w:w w:val="90"/>
                <w:sz w:val="22"/>
                <w:szCs w:val="22"/>
              </w:rPr>
            </w:pPr>
            <w:r w:rsidRPr="00872F57">
              <w:rPr>
                <w:rFonts w:asciiTheme="majorHAnsi" w:hAnsiTheme="majorHAnsi"/>
                <w:color w:val="000000"/>
                <w:w w:val="90"/>
                <w:sz w:val="22"/>
                <w:szCs w:val="22"/>
              </w:rPr>
              <w:t>Prereqs are ART 231 and 232</w:t>
            </w:r>
          </w:p>
        </w:tc>
      </w:tr>
      <w:tr w:rsidR="00C170F9" w:rsidRPr="00B75FA4" w14:paraId="56F93F6E" w14:textId="77777777" w:rsidTr="00131758">
        <w:trPr>
          <w:trHeight w:val="196"/>
        </w:trPr>
        <w:tc>
          <w:tcPr>
            <w:tcW w:w="4500" w:type="dxa"/>
          </w:tcPr>
          <w:p w14:paraId="7B1D2AAB" w14:textId="7AFB0C4B" w:rsidR="00C170F9" w:rsidRPr="00AE76D7" w:rsidRDefault="009C6D99" w:rsidP="00F66639">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 xml:space="preserve">Additional Studio </w:t>
            </w:r>
            <w:r w:rsidRPr="00B75FA4">
              <w:rPr>
                <w:rFonts w:asciiTheme="majorHAnsi" w:eastAsia="Times New Roman" w:hAnsiTheme="majorHAnsi" w:cs="Times New Roman"/>
                <w:sz w:val="22"/>
                <w:szCs w:val="22"/>
              </w:rPr>
              <w:t>Elective</w:t>
            </w:r>
            <w:r w:rsidR="008D3DE4">
              <w:rPr>
                <w:rFonts w:asciiTheme="majorHAnsi" w:eastAsia="Times New Roman" w:hAnsiTheme="majorHAnsi" w:cs="Times New Roman"/>
                <w:sz w:val="22"/>
                <w:szCs w:val="22"/>
              </w:rPr>
              <w:t xml:space="preserve"> </w:t>
            </w:r>
            <w:r w:rsidR="00F66639">
              <w:rPr>
                <w:rFonts w:asciiTheme="majorHAnsi" w:eastAsia="Times New Roman" w:hAnsiTheme="majorHAnsi" w:cs="Times New Roman"/>
                <w:sz w:val="22"/>
                <w:szCs w:val="22"/>
              </w:rPr>
              <w:t>(200/300/400 level)</w:t>
            </w:r>
          </w:p>
        </w:tc>
        <w:tc>
          <w:tcPr>
            <w:tcW w:w="810" w:type="dxa"/>
          </w:tcPr>
          <w:p w14:paraId="28FAC94D" w14:textId="71ECFDD7" w:rsidR="00C170F9" w:rsidRPr="00AE76D7" w:rsidRDefault="009C6D99" w:rsidP="00041C05">
            <w:pPr>
              <w:spacing w:line="280" w:lineRule="exact"/>
              <w:jc w:val="right"/>
              <w:rPr>
                <w:rFonts w:asciiTheme="majorHAnsi" w:eastAsia="Times New Roman" w:hAnsiTheme="majorHAnsi" w:cs="Times New Roman"/>
                <w:color w:val="800000"/>
                <w:w w:val="90"/>
                <w:sz w:val="22"/>
                <w:szCs w:val="22"/>
              </w:rPr>
            </w:pPr>
            <w:r>
              <w:rPr>
                <w:rFonts w:asciiTheme="majorHAnsi" w:eastAsia="Times New Roman" w:hAnsiTheme="majorHAnsi" w:cs="Times New Roman"/>
                <w:color w:val="800000"/>
                <w:w w:val="90"/>
                <w:sz w:val="22"/>
                <w:szCs w:val="22"/>
              </w:rPr>
              <w:t>3</w:t>
            </w:r>
          </w:p>
        </w:tc>
        <w:tc>
          <w:tcPr>
            <w:tcW w:w="270" w:type="dxa"/>
            <w:shd w:val="clear" w:color="auto" w:fill="D9D9D9" w:themeFill="background1" w:themeFillShade="D9"/>
          </w:tcPr>
          <w:p w14:paraId="2C9E387C" w14:textId="77777777" w:rsidR="00C170F9" w:rsidRPr="00AE76D7" w:rsidRDefault="00C170F9" w:rsidP="00041C05">
            <w:pPr>
              <w:spacing w:line="280" w:lineRule="exact"/>
              <w:rPr>
                <w:rFonts w:asciiTheme="majorHAnsi" w:eastAsia="MS Gothic" w:hAnsiTheme="majorHAnsi" w:cs="Minion Pro Bold Cond Ital"/>
                <w:color w:val="000000"/>
                <w:w w:val="90"/>
                <w:sz w:val="22"/>
                <w:szCs w:val="22"/>
              </w:rPr>
            </w:pPr>
          </w:p>
        </w:tc>
        <w:tc>
          <w:tcPr>
            <w:tcW w:w="5580" w:type="dxa"/>
          </w:tcPr>
          <w:p w14:paraId="38094718" w14:textId="4229CD35" w:rsidR="00C170F9" w:rsidRPr="00AE76D7" w:rsidRDefault="00C170F9" w:rsidP="00152384">
            <w:pPr>
              <w:pStyle w:val="ListParagraph"/>
              <w:spacing w:line="280" w:lineRule="exact"/>
              <w:ind w:left="360"/>
              <w:rPr>
                <w:rFonts w:asciiTheme="majorHAnsi" w:eastAsia="MS Gothic" w:hAnsiTheme="majorHAnsi" w:cs="Minion Pro Bold Cond Ital"/>
                <w:color w:val="000000"/>
                <w:w w:val="90"/>
                <w:sz w:val="22"/>
                <w:szCs w:val="22"/>
              </w:rPr>
            </w:pPr>
          </w:p>
        </w:tc>
      </w:tr>
      <w:tr w:rsidR="00C170F9" w:rsidRPr="00B75FA4" w14:paraId="4D869396" w14:textId="77777777" w:rsidTr="00131758">
        <w:trPr>
          <w:trHeight w:val="196"/>
        </w:trPr>
        <w:tc>
          <w:tcPr>
            <w:tcW w:w="4500" w:type="dxa"/>
          </w:tcPr>
          <w:p w14:paraId="74728AF6" w14:textId="77777777" w:rsidR="00566B20" w:rsidRDefault="00566B20" w:rsidP="00C02062">
            <w:pPr>
              <w:spacing w:line="280" w:lineRule="exact"/>
              <w:rPr>
                <w:rFonts w:asciiTheme="majorHAnsi" w:eastAsia="Times New Roman" w:hAnsiTheme="majorHAnsi" w:cs="Times New Roman"/>
                <w:sz w:val="22"/>
                <w:szCs w:val="22"/>
              </w:rPr>
            </w:pPr>
          </w:p>
          <w:p w14:paraId="6949F18E" w14:textId="77777777" w:rsidR="00566B20" w:rsidRDefault="00566B20" w:rsidP="00041C05">
            <w:pPr>
              <w:spacing w:line="280" w:lineRule="exact"/>
              <w:jc w:val="right"/>
              <w:rPr>
                <w:rFonts w:asciiTheme="majorHAnsi" w:eastAsia="Times New Roman" w:hAnsiTheme="majorHAnsi" w:cs="Times New Roman"/>
                <w:sz w:val="22"/>
                <w:szCs w:val="22"/>
              </w:rPr>
            </w:pPr>
          </w:p>
          <w:p w14:paraId="33034564" w14:textId="54C4CDE5"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7D7F0E" w14:textId="13E0B72B" w:rsidR="00C170F9" w:rsidRPr="00DA2698" w:rsidRDefault="00C170F9" w:rsidP="00FF46B1">
            <w:pPr>
              <w:pStyle w:val="ListParagraph"/>
              <w:numPr>
                <w:ilvl w:val="0"/>
                <w:numId w:val="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Pr="00DA2698">
              <w:rPr>
                <w:rFonts w:asciiTheme="majorHAnsi" w:eastAsia="Times New Roman" w:hAnsiTheme="majorHAnsi" w:cs="Times New Roman"/>
                <w:sz w:val="22"/>
                <w:szCs w:val="22"/>
              </w:rPr>
              <w:t>inimum of 96 earned credits</w:t>
            </w:r>
          </w:p>
          <w:p w14:paraId="4D221CC1" w14:textId="43F743A8" w:rsidR="005538C4" w:rsidRPr="00FF46B1" w:rsidRDefault="00FF46B1" w:rsidP="00FF46B1">
            <w:pPr>
              <w:pStyle w:val="ListParagraph"/>
              <w:numPr>
                <w:ilvl w:val="0"/>
                <w:numId w:val="9"/>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r w:rsidR="00872F57">
              <w:rPr>
                <w:rFonts w:asciiTheme="majorHAnsi" w:eastAsia="Times New Roman" w:hAnsiTheme="majorHAnsi" w:cs="Times New Roman"/>
                <w:sz w:val="22"/>
                <w:szCs w:val="22"/>
              </w:rPr>
              <w:t xml:space="preserve"> overall and in the major</w:t>
            </w:r>
          </w:p>
          <w:p w14:paraId="73CAFE31" w14:textId="2997D875" w:rsidR="00C170F9" w:rsidRPr="00326C77" w:rsidRDefault="00C170F9" w:rsidP="00FF46B1">
            <w:pPr>
              <w:pStyle w:val="ListParagraph"/>
              <w:numPr>
                <w:ilvl w:val="0"/>
                <w:numId w:val="9"/>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C170F9" w:rsidRPr="00B75FA4" w14:paraId="5418C439" w14:textId="77777777" w:rsidTr="00131758">
        <w:trPr>
          <w:trHeight w:val="196"/>
        </w:trPr>
        <w:tc>
          <w:tcPr>
            <w:tcW w:w="4500" w:type="dxa"/>
          </w:tcPr>
          <w:p w14:paraId="3ED8D003" w14:textId="30B5F780"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5B673FD4" w:rsidR="00C170F9" w:rsidRPr="008C517B" w:rsidRDefault="0015238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16</w:t>
            </w:r>
          </w:p>
        </w:tc>
        <w:tc>
          <w:tcPr>
            <w:tcW w:w="270" w:type="dxa"/>
            <w:shd w:val="clear" w:color="auto" w:fill="D9D9D9" w:themeFill="background1" w:themeFillShade="D9"/>
          </w:tcPr>
          <w:p w14:paraId="25F277C7"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296A527E" w:rsidR="005538C4" w:rsidRPr="00FE226E" w:rsidRDefault="00FE226E" w:rsidP="00FE226E">
            <w:pPr>
              <w:pStyle w:val="ListParagraph"/>
              <w:numPr>
                <w:ilvl w:val="0"/>
                <w:numId w:val="10"/>
              </w:numPr>
              <w:spacing w:line="280" w:lineRule="exact"/>
              <w:rPr>
                <w:rFonts w:asciiTheme="majorHAnsi" w:eastAsia="MS Gothic" w:hAnsiTheme="majorHAnsi" w:cs="Minion Pro Bold Cond Ital"/>
                <w:color w:val="000000"/>
                <w:w w:val="7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Feb.</w:t>
            </w:r>
          </w:p>
        </w:tc>
      </w:tr>
    </w:tbl>
    <w:p w14:paraId="6F3E520D" w14:textId="702AFB5D" w:rsidR="00152384" w:rsidRDefault="00152384"/>
    <w:p w14:paraId="3BFA06C9" w14:textId="77777777" w:rsidR="00D601D0" w:rsidRDefault="00D601D0"/>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C0C56F6" w14:textId="77777777" w:rsidTr="00131758">
        <w:trPr>
          <w:trHeight w:val="196"/>
        </w:trPr>
        <w:tc>
          <w:tcPr>
            <w:tcW w:w="4500" w:type="dxa"/>
            <w:shd w:val="clear" w:color="auto" w:fill="D9D9D9"/>
          </w:tcPr>
          <w:p w14:paraId="6CFE3A54"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C170F9" w:rsidRPr="00B75FA4" w14:paraId="6E7530E8" w14:textId="77777777" w:rsidTr="00131758">
        <w:trPr>
          <w:trHeight w:val="196"/>
        </w:trPr>
        <w:tc>
          <w:tcPr>
            <w:tcW w:w="4500" w:type="dxa"/>
          </w:tcPr>
          <w:p w14:paraId="7AB8FC1A" w14:textId="269EECA3" w:rsidR="00C170F9" w:rsidRPr="00B75FA4" w:rsidRDefault="00574EBB" w:rsidP="004220CC">
            <w:pPr>
              <w:rPr>
                <w:rFonts w:asciiTheme="majorHAnsi" w:eastAsia="Times New Roman" w:hAnsiTheme="majorHAnsi" w:cs="Times New Roman"/>
                <w:sz w:val="22"/>
                <w:szCs w:val="22"/>
              </w:rPr>
            </w:pPr>
            <w:r>
              <w:rPr>
                <w:rFonts w:asciiTheme="majorHAnsi" w:eastAsia="Times New Roman" w:hAnsiTheme="majorHAnsi" w:cs="Times New Roman"/>
                <w:sz w:val="22"/>
                <w:szCs w:val="22"/>
              </w:rPr>
              <w:t>ART 42X Studio IV</w:t>
            </w:r>
            <w:r w:rsidR="002973FC">
              <w:rPr>
                <w:rFonts w:asciiTheme="majorHAnsi" w:eastAsia="Times New Roman" w:hAnsiTheme="majorHAnsi" w:cs="Times New Roman"/>
                <w:sz w:val="22"/>
                <w:szCs w:val="22"/>
              </w:rPr>
              <w:t>*</w:t>
            </w:r>
          </w:p>
        </w:tc>
        <w:tc>
          <w:tcPr>
            <w:tcW w:w="810" w:type="dxa"/>
          </w:tcPr>
          <w:p w14:paraId="25AC6FDA" w14:textId="6B2F9AD0" w:rsidR="00C170F9" w:rsidRPr="008C517B"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F51DC34"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19EA2AC6" w14:textId="77777777" w:rsidR="00C170F9" w:rsidRPr="00787814" w:rsidRDefault="00872F57" w:rsidP="00872F57">
            <w:pPr>
              <w:pStyle w:val="ListParagraph"/>
              <w:numPr>
                <w:ilvl w:val="0"/>
                <w:numId w:val="35"/>
              </w:numPr>
              <w:spacing w:line="280" w:lineRule="exact"/>
              <w:ind w:left="342"/>
              <w:rPr>
                <w:rFonts w:asciiTheme="majorHAnsi" w:eastAsia="MS Gothic" w:hAnsiTheme="majorHAnsi" w:cs="Minion Pro Bold Cond Ital"/>
                <w:color w:val="000000"/>
                <w:sz w:val="22"/>
                <w:szCs w:val="22"/>
              </w:rPr>
            </w:pPr>
            <w:r w:rsidRPr="00872F57">
              <w:rPr>
                <w:rFonts w:asciiTheme="majorHAnsi" w:hAnsiTheme="majorHAnsi"/>
                <w:color w:val="000000"/>
                <w:w w:val="90"/>
                <w:sz w:val="22"/>
                <w:szCs w:val="22"/>
              </w:rPr>
              <w:t>Varied Prereqs. depending on concentration</w:t>
            </w:r>
          </w:p>
          <w:p w14:paraId="634BCFF1" w14:textId="4777B3B0" w:rsidR="00F01731" w:rsidRPr="00872F57" w:rsidRDefault="00F01731" w:rsidP="00872F57">
            <w:pPr>
              <w:pStyle w:val="ListParagraph"/>
              <w:numPr>
                <w:ilvl w:val="0"/>
                <w:numId w:val="35"/>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 required.</w:t>
            </w:r>
          </w:p>
        </w:tc>
      </w:tr>
      <w:tr w:rsidR="00152384" w:rsidRPr="00B75FA4" w14:paraId="1922A7D3" w14:textId="77777777" w:rsidTr="00152384">
        <w:trPr>
          <w:trHeight w:val="196"/>
        </w:trPr>
        <w:tc>
          <w:tcPr>
            <w:tcW w:w="4500" w:type="dxa"/>
          </w:tcPr>
          <w:p w14:paraId="2CE9AA71" w14:textId="39E8E5E8" w:rsidR="00152384" w:rsidRPr="00FE226E" w:rsidRDefault="00152384" w:rsidP="00152384">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ART 43X BFA Studio IV</w:t>
            </w:r>
            <w:r w:rsidR="002973FC">
              <w:rPr>
                <w:rFonts w:asciiTheme="majorHAnsi" w:eastAsia="Times New Roman" w:hAnsiTheme="majorHAnsi" w:cs="Times New Roman"/>
                <w:sz w:val="22"/>
                <w:szCs w:val="22"/>
              </w:rPr>
              <w:t>*</w:t>
            </w:r>
          </w:p>
        </w:tc>
        <w:tc>
          <w:tcPr>
            <w:tcW w:w="810" w:type="dxa"/>
          </w:tcPr>
          <w:p w14:paraId="1B3C698D" w14:textId="77777777" w:rsidR="00152384" w:rsidRDefault="00152384" w:rsidP="00152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7A9F80C" w14:textId="77777777" w:rsidR="00152384" w:rsidRPr="00860E81" w:rsidRDefault="00152384" w:rsidP="00152384">
            <w:pPr>
              <w:rPr>
                <w:rFonts w:asciiTheme="majorHAnsi" w:hAnsiTheme="majorHAnsi"/>
                <w:color w:val="000000"/>
                <w:sz w:val="22"/>
                <w:szCs w:val="22"/>
              </w:rPr>
            </w:pPr>
          </w:p>
        </w:tc>
        <w:tc>
          <w:tcPr>
            <w:tcW w:w="5580" w:type="dxa"/>
          </w:tcPr>
          <w:p w14:paraId="18DDA963" w14:textId="77777777" w:rsidR="00152384" w:rsidRDefault="00152384" w:rsidP="00152384">
            <w:pPr>
              <w:pStyle w:val="ListParagraph"/>
              <w:numPr>
                <w:ilvl w:val="0"/>
                <w:numId w:val="32"/>
              </w:numPr>
              <w:ind w:left="342"/>
              <w:rPr>
                <w:rFonts w:asciiTheme="majorHAnsi" w:hAnsiTheme="majorHAnsi"/>
                <w:color w:val="000000"/>
                <w:w w:val="90"/>
                <w:sz w:val="22"/>
                <w:szCs w:val="22"/>
              </w:rPr>
            </w:pPr>
            <w:r w:rsidRPr="00872F57">
              <w:rPr>
                <w:rFonts w:asciiTheme="majorHAnsi" w:hAnsiTheme="majorHAnsi"/>
                <w:color w:val="000000"/>
                <w:w w:val="90"/>
                <w:sz w:val="22"/>
                <w:szCs w:val="22"/>
              </w:rPr>
              <w:t>Varied Prereqs.</w:t>
            </w:r>
            <w:r>
              <w:rPr>
                <w:rFonts w:asciiTheme="majorHAnsi" w:hAnsiTheme="majorHAnsi"/>
                <w:color w:val="000000"/>
                <w:w w:val="90"/>
                <w:sz w:val="22"/>
                <w:szCs w:val="22"/>
              </w:rPr>
              <w:t xml:space="preserve"> depending on concentration</w:t>
            </w:r>
          </w:p>
          <w:p w14:paraId="563544E6" w14:textId="54A0FCDA" w:rsidR="00F01731" w:rsidRDefault="00F01731" w:rsidP="00152384">
            <w:pPr>
              <w:pStyle w:val="ListParagraph"/>
              <w:numPr>
                <w:ilvl w:val="0"/>
                <w:numId w:val="32"/>
              </w:numPr>
              <w:ind w:left="342"/>
              <w:rPr>
                <w:rFonts w:asciiTheme="majorHAnsi" w:hAnsiTheme="majorHAnsi"/>
                <w:color w:val="000000"/>
                <w:w w:val="90"/>
                <w:sz w:val="22"/>
                <w:szCs w:val="22"/>
              </w:rPr>
            </w:pPr>
            <w:r>
              <w:rPr>
                <w:rFonts w:asciiTheme="majorHAnsi" w:eastAsia="MS Gothic" w:hAnsiTheme="majorHAnsi" w:cs="Minion Pro Bold Cond Ital"/>
                <w:color w:val="000000"/>
                <w:sz w:val="22"/>
                <w:szCs w:val="22"/>
              </w:rPr>
              <w:t>Minimum grade of B required.</w:t>
            </w:r>
          </w:p>
          <w:p w14:paraId="4E9DDC8B" w14:textId="70AFBFA0" w:rsidR="008D3DE4" w:rsidRPr="00872F57" w:rsidRDefault="008D3DE4" w:rsidP="00152384">
            <w:pPr>
              <w:pStyle w:val="ListParagraph"/>
              <w:numPr>
                <w:ilvl w:val="0"/>
                <w:numId w:val="32"/>
              </w:numPr>
              <w:ind w:left="342"/>
              <w:rPr>
                <w:rFonts w:asciiTheme="majorHAnsi" w:hAnsiTheme="majorHAnsi"/>
                <w:color w:val="000000"/>
                <w:w w:val="90"/>
                <w:sz w:val="22"/>
                <w:szCs w:val="22"/>
              </w:rPr>
            </w:pPr>
            <w:r>
              <w:rPr>
                <w:rFonts w:asciiTheme="majorHAnsi" w:hAnsiTheme="majorHAnsi"/>
                <w:color w:val="000000"/>
                <w:w w:val="90"/>
                <w:sz w:val="22"/>
                <w:szCs w:val="22"/>
              </w:rPr>
              <w:t>Second BFA Review at the end of this semester</w:t>
            </w:r>
          </w:p>
        </w:tc>
      </w:tr>
      <w:tr w:rsidR="00A139C3" w:rsidRPr="00B75FA4" w14:paraId="3AEBB336" w14:textId="77777777" w:rsidTr="00131758">
        <w:trPr>
          <w:trHeight w:val="196"/>
        </w:trPr>
        <w:tc>
          <w:tcPr>
            <w:tcW w:w="4500" w:type="dxa"/>
          </w:tcPr>
          <w:p w14:paraId="2FBB0C60" w14:textId="24CF62ED" w:rsidR="00A139C3" w:rsidRDefault="00B417CB" w:rsidP="00041C05">
            <w:pPr>
              <w:rPr>
                <w:rFonts w:asciiTheme="majorHAnsi" w:eastAsia="Times New Roman" w:hAnsiTheme="majorHAnsi" w:cs="Times New Roman"/>
                <w:sz w:val="22"/>
                <w:szCs w:val="22"/>
              </w:rPr>
            </w:pPr>
            <w:r w:rsidRPr="00787814">
              <w:rPr>
                <w:rFonts w:asciiTheme="majorHAnsi" w:eastAsia="Times New Roman" w:hAnsiTheme="majorHAnsi" w:cs="Times New Roman"/>
                <w:w w:val="80"/>
                <w:sz w:val="20"/>
                <w:szCs w:val="20"/>
              </w:rPr>
              <w:t xml:space="preserve">ONE from ART 331 Greek and Roman Art (Sp)* 332 Renaissance Art (F)* or 333 Baroque Art (Sp)* -OR- ONE from ART 334 </w:t>
            </w:r>
            <w:r>
              <w:rPr>
                <w:rFonts w:asciiTheme="majorHAnsi" w:eastAsia="Times New Roman" w:hAnsiTheme="majorHAnsi" w:cs="Times New Roman"/>
                <w:w w:val="80"/>
                <w:sz w:val="20"/>
                <w:szCs w:val="20"/>
              </w:rPr>
              <w:t xml:space="preserve">Studies in </w:t>
            </w:r>
            <w:r w:rsidRPr="00787814">
              <w:rPr>
                <w:rFonts w:asciiTheme="majorHAnsi" w:eastAsia="Times New Roman" w:hAnsiTheme="majorHAnsi" w:cs="Times New Roman"/>
                <w:w w:val="80"/>
                <w:sz w:val="20"/>
                <w:szCs w:val="20"/>
              </w:rPr>
              <w:t>American Art and Architecture (F)* 336</w:t>
            </w:r>
            <w:r>
              <w:rPr>
                <w:rFonts w:asciiTheme="majorHAnsi" w:eastAsia="Times New Roman" w:hAnsiTheme="majorHAnsi" w:cs="Times New Roman"/>
                <w:w w:val="80"/>
                <w:sz w:val="20"/>
                <w:szCs w:val="20"/>
              </w:rPr>
              <w:t xml:space="preserve"> Studies in </w:t>
            </w:r>
            <w:r w:rsidRPr="00787814">
              <w:rPr>
                <w:rFonts w:asciiTheme="majorHAnsi" w:eastAsia="Times New Roman" w:hAnsiTheme="majorHAnsi" w:cs="Times New Roman"/>
                <w:w w:val="80"/>
                <w:sz w:val="20"/>
                <w:szCs w:val="20"/>
              </w:rPr>
              <w:t xml:space="preserve"> Nineteenth-Century European Art (F)* or 337 </w:t>
            </w:r>
            <w:r>
              <w:rPr>
                <w:rFonts w:asciiTheme="majorHAnsi" w:eastAsia="Times New Roman" w:hAnsiTheme="majorHAnsi" w:cs="Times New Roman"/>
                <w:w w:val="80"/>
                <w:sz w:val="20"/>
                <w:szCs w:val="20"/>
              </w:rPr>
              <w:t>Studies in Modern and Contemporary</w:t>
            </w:r>
            <w:r w:rsidRPr="00787814">
              <w:rPr>
                <w:rFonts w:asciiTheme="majorHAnsi" w:eastAsia="Times New Roman" w:hAnsiTheme="majorHAnsi" w:cs="Times New Roman"/>
                <w:w w:val="80"/>
                <w:sz w:val="20"/>
                <w:szCs w:val="20"/>
              </w:rPr>
              <w:t xml:space="preserve"> Art (Sp, Su)*</w:t>
            </w:r>
          </w:p>
        </w:tc>
        <w:tc>
          <w:tcPr>
            <w:tcW w:w="810" w:type="dxa"/>
          </w:tcPr>
          <w:p w14:paraId="35D6944B" w14:textId="06BB28FC" w:rsidR="00A139C3"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0403DDC9" w14:textId="77777777" w:rsidR="00A139C3" w:rsidRPr="00B75FA4" w:rsidRDefault="00A139C3" w:rsidP="00041C05">
            <w:pPr>
              <w:spacing w:line="280" w:lineRule="exact"/>
              <w:rPr>
                <w:rFonts w:asciiTheme="majorHAnsi" w:eastAsia="MS Gothic" w:hAnsiTheme="majorHAnsi" w:cs="Minion Pro Bold Cond Ital"/>
                <w:color w:val="000000"/>
                <w:sz w:val="22"/>
                <w:szCs w:val="22"/>
              </w:rPr>
            </w:pPr>
          </w:p>
        </w:tc>
        <w:tc>
          <w:tcPr>
            <w:tcW w:w="5580" w:type="dxa"/>
          </w:tcPr>
          <w:p w14:paraId="4532583C" w14:textId="77777777" w:rsidR="00A139C3" w:rsidRPr="00B417CB" w:rsidRDefault="00872F57" w:rsidP="00872F57">
            <w:pPr>
              <w:pStyle w:val="ListParagraph"/>
              <w:numPr>
                <w:ilvl w:val="0"/>
                <w:numId w:val="34"/>
              </w:numPr>
              <w:spacing w:line="280" w:lineRule="exact"/>
              <w:ind w:left="342"/>
              <w:rPr>
                <w:rFonts w:asciiTheme="majorHAnsi" w:eastAsia="Times New Roman" w:hAnsiTheme="majorHAnsi" w:cs="Times New Roman"/>
                <w:sz w:val="22"/>
                <w:szCs w:val="22"/>
              </w:rPr>
            </w:pPr>
            <w:r w:rsidRPr="00872F57">
              <w:rPr>
                <w:rFonts w:asciiTheme="majorHAnsi" w:hAnsiTheme="majorHAnsi"/>
                <w:color w:val="000000"/>
                <w:w w:val="90"/>
                <w:sz w:val="22"/>
                <w:szCs w:val="22"/>
              </w:rPr>
              <w:t>Prereqs are ART 231 and 232</w:t>
            </w:r>
          </w:p>
          <w:p w14:paraId="23602803" w14:textId="60D385BD" w:rsidR="00B417CB" w:rsidRPr="00872F57" w:rsidRDefault="00B417CB" w:rsidP="00872F57">
            <w:pPr>
              <w:pStyle w:val="ListParagraph"/>
              <w:numPr>
                <w:ilvl w:val="0"/>
                <w:numId w:val="34"/>
              </w:numPr>
              <w:spacing w:line="280" w:lineRule="exact"/>
              <w:ind w:left="342"/>
              <w:rPr>
                <w:rFonts w:asciiTheme="majorHAnsi" w:eastAsia="Times New Roman" w:hAnsiTheme="majorHAnsi" w:cs="Times New Roman"/>
                <w:sz w:val="22"/>
                <w:szCs w:val="22"/>
              </w:rPr>
            </w:pPr>
            <w:r>
              <w:rPr>
                <w:rFonts w:asciiTheme="majorHAnsi" w:eastAsia="Times New Roman" w:hAnsiTheme="majorHAnsi" w:cs="Times New Roman"/>
                <w:sz w:val="22"/>
                <w:szCs w:val="22"/>
              </w:rPr>
              <w:t>ART 334, ART 336, or ART 337 may be repeated for credit with a change in content.</w:t>
            </w:r>
          </w:p>
        </w:tc>
      </w:tr>
      <w:tr w:rsidR="00A139C3" w:rsidRPr="00B75FA4" w14:paraId="4326CEFA" w14:textId="77777777" w:rsidTr="00131758">
        <w:trPr>
          <w:trHeight w:val="196"/>
        </w:trPr>
        <w:tc>
          <w:tcPr>
            <w:tcW w:w="4500" w:type="dxa"/>
          </w:tcPr>
          <w:p w14:paraId="6C57AB55" w14:textId="6B6EB2B2" w:rsidR="00A139C3" w:rsidRDefault="00152384" w:rsidP="001E5CE4">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Additional Studio </w:t>
            </w:r>
            <w:r w:rsidRPr="00B75FA4">
              <w:rPr>
                <w:rFonts w:asciiTheme="majorHAnsi" w:eastAsia="Times New Roman" w:hAnsiTheme="majorHAnsi" w:cs="Times New Roman"/>
                <w:sz w:val="22"/>
                <w:szCs w:val="22"/>
              </w:rPr>
              <w:t>Elective</w:t>
            </w:r>
            <w:r w:rsidR="00F66639">
              <w:rPr>
                <w:rFonts w:asciiTheme="majorHAnsi" w:eastAsia="Times New Roman" w:hAnsiTheme="majorHAnsi" w:cs="Times New Roman"/>
                <w:sz w:val="22"/>
                <w:szCs w:val="22"/>
              </w:rPr>
              <w:t xml:space="preserve"> (300/400 level)</w:t>
            </w:r>
          </w:p>
        </w:tc>
        <w:tc>
          <w:tcPr>
            <w:tcW w:w="810" w:type="dxa"/>
          </w:tcPr>
          <w:p w14:paraId="7A54BE2E" w14:textId="2BDBB247" w:rsidR="00A139C3" w:rsidRDefault="0015238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010F6E7" w14:textId="77777777" w:rsidR="00A139C3" w:rsidRPr="00B75FA4" w:rsidRDefault="00A139C3" w:rsidP="00041C05">
            <w:pPr>
              <w:spacing w:line="280" w:lineRule="exact"/>
              <w:rPr>
                <w:rFonts w:asciiTheme="majorHAnsi" w:eastAsia="MS Gothic" w:hAnsiTheme="majorHAnsi" w:cs="Minion Pro Bold Cond Ital"/>
                <w:color w:val="000000"/>
                <w:sz w:val="22"/>
                <w:szCs w:val="22"/>
              </w:rPr>
            </w:pPr>
          </w:p>
        </w:tc>
        <w:tc>
          <w:tcPr>
            <w:tcW w:w="5580" w:type="dxa"/>
          </w:tcPr>
          <w:p w14:paraId="45DCD010" w14:textId="77777777" w:rsidR="00A139C3" w:rsidRPr="004220CC" w:rsidRDefault="00A139C3" w:rsidP="0003365E">
            <w:pPr>
              <w:pStyle w:val="ListParagraph"/>
              <w:spacing w:line="280" w:lineRule="exact"/>
              <w:ind w:left="360"/>
              <w:rPr>
                <w:rFonts w:asciiTheme="majorHAnsi" w:eastAsia="Times New Roman" w:hAnsiTheme="majorHAnsi" w:cs="Times New Roman"/>
                <w:sz w:val="22"/>
                <w:szCs w:val="22"/>
              </w:rPr>
            </w:pPr>
          </w:p>
        </w:tc>
      </w:tr>
      <w:tr w:rsidR="00C170F9" w:rsidRPr="00B75FA4" w14:paraId="39795988" w14:textId="77777777" w:rsidTr="00131758">
        <w:trPr>
          <w:trHeight w:val="196"/>
        </w:trPr>
        <w:tc>
          <w:tcPr>
            <w:tcW w:w="4500" w:type="dxa"/>
          </w:tcPr>
          <w:p w14:paraId="7CFAB0A4" w14:textId="0E3D944B" w:rsidR="00C170F9" w:rsidRPr="00B75FA4" w:rsidRDefault="0041225F" w:rsidP="00152384">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ART 400 Issues for the Studio Artist*</w:t>
            </w:r>
          </w:p>
        </w:tc>
        <w:tc>
          <w:tcPr>
            <w:tcW w:w="810" w:type="dxa"/>
          </w:tcPr>
          <w:p w14:paraId="385790F8" w14:textId="7B0DB724" w:rsidR="00C170F9" w:rsidRPr="008C517B" w:rsidRDefault="0041225F"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12614AA5" w14:textId="04FD2D23" w:rsidR="00C170F9" w:rsidRPr="00CD4F0E" w:rsidRDefault="00C170F9" w:rsidP="0003365E">
            <w:pPr>
              <w:pStyle w:val="ListParagraph"/>
              <w:spacing w:line="280" w:lineRule="exact"/>
              <w:ind w:left="360"/>
              <w:rPr>
                <w:rFonts w:asciiTheme="majorHAnsi" w:eastAsia="MS Gothic" w:hAnsiTheme="majorHAnsi" w:cs="Minion Pro Bold Cond Ital"/>
                <w:color w:val="000000"/>
                <w:sz w:val="22"/>
                <w:szCs w:val="22"/>
              </w:rPr>
            </w:pPr>
          </w:p>
        </w:tc>
      </w:tr>
      <w:tr w:rsidR="00C170F9" w:rsidRPr="00B75FA4" w14:paraId="47C0CE4A" w14:textId="77777777" w:rsidTr="00131758">
        <w:trPr>
          <w:trHeight w:val="196"/>
        </w:trPr>
        <w:tc>
          <w:tcPr>
            <w:tcW w:w="4500" w:type="dxa"/>
          </w:tcPr>
          <w:p w14:paraId="1D1BA6F5" w14:textId="77777777" w:rsidR="00C170F9" w:rsidRDefault="00C170F9" w:rsidP="00041C05">
            <w:pPr>
              <w:spacing w:line="280" w:lineRule="exact"/>
              <w:rPr>
                <w:rFonts w:asciiTheme="majorHAnsi" w:eastAsia="Times New Roman" w:hAnsiTheme="majorHAnsi" w:cs="Times New Roman"/>
                <w:sz w:val="22"/>
                <w:szCs w:val="22"/>
              </w:rPr>
            </w:pPr>
          </w:p>
          <w:p w14:paraId="48E0B389" w14:textId="77777777" w:rsidR="00566B20" w:rsidRDefault="00566B20" w:rsidP="00041C05">
            <w:pPr>
              <w:spacing w:line="280" w:lineRule="exact"/>
              <w:rPr>
                <w:rFonts w:asciiTheme="majorHAnsi" w:eastAsia="Times New Roman" w:hAnsiTheme="majorHAnsi" w:cs="Times New Roman"/>
                <w:sz w:val="22"/>
                <w:szCs w:val="22"/>
              </w:rPr>
            </w:pPr>
          </w:p>
          <w:p w14:paraId="6F5460E3" w14:textId="77777777" w:rsidR="00566B20" w:rsidRDefault="00566B20" w:rsidP="00041C05">
            <w:pPr>
              <w:spacing w:line="280" w:lineRule="exact"/>
              <w:rPr>
                <w:rFonts w:asciiTheme="majorHAnsi" w:eastAsia="Times New Roman" w:hAnsiTheme="majorHAnsi" w:cs="Times New Roman"/>
                <w:sz w:val="22"/>
                <w:szCs w:val="22"/>
              </w:rPr>
            </w:pPr>
          </w:p>
          <w:p w14:paraId="7F6C9C15" w14:textId="1315E7AB"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C170F9" w:rsidRPr="00326C77"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0774BFA6" w:rsidR="00C170F9" w:rsidRDefault="00C170F9" w:rsidP="001C72C1">
            <w:pPr>
              <w:pStyle w:val="ListParagraph"/>
              <w:numPr>
                <w:ilvl w:val="0"/>
                <w:numId w:val="10"/>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All ten G</w:t>
            </w:r>
            <w:r w:rsidR="005A5AE4">
              <w:rPr>
                <w:rFonts w:asciiTheme="majorHAnsi" w:eastAsia="Times New Roman" w:hAnsiTheme="majorHAnsi" w:cs="Times New Roman"/>
                <w:sz w:val="22"/>
                <w:szCs w:val="22"/>
              </w:rPr>
              <w:t xml:space="preserve">en </w:t>
            </w:r>
            <w:r w:rsidRPr="00326C77">
              <w:rPr>
                <w:rFonts w:asciiTheme="majorHAnsi" w:eastAsia="Times New Roman" w:hAnsiTheme="majorHAnsi" w:cs="Times New Roman"/>
                <w:sz w:val="22"/>
                <w:szCs w:val="22"/>
              </w:rPr>
              <w:t>E</w:t>
            </w:r>
            <w:r w:rsidR="005A5AE4">
              <w:rPr>
                <w:rFonts w:asciiTheme="majorHAnsi" w:eastAsia="Times New Roman" w:hAnsiTheme="majorHAnsi" w:cs="Times New Roman"/>
                <w:sz w:val="22"/>
                <w:szCs w:val="22"/>
              </w:rPr>
              <w:t>d</w:t>
            </w:r>
            <w:r w:rsidRPr="00326C77">
              <w:rPr>
                <w:rFonts w:asciiTheme="majorHAnsi" w:eastAsia="Times New Roman" w:hAnsiTheme="majorHAnsi" w:cs="Times New Roman"/>
                <w:sz w:val="22"/>
                <w:szCs w:val="22"/>
              </w:rPr>
              <w:t xml:space="preserv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1E6AA1CF" w:rsidR="00C170F9" w:rsidRPr="00E81E3A" w:rsidRDefault="00C170F9" w:rsidP="001C72C1">
            <w:pPr>
              <w:pStyle w:val="ListParagraph"/>
              <w:numPr>
                <w:ilvl w:val="0"/>
                <w:numId w:val="10"/>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Pr="00E81E3A">
              <w:rPr>
                <w:rFonts w:asciiTheme="majorHAnsi" w:eastAsia="Times New Roman" w:hAnsiTheme="majorHAnsi" w:cs="Times New Roman"/>
                <w:sz w:val="22"/>
                <w:szCs w:val="22"/>
              </w:rPr>
              <w:t>inimum of 108 earned credits</w:t>
            </w:r>
          </w:p>
          <w:p w14:paraId="0503C4DF" w14:textId="7563EC98" w:rsidR="00C170F9" w:rsidRPr="00E81E3A" w:rsidRDefault="00C170F9" w:rsidP="001C72C1">
            <w:pPr>
              <w:pStyle w:val="ListParagraph"/>
              <w:numPr>
                <w:ilvl w:val="0"/>
                <w:numId w:val="10"/>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7FEB4AD6" w:rsidR="00C170F9" w:rsidRPr="00E81E3A" w:rsidRDefault="00872F57" w:rsidP="00FF46B1">
            <w:pPr>
              <w:pStyle w:val="ListParagraph"/>
              <w:numPr>
                <w:ilvl w:val="0"/>
                <w:numId w:val="10"/>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2.0 GPA in the major</w:t>
            </w:r>
          </w:p>
        </w:tc>
      </w:tr>
      <w:tr w:rsidR="00C170F9" w:rsidRPr="00B75FA4" w14:paraId="7DC884C4" w14:textId="77777777" w:rsidTr="00131758">
        <w:trPr>
          <w:trHeight w:val="196"/>
        </w:trPr>
        <w:tc>
          <w:tcPr>
            <w:tcW w:w="4500" w:type="dxa"/>
          </w:tcPr>
          <w:p w14:paraId="4AB6BABC"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7444C913" w:rsidR="00C170F9" w:rsidRPr="008C517B" w:rsidRDefault="00F66639" w:rsidP="0041225F">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41225F">
              <w:rPr>
                <w:rFonts w:asciiTheme="majorHAnsi" w:eastAsia="Times New Roman" w:hAnsiTheme="majorHAnsi" w:cs="Times New Roman"/>
                <w:color w:val="800000"/>
                <w:sz w:val="22"/>
                <w:szCs w:val="22"/>
              </w:rPr>
              <w:t>6</w:t>
            </w:r>
          </w:p>
        </w:tc>
        <w:tc>
          <w:tcPr>
            <w:tcW w:w="270" w:type="dxa"/>
            <w:shd w:val="clear" w:color="auto" w:fill="D9D9D9" w:themeFill="background1" w:themeFillShade="D9"/>
          </w:tcPr>
          <w:p w14:paraId="18D3CFD9"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79E7C181" w:rsidR="00C170F9" w:rsidRPr="001F0617" w:rsidRDefault="00FE226E" w:rsidP="004A0E01">
            <w:pPr>
              <w:pStyle w:val="ListParagraph"/>
              <w:numPr>
                <w:ilvl w:val="0"/>
                <w:numId w:val="11"/>
              </w:numPr>
              <w:spacing w:line="280" w:lineRule="exact"/>
              <w:rPr>
                <w:rFonts w:asciiTheme="majorHAnsi" w:eastAsia="MS Gothic" w:hAnsiTheme="majorHAnsi" w:cs="Minion Pro Bold Cond Ital"/>
                <w:color w:val="000000"/>
                <w:sz w:val="20"/>
                <w:szCs w:val="20"/>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 in Sept.</w:t>
            </w:r>
          </w:p>
        </w:tc>
      </w:tr>
    </w:tbl>
    <w:p w14:paraId="59955D62" w14:textId="77777777" w:rsidR="00FC1293" w:rsidRDefault="00FC1293"/>
    <w:p w14:paraId="522C4F11" w14:textId="77777777" w:rsidR="00FC1293" w:rsidRDefault="00FC1293"/>
    <w:p w14:paraId="08E2308C" w14:textId="77777777" w:rsidR="00FC1293" w:rsidRDefault="00FC1293"/>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EBED19A" w14:textId="77777777" w:rsidTr="00131758">
        <w:trPr>
          <w:trHeight w:val="196"/>
        </w:trPr>
        <w:tc>
          <w:tcPr>
            <w:tcW w:w="4500" w:type="dxa"/>
            <w:shd w:val="clear" w:color="auto" w:fill="D9D9D9"/>
          </w:tcPr>
          <w:p w14:paraId="7E9C2363"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C170F9" w:rsidRPr="00B75FA4" w14:paraId="4375A47B" w14:textId="77777777" w:rsidTr="00131758">
        <w:trPr>
          <w:trHeight w:val="196"/>
        </w:trPr>
        <w:tc>
          <w:tcPr>
            <w:tcW w:w="4500" w:type="dxa"/>
          </w:tcPr>
          <w:p w14:paraId="69378752" w14:textId="753CD04D" w:rsidR="00C170F9" w:rsidRPr="0054789D" w:rsidRDefault="00AF702D" w:rsidP="004220CC">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ART 44X </w:t>
            </w:r>
            <w:r w:rsidR="00574EBB">
              <w:rPr>
                <w:rFonts w:asciiTheme="majorHAnsi" w:eastAsia="Times New Roman" w:hAnsiTheme="majorHAnsi" w:cs="Times New Roman"/>
                <w:sz w:val="22"/>
                <w:szCs w:val="22"/>
              </w:rPr>
              <w:t xml:space="preserve">Studio V: </w:t>
            </w:r>
            <w:r>
              <w:rPr>
                <w:rFonts w:asciiTheme="majorHAnsi" w:eastAsia="Times New Roman" w:hAnsiTheme="majorHAnsi" w:cs="Times New Roman"/>
                <w:sz w:val="22"/>
                <w:szCs w:val="22"/>
              </w:rPr>
              <w:t>Senior Studio</w:t>
            </w:r>
            <w:r w:rsidR="00152384">
              <w:rPr>
                <w:rFonts w:asciiTheme="majorHAnsi" w:eastAsia="Times New Roman" w:hAnsiTheme="majorHAnsi" w:cs="Times New Roman"/>
                <w:sz w:val="22"/>
                <w:szCs w:val="22"/>
              </w:rPr>
              <w:t>*</w:t>
            </w:r>
          </w:p>
        </w:tc>
        <w:tc>
          <w:tcPr>
            <w:tcW w:w="810" w:type="dxa"/>
          </w:tcPr>
          <w:p w14:paraId="124F4050" w14:textId="50DC8F81" w:rsidR="00C170F9" w:rsidRPr="008C517B" w:rsidRDefault="00A139C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A8B6EF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3F11141B" w14:textId="77777777" w:rsidR="00C170F9" w:rsidRPr="00787814" w:rsidRDefault="00872F57" w:rsidP="00872F57">
            <w:pPr>
              <w:pStyle w:val="ListParagraph"/>
              <w:numPr>
                <w:ilvl w:val="0"/>
                <w:numId w:val="11"/>
              </w:numPr>
              <w:spacing w:line="280" w:lineRule="exact"/>
              <w:rPr>
                <w:rFonts w:asciiTheme="majorHAnsi" w:eastAsia="MS Gothic" w:hAnsiTheme="majorHAnsi" w:cs="Minion Pro Bold Cond Ital"/>
                <w:color w:val="000000"/>
                <w:sz w:val="22"/>
                <w:szCs w:val="22"/>
              </w:rPr>
            </w:pPr>
            <w:r w:rsidRPr="00872F57">
              <w:rPr>
                <w:rFonts w:asciiTheme="majorHAnsi" w:hAnsiTheme="majorHAnsi"/>
                <w:color w:val="000000"/>
                <w:w w:val="90"/>
                <w:sz w:val="22"/>
                <w:szCs w:val="22"/>
              </w:rPr>
              <w:t>Varied Prereqs. depending on concentration</w:t>
            </w:r>
          </w:p>
          <w:p w14:paraId="056309A5" w14:textId="0D3D32A4" w:rsidR="00F01731" w:rsidRPr="00872F57" w:rsidRDefault="00F01731" w:rsidP="00872F57">
            <w:pPr>
              <w:pStyle w:val="ListParagraph"/>
              <w:numPr>
                <w:ilvl w:val="0"/>
                <w:numId w:val="11"/>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Minimum grade of B required.</w:t>
            </w:r>
          </w:p>
        </w:tc>
      </w:tr>
      <w:tr w:rsidR="00152384" w:rsidRPr="00B75FA4" w14:paraId="682B7C03" w14:textId="77777777" w:rsidTr="00152384">
        <w:trPr>
          <w:trHeight w:val="196"/>
        </w:trPr>
        <w:tc>
          <w:tcPr>
            <w:tcW w:w="4500" w:type="dxa"/>
          </w:tcPr>
          <w:p w14:paraId="7EE1F650" w14:textId="2D0109E1" w:rsidR="00152384" w:rsidRPr="00FE226E" w:rsidRDefault="002973FC" w:rsidP="00152384">
            <w:pPr>
              <w:spacing w:line="280" w:lineRule="exact"/>
              <w:rPr>
                <w:rFonts w:asciiTheme="majorHAnsi" w:eastAsia="Times New Roman" w:hAnsiTheme="majorHAnsi" w:cs="Times New Roman"/>
                <w:w w:val="90"/>
                <w:sz w:val="22"/>
                <w:szCs w:val="22"/>
              </w:rPr>
            </w:pPr>
            <w:r>
              <w:rPr>
                <w:rFonts w:asciiTheme="majorHAnsi" w:eastAsia="Times New Roman" w:hAnsiTheme="majorHAnsi" w:cs="Times New Roman"/>
                <w:sz w:val="22"/>
                <w:szCs w:val="22"/>
              </w:rPr>
              <w:t>ART 45</w:t>
            </w:r>
            <w:r w:rsidR="00152384">
              <w:rPr>
                <w:rFonts w:asciiTheme="majorHAnsi" w:eastAsia="Times New Roman" w:hAnsiTheme="majorHAnsi" w:cs="Times New Roman"/>
                <w:sz w:val="22"/>
                <w:szCs w:val="22"/>
              </w:rPr>
              <w:t>X BFA Studio V: Senior Studio*</w:t>
            </w:r>
          </w:p>
        </w:tc>
        <w:tc>
          <w:tcPr>
            <w:tcW w:w="810" w:type="dxa"/>
          </w:tcPr>
          <w:p w14:paraId="3DB36083" w14:textId="77777777" w:rsidR="00152384" w:rsidRDefault="00152384" w:rsidP="0015238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58A4866" w14:textId="77777777" w:rsidR="00152384" w:rsidRPr="00860E81" w:rsidRDefault="00152384" w:rsidP="00152384">
            <w:pPr>
              <w:rPr>
                <w:rFonts w:asciiTheme="majorHAnsi" w:hAnsiTheme="majorHAnsi"/>
                <w:color w:val="000000"/>
                <w:sz w:val="22"/>
                <w:szCs w:val="22"/>
              </w:rPr>
            </w:pPr>
          </w:p>
        </w:tc>
        <w:tc>
          <w:tcPr>
            <w:tcW w:w="5580" w:type="dxa"/>
          </w:tcPr>
          <w:p w14:paraId="21574B7F" w14:textId="77777777" w:rsidR="00152384" w:rsidRDefault="00152384" w:rsidP="00152384">
            <w:pPr>
              <w:pStyle w:val="ListParagraph"/>
              <w:numPr>
                <w:ilvl w:val="0"/>
                <w:numId w:val="32"/>
              </w:numPr>
              <w:ind w:left="342"/>
              <w:rPr>
                <w:rFonts w:asciiTheme="majorHAnsi" w:hAnsiTheme="majorHAnsi"/>
                <w:color w:val="000000"/>
                <w:w w:val="90"/>
                <w:sz w:val="22"/>
                <w:szCs w:val="22"/>
              </w:rPr>
            </w:pPr>
            <w:r w:rsidRPr="00872F57">
              <w:rPr>
                <w:rFonts w:asciiTheme="majorHAnsi" w:hAnsiTheme="majorHAnsi"/>
                <w:color w:val="000000"/>
                <w:w w:val="90"/>
                <w:sz w:val="22"/>
                <w:szCs w:val="22"/>
              </w:rPr>
              <w:t>Varied Prereqs.</w:t>
            </w:r>
            <w:r>
              <w:rPr>
                <w:rFonts w:asciiTheme="majorHAnsi" w:hAnsiTheme="majorHAnsi"/>
                <w:color w:val="000000"/>
                <w:w w:val="90"/>
                <w:sz w:val="22"/>
                <w:szCs w:val="22"/>
              </w:rPr>
              <w:t xml:space="preserve"> depending on concentration</w:t>
            </w:r>
          </w:p>
          <w:p w14:paraId="7FCC8774" w14:textId="64757116" w:rsidR="00F01731" w:rsidRDefault="00F01731" w:rsidP="00152384">
            <w:pPr>
              <w:pStyle w:val="ListParagraph"/>
              <w:numPr>
                <w:ilvl w:val="0"/>
                <w:numId w:val="32"/>
              </w:numPr>
              <w:ind w:left="342"/>
              <w:rPr>
                <w:rFonts w:asciiTheme="majorHAnsi" w:hAnsiTheme="majorHAnsi"/>
                <w:color w:val="000000"/>
                <w:w w:val="90"/>
                <w:sz w:val="22"/>
                <w:szCs w:val="22"/>
              </w:rPr>
            </w:pPr>
            <w:r>
              <w:rPr>
                <w:rFonts w:asciiTheme="majorHAnsi" w:eastAsia="MS Gothic" w:hAnsiTheme="majorHAnsi" w:cs="Minion Pro Bold Cond Ital"/>
                <w:color w:val="000000"/>
                <w:sz w:val="22"/>
                <w:szCs w:val="22"/>
              </w:rPr>
              <w:t>Minimum grade of B required.</w:t>
            </w:r>
          </w:p>
          <w:p w14:paraId="0D7862A9" w14:textId="77777777" w:rsidR="008D3DE4" w:rsidRDefault="008D3DE4" w:rsidP="00152384">
            <w:pPr>
              <w:pStyle w:val="ListParagraph"/>
              <w:numPr>
                <w:ilvl w:val="0"/>
                <w:numId w:val="32"/>
              </w:numPr>
              <w:ind w:left="342"/>
              <w:rPr>
                <w:rFonts w:asciiTheme="majorHAnsi" w:hAnsiTheme="majorHAnsi"/>
                <w:color w:val="000000"/>
                <w:w w:val="90"/>
                <w:sz w:val="22"/>
                <w:szCs w:val="22"/>
              </w:rPr>
            </w:pPr>
            <w:r>
              <w:rPr>
                <w:rFonts w:asciiTheme="majorHAnsi" w:hAnsiTheme="majorHAnsi"/>
                <w:color w:val="000000"/>
                <w:w w:val="90"/>
                <w:sz w:val="22"/>
                <w:szCs w:val="22"/>
              </w:rPr>
              <w:t>Third BFA Review at the end of this semester</w:t>
            </w:r>
          </w:p>
          <w:p w14:paraId="45083D7B" w14:textId="3CE6F2C4" w:rsidR="008D3DE4" w:rsidRPr="00872F57" w:rsidRDefault="008D3DE4" w:rsidP="00152384">
            <w:pPr>
              <w:pStyle w:val="ListParagraph"/>
              <w:numPr>
                <w:ilvl w:val="0"/>
                <w:numId w:val="32"/>
              </w:numPr>
              <w:ind w:left="342"/>
              <w:rPr>
                <w:rFonts w:asciiTheme="majorHAnsi" w:hAnsiTheme="majorHAnsi"/>
                <w:color w:val="000000"/>
                <w:w w:val="90"/>
                <w:sz w:val="22"/>
                <w:szCs w:val="22"/>
              </w:rPr>
            </w:pPr>
            <w:r>
              <w:rPr>
                <w:rFonts w:asciiTheme="majorHAnsi" w:hAnsiTheme="majorHAnsi"/>
                <w:color w:val="000000"/>
                <w:w w:val="90"/>
                <w:sz w:val="22"/>
                <w:szCs w:val="22"/>
              </w:rPr>
              <w:t xml:space="preserve">Submit work for the Senior </w:t>
            </w:r>
            <w:r w:rsidR="00F66639">
              <w:rPr>
                <w:rFonts w:asciiTheme="majorHAnsi" w:hAnsiTheme="majorHAnsi"/>
                <w:color w:val="000000"/>
                <w:w w:val="90"/>
                <w:sz w:val="22"/>
                <w:szCs w:val="22"/>
              </w:rPr>
              <w:t>Exhibition</w:t>
            </w:r>
          </w:p>
        </w:tc>
      </w:tr>
      <w:tr w:rsidR="00A139C3" w:rsidRPr="00B75FA4" w14:paraId="1BA09839" w14:textId="77777777" w:rsidTr="00A139C3">
        <w:trPr>
          <w:trHeight w:val="196"/>
        </w:trPr>
        <w:tc>
          <w:tcPr>
            <w:tcW w:w="4500" w:type="dxa"/>
          </w:tcPr>
          <w:p w14:paraId="3BD2767D" w14:textId="4F4F1DB9" w:rsidR="00A139C3" w:rsidRDefault="0041225F" w:rsidP="00FE226E">
            <w:pPr>
              <w:rPr>
                <w:rFonts w:asciiTheme="majorHAnsi" w:eastAsia="Times New Roman" w:hAnsiTheme="majorHAnsi" w:cs="Times New Roman"/>
                <w:sz w:val="22"/>
                <w:szCs w:val="22"/>
              </w:rPr>
            </w:pPr>
            <w:r>
              <w:rPr>
                <w:rFonts w:asciiTheme="majorHAnsi" w:eastAsia="Times New Roman" w:hAnsiTheme="majorHAnsi" w:cs="Times New Roman"/>
                <w:w w:val="87"/>
                <w:sz w:val="22"/>
                <w:szCs w:val="22"/>
              </w:rPr>
              <w:t>Any needed Gen Ed</w:t>
            </w:r>
          </w:p>
        </w:tc>
        <w:tc>
          <w:tcPr>
            <w:tcW w:w="810" w:type="dxa"/>
          </w:tcPr>
          <w:p w14:paraId="141877D3" w14:textId="0161D2AD" w:rsidR="00A139C3" w:rsidRDefault="00A139C3" w:rsidP="00A139C3">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B98809" w14:textId="77777777" w:rsidR="00A139C3" w:rsidRPr="00B75FA4" w:rsidRDefault="00A139C3" w:rsidP="00A139C3">
            <w:pPr>
              <w:spacing w:line="280" w:lineRule="exact"/>
              <w:rPr>
                <w:rFonts w:asciiTheme="majorHAnsi" w:eastAsia="MS Gothic" w:hAnsiTheme="majorHAnsi" w:cs="Minion Pro Bold Cond Ital"/>
                <w:color w:val="000000"/>
                <w:sz w:val="22"/>
                <w:szCs w:val="22"/>
              </w:rPr>
            </w:pPr>
          </w:p>
        </w:tc>
        <w:tc>
          <w:tcPr>
            <w:tcW w:w="5580" w:type="dxa"/>
          </w:tcPr>
          <w:p w14:paraId="08805441" w14:textId="77777777" w:rsidR="00A139C3" w:rsidRPr="00787814" w:rsidRDefault="00152384" w:rsidP="00152384">
            <w:pPr>
              <w:pStyle w:val="ListParagraph"/>
              <w:numPr>
                <w:ilvl w:val="0"/>
                <w:numId w:val="32"/>
              </w:numPr>
              <w:ind w:left="342"/>
              <w:rPr>
                <w:rFonts w:asciiTheme="majorHAnsi" w:eastAsia="Times New Roman" w:hAnsiTheme="majorHAnsi" w:cs="Times New Roman"/>
                <w:sz w:val="22"/>
                <w:szCs w:val="22"/>
              </w:rPr>
            </w:pPr>
            <w:r w:rsidRPr="00152384">
              <w:rPr>
                <w:rFonts w:asciiTheme="majorHAnsi" w:eastAsia="Times New Roman" w:hAnsiTheme="majorHAnsi" w:cs="Times New Roman"/>
                <w:sz w:val="22"/>
                <w:szCs w:val="22"/>
              </w:rPr>
              <w:t xml:space="preserve">Prereqs. </w:t>
            </w:r>
            <w:r>
              <w:rPr>
                <w:rFonts w:asciiTheme="majorHAnsi" w:eastAsia="Times New Roman" w:hAnsiTheme="majorHAnsi" w:cs="Times New Roman"/>
                <w:sz w:val="22"/>
                <w:szCs w:val="22"/>
              </w:rPr>
              <w:t>are</w:t>
            </w:r>
            <w:r w:rsidRPr="00152384">
              <w:rPr>
                <w:rFonts w:asciiTheme="majorHAnsi" w:eastAsia="Times New Roman" w:hAnsiTheme="majorHAnsi" w:cs="Times New Roman"/>
                <w:sz w:val="22"/>
                <w:szCs w:val="22"/>
              </w:rPr>
              <w:t xml:space="preserve"> </w:t>
            </w:r>
            <w:r w:rsidRPr="00152384">
              <w:rPr>
                <w:rFonts w:asciiTheme="majorHAnsi" w:hAnsiTheme="majorHAnsi"/>
                <w:sz w:val="22"/>
                <w:szCs w:val="22"/>
              </w:rPr>
              <w:t>ART 231, ART 232, and all foundations courses required of B.F.A. majors</w:t>
            </w:r>
          </w:p>
          <w:p w14:paraId="2DA48575" w14:textId="3E2CED5F" w:rsidR="00F01731" w:rsidRPr="00152384" w:rsidRDefault="00F01731" w:rsidP="00152384">
            <w:pPr>
              <w:pStyle w:val="ListParagraph"/>
              <w:numPr>
                <w:ilvl w:val="0"/>
                <w:numId w:val="32"/>
              </w:numPr>
              <w:ind w:left="342"/>
              <w:rPr>
                <w:rFonts w:asciiTheme="majorHAnsi" w:eastAsia="Times New Roman" w:hAnsiTheme="majorHAnsi" w:cs="Times New Roman"/>
                <w:sz w:val="22"/>
                <w:szCs w:val="22"/>
              </w:rPr>
            </w:pPr>
            <w:r>
              <w:rPr>
                <w:rFonts w:asciiTheme="majorHAnsi" w:eastAsia="MS Gothic" w:hAnsiTheme="majorHAnsi" w:cs="Minion Pro Bold Cond Ital"/>
                <w:color w:val="000000"/>
                <w:sz w:val="22"/>
                <w:szCs w:val="22"/>
              </w:rPr>
              <w:t>Minimum grade of B required.</w:t>
            </w:r>
          </w:p>
        </w:tc>
      </w:tr>
      <w:tr w:rsidR="00C170F9" w:rsidRPr="00B75FA4" w14:paraId="724E4B78" w14:textId="77777777" w:rsidTr="00131758">
        <w:trPr>
          <w:trHeight w:val="196"/>
        </w:trPr>
        <w:tc>
          <w:tcPr>
            <w:tcW w:w="4500" w:type="dxa"/>
          </w:tcPr>
          <w:p w14:paraId="15C61978" w14:textId="494FB9EF" w:rsidR="00C170F9" w:rsidRPr="00B75FA4" w:rsidRDefault="00152384" w:rsidP="00152384">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Additional Studio </w:t>
            </w:r>
            <w:r w:rsidR="00A139C3" w:rsidRPr="00B75FA4">
              <w:rPr>
                <w:rFonts w:asciiTheme="majorHAnsi" w:eastAsia="Times New Roman" w:hAnsiTheme="majorHAnsi" w:cs="Times New Roman"/>
                <w:sz w:val="22"/>
                <w:szCs w:val="22"/>
              </w:rPr>
              <w:t xml:space="preserve">Elective </w:t>
            </w:r>
            <w:r>
              <w:rPr>
                <w:rFonts w:asciiTheme="majorHAnsi" w:eastAsia="Times New Roman" w:hAnsiTheme="majorHAnsi" w:cs="Times New Roman"/>
                <w:sz w:val="22"/>
                <w:szCs w:val="22"/>
              </w:rPr>
              <w:t>at 400 level*</w:t>
            </w:r>
          </w:p>
        </w:tc>
        <w:tc>
          <w:tcPr>
            <w:tcW w:w="810" w:type="dxa"/>
          </w:tcPr>
          <w:p w14:paraId="6BCBC7F7" w14:textId="39101528" w:rsidR="00C170F9" w:rsidRPr="008C517B" w:rsidRDefault="00574EB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67AF7BE" w14:textId="77777777" w:rsidR="00C170F9" w:rsidRPr="00B75FA4" w:rsidRDefault="00C170F9" w:rsidP="00041C05">
            <w:pPr>
              <w:spacing w:line="280" w:lineRule="exact"/>
              <w:rPr>
                <w:rFonts w:asciiTheme="majorHAnsi" w:hAnsiTheme="majorHAnsi"/>
                <w:color w:val="000000"/>
                <w:sz w:val="22"/>
                <w:szCs w:val="22"/>
              </w:rPr>
            </w:pPr>
          </w:p>
        </w:tc>
        <w:tc>
          <w:tcPr>
            <w:tcW w:w="5580" w:type="dxa"/>
          </w:tcPr>
          <w:p w14:paraId="03C3317D" w14:textId="4C1081F6" w:rsidR="00C170F9" w:rsidRPr="00152384" w:rsidRDefault="00152384" w:rsidP="00152384">
            <w:pPr>
              <w:pStyle w:val="ListParagraph"/>
              <w:numPr>
                <w:ilvl w:val="0"/>
                <w:numId w:val="32"/>
              </w:numPr>
              <w:spacing w:line="280" w:lineRule="exact"/>
              <w:ind w:left="342"/>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Choose in consultation with advisor</w:t>
            </w:r>
          </w:p>
        </w:tc>
      </w:tr>
      <w:tr w:rsidR="00C170F9" w:rsidRPr="00B75FA4" w14:paraId="752C2047" w14:textId="77777777" w:rsidTr="00131758">
        <w:trPr>
          <w:trHeight w:val="196"/>
        </w:trPr>
        <w:tc>
          <w:tcPr>
            <w:tcW w:w="4500" w:type="dxa"/>
          </w:tcPr>
          <w:p w14:paraId="4A6540B2" w14:textId="77777777" w:rsidR="00C170F9" w:rsidRDefault="00C170F9" w:rsidP="00041C05">
            <w:pPr>
              <w:spacing w:line="280" w:lineRule="exact"/>
              <w:rPr>
                <w:rFonts w:asciiTheme="majorHAnsi" w:eastAsia="Times New Roman" w:hAnsiTheme="majorHAnsi" w:cs="Times New Roman"/>
                <w:sz w:val="22"/>
                <w:szCs w:val="22"/>
              </w:rPr>
            </w:pPr>
          </w:p>
          <w:p w14:paraId="296FC1A2" w14:textId="77777777" w:rsidR="00566B20" w:rsidRDefault="00566B20" w:rsidP="00041C05">
            <w:pPr>
              <w:spacing w:line="280" w:lineRule="exact"/>
              <w:rPr>
                <w:rFonts w:asciiTheme="majorHAnsi" w:eastAsia="Times New Roman" w:hAnsiTheme="majorHAnsi" w:cs="Times New Roman"/>
                <w:sz w:val="22"/>
                <w:szCs w:val="22"/>
              </w:rPr>
            </w:pPr>
          </w:p>
          <w:p w14:paraId="40B22A3D" w14:textId="3F643CF1" w:rsidR="00566B20" w:rsidRPr="00B75FA4" w:rsidRDefault="00566B20"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C170F9" w:rsidRPr="00E81E3A" w:rsidRDefault="00C170F9" w:rsidP="001C72C1">
            <w:pPr>
              <w:pStyle w:val="ListParagraph"/>
              <w:numPr>
                <w:ilvl w:val="0"/>
                <w:numId w:val="11"/>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C170F9" w:rsidRPr="00E81E3A" w:rsidRDefault="00C170F9" w:rsidP="001C72C1">
            <w:pPr>
              <w:pStyle w:val="ListParagraph"/>
              <w:numPr>
                <w:ilvl w:val="0"/>
                <w:numId w:val="11"/>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420B0687" w:rsidR="00C170F9" w:rsidRPr="00E81E3A" w:rsidRDefault="00A20472" w:rsidP="001C72C1">
            <w:pPr>
              <w:pStyle w:val="ListParagraph"/>
              <w:numPr>
                <w:ilvl w:val="0"/>
                <w:numId w:val="11"/>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Minimum 2.0 GPA in the major</w:t>
            </w:r>
          </w:p>
        </w:tc>
      </w:tr>
      <w:tr w:rsidR="00C170F9" w:rsidRPr="00B75FA4" w14:paraId="3C594499" w14:textId="77777777" w:rsidTr="00131758">
        <w:trPr>
          <w:trHeight w:val="196"/>
        </w:trPr>
        <w:tc>
          <w:tcPr>
            <w:tcW w:w="4500" w:type="dxa"/>
          </w:tcPr>
          <w:p w14:paraId="38DF29D9"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23F59F34" w:rsidR="00C170F9" w:rsidRPr="008C517B" w:rsidRDefault="00152384"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13</w:t>
            </w:r>
          </w:p>
        </w:tc>
        <w:tc>
          <w:tcPr>
            <w:tcW w:w="270" w:type="dxa"/>
            <w:shd w:val="clear" w:color="auto" w:fill="D9D9D9" w:themeFill="background1" w:themeFillShade="D9"/>
          </w:tcPr>
          <w:p w14:paraId="32BE128D"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C170F9" w:rsidRPr="00B75FA4" w:rsidRDefault="00C170F9"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2FDB518E" w14:textId="68CCB734" w:rsidR="004220CC" w:rsidRDefault="004220CC" w:rsidP="007D51EE">
      <w:pPr>
        <w:ind w:left="270" w:right="396"/>
        <w:rPr>
          <w:rFonts w:asciiTheme="majorHAnsi" w:hAnsiTheme="majorHAnsi"/>
        </w:rPr>
      </w:pPr>
      <w:r>
        <w:rPr>
          <w:rFonts w:asciiTheme="majorHAnsi" w:hAnsiTheme="majorHAnsi"/>
          <w:b/>
          <w:sz w:val="22"/>
          <w:szCs w:val="22"/>
        </w:rPr>
        <w:t>For other information,</w:t>
      </w:r>
      <w:r w:rsidRPr="00AB64C7">
        <w:rPr>
          <w:rFonts w:asciiTheme="majorHAnsi" w:hAnsiTheme="majorHAnsi"/>
          <w:b/>
          <w:sz w:val="22"/>
          <w:szCs w:val="22"/>
        </w:rPr>
        <w:t xml:space="preserve"> check the </w:t>
      </w:r>
      <w:r w:rsidR="00872F57">
        <w:rPr>
          <w:rFonts w:asciiTheme="majorHAnsi" w:hAnsiTheme="majorHAnsi"/>
          <w:b/>
          <w:sz w:val="22"/>
          <w:szCs w:val="22"/>
        </w:rPr>
        <w:t>Art Depar</w:t>
      </w:r>
      <w:r w:rsidR="001E5CE4">
        <w:rPr>
          <w:rFonts w:asciiTheme="majorHAnsi" w:hAnsiTheme="majorHAnsi"/>
          <w:b/>
          <w:sz w:val="22"/>
          <w:szCs w:val="22"/>
        </w:rPr>
        <w:t>tment</w:t>
      </w:r>
      <w:r w:rsidRPr="00AB64C7">
        <w:rPr>
          <w:rFonts w:asciiTheme="majorHAnsi" w:hAnsiTheme="majorHAnsi"/>
          <w:b/>
          <w:sz w:val="22"/>
          <w:szCs w:val="22"/>
        </w:rPr>
        <w:t xml:space="preserve"> website: </w:t>
      </w:r>
      <w:hyperlink r:id="rId12" w:history="1">
        <w:r w:rsidR="00244DE8" w:rsidRPr="00244DE8">
          <w:rPr>
            <w:rStyle w:val="Hyperlink"/>
          </w:rPr>
          <w:t>http://www.ric.edu/art/Pages/default.aspx</w:t>
        </w:r>
      </w:hyperlink>
    </w:p>
    <w:p w14:paraId="2BBE864D" w14:textId="77777777" w:rsidR="00B17927" w:rsidRDefault="00B17927" w:rsidP="00041C05">
      <w:pPr>
        <w:rPr>
          <w:rFonts w:asciiTheme="majorHAnsi" w:eastAsia="Times New Roman" w:hAnsiTheme="majorHAnsi" w:cs="Times New Roman"/>
          <w:sz w:val="22"/>
          <w:szCs w:val="22"/>
        </w:rPr>
      </w:pPr>
    </w:p>
    <w:p w14:paraId="6BB95E56" w14:textId="50411DFB" w:rsidR="00CD0692" w:rsidRPr="00AC1E28" w:rsidRDefault="00CD0692" w:rsidP="00CD0692">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    </w:t>
      </w:r>
      <w:r w:rsidRPr="00AC1E28">
        <w:rPr>
          <w:rFonts w:asciiTheme="majorHAnsi" w:eastAsia="Times New Roman" w:hAnsiTheme="majorHAnsi" w:cs="Times New Roman"/>
          <w:color w:val="000000"/>
          <w:sz w:val="20"/>
          <w:szCs w:val="20"/>
        </w:rPr>
        <w:t xml:space="preserve">Approved by Department Chair: </w:t>
      </w:r>
      <w:r w:rsidR="00C63AC4">
        <w:rPr>
          <w:rFonts w:asciiTheme="majorHAnsi" w:eastAsia="Times New Roman" w:hAnsiTheme="majorHAnsi" w:cs="Times New Roman"/>
          <w:color w:val="000000"/>
          <w:sz w:val="20"/>
          <w:szCs w:val="20"/>
        </w:rPr>
        <w:t>Douglas Bosch</w:t>
      </w:r>
      <w:r w:rsidRPr="00AC1E28">
        <w:rPr>
          <w:rFonts w:asciiTheme="majorHAnsi" w:eastAsia="Times New Roman" w:hAnsiTheme="majorHAnsi" w:cs="Times New Roman"/>
          <w:color w:val="000000"/>
          <w:sz w:val="20"/>
          <w:szCs w:val="20"/>
        </w:rPr>
        <w:t xml:space="preserve">   Date</w:t>
      </w:r>
      <w:r>
        <w:rPr>
          <w:rFonts w:asciiTheme="majorHAnsi" w:eastAsia="Times New Roman" w:hAnsiTheme="majorHAnsi" w:cs="Times New Roman"/>
          <w:color w:val="000000"/>
          <w:sz w:val="20"/>
          <w:szCs w:val="20"/>
        </w:rPr>
        <w:t xml:space="preserve">  </w:t>
      </w:r>
      <w:r w:rsidR="00C63AC4">
        <w:rPr>
          <w:rFonts w:asciiTheme="majorHAnsi" w:eastAsia="Times New Roman" w:hAnsiTheme="majorHAnsi" w:cs="Times New Roman"/>
          <w:color w:val="000000"/>
          <w:sz w:val="20"/>
          <w:szCs w:val="20"/>
        </w:rPr>
        <w:t>6/12/2020</w:t>
      </w:r>
    </w:p>
    <w:p w14:paraId="27EE4957" w14:textId="35F51D91" w:rsidR="00FE226E" w:rsidRDefault="00CD0692" w:rsidP="00CD0692">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   </w:t>
      </w:r>
      <w:r w:rsidR="00C939F9">
        <w:rPr>
          <w:rFonts w:asciiTheme="majorHAnsi" w:eastAsia="Times New Roman" w:hAnsiTheme="majorHAnsi" w:cs="Times New Roman"/>
          <w:color w:val="000000"/>
          <w:sz w:val="20"/>
          <w:szCs w:val="20"/>
        </w:rPr>
        <w:t xml:space="preserve"> </w:t>
      </w:r>
      <w:r w:rsidRPr="00AC1E28">
        <w:rPr>
          <w:rFonts w:asciiTheme="majorHAnsi" w:eastAsia="Times New Roman" w:hAnsiTheme="majorHAnsi" w:cs="Times New Roman"/>
          <w:color w:val="000000"/>
          <w:sz w:val="20"/>
          <w:szCs w:val="20"/>
        </w:rPr>
        <w:t>Approved by Undergradu</w:t>
      </w:r>
      <w:r w:rsidR="00E25AB1">
        <w:rPr>
          <w:rFonts w:asciiTheme="majorHAnsi" w:eastAsia="Times New Roman" w:hAnsiTheme="majorHAnsi" w:cs="Times New Roman"/>
          <w:color w:val="000000"/>
          <w:sz w:val="20"/>
          <w:szCs w:val="20"/>
        </w:rPr>
        <w:t xml:space="preserve">ate Curriculum Committee: Date </w:t>
      </w:r>
      <w:r w:rsidRPr="00AC1E28">
        <w:rPr>
          <w:rFonts w:asciiTheme="majorHAnsi" w:eastAsia="Times New Roman" w:hAnsiTheme="majorHAnsi" w:cs="Times New Roman"/>
          <w:color w:val="000000"/>
          <w:sz w:val="20"/>
          <w:szCs w:val="20"/>
        </w:rPr>
        <w:t xml:space="preserve"> </w:t>
      </w:r>
      <w:r w:rsidR="00C63AC4">
        <w:rPr>
          <w:rFonts w:asciiTheme="majorHAnsi" w:eastAsia="Times New Roman" w:hAnsiTheme="majorHAnsi" w:cs="Times New Roman"/>
          <w:color w:val="000000"/>
          <w:sz w:val="20"/>
          <w:szCs w:val="20"/>
        </w:rPr>
        <w:t>6/12/2020</w:t>
      </w:r>
      <w:r w:rsidR="00C63AC4">
        <w:rPr>
          <w:rFonts w:asciiTheme="majorHAnsi" w:eastAsia="Times New Roman" w:hAnsiTheme="majorHAnsi" w:cs="Times New Roman"/>
          <w:color w:val="000000"/>
          <w:sz w:val="20"/>
          <w:szCs w:val="20"/>
        </w:rPr>
        <w:tab/>
      </w:r>
      <w:r w:rsidR="00C63AC4">
        <w:rPr>
          <w:rFonts w:asciiTheme="majorHAnsi" w:eastAsia="Times New Roman" w:hAnsiTheme="majorHAnsi" w:cs="Times New Roman"/>
          <w:color w:val="000000"/>
          <w:sz w:val="20"/>
          <w:szCs w:val="20"/>
        </w:rPr>
        <w:tab/>
      </w:r>
      <w:r w:rsidR="00C63AC4">
        <w:rPr>
          <w:rFonts w:asciiTheme="majorHAnsi" w:eastAsia="Times New Roman" w:hAnsiTheme="majorHAnsi" w:cs="Times New Roman"/>
          <w:color w:val="000000"/>
          <w:sz w:val="20"/>
          <w:szCs w:val="20"/>
        </w:rPr>
        <w:tab/>
      </w:r>
      <w:r>
        <w:rPr>
          <w:rFonts w:asciiTheme="majorHAnsi" w:eastAsia="Times New Roman" w:hAnsiTheme="majorHAnsi" w:cs="Times New Roman"/>
          <w:color w:val="000000"/>
          <w:sz w:val="20"/>
          <w:szCs w:val="20"/>
        </w:rPr>
        <w:t>Revised:</w:t>
      </w:r>
      <w:r w:rsidR="009D0A6F">
        <w:rPr>
          <w:rFonts w:asciiTheme="majorHAnsi" w:eastAsia="Times New Roman" w:hAnsiTheme="majorHAnsi" w:cs="Times New Roman"/>
          <w:color w:val="000000"/>
          <w:sz w:val="20"/>
          <w:szCs w:val="20"/>
        </w:rPr>
        <w:t xml:space="preserve"> </w:t>
      </w:r>
      <w:bookmarkStart w:id="0" w:name="_GoBack"/>
      <w:bookmarkEnd w:id="0"/>
    </w:p>
    <w:p w14:paraId="19E6FB84" w14:textId="77777777" w:rsidR="00623C0E" w:rsidRDefault="00623C0E" w:rsidP="00CD0692">
      <w:pPr>
        <w:rPr>
          <w:rFonts w:asciiTheme="majorHAnsi" w:eastAsia="Times New Roman" w:hAnsiTheme="majorHAnsi" w:cs="Times New Roman"/>
          <w:color w:val="000000"/>
          <w:sz w:val="20"/>
          <w:szCs w:val="20"/>
        </w:rPr>
      </w:pPr>
    </w:p>
    <w:p w14:paraId="6BBEE528" w14:textId="66A25B76" w:rsidR="00623C0E" w:rsidRPr="00AE7762" w:rsidRDefault="00623C0E" w:rsidP="00623C0E">
      <w:pPr>
        <w:ind w:left="270" w:right="306"/>
        <w:rPr>
          <w:rFonts w:asciiTheme="majorHAnsi" w:eastAsia="Times New Roman" w:hAnsiTheme="majorHAnsi" w:cs="Times New Roman"/>
          <w:b/>
          <w:sz w:val="22"/>
          <w:szCs w:val="22"/>
        </w:rPr>
      </w:pPr>
      <w:r w:rsidRPr="00AE7762">
        <w:rPr>
          <w:rFonts w:asciiTheme="majorHAnsi" w:eastAsia="Arial Unicode MS" w:hAnsiTheme="majorHAnsi" w:cs="Lucida Grande"/>
          <w:b/>
          <w:sz w:val="22"/>
          <w:szCs w:val="22"/>
        </w:rPr>
        <w:t xml:space="preserve">The total credit count for the major </w:t>
      </w:r>
      <w:r>
        <w:rPr>
          <w:rFonts w:asciiTheme="majorHAnsi" w:eastAsia="Arial Unicode MS" w:hAnsiTheme="majorHAnsi" w:cs="Lucida Grande"/>
          <w:b/>
          <w:sz w:val="22"/>
          <w:szCs w:val="22"/>
        </w:rPr>
        <w:t>is 80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and 40 credits for General Education. However, 4 Gen Ed. credits for Arts will double-count,</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which gives an overall total of 116 credits. This leaves 4 credits</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that may need to include</w:t>
      </w:r>
      <w:r w:rsidRPr="00AE7762">
        <w:rPr>
          <w:rFonts w:asciiTheme="majorHAnsi" w:eastAsia="Arial Unicode MS" w:hAnsiTheme="majorHAnsi" w:cs="Lucida Grande"/>
          <w:b/>
          <w:sz w:val="22"/>
          <w:szCs w:val="22"/>
        </w:rPr>
        <w:t xml:space="preserve"> </w:t>
      </w:r>
      <w:r>
        <w:rPr>
          <w:rFonts w:asciiTheme="majorHAnsi" w:eastAsia="Arial Unicode MS" w:hAnsiTheme="majorHAnsi" w:cs="Lucida Grande"/>
          <w:b/>
          <w:sz w:val="22"/>
          <w:szCs w:val="22"/>
        </w:rPr>
        <w:t xml:space="preserve">two </w:t>
      </w:r>
      <w:r w:rsidRPr="00AE7762">
        <w:rPr>
          <w:rFonts w:asciiTheme="majorHAnsi" w:eastAsia="Arial Unicode MS" w:hAnsiTheme="majorHAnsi" w:cs="Lucida Grande"/>
          <w:b/>
          <w:sz w:val="22"/>
          <w:szCs w:val="22"/>
        </w:rPr>
        <w:t xml:space="preserve">secondary language </w:t>
      </w:r>
      <w:r>
        <w:rPr>
          <w:rFonts w:asciiTheme="majorHAnsi" w:eastAsia="Arial Unicode MS" w:hAnsiTheme="majorHAnsi" w:cs="Lucida Grande"/>
          <w:b/>
          <w:sz w:val="22"/>
          <w:szCs w:val="22"/>
        </w:rPr>
        <w:t>courses</w:t>
      </w:r>
      <w:r w:rsidR="005460CE">
        <w:rPr>
          <w:rFonts w:asciiTheme="majorHAnsi" w:eastAsia="Arial Unicode MS" w:hAnsiTheme="majorHAnsi" w:cs="Lucida Grande"/>
          <w:b/>
          <w:sz w:val="22"/>
          <w:szCs w:val="22"/>
        </w:rPr>
        <w:t xml:space="preserve"> and RIC 100</w:t>
      </w:r>
      <w:r>
        <w:rPr>
          <w:rFonts w:asciiTheme="majorHAnsi" w:eastAsia="Arial Unicode MS" w:hAnsiTheme="majorHAnsi" w:cs="Lucida Grande"/>
          <w:b/>
          <w:sz w:val="22"/>
          <w:szCs w:val="22"/>
        </w:rPr>
        <w:t>, or can be electives.</w:t>
      </w:r>
    </w:p>
    <w:p w14:paraId="4D4BB07F" w14:textId="77777777" w:rsidR="00623C0E" w:rsidRDefault="00623C0E" w:rsidP="00CD0692">
      <w:pPr>
        <w:rPr>
          <w:rFonts w:asciiTheme="majorHAnsi" w:eastAsia="Times New Roman" w:hAnsiTheme="majorHAnsi" w:cs="Times New Roman"/>
          <w:color w:val="000000"/>
          <w:sz w:val="20"/>
          <w:szCs w:val="20"/>
        </w:rPr>
      </w:pPr>
    </w:p>
    <w:sectPr w:rsidR="00623C0E" w:rsidSect="00041C05">
      <w:headerReference w:type="default" r:id="rId13"/>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FEA25" w14:textId="77777777" w:rsidR="005D359B" w:rsidRDefault="005D359B" w:rsidP="00041C05">
      <w:r>
        <w:separator/>
      </w:r>
    </w:p>
  </w:endnote>
  <w:endnote w:type="continuationSeparator" w:id="0">
    <w:p w14:paraId="18204C26" w14:textId="77777777" w:rsidR="005D359B" w:rsidRDefault="005D359B"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altName w:val="Times New Roman"/>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7F33" w14:textId="77777777" w:rsidR="005D359B" w:rsidRDefault="005D359B" w:rsidP="00041C05">
      <w:r>
        <w:separator/>
      </w:r>
    </w:p>
  </w:footnote>
  <w:footnote w:type="continuationSeparator" w:id="0">
    <w:p w14:paraId="360328A5" w14:textId="77777777" w:rsidR="005D359B" w:rsidRDefault="005D359B"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03854314" w:rsidR="00E31C0F" w:rsidRPr="007D11BB" w:rsidRDefault="00E31C0F"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68B4C06F">
          <wp:simplePos x="0" y="0"/>
          <wp:positionH relativeFrom="margin">
            <wp:posOffset>3657600</wp:posOffset>
          </wp:positionH>
          <wp:positionV relativeFrom="margin">
            <wp:posOffset>-685800</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4E0A0233">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2D2E8C" w14:textId="718201E0" w:rsidR="00E31C0F" w:rsidRPr="003F5672" w:rsidRDefault="00E31C0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A0E6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238EE6A3" w:rsidR="00E31C0F" w:rsidRPr="003F5672" w:rsidRDefault="00E31C0F"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BFA STUDIO ART MAJOR</w:t>
                          </w:r>
                          <w:r w:rsidRPr="003F5672">
                            <w:rPr>
                              <w:rFonts w:ascii="Calibri" w:eastAsia="Times New Roman" w:hAnsi="Calibri" w:cs="Times New Roman"/>
                              <w:b/>
                              <w:bCs/>
                              <w:color w:val="FFFFFF"/>
                              <w:sz w:val="32"/>
                              <w:szCs w:val="32"/>
                            </w:rPr>
                            <w:t xml:space="preserve">                                                 </w:t>
                          </w:r>
                        </w:p>
                        <w:p w14:paraId="0D5A22C9" w14:textId="77777777" w:rsidR="00E31C0F" w:rsidRDefault="00E31C0F"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718201E0" w:rsidR="00E31C0F" w:rsidRPr="003F5672" w:rsidRDefault="00E31C0F"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CA0E61">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238EE6A3" w:rsidR="00E31C0F" w:rsidRPr="003F5672" w:rsidRDefault="00E31C0F"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BFA STUDIO ART MAJOR</w:t>
                    </w:r>
                    <w:r w:rsidRPr="003F5672">
                      <w:rPr>
                        <w:rFonts w:ascii="Calibri" w:eastAsia="Times New Roman" w:hAnsi="Calibri" w:cs="Times New Roman"/>
                        <w:b/>
                        <w:bCs/>
                        <w:color w:val="FFFFFF"/>
                        <w:sz w:val="32"/>
                        <w:szCs w:val="32"/>
                      </w:rPr>
                      <w:t xml:space="preserve">                                                 </w:t>
                    </w:r>
                  </w:p>
                  <w:p w14:paraId="0D5A22C9" w14:textId="77777777" w:rsidR="00E31C0F" w:rsidRDefault="00E31C0F"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215"/>
    <w:multiLevelType w:val="hybridMultilevel"/>
    <w:tmpl w:val="BA0009E6"/>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3F75"/>
    <w:multiLevelType w:val="hybridMultilevel"/>
    <w:tmpl w:val="437A147E"/>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B27AD"/>
    <w:multiLevelType w:val="multilevel"/>
    <w:tmpl w:val="7F30EE4A"/>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E908A3"/>
    <w:multiLevelType w:val="hybridMultilevel"/>
    <w:tmpl w:val="2C6EF824"/>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E277A5"/>
    <w:multiLevelType w:val="hybridMultilevel"/>
    <w:tmpl w:val="7D386D4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9100C"/>
    <w:multiLevelType w:val="hybridMultilevel"/>
    <w:tmpl w:val="2B32696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140B0"/>
    <w:multiLevelType w:val="hybridMultilevel"/>
    <w:tmpl w:val="BC08256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0582F"/>
    <w:multiLevelType w:val="hybridMultilevel"/>
    <w:tmpl w:val="B8B0E79A"/>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154DE"/>
    <w:multiLevelType w:val="hybridMultilevel"/>
    <w:tmpl w:val="5BA6722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11E85"/>
    <w:multiLevelType w:val="hybridMultilevel"/>
    <w:tmpl w:val="2D8CA60E"/>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40185"/>
    <w:multiLevelType w:val="hybridMultilevel"/>
    <w:tmpl w:val="84D2F720"/>
    <w:lvl w:ilvl="0" w:tplc="15ACB310">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2" w15:restartNumberingAfterBreak="0">
    <w:nsid w:val="206B52C1"/>
    <w:multiLevelType w:val="hybridMultilevel"/>
    <w:tmpl w:val="EF82D2C2"/>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CA3DFB"/>
    <w:multiLevelType w:val="hybridMultilevel"/>
    <w:tmpl w:val="6FE4E7A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50C1"/>
    <w:multiLevelType w:val="hybridMultilevel"/>
    <w:tmpl w:val="A81A895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5A634C"/>
    <w:multiLevelType w:val="hybridMultilevel"/>
    <w:tmpl w:val="31481EC2"/>
    <w:lvl w:ilvl="0" w:tplc="51DA8CBA">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368FB"/>
    <w:multiLevelType w:val="hybridMultilevel"/>
    <w:tmpl w:val="64F2EE0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A4FE7"/>
    <w:multiLevelType w:val="hybridMultilevel"/>
    <w:tmpl w:val="2198408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247FF0"/>
    <w:multiLevelType w:val="hybridMultilevel"/>
    <w:tmpl w:val="D460E694"/>
    <w:lvl w:ilvl="0" w:tplc="B29A2DFC">
      <w:start w:val="1"/>
      <w:numFmt w:val="bullet"/>
      <w:lvlText w:val=""/>
      <w:lvlJc w:val="left"/>
      <w:pPr>
        <w:ind w:left="-32767" w:firstLine="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151AC"/>
    <w:multiLevelType w:val="hybridMultilevel"/>
    <w:tmpl w:val="E612C80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14CFC"/>
    <w:multiLevelType w:val="hybridMultilevel"/>
    <w:tmpl w:val="39A836CC"/>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2E3B7D"/>
    <w:multiLevelType w:val="hybridMultilevel"/>
    <w:tmpl w:val="D0D04782"/>
    <w:lvl w:ilvl="0" w:tplc="B29A2DFC">
      <w:start w:val="1"/>
      <w:numFmt w:val="bullet"/>
      <w:lvlText w:val=""/>
      <w:lvlJc w:val="left"/>
      <w:pPr>
        <w:ind w:left="-32767" w:firstLine="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3588B"/>
    <w:multiLevelType w:val="hybridMultilevel"/>
    <w:tmpl w:val="2826BA3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85003"/>
    <w:multiLevelType w:val="hybridMultilevel"/>
    <w:tmpl w:val="9F4E004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D39C3"/>
    <w:multiLevelType w:val="hybridMultilevel"/>
    <w:tmpl w:val="3DE6EE9E"/>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C138A9"/>
    <w:multiLevelType w:val="hybridMultilevel"/>
    <w:tmpl w:val="B882E70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90A76"/>
    <w:multiLevelType w:val="hybridMultilevel"/>
    <w:tmpl w:val="E3B2DDB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3763A"/>
    <w:multiLevelType w:val="hybridMultilevel"/>
    <w:tmpl w:val="A242569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E69D1"/>
    <w:multiLevelType w:val="hybridMultilevel"/>
    <w:tmpl w:val="A85A28F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E08A9"/>
    <w:multiLevelType w:val="hybridMultilevel"/>
    <w:tmpl w:val="D8CCC560"/>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76340"/>
    <w:multiLevelType w:val="hybridMultilevel"/>
    <w:tmpl w:val="7F30EE4A"/>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28"/>
  </w:num>
  <w:num w:numId="4">
    <w:abstractNumId w:val="21"/>
  </w:num>
  <w:num w:numId="5">
    <w:abstractNumId w:val="14"/>
  </w:num>
  <w:num w:numId="6">
    <w:abstractNumId w:val="18"/>
  </w:num>
  <w:num w:numId="7">
    <w:abstractNumId w:val="34"/>
  </w:num>
  <w:num w:numId="8">
    <w:abstractNumId w:val="31"/>
  </w:num>
  <w:num w:numId="9">
    <w:abstractNumId w:val="35"/>
  </w:num>
  <w:num w:numId="10">
    <w:abstractNumId w:val="6"/>
  </w:num>
  <w:num w:numId="11">
    <w:abstractNumId w:val="9"/>
  </w:num>
  <w:num w:numId="12">
    <w:abstractNumId w:val="8"/>
  </w:num>
  <w:num w:numId="13">
    <w:abstractNumId w:val="1"/>
  </w:num>
  <w:num w:numId="14">
    <w:abstractNumId w:val="3"/>
  </w:num>
  <w:num w:numId="15">
    <w:abstractNumId w:val="25"/>
  </w:num>
  <w:num w:numId="16">
    <w:abstractNumId w:val="5"/>
  </w:num>
  <w:num w:numId="17">
    <w:abstractNumId w:val="32"/>
  </w:num>
  <w:num w:numId="18">
    <w:abstractNumId w:val="26"/>
  </w:num>
  <w:num w:numId="19">
    <w:abstractNumId w:val="17"/>
  </w:num>
  <w:num w:numId="20">
    <w:abstractNumId w:val="7"/>
  </w:num>
  <w:num w:numId="21">
    <w:abstractNumId w:val="10"/>
  </w:num>
  <w:num w:numId="22">
    <w:abstractNumId w:val="20"/>
  </w:num>
  <w:num w:numId="23">
    <w:abstractNumId w:val="4"/>
  </w:num>
  <w:num w:numId="24">
    <w:abstractNumId w:val="29"/>
  </w:num>
  <w:num w:numId="25">
    <w:abstractNumId w:val="22"/>
  </w:num>
  <w:num w:numId="26">
    <w:abstractNumId w:val="16"/>
  </w:num>
  <w:num w:numId="27">
    <w:abstractNumId w:val="23"/>
  </w:num>
  <w:num w:numId="28">
    <w:abstractNumId w:val="19"/>
  </w:num>
  <w:num w:numId="29">
    <w:abstractNumId w:val="13"/>
  </w:num>
  <w:num w:numId="30">
    <w:abstractNumId w:val="30"/>
  </w:num>
  <w:num w:numId="31">
    <w:abstractNumId w:val="0"/>
  </w:num>
  <w:num w:numId="32">
    <w:abstractNumId w:val="11"/>
  </w:num>
  <w:num w:numId="33">
    <w:abstractNumId w:val="12"/>
  </w:num>
  <w:num w:numId="34">
    <w:abstractNumId w:val="27"/>
  </w:num>
  <w:num w:numId="35">
    <w:abstractNumId w:val="24"/>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3365E"/>
    <w:rsid w:val="00037468"/>
    <w:rsid w:val="00041C05"/>
    <w:rsid w:val="0004487A"/>
    <w:rsid w:val="00052B59"/>
    <w:rsid w:val="000619B9"/>
    <w:rsid w:val="00071C14"/>
    <w:rsid w:val="00083077"/>
    <w:rsid w:val="000838D9"/>
    <w:rsid w:val="00086A2E"/>
    <w:rsid w:val="00091D1D"/>
    <w:rsid w:val="000B6686"/>
    <w:rsid w:val="000C14E6"/>
    <w:rsid w:val="00112AA1"/>
    <w:rsid w:val="00116C00"/>
    <w:rsid w:val="00121DD8"/>
    <w:rsid w:val="00131758"/>
    <w:rsid w:val="00136C4B"/>
    <w:rsid w:val="00152384"/>
    <w:rsid w:val="0017739E"/>
    <w:rsid w:val="001B20B9"/>
    <w:rsid w:val="001C72C1"/>
    <w:rsid w:val="001D01F5"/>
    <w:rsid w:val="001E3173"/>
    <w:rsid w:val="001E5CE4"/>
    <w:rsid w:val="001F0617"/>
    <w:rsid w:val="00205725"/>
    <w:rsid w:val="00220DE5"/>
    <w:rsid w:val="00223970"/>
    <w:rsid w:val="00227EE8"/>
    <w:rsid w:val="00235374"/>
    <w:rsid w:val="00244DE8"/>
    <w:rsid w:val="00245C8B"/>
    <w:rsid w:val="00253461"/>
    <w:rsid w:val="00266355"/>
    <w:rsid w:val="00285A80"/>
    <w:rsid w:val="002973FC"/>
    <w:rsid w:val="002A4412"/>
    <w:rsid w:val="002B48D8"/>
    <w:rsid w:val="002F1A3C"/>
    <w:rsid w:val="002F5140"/>
    <w:rsid w:val="003140E9"/>
    <w:rsid w:val="003202F4"/>
    <w:rsid w:val="00326C77"/>
    <w:rsid w:val="00334B3D"/>
    <w:rsid w:val="0034052D"/>
    <w:rsid w:val="00380767"/>
    <w:rsid w:val="00391241"/>
    <w:rsid w:val="003952DE"/>
    <w:rsid w:val="003A1381"/>
    <w:rsid w:val="003D086B"/>
    <w:rsid w:val="003D0947"/>
    <w:rsid w:val="003E6BCD"/>
    <w:rsid w:val="003F7195"/>
    <w:rsid w:val="0041225F"/>
    <w:rsid w:val="00417C01"/>
    <w:rsid w:val="00420D9C"/>
    <w:rsid w:val="00420DFD"/>
    <w:rsid w:val="004220CC"/>
    <w:rsid w:val="00430213"/>
    <w:rsid w:val="00433768"/>
    <w:rsid w:val="0044531D"/>
    <w:rsid w:val="00455C46"/>
    <w:rsid w:val="00460802"/>
    <w:rsid w:val="004745C8"/>
    <w:rsid w:val="004A0E01"/>
    <w:rsid w:val="004C05BA"/>
    <w:rsid w:val="004C3957"/>
    <w:rsid w:val="004C55C6"/>
    <w:rsid w:val="004E1579"/>
    <w:rsid w:val="00507EEF"/>
    <w:rsid w:val="00531CCE"/>
    <w:rsid w:val="005326D6"/>
    <w:rsid w:val="00545F93"/>
    <w:rsid w:val="005460CE"/>
    <w:rsid w:val="0054789D"/>
    <w:rsid w:val="005538C4"/>
    <w:rsid w:val="005657DA"/>
    <w:rsid w:val="00566B20"/>
    <w:rsid w:val="00574EBB"/>
    <w:rsid w:val="005807B1"/>
    <w:rsid w:val="005A5AE4"/>
    <w:rsid w:val="005B2D02"/>
    <w:rsid w:val="005C078E"/>
    <w:rsid w:val="005C24DA"/>
    <w:rsid w:val="005D359B"/>
    <w:rsid w:val="005E1DA1"/>
    <w:rsid w:val="005E5F40"/>
    <w:rsid w:val="005F41D8"/>
    <w:rsid w:val="00620498"/>
    <w:rsid w:val="00623C0E"/>
    <w:rsid w:val="00631B13"/>
    <w:rsid w:val="006B606F"/>
    <w:rsid w:val="006D7A6E"/>
    <w:rsid w:val="00747D59"/>
    <w:rsid w:val="00761BAB"/>
    <w:rsid w:val="00772471"/>
    <w:rsid w:val="00787814"/>
    <w:rsid w:val="00793514"/>
    <w:rsid w:val="007B13C9"/>
    <w:rsid w:val="007C5875"/>
    <w:rsid w:val="007D11BB"/>
    <w:rsid w:val="007D51EE"/>
    <w:rsid w:val="007D6D22"/>
    <w:rsid w:val="008125A2"/>
    <w:rsid w:val="00823FAD"/>
    <w:rsid w:val="00833157"/>
    <w:rsid w:val="008331B9"/>
    <w:rsid w:val="00853128"/>
    <w:rsid w:val="008578C2"/>
    <w:rsid w:val="00872F57"/>
    <w:rsid w:val="00880648"/>
    <w:rsid w:val="008A56F8"/>
    <w:rsid w:val="008B0BC7"/>
    <w:rsid w:val="008B4D39"/>
    <w:rsid w:val="008C517B"/>
    <w:rsid w:val="008D0378"/>
    <w:rsid w:val="008D3DE4"/>
    <w:rsid w:val="008D7BD4"/>
    <w:rsid w:val="0090268B"/>
    <w:rsid w:val="00916E5A"/>
    <w:rsid w:val="00937CA5"/>
    <w:rsid w:val="009659FF"/>
    <w:rsid w:val="00973903"/>
    <w:rsid w:val="00974E1F"/>
    <w:rsid w:val="009A0F04"/>
    <w:rsid w:val="009A100D"/>
    <w:rsid w:val="009A4255"/>
    <w:rsid w:val="009A4BD9"/>
    <w:rsid w:val="009B54C4"/>
    <w:rsid w:val="009C6D99"/>
    <w:rsid w:val="009C7E86"/>
    <w:rsid w:val="009D0A6F"/>
    <w:rsid w:val="00A02637"/>
    <w:rsid w:val="00A139C3"/>
    <w:rsid w:val="00A2016E"/>
    <w:rsid w:val="00A20472"/>
    <w:rsid w:val="00A22C8B"/>
    <w:rsid w:val="00A35C9E"/>
    <w:rsid w:val="00A51E91"/>
    <w:rsid w:val="00A6461D"/>
    <w:rsid w:val="00A87212"/>
    <w:rsid w:val="00AB4EF9"/>
    <w:rsid w:val="00AC1E28"/>
    <w:rsid w:val="00AD6406"/>
    <w:rsid w:val="00AE76D7"/>
    <w:rsid w:val="00AF702D"/>
    <w:rsid w:val="00B07BDC"/>
    <w:rsid w:val="00B16079"/>
    <w:rsid w:val="00B17927"/>
    <w:rsid w:val="00B1792F"/>
    <w:rsid w:val="00B34A8A"/>
    <w:rsid w:val="00B417CB"/>
    <w:rsid w:val="00B4377C"/>
    <w:rsid w:val="00B45C87"/>
    <w:rsid w:val="00B478E0"/>
    <w:rsid w:val="00B576EF"/>
    <w:rsid w:val="00B66B46"/>
    <w:rsid w:val="00B776C3"/>
    <w:rsid w:val="00B83842"/>
    <w:rsid w:val="00B85F98"/>
    <w:rsid w:val="00B92B12"/>
    <w:rsid w:val="00BA3D65"/>
    <w:rsid w:val="00BB04CC"/>
    <w:rsid w:val="00BD3B6D"/>
    <w:rsid w:val="00BD64A6"/>
    <w:rsid w:val="00C02062"/>
    <w:rsid w:val="00C14BC7"/>
    <w:rsid w:val="00C170F9"/>
    <w:rsid w:val="00C63AC4"/>
    <w:rsid w:val="00C67CD1"/>
    <w:rsid w:val="00C8670B"/>
    <w:rsid w:val="00C9372A"/>
    <w:rsid w:val="00C939F9"/>
    <w:rsid w:val="00CA0E61"/>
    <w:rsid w:val="00CB06D9"/>
    <w:rsid w:val="00CC22C5"/>
    <w:rsid w:val="00CC4BEE"/>
    <w:rsid w:val="00CC5EE1"/>
    <w:rsid w:val="00CD0692"/>
    <w:rsid w:val="00CD4F0E"/>
    <w:rsid w:val="00CD738A"/>
    <w:rsid w:val="00D15655"/>
    <w:rsid w:val="00D23834"/>
    <w:rsid w:val="00D43241"/>
    <w:rsid w:val="00D45726"/>
    <w:rsid w:val="00D45D8F"/>
    <w:rsid w:val="00D460F1"/>
    <w:rsid w:val="00D526AA"/>
    <w:rsid w:val="00D54ED6"/>
    <w:rsid w:val="00D601D0"/>
    <w:rsid w:val="00D60206"/>
    <w:rsid w:val="00D67633"/>
    <w:rsid w:val="00D7242E"/>
    <w:rsid w:val="00D74DFE"/>
    <w:rsid w:val="00D85EEE"/>
    <w:rsid w:val="00D93812"/>
    <w:rsid w:val="00DA2698"/>
    <w:rsid w:val="00DA3733"/>
    <w:rsid w:val="00DA5457"/>
    <w:rsid w:val="00DA74F8"/>
    <w:rsid w:val="00DD3C57"/>
    <w:rsid w:val="00DE5D18"/>
    <w:rsid w:val="00E107FB"/>
    <w:rsid w:val="00E25AB1"/>
    <w:rsid w:val="00E26CC7"/>
    <w:rsid w:val="00E30F18"/>
    <w:rsid w:val="00E31C0F"/>
    <w:rsid w:val="00E739B8"/>
    <w:rsid w:val="00E81E3A"/>
    <w:rsid w:val="00E86194"/>
    <w:rsid w:val="00EB390A"/>
    <w:rsid w:val="00EB4266"/>
    <w:rsid w:val="00EC2A45"/>
    <w:rsid w:val="00ED33CD"/>
    <w:rsid w:val="00EF5CD8"/>
    <w:rsid w:val="00F01731"/>
    <w:rsid w:val="00F33508"/>
    <w:rsid w:val="00F369A0"/>
    <w:rsid w:val="00F55A71"/>
    <w:rsid w:val="00F56767"/>
    <w:rsid w:val="00F66639"/>
    <w:rsid w:val="00F71CF2"/>
    <w:rsid w:val="00F90789"/>
    <w:rsid w:val="00F92514"/>
    <w:rsid w:val="00F94D9F"/>
    <w:rsid w:val="00FC1293"/>
    <w:rsid w:val="00FC52E0"/>
    <w:rsid w:val="00FD0BB6"/>
    <w:rsid w:val="00FE226E"/>
    <w:rsid w:val="00FF46B1"/>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A02637"/>
    <w:rPr>
      <w:color w:val="800080" w:themeColor="followedHyperlink"/>
      <w:u w:val="single"/>
    </w:rPr>
  </w:style>
  <w:style w:type="paragraph" w:customStyle="1" w:styleId="sc-BodyText">
    <w:name w:val="sc-BodyText"/>
    <w:basedOn w:val="Normal"/>
    <w:rsid w:val="00D15655"/>
    <w:pPr>
      <w:spacing w:before="40" w:line="220" w:lineRule="exact"/>
    </w:pPr>
    <w:rPr>
      <w:rFonts w:ascii="Univers LT 57 Condensed" w:eastAsia="Times New Roman" w:hAnsi="Univers LT 57 Condensed" w:cs="Times New Roman"/>
      <w:sz w:val="16"/>
    </w:rPr>
  </w:style>
  <w:style w:type="paragraph" w:styleId="BalloonText">
    <w:name w:val="Balloon Text"/>
    <w:basedOn w:val="Normal"/>
    <w:link w:val="BalloonTextChar"/>
    <w:uiPriority w:val="99"/>
    <w:semiHidden/>
    <w:unhideWhenUsed/>
    <w:rsid w:val="00B34A8A"/>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A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c.edu/art/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firstyearwriting/Pages/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ic.edu/art/transfer.php"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A72F-090C-B04B-96D8-3AFA8033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2137</Words>
  <Characters>12185</Characters>
  <Application>Microsoft Office Word</Application>
  <DocSecurity>0</DocSecurity>
  <Lines>101</Lines>
  <Paragraphs>28</Paragraphs>
  <ScaleCrop>false</ScaleCrop>
  <Company>RIC</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6</cp:revision>
  <cp:lastPrinted>2018-02-15T23:42:00Z</cp:lastPrinted>
  <dcterms:created xsi:type="dcterms:W3CDTF">2020-01-06T23:31:00Z</dcterms:created>
  <dcterms:modified xsi:type="dcterms:W3CDTF">2020-06-12T17:30:00Z</dcterms:modified>
</cp:coreProperties>
</file>